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5" w:history="1">
        <w:r>
          <w:rPr>
            <w:rFonts w:ascii="仿宋" w:eastAsia="仿宋" w:hAnsi="仿宋" w:cs="仿宋" w:hint="eastAsia"/>
            <w:lang w:eastAsia="zh-CN"/>
          </w:rPr>
          <w:t>概论</w:t>
        </w:r>
        <w:r>
          <w:tab/>
        </w:r>
        <w:r>
          <w:fldChar w:fldCharType="begin"/>
        </w:r>
        <w:r>
          <w:instrText xml:space="preserve"> PAGEREF _Toc13335 \h </w:instrText>
        </w:r>
        <w:r>
          <w:fldChar w:fldCharType="separate"/>
        </w:r>
        <w:r>
          <w:t>3</w:t>
        </w:r>
        <w:r>
          <w:fldChar w:fldCharType="end"/>
        </w:r>
      </w:hyperlink>
    </w:p>
    <w:p>
      <w:pPr>
        <w:pStyle w:val="TOC1"/>
        <w:tabs>
          <w:tab w:val="right" w:leader="dot" w:pos="8306"/>
        </w:tabs>
      </w:pPr>
      <w:hyperlink w:anchor="_Toc2845" w:history="1">
        <w:r>
          <w:rPr>
            <w:rFonts w:ascii="仿宋" w:eastAsia="仿宋" w:hAnsi="仿宋" w:cs="仿宋" w:hint="eastAsia"/>
            <w:lang w:eastAsia="zh-CN"/>
          </w:rPr>
          <w:t>一、背景、必要性分析</w:t>
        </w:r>
        <w:r>
          <w:tab/>
        </w:r>
        <w:r>
          <w:fldChar w:fldCharType="begin"/>
        </w:r>
        <w:r>
          <w:instrText xml:space="preserve"> PAGEREF _Toc2845 \h </w:instrText>
        </w:r>
        <w:r>
          <w:fldChar w:fldCharType="separate"/>
        </w:r>
        <w:r>
          <w:t>3</w:t>
        </w:r>
        <w:r>
          <w:fldChar w:fldCharType="end"/>
        </w:r>
      </w:hyperlink>
    </w:p>
    <w:p>
      <w:pPr>
        <w:pStyle w:val="TOC2"/>
        <w:tabs>
          <w:tab w:val="right" w:leader="dot" w:pos="8306"/>
        </w:tabs>
      </w:pPr>
      <w:hyperlink w:anchor="_Toc3883" w:history="1">
        <w:r>
          <w:rPr>
            <w:rFonts w:ascii="仿宋" w:eastAsia="仿宋" w:hAnsi="仿宋" w:cs="仿宋" w:hint="eastAsia"/>
            <w:lang w:eastAsia="zh-CN"/>
          </w:rPr>
          <w:t>(一)、项目建设背景</w:t>
        </w:r>
        <w:r>
          <w:tab/>
        </w:r>
        <w:r>
          <w:fldChar w:fldCharType="begin"/>
        </w:r>
        <w:r>
          <w:instrText xml:space="preserve"> PAGEREF _Toc3883 \h </w:instrText>
        </w:r>
        <w:r>
          <w:fldChar w:fldCharType="separate"/>
        </w:r>
        <w:r>
          <w:t>3</w:t>
        </w:r>
        <w:r>
          <w:fldChar w:fldCharType="end"/>
        </w:r>
      </w:hyperlink>
    </w:p>
    <w:p>
      <w:pPr>
        <w:pStyle w:val="TOC2"/>
        <w:tabs>
          <w:tab w:val="right" w:leader="dot" w:pos="8306"/>
        </w:tabs>
      </w:pPr>
      <w:hyperlink w:anchor="_Toc13138" w:history="1">
        <w:r>
          <w:rPr>
            <w:rFonts w:ascii="仿宋" w:eastAsia="仿宋" w:hAnsi="仿宋" w:cs="仿宋" w:hint="eastAsia"/>
            <w:lang w:eastAsia="zh-CN"/>
          </w:rPr>
          <w:t>(二)、必要性分析</w:t>
        </w:r>
        <w:r>
          <w:tab/>
        </w:r>
        <w:r>
          <w:fldChar w:fldCharType="begin"/>
        </w:r>
        <w:r>
          <w:instrText xml:space="preserve"> PAGEREF _Toc13138 \h </w:instrText>
        </w:r>
        <w:r>
          <w:fldChar w:fldCharType="separate"/>
        </w:r>
        <w:r>
          <w:t>4</w:t>
        </w:r>
        <w:r>
          <w:fldChar w:fldCharType="end"/>
        </w:r>
      </w:hyperlink>
    </w:p>
    <w:p>
      <w:pPr>
        <w:pStyle w:val="TOC2"/>
        <w:tabs>
          <w:tab w:val="right" w:leader="dot" w:pos="8306"/>
        </w:tabs>
      </w:pPr>
      <w:hyperlink w:anchor="_Toc4822" w:history="1">
        <w:r>
          <w:rPr>
            <w:rFonts w:ascii="仿宋" w:eastAsia="仿宋" w:hAnsi="仿宋" w:cs="仿宋" w:hint="eastAsia"/>
            <w:lang w:eastAsia="zh-CN"/>
          </w:rPr>
          <w:t>(三)、项目建设有利条件</w:t>
        </w:r>
        <w:r>
          <w:tab/>
        </w:r>
        <w:r>
          <w:fldChar w:fldCharType="begin"/>
        </w:r>
        <w:r>
          <w:instrText xml:space="preserve"> PAGEREF _Toc4822 \h </w:instrText>
        </w:r>
        <w:r>
          <w:fldChar w:fldCharType="separate"/>
        </w:r>
        <w:r>
          <w:t>5</w:t>
        </w:r>
        <w:r>
          <w:fldChar w:fldCharType="end"/>
        </w:r>
      </w:hyperlink>
    </w:p>
    <w:p>
      <w:pPr>
        <w:pStyle w:val="TOC1"/>
        <w:tabs>
          <w:tab w:val="right" w:leader="dot" w:pos="8306"/>
        </w:tabs>
      </w:pPr>
      <w:hyperlink w:anchor="_Toc14735" w:history="1">
        <w:r>
          <w:rPr>
            <w:rFonts w:ascii="仿宋" w:eastAsia="仿宋" w:hAnsi="仿宋" w:cs="仿宋" w:hint="eastAsia"/>
            <w:lang w:eastAsia="zh-CN"/>
          </w:rPr>
          <w:t>二、经济影响分析</w:t>
        </w:r>
        <w:r>
          <w:tab/>
        </w:r>
        <w:r>
          <w:fldChar w:fldCharType="begin"/>
        </w:r>
        <w:r>
          <w:instrText xml:space="preserve"> PAGEREF _Toc14735 \h </w:instrText>
        </w:r>
        <w:r>
          <w:fldChar w:fldCharType="separate"/>
        </w:r>
        <w:r>
          <w:t>7</w:t>
        </w:r>
        <w:r>
          <w:fldChar w:fldCharType="end"/>
        </w:r>
      </w:hyperlink>
    </w:p>
    <w:p>
      <w:pPr>
        <w:pStyle w:val="TOC2"/>
        <w:tabs>
          <w:tab w:val="right" w:leader="dot" w:pos="8306"/>
        </w:tabs>
      </w:pPr>
      <w:hyperlink w:anchor="_Toc14850" w:history="1">
        <w:r>
          <w:rPr>
            <w:rFonts w:ascii="仿宋" w:eastAsia="仿宋" w:hAnsi="仿宋" w:cs="仿宋" w:hint="eastAsia"/>
            <w:lang w:eastAsia="zh-CN"/>
          </w:rPr>
          <w:t>(一)、经济费用效益或费用效果分析</w:t>
        </w:r>
        <w:r>
          <w:tab/>
        </w:r>
        <w:r>
          <w:fldChar w:fldCharType="begin"/>
        </w:r>
        <w:r>
          <w:instrText xml:space="preserve"> PAGEREF _Toc14850 \h </w:instrText>
        </w:r>
        <w:r>
          <w:fldChar w:fldCharType="separate"/>
        </w:r>
        <w:r>
          <w:t>7</w:t>
        </w:r>
        <w:r>
          <w:fldChar w:fldCharType="end"/>
        </w:r>
      </w:hyperlink>
    </w:p>
    <w:p>
      <w:pPr>
        <w:pStyle w:val="TOC2"/>
        <w:tabs>
          <w:tab w:val="right" w:leader="dot" w:pos="8306"/>
        </w:tabs>
      </w:pPr>
      <w:hyperlink w:anchor="_Toc19843" w:history="1">
        <w:r>
          <w:rPr>
            <w:rFonts w:ascii="仿宋" w:eastAsia="仿宋" w:hAnsi="仿宋" w:cs="仿宋" w:hint="eastAsia"/>
            <w:lang w:eastAsia="zh-CN"/>
          </w:rPr>
          <w:t>(二)、行业影响分析</w:t>
        </w:r>
        <w:r>
          <w:tab/>
        </w:r>
        <w:r>
          <w:fldChar w:fldCharType="begin"/>
        </w:r>
        <w:r>
          <w:instrText xml:space="preserve"> PAGEREF _Toc19843 \h </w:instrText>
        </w:r>
        <w:r>
          <w:fldChar w:fldCharType="separate"/>
        </w:r>
        <w:r>
          <w:t>9</w:t>
        </w:r>
        <w:r>
          <w:fldChar w:fldCharType="end"/>
        </w:r>
      </w:hyperlink>
    </w:p>
    <w:p>
      <w:pPr>
        <w:pStyle w:val="TOC2"/>
        <w:tabs>
          <w:tab w:val="right" w:leader="dot" w:pos="8306"/>
        </w:tabs>
      </w:pPr>
      <w:hyperlink w:anchor="_Toc15459" w:history="1">
        <w:r>
          <w:rPr>
            <w:rFonts w:ascii="仿宋" w:eastAsia="仿宋" w:hAnsi="仿宋" w:cs="仿宋" w:hint="eastAsia"/>
            <w:lang w:eastAsia="zh-CN"/>
          </w:rPr>
          <w:t>(三)、区域经济影响分析</w:t>
        </w:r>
        <w:r>
          <w:tab/>
        </w:r>
        <w:r>
          <w:fldChar w:fldCharType="begin"/>
        </w:r>
        <w:r>
          <w:instrText xml:space="preserve"> PAGEREF _Toc15459 \h </w:instrText>
        </w:r>
        <w:r>
          <w:fldChar w:fldCharType="separate"/>
        </w:r>
        <w:r>
          <w:t>11</w:t>
        </w:r>
        <w:r>
          <w:fldChar w:fldCharType="end"/>
        </w:r>
      </w:hyperlink>
    </w:p>
    <w:p>
      <w:pPr>
        <w:pStyle w:val="TOC2"/>
        <w:tabs>
          <w:tab w:val="right" w:leader="dot" w:pos="8306"/>
        </w:tabs>
      </w:pPr>
      <w:hyperlink w:anchor="_Toc31687" w:history="1">
        <w:r>
          <w:rPr>
            <w:rFonts w:ascii="仿宋" w:eastAsia="仿宋" w:hAnsi="仿宋" w:cs="仿宋" w:hint="eastAsia"/>
            <w:lang w:eastAsia="zh-CN"/>
          </w:rPr>
          <w:t>(四)、宏观经济影响分析</w:t>
        </w:r>
        <w:r>
          <w:tab/>
        </w:r>
        <w:r>
          <w:fldChar w:fldCharType="begin"/>
        </w:r>
        <w:r>
          <w:instrText xml:space="preserve"> PAGEREF _Toc31687 \h </w:instrText>
        </w:r>
        <w:r>
          <w:fldChar w:fldCharType="separate"/>
        </w:r>
        <w:r>
          <w:t>12</w:t>
        </w:r>
        <w:r>
          <w:fldChar w:fldCharType="end"/>
        </w:r>
      </w:hyperlink>
    </w:p>
    <w:p>
      <w:pPr>
        <w:pStyle w:val="TOC1"/>
        <w:tabs>
          <w:tab w:val="right" w:leader="dot" w:pos="8306"/>
        </w:tabs>
      </w:pPr>
      <w:hyperlink w:anchor="_Toc16641" w:history="1">
        <w:r>
          <w:rPr>
            <w:rFonts w:ascii="仿宋" w:eastAsia="仿宋" w:hAnsi="仿宋" w:cs="仿宋" w:hint="eastAsia"/>
            <w:lang w:eastAsia="zh-CN"/>
          </w:rPr>
          <w:t>三、项目监理与质量保证</w:t>
        </w:r>
        <w:r>
          <w:tab/>
        </w:r>
        <w:r>
          <w:fldChar w:fldCharType="begin"/>
        </w:r>
        <w:r>
          <w:instrText xml:space="preserve"> PAGEREF _Toc16641 \h </w:instrText>
        </w:r>
        <w:r>
          <w:fldChar w:fldCharType="separate"/>
        </w:r>
        <w:r>
          <w:t>13</w:t>
        </w:r>
        <w:r>
          <w:fldChar w:fldCharType="end"/>
        </w:r>
      </w:hyperlink>
    </w:p>
    <w:p>
      <w:pPr>
        <w:pStyle w:val="TOC2"/>
        <w:tabs>
          <w:tab w:val="right" w:leader="dot" w:pos="8306"/>
        </w:tabs>
      </w:pPr>
      <w:hyperlink w:anchor="_Toc12497" w:history="1">
        <w:r>
          <w:rPr>
            <w:rFonts w:ascii="仿宋" w:eastAsia="仿宋" w:hAnsi="仿宋" w:cs="仿宋" w:hint="eastAsia"/>
            <w:lang w:eastAsia="zh-CN"/>
          </w:rPr>
          <w:t>(一)、监理体系构建</w:t>
        </w:r>
        <w:r>
          <w:tab/>
        </w:r>
        <w:r>
          <w:fldChar w:fldCharType="begin"/>
        </w:r>
        <w:r>
          <w:instrText xml:space="preserve"> PAGEREF _Toc12497 \h </w:instrText>
        </w:r>
        <w:r>
          <w:fldChar w:fldCharType="separate"/>
        </w:r>
        <w:r>
          <w:t>13</w:t>
        </w:r>
        <w:r>
          <w:fldChar w:fldCharType="end"/>
        </w:r>
      </w:hyperlink>
    </w:p>
    <w:p>
      <w:pPr>
        <w:pStyle w:val="TOC2"/>
        <w:tabs>
          <w:tab w:val="right" w:leader="dot" w:pos="8306"/>
        </w:tabs>
      </w:pPr>
      <w:hyperlink w:anchor="_Toc1501" w:history="1">
        <w:r>
          <w:rPr>
            <w:rFonts w:ascii="仿宋" w:eastAsia="仿宋" w:hAnsi="仿宋" w:cs="仿宋" w:hint="eastAsia"/>
            <w:lang w:eastAsia="zh-CN"/>
          </w:rPr>
          <w:t>(二)、质量保证体系实施</w:t>
        </w:r>
        <w:r>
          <w:tab/>
        </w:r>
        <w:r>
          <w:fldChar w:fldCharType="begin"/>
        </w:r>
        <w:r>
          <w:instrText xml:space="preserve"> PAGEREF _Toc1501 \h </w:instrText>
        </w:r>
        <w:r>
          <w:fldChar w:fldCharType="separate"/>
        </w:r>
        <w:r>
          <w:t>14</w:t>
        </w:r>
        <w:r>
          <w:fldChar w:fldCharType="end"/>
        </w:r>
      </w:hyperlink>
    </w:p>
    <w:p>
      <w:pPr>
        <w:pStyle w:val="TOC2"/>
        <w:tabs>
          <w:tab w:val="right" w:leader="dot" w:pos="8306"/>
        </w:tabs>
      </w:pPr>
      <w:hyperlink w:anchor="_Toc12404" w:history="1">
        <w:r>
          <w:rPr>
            <w:rFonts w:ascii="仿宋" w:eastAsia="仿宋" w:hAnsi="仿宋" w:cs="仿宋" w:hint="eastAsia"/>
            <w:lang w:eastAsia="zh-CN"/>
          </w:rPr>
          <w:t>(三)、监理与质量控制流程</w:t>
        </w:r>
        <w:r>
          <w:tab/>
        </w:r>
        <w:r>
          <w:fldChar w:fldCharType="begin"/>
        </w:r>
        <w:r>
          <w:instrText xml:space="preserve"> PAGEREF _Toc12404 \h </w:instrText>
        </w:r>
        <w:r>
          <w:fldChar w:fldCharType="separate"/>
        </w:r>
        <w:r>
          <w:t>15</w:t>
        </w:r>
        <w:r>
          <w:fldChar w:fldCharType="end"/>
        </w:r>
      </w:hyperlink>
    </w:p>
    <w:p>
      <w:pPr>
        <w:pStyle w:val="TOC1"/>
        <w:tabs>
          <w:tab w:val="right" w:leader="dot" w:pos="8306"/>
        </w:tabs>
      </w:pPr>
      <w:hyperlink w:anchor="_Toc11754" w:history="1">
        <w:r>
          <w:rPr>
            <w:rFonts w:ascii="仿宋" w:eastAsia="仿宋" w:hAnsi="仿宋" w:cs="仿宋" w:hint="eastAsia"/>
            <w:lang w:eastAsia="zh-CN"/>
          </w:rPr>
          <w:t>四、资源开发及综合利用分析</w:t>
        </w:r>
        <w:r>
          <w:tab/>
        </w:r>
        <w:r>
          <w:fldChar w:fldCharType="begin"/>
        </w:r>
        <w:r>
          <w:instrText xml:space="preserve"> PAGEREF _Toc11754 \h </w:instrText>
        </w:r>
        <w:r>
          <w:fldChar w:fldCharType="separate"/>
        </w:r>
        <w:r>
          <w:t>15</w:t>
        </w:r>
        <w:r>
          <w:fldChar w:fldCharType="end"/>
        </w:r>
      </w:hyperlink>
    </w:p>
    <w:p>
      <w:pPr>
        <w:pStyle w:val="TOC2"/>
        <w:tabs>
          <w:tab w:val="right" w:leader="dot" w:pos="8306"/>
        </w:tabs>
      </w:pPr>
      <w:hyperlink w:anchor="_Toc3715" w:history="1">
        <w:r>
          <w:rPr>
            <w:rFonts w:ascii="仿宋" w:eastAsia="仿宋" w:hAnsi="仿宋" w:cs="仿宋" w:hint="eastAsia"/>
            <w:lang w:eastAsia="zh-CN"/>
          </w:rPr>
          <w:t>(一)、资源开发方案</w:t>
        </w:r>
        <w:r>
          <w:tab/>
        </w:r>
        <w:r>
          <w:fldChar w:fldCharType="begin"/>
        </w:r>
        <w:r>
          <w:instrText xml:space="preserve"> PAGEREF _Toc3715 \h </w:instrText>
        </w:r>
        <w:r>
          <w:fldChar w:fldCharType="separate"/>
        </w:r>
        <w:r>
          <w:t>15</w:t>
        </w:r>
        <w:r>
          <w:fldChar w:fldCharType="end"/>
        </w:r>
      </w:hyperlink>
    </w:p>
    <w:p>
      <w:pPr>
        <w:pStyle w:val="TOC2"/>
        <w:tabs>
          <w:tab w:val="right" w:leader="dot" w:pos="8306"/>
        </w:tabs>
      </w:pPr>
      <w:hyperlink w:anchor="_Toc12218" w:history="1">
        <w:r>
          <w:rPr>
            <w:rFonts w:ascii="仿宋" w:eastAsia="仿宋" w:hAnsi="仿宋" w:cs="仿宋" w:hint="eastAsia"/>
            <w:lang w:eastAsia="zh-CN"/>
          </w:rPr>
          <w:t>(二)、资源利用方案</w:t>
        </w:r>
        <w:r>
          <w:tab/>
        </w:r>
        <w:r>
          <w:fldChar w:fldCharType="begin"/>
        </w:r>
        <w:r>
          <w:instrText xml:space="preserve"> PAGEREF _Toc12218 \h </w:instrText>
        </w:r>
        <w:r>
          <w:fldChar w:fldCharType="separate"/>
        </w:r>
        <w:r>
          <w:t>16</w:t>
        </w:r>
        <w:r>
          <w:fldChar w:fldCharType="end"/>
        </w:r>
      </w:hyperlink>
    </w:p>
    <w:p>
      <w:pPr>
        <w:pStyle w:val="TOC2"/>
        <w:tabs>
          <w:tab w:val="right" w:leader="dot" w:pos="8306"/>
        </w:tabs>
      </w:pPr>
      <w:hyperlink w:anchor="_Toc22853" w:history="1">
        <w:r>
          <w:rPr>
            <w:rFonts w:ascii="仿宋" w:eastAsia="仿宋" w:hAnsi="仿宋" w:cs="仿宋" w:hint="eastAsia"/>
            <w:lang w:eastAsia="zh-CN"/>
          </w:rPr>
          <w:t>(三)、资源节约措施</w:t>
        </w:r>
        <w:r>
          <w:tab/>
        </w:r>
        <w:r>
          <w:fldChar w:fldCharType="begin"/>
        </w:r>
        <w:r>
          <w:instrText xml:space="preserve"> PAGEREF _Toc22853 \h </w:instrText>
        </w:r>
        <w:r>
          <w:fldChar w:fldCharType="separate"/>
        </w:r>
        <w:r>
          <w:t>18</w:t>
        </w:r>
        <w:r>
          <w:fldChar w:fldCharType="end"/>
        </w:r>
      </w:hyperlink>
    </w:p>
    <w:p>
      <w:pPr>
        <w:pStyle w:val="TOC1"/>
        <w:tabs>
          <w:tab w:val="right" w:leader="dot" w:pos="8306"/>
        </w:tabs>
      </w:pPr>
      <w:hyperlink w:anchor="_Toc29313" w:history="1">
        <w:r>
          <w:rPr>
            <w:rFonts w:ascii="仿宋" w:eastAsia="仿宋" w:hAnsi="仿宋" w:cs="仿宋" w:hint="eastAsia"/>
            <w:lang w:eastAsia="zh-CN"/>
          </w:rPr>
          <w:t>五、项目选址研究</w:t>
        </w:r>
        <w:r>
          <w:tab/>
        </w:r>
        <w:r>
          <w:fldChar w:fldCharType="begin"/>
        </w:r>
        <w:r>
          <w:instrText xml:space="preserve"> PAGEREF _Toc29313 \h </w:instrText>
        </w:r>
        <w:r>
          <w:fldChar w:fldCharType="separate"/>
        </w:r>
        <w:r>
          <w:t>19</w:t>
        </w:r>
        <w:r>
          <w:fldChar w:fldCharType="end"/>
        </w:r>
      </w:hyperlink>
    </w:p>
    <w:p>
      <w:pPr>
        <w:pStyle w:val="TOC2"/>
        <w:tabs>
          <w:tab w:val="right" w:leader="dot" w:pos="8306"/>
        </w:tabs>
      </w:pPr>
      <w:hyperlink w:anchor="_Toc27876" w:history="1">
        <w:r>
          <w:rPr>
            <w:rFonts w:ascii="仿宋" w:eastAsia="仿宋" w:hAnsi="仿宋" w:cs="仿宋" w:hint="eastAsia"/>
            <w:lang w:eastAsia="zh-CN"/>
          </w:rPr>
          <w:t>(一)、项目选址原则</w:t>
        </w:r>
        <w:r>
          <w:tab/>
        </w:r>
        <w:r>
          <w:fldChar w:fldCharType="begin"/>
        </w:r>
        <w:r>
          <w:instrText xml:space="preserve"> PAGEREF _Toc27876 \h </w:instrText>
        </w:r>
        <w:r>
          <w:fldChar w:fldCharType="separate"/>
        </w:r>
        <w:r>
          <w:t>19</w:t>
        </w:r>
        <w:r>
          <w:fldChar w:fldCharType="end"/>
        </w:r>
      </w:hyperlink>
    </w:p>
    <w:p>
      <w:pPr>
        <w:pStyle w:val="TOC2"/>
        <w:tabs>
          <w:tab w:val="right" w:leader="dot" w:pos="8306"/>
        </w:tabs>
      </w:pPr>
      <w:hyperlink w:anchor="_Toc21608" w:history="1">
        <w:r>
          <w:rPr>
            <w:rFonts w:ascii="仿宋" w:eastAsia="仿宋" w:hAnsi="仿宋" w:cs="仿宋" w:hint="eastAsia"/>
            <w:lang w:eastAsia="zh-CN"/>
          </w:rPr>
          <w:t>(二)、项目选址</w:t>
        </w:r>
        <w:r>
          <w:tab/>
        </w:r>
        <w:r>
          <w:fldChar w:fldCharType="begin"/>
        </w:r>
        <w:r>
          <w:instrText xml:space="preserve"> PAGEREF _Toc21608 \h </w:instrText>
        </w:r>
        <w:r>
          <w:fldChar w:fldCharType="separate"/>
        </w:r>
        <w:r>
          <w:t>22</w:t>
        </w:r>
        <w:r>
          <w:fldChar w:fldCharType="end"/>
        </w:r>
      </w:hyperlink>
    </w:p>
    <w:p>
      <w:pPr>
        <w:pStyle w:val="TOC2"/>
        <w:tabs>
          <w:tab w:val="right" w:leader="dot" w:pos="8306"/>
        </w:tabs>
      </w:pPr>
      <w:hyperlink w:anchor="_Toc24318" w:history="1">
        <w:r>
          <w:rPr>
            <w:rFonts w:ascii="仿宋" w:eastAsia="仿宋" w:hAnsi="仿宋" w:cs="仿宋" w:hint="eastAsia"/>
            <w:lang w:eastAsia="zh-CN"/>
          </w:rPr>
          <w:t>(三)、建设条件分析</w:t>
        </w:r>
        <w:r>
          <w:tab/>
        </w:r>
        <w:r>
          <w:fldChar w:fldCharType="begin"/>
        </w:r>
        <w:r>
          <w:instrText xml:space="preserve"> PAGEREF _Toc24318 \h </w:instrText>
        </w:r>
        <w:r>
          <w:fldChar w:fldCharType="separate"/>
        </w:r>
        <w:r>
          <w:t>24</w:t>
        </w:r>
        <w:r>
          <w:fldChar w:fldCharType="end"/>
        </w:r>
      </w:hyperlink>
    </w:p>
    <w:p>
      <w:pPr>
        <w:pStyle w:val="TOC2"/>
        <w:tabs>
          <w:tab w:val="right" w:leader="dot" w:pos="8306"/>
        </w:tabs>
      </w:pPr>
      <w:hyperlink w:anchor="_Toc27720" w:history="1">
        <w:r>
          <w:rPr>
            <w:rFonts w:ascii="仿宋" w:eastAsia="仿宋" w:hAnsi="仿宋" w:cs="仿宋" w:hint="eastAsia"/>
            <w:lang w:eastAsia="zh-CN"/>
          </w:rPr>
          <w:t>(四)、用地控制指标</w:t>
        </w:r>
        <w:r>
          <w:tab/>
        </w:r>
        <w:r>
          <w:fldChar w:fldCharType="begin"/>
        </w:r>
        <w:r>
          <w:instrText xml:space="preserve"> PAGEREF _Toc27720 \h </w:instrText>
        </w:r>
        <w:r>
          <w:fldChar w:fldCharType="separate"/>
        </w:r>
        <w:r>
          <w:t>25</w:t>
        </w:r>
        <w:r>
          <w:fldChar w:fldCharType="end"/>
        </w:r>
      </w:hyperlink>
    </w:p>
    <w:p>
      <w:pPr>
        <w:pStyle w:val="TOC2"/>
        <w:tabs>
          <w:tab w:val="right" w:leader="dot" w:pos="8306"/>
        </w:tabs>
      </w:pPr>
      <w:hyperlink w:anchor="_Toc11255" w:history="1">
        <w:r>
          <w:rPr>
            <w:rFonts w:ascii="仿宋" w:eastAsia="仿宋" w:hAnsi="仿宋" w:cs="仿宋" w:hint="eastAsia"/>
            <w:lang w:eastAsia="zh-CN"/>
          </w:rPr>
          <w:t>(五)、地总体要求</w:t>
        </w:r>
        <w:r>
          <w:tab/>
        </w:r>
        <w:r>
          <w:fldChar w:fldCharType="begin"/>
        </w:r>
        <w:r>
          <w:instrText xml:space="preserve"> PAGEREF _Toc11255 \h </w:instrText>
        </w:r>
        <w:r>
          <w:fldChar w:fldCharType="separate"/>
        </w:r>
        <w:r>
          <w:t>27</w:t>
        </w:r>
        <w:r>
          <w:fldChar w:fldCharType="end"/>
        </w:r>
      </w:hyperlink>
    </w:p>
    <w:p>
      <w:pPr>
        <w:pStyle w:val="TOC2"/>
        <w:tabs>
          <w:tab w:val="right" w:leader="dot" w:pos="8306"/>
        </w:tabs>
      </w:pPr>
      <w:hyperlink w:anchor="_Toc10804" w:history="1">
        <w:r>
          <w:rPr>
            <w:rFonts w:ascii="仿宋" w:eastAsia="仿宋" w:hAnsi="仿宋" w:cs="仿宋" w:hint="eastAsia"/>
            <w:lang w:eastAsia="zh-CN"/>
          </w:rPr>
          <w:t>(六)、节约用地措施</w:t>
        </w:r>
        <w:r>
          <w:tab/>
        </w:r>
        <w:r>
          <w:fldChar w:fldCharType="begin"/>
        </w:r>
        <w:r>
          <w:instrText xml:space="preserve"> PAGEREF _Toc10804 \h </w:instrText>
        </w:r>
        <w:r>
          <w:fldChar w:fldCharType="separate"/>
        </w:r>
        <w:r>
          <w:t>28</w:t>
        </w:r>
        <w:r>
          <w:fldChar w:fldCharType="end"/>
        </w:r>
      </w:hyperlink>
    </w:p>
    <w:p>
      <w:pPr>
        <w:pStyle w:val="TOC2"/>
        <w:tabs>
          <w:tab w:val="right" w:leader="dot" w:pos="8306"/>
        </w:tabs>
      </w:pPr>
      <w:hyperlink w:anchor="_Toc23499" w:history="1">
        <w:r>
          <w:rPr>
            <w:rFonts w:ascii="仿宋" w:eastAsia="仿宋" w:hAnsi="仿宋" w:cs="仿宋" w:hint="eastAsia"/>
            <w:lang w:eastAsia="zh-CN"/>
          </w:rPr>
          <w:t>(七)、选址综合评价</w:t>
        </w:r>
        <w:r>
          <w:tab/>
        </w:r>
        <w:r>
          <w:fldChar w:fldCharType="begin"/>
        </w:r>
        <w:r>
          <w:instrText xml:space="preserve"> PAGEREF _Toc23499 \h </w:instrText>
        </w:r>
        <w:r>
          <w:fldChar w:fldCharType="separate"/>
        </w:r>
        <w:r>
          <w:t>30</w:t>
        </w:r>
        <w:r>
          <w:fldChar w:fldCharType="end"/>
        </w:r>
      </w:hyperlink>
    </w:p>
    <w:p>
      <w:pPr>
        <w:pStyle w:val="TOC1"/>
        <w:tabs>
          <w:tab w:val="right" w:leader="dot" w:pos="8306"/>
        </w:tabs>
      </w:pPr>
      <w:hyperlink w:anchor="_Toc21901" w:history="1">
        <w:r>
          <w:rPr>
            <w:rFonts w:ascii="仿宋" w:eastAsia="仿宋" w:hAnsi="仿宋" w:cs="仿宋" w:hint="eastAsia"/>
            <w:lang w:eastAsia="zh-CN"/>
          </w:rPr>
          <w:t>六、社会影响分析</w:t>
        </w:r>
        <w:r>
          <w:tab/>
        </w:r>
        <w:r>
          <w:fldChar w:fldCharType="begin"/>
        </w:r>
        <w:r>
          <w:instrText xml:space="preserve"> PAGEREF _Toc21901 \h </w:instrText>
        </w:r>
        <w:r>
          <w:fldChar w:fldCharType="separate"/>
        </w:r>
        <w:r>
          <w:t>31</w:t>
        </w:r>
        <w:r>
          <w:fldChar w:fldCharType="end"/>
        </w:r>
      </w:hyperlink>
    </w:p>
    <w:p>
      <w:pPr>
        <w:pStyle w:val="TOC2"/>
        <w:tabs>
          <w:tab w:val="right" w:leader="dot" w:pos="8306"/>
        </w:tabs>
      </w:pPr>
      <w:hyperlink w:anchor="_Toc16999" w:history="1">
        <w:r>
          <w:rPr>
            <w:rFonts w:ascii="仿宋" w:eastAsia="仿宋" w:hAnsi="仿宋" w:cs="仿宋" w:hint="eastAsia"/>
            <w:lang w:eastAsia="zh-CN"/>
          </w:rPr>
          <w:t>(一)、社会影响效果分析</w:t>
        </w:r>
        <w:r>
          <w:tab/>
        </w:r>
        <w:r>
          <w:fldChar w:fldCharType="begin"/>
        </w:r>
        <w:r>
          <w:instrText xml:space="preserve"> PAGEREF _Toc16999 \h </w:instrText>
        </w:r>
        <w:r>
          <w:fldChar w:fldCharType="separate"/>
        </w:r>
        <w:r>
          <w:t>31</w:t>
        </w:r>
        <w:r>
          <w:fldChar w:fldCharType="end"/>
        </w:r>
      </w:hyperlink>
    </w:p>
    <w:p>
      <w:pPr>
        <w:pStyle w:val="TOC2"/>
        <w:tabs>
          <w:tab w:val="right" w:leader="dot" w:pos="8306"/>
        </w:tabs>
      </w:pPr>
      <w:hyperlink w:anchor="_Toc7276" w:history="1">
        <w:r>
          <w:rPr>
            <w:rFonts w:ascii="仿宋" w:eastAsia="仿宋" w:hAnsi="仿宋" w:cs="仿宋" w:hint="eastAsia"/>
            <w:lang w:eastAsia="zh-CN"/>
          </w:rPr>
          <w:t>(二)、社会适应性分析</w:t>
        </w:r>
        <w:r>
          <w:tab/>
        </w:r>
        <w:r>
          <w:fldChar w:fldCharType="begin"/>
        </w:r>
        <w:r>
          <w:instrText xml:space="preserve"> PAGEREF _Toc7276 \h </w:instrText>
        </w:r>
        <w:r>
          <w:fldChar w:fldCharType="separate"/>
        </w:r>
        <w:r>
          <w:t>33</w:t>
        </w:r>
        <w:r>
          <w:fldChar w:fldCharType="end"/>
        </w:r>
      </w:hyperlink>
    </w:p>
    <w:p>
      <w:pPr>
        <w:pStyle w:val="TOC2"/>
        <w:tabs>
          <w:tab w:val="right" w:leader="dot" w:pos="8306"/>
        </w:tabs>
      </w:pPr>
      <w:hyperlink w:anchor="_Toc24532" w:history="1">
        <w:r>
          <w:rPr>
            <w:rFonts w:ascii="仿宋" w:eastAsia="仿宋" w:hAnsi="仿宋" w:cs="仿宋" w:hint="eastAsia"/>
            <w:lang w:eastAsia="zh-CN"/>
          </w:rPr>
          <w:t>(三)、社会风险及对策分析</w:t>
        </w:r>
        <w:r>
          <w:tab/>
        </w:r>
        <w:r>
          <w:fldChar w:fldCharType="begin"/>
        </w:r>
        <w:r>
          <w:instrText xml:space="preserve"> PAGEREF _Toc24532 \h </w:instrText>
        </w:r>
        <w:r>
          <w:fldChar w:fldCharType="separate"/>
        </w:r>
        <w:r>
          <w:t>35</w:t>
        </w:r>
        <w:r>
          <w:fldChar w:fldCharType="end"/>
        </w:r>
      </w:hyperlink>
    </w:p>
    <w:p>
      <w:pPr>
        <w:pStyle w:val="TOC1"/>
        <w:tabs>
          <w:tab w:val="right" w:leader="dot" w:pos="8306"/>
        </w:tabs>
      </w:pPr>
      <w:hyperlink w:anchor="_Toc18342" w:history="1">
        <w:r>
          <w:rPr>
            <w:rFonts w:ascii="仿宋" w:eastAsia="仿宋" w:hAnsi="仿宋" w:cs="仿宋" w:hint="eastAsia"/>
            <w:lang w:eastAsia="zh-CN"/>
          </w:rPr>
          <w:t>七、经济效益与社会效益优化</w:t>
        </w:r>
        <w:r>
          <w:tab/>
        </w:r>
        <w:r>
          <w:fldChar w:fldCharType="begin"/>
        </w:r>
        <w:r>
          <w:instrText xml:space="preserve"> PAGEREF _Toc18342 \h </w:instrText>
        </w:r>
        <w:r>
          <w:fldChar w:fldCharType="separate"/>
        </w:r>
        <w:r>
          <w:t>38</w:t>
        </w:r>
        <w:r>
          <w:fldChar w:fldCharType="end"/>
        </w:r>
      </w:hyperlink>
    </w:p>
    <w:p>
      <w:pPr>
        <w:pStyle w:val="TOC2"/>
        <w:tabs>
          <w:tab w:val="right" w:leader="dot" w:pos="8306"/>
        </w:tabs>
      </w:pPr>
      <w:hyperlink w:anchor="_Toc18109" w:history="1">
        <w:r>
          <w:rPr>
            <w:rFonts w:ascii="仿宋" w:eastAsia="仿宋" w:hAnsi="仿宋" w:cs="仿宋" w:hint="eastAsia"/>
            <w:lang w:eastAsia="zh-CN"/>
          </w:rPr>
          <w:t>(一)、经济效益提升策略</w:t>
        </w:r>
        <w:r>
          <w:tab/>
        </w:r>
        <w:r>
          <w:fldChar w:fldCharType="begin"/>
        </w:r>
        <w:r>
          <w:instrText xml:space="preserve"> PAGEREF _Toc18109 \h </w:instrText>
        </w:r>
        <w:r>
          <w:fldChar w:fldCharType="separate"/>
        </w:r>
        <w:r>
          <w:t>38</w:t>
        </w:r>
        <w:r>
          <w:fldChar w:fldCharType="end"/>
        </w:r>
      </w:hyperlink>
    </w:p>
    <w:p>
      <w:pPr>
        <w:pStyle w:val="TOC2"/>
        <w:tabs>
          <w:tab w:val="right" w:leader="dot" w:pos="8306"/>
        </w:tabs>
      </w:pPr>
      <w:hyperlink w:anchor="_Toc32704" w:history="1">
        <w:r>
          <w:rPr>
            <w:rFonts w:ascii="仿宋" w:eastAsia="仿宋" w:hAnsi="仿宋" w:cs="仿宋" w:hint="eastAsia"/>
            <w:lang w:eastAsia="zh-CN"/>
          </w:rPr>
          <w:t>(二)、社会效益增强方案</w:t>
        </w:r>
        <w:r>
          <w:tab/>
        </w:r>
        <w:r>
          <w:fldChar w:fldCharType="begin"/>
        </w:r>
        <w:r>
          <w:instrText xml:space="preserve"> PAGEREF _Toc32704 \h </w:instrText>
        </w:r>
        <w:r>
          <w:fldChar w:fldCharType="separate"/>
        </w:r>
        <w:r>
          <w:t>39</w:t>
        </w:r>
        <w:r>
          <w:fldChar w:fldCharType="end"/>
        </w:r>
      </w:hyperlink>
    </w:p>
    <w:p>
      <w:pPr>
        <w:pStyle w:val="TOC1"/>
        <w:tabs>
          <w:tab w:val="right" w:leader="dot" w:pos="8306"/>
        </w:tabs>
      </w:pPr>
      <w:hyperlink w:anchor="_Toc25617" w:history="1">
        <w:r>
          <w:rPr>
            <w:rFonts w:ascii="仿宋" w:eastAsia="仿宋" w:hAnsi="仿宋" w:cs="仿宋" w:hint="eastAsia"/>
            <w:lang w:eastAsia="zh-CN"/>
          </w:rPr>
          <w:t>八、技术创新与产业升级</w:t>
        </w:r>
        <w:r>
          <w:tab/>
        </w:r>
        <w:r>
          <w:fldChar w:fldCharType="begin"/>
        </w:r>
        <w:r>
          <w:instrText xml:space="preserve"> PAGEREF _Toc25617 \h </w:instrText>
        </w:r>
        <w:r>
          <w:fldChar w:fldCharType="separate"/>
        </w:r>
        <w:r>
          <w:t>40</w:t>
        </w:r>
        <w:r>
          <w:fldChar w:fldCharType="end"/>
        </w:r>
      </w:hyperlink>
    </w:p>
    <w:p>
      <w:pPr>
        <w:pStyle w:val="TOC2"/>
        <w:tabs>
          <w:tab w:val="right" w:leader="dot" w:pos="8306"/>
        </w:tabs>
      </w:pPr>
      <w:hyperlink w:anchor="_Toc12924" w:history="1">
        <w:r>
          <w:rPr>
            <w:rFonts w:ascii="仿宋" w:eastAsia="仿宋" w:hAnsi="仿宋" w:cs="仿宋" w:hint="eastAsia"/>
            <w:lang w:eastAsia="zh-CN"/>
          </w:rPr>
          <w:t>(一)、技术创新方向与目标</w:t>
        </w:r>
        <w:r>
          <w:tab/>
        </w:r>
        <w:r>
          <w:fldChar w:fldCharType="begin"/>
        </w:r>
        <w:r>
          <w:instrText xml:space="preserve"> PAGEREF _Toc12924 \h </w:instrText>
        </w:r>
        <w:r>
          <w:fldChar w:fldCharType="separate"/>
        </w:r>
        <w:r>
          <w:t>40</w:t>
        </w:r>
        <w:r>
          <w:fldChar w:fldCharType="end"/>
        </w:r>
      </w:hyperlink>
    </w:p>
    <w:p>
      <w:pPr>
        <w:pStyle w:val="TOC2"/>
        <w:tabs>
          <w:tab w:val="right" w:leader="dot" w:pos="8306"/>
        </w:tabs>
      </w:pPr>
      <w:hyperlink w:anchor="_Toc6357" w:history="1">
        <w:r>
          <w:rPr>
            <w:rFonts w:ascii="仿宋" w:eastAsia="仿宋" w:hAnsi="仿宋" w:cs="仿宋" w:hint="eastAsia"/>
            <w:lang w:eastAsia="zh-CN"/>
          </w:rPr>
          <w:t>(二)、产业升级路径与措施</w:t>
        </w:r>
        <w:r>
          <w:tab/>
        </w:r>
        <w:r>
          <w:fldChar w:fldCharType="begin"/>
        </w:r>
        <w:r>
          <w:instrText xml:space="preserve"> PAGEREF _Toc6357 \h </w:instrText>
        </w:r>
        <w:r>
          <w:fldChar w:fldCharType="separate"/>
        </w:r>
        <w:r>
          <w:t>41</w:t>
        </w:r>
        <w:r>
          <w:fldChar w:fldCharType="end"/>
        </w:r>
      </w:hyperlink>
    </w:p>
    <w:p>
      <w:pPr>
        <w:pStyle w:val="TOC1"/>
        <w:tabs>
          <w:tab w:val="right" w:leader="dot" w:pos="8306"/>
        </w:tabs>
      </w:pPr>
      <w:hyperlink w:anchor="_Toc26094" w:history="1">
        <w:r>
          <w:rPr>
            <w:rFonts w:ascii="仿宋" w:eastAsia="仿宋" w:hAnsi="仿宋" w:cs="仿宋" w:hint="eastAsia"/>
            <w:lang w:eastAsia="zh-CN"/>
          </w:rPr>
          <w:t>九、环境保护与治理方案</w:t>
        </w:r>
        <w:r>
          <w:tab/>
        </w:r>
        <w:r>
          <w:fldChar w:fldCharType="begin"/>
        </w:r>
        <w:r>
          <w:instrText xml:space="preserve"> PAGEREF _Toc26094 \h </w:instrText>
        </w:r>
        <w:r>
          <w:fldChar w:fldCharType="separate"/>
        </w:r>
        <w:r>
          <w:t>43</w:t>
        </w:r>
        <w:r>
          <w:fldChar w:fldCharType="end"/>
        </w:r>
      </w:hyperlink>
    </w:p>
    <w:p>
      <w:pPr>
        <w:pStyle w:val="TOC2"/>
        <w:tabs>
          <w:tab w:val="right" w:leader="dot" w:pos="8306"/>
        </w:tabs>
      </w:pPr>
      <w:hyperlink w:anchor="_Toc24416" w:history="1">
        <w:r>
          <w:rPr>
            <w:rFonts w:ascii="仿宋" w:eastAsia="仿宋" w:hAnsi="仿宋" w:cs="仿宋" w:hint="eastAsia"/>
            <w:lang w:eastAsia="zh-CN"/>
          </w:rPr>
          <w:t>(一)、项目环境影响评估</w:t>
        </w:r>
        <w:r>
          <w:tab/>
        </w:r>
        <w:r>
          <w:fldChar w:fldCharType="begin"/>
        </w:r>
        <w:r>
          <w:instrText xml:space="preserve"> PAGEREF _Toc24416 \h </w:instrText>
        </w:r>
        <w:r>
          <w:fldChar w:fldCharType="separate"/>
        </w:r>
        <w:r>
          <w:t>43</w:t>
        </w:r>
        <w:r>
          <w:fldChar w:fldCharType="end"/>
        </w:r>
      </w:hyperlink>
    </w:p>
    <w:p>
      <w:pPr>
        <w:pStyle w:val="TOC2"/>
        <w:tabs>
          <w:tab w:val="right" w:leader="dot" w:pos="8306"/>
        </w:tabs>
      </w:pPr>
      <w:hyperlink w:anchor="_Toc27974" w:history="1">
        <w:r>
          <w:rPr>
            <w:rFonts w:ascii="仿宋" w:eastAsia="仿宋" w:hAnsi="仿宋" w:cs="仿宋" w:hint="eastAsia"/>
            <w:lang w:eastAsia="zh-CN"/>
          </w:rPr>
          <w:t>(二)、环境保护措施与治理方案</w:t>
        </w:r>
        <w:r>
          <w:tab/>
        </w:r>
        <w:r>
          <w:fldChar w:fldCharType="begin"/>
        </w:r>
        <w:r>
          <w:instrText xml:space="preserve"> PAGEREF _Toc27974 \h </w:instrText>
        </w:r>
        <w:r>
          <w:fldChar w:fldCharType="separate"/>
        </w:r>
        <w:r>
          <w:t>43</w:t>
        </w:r>
        <w:r>
          <w:fldChar w:fldCharType="end"/>
        </w:r>
      </w:hyperlink>
    </w:p>
    <w:p>
      <w:pPr>
        <w:pStyle w:val="TOC1"/>
        <w:tabs>
          <w:tab w:val="right" w:leader="dot" w:pos="8306"/>
        </w:tabs>
      </w:pPr>
      <w:hyperlink w:anchor="_Toc16275" w:history="1">
        <w:r>
          <w:rPr>
            <w:rFonts w:ascii="仿宋" w:eastAsia="仿宋" w:hAnsi="仿宋" w:cs="仿宋" w:hint="eastAsia"/>
            <w:lang w:eastAsia="zh-CN"/>
          </w:rPr>
          <w:t>十、环境保护与绿色发展</w:t>
        </w:r>
        <w:r>
          <w:tab/>
        </w:r>
        <w:r>
          <w:fldChar w:fldCharType="begin"/>
        </w:r>
        <w:r>
          <w:instrText xml:space="preserve"> PAGEREF _Toc16275 \h </w:instrText>
        </w:r>
        <w:r>
          <w:fldChar w:fldCharType="separate"/>
        </w:r>
        <w:r>
          <w:t>44</w:t>
        </w:r>
        <w:r>
          <w:fldChar w:fldCharType="end"/>
        </w:r>
      </w:hyperlink>
    </w:p>
    <w:p>
      <w:pPr>
        <w:pStyle w:val="TOC2"/>
        <w:tabs>
          <w:tab w:val="right" w:leader="dot" w:pos="8306"/>
        </w:tabs>
      </w:pPr>
      <w:hyperlink w:anchor="_Toc21663" w:history="1">
        <w:r>
          <w:rPr>
            <w:rFonts w:ascii="仿宋" w:eastAsia="仿宋" w:hAnsi="仿宋" w:cs="仿宋" w:hint="eastAsia"/>
            <w:lang w:eastAsia="zh-CN"/>
          </w:rPr>
          <w:t>(一)、环境保护措施</w:t>
        </w:r>
        <w:r>
          <w:tab/>
        </w:r>
        <w:r>
          <w:fldChar w:fldCharType="begin"/>
        </w:r>
        <w:r>
          <w:instrText xml:space="preserve"> PAGEREF _Toc21663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7" w:history="1">
        <w:r>
          <w:rPr>
            <w:rFonts w:ascii="仿宋" w:eastAsia="仿宋" w:hAnsi="仿宋" w:cs="仿宋" w:hint="eastAsia"/>
            <w:lang w:eastAsia="zh-CN"/>
          </w:rPr>
          <w:t>(二)、绿色发展与可持续发展策略</w:t>
        </w:r>
        <w:r>
          <w:tab/>
        </w:r>
        <w:r>
          <w:fldChar w:fldCharType="begin"/>
        </w:r>
        <w:r>
          <w:instrText xml:space="preserve"> PAGEREF _Toc12757 \h </w:instrText>
        </w:r>
        <w:r>
          <w:fldChar w:fldCharType="separate"/>
        </w:r>
        <w:r>
          <w:t>46</w:t>
        </w:r>
        <w:r>
          <w:fldChar w:fldCharType="end"/>
        </w:r>
      </w:hyperlink>
    </w:p>
    <w:p>
      <w:pPr>
        <w:pStyle w:val="TOC1"/>
        <w:tabs>
          <w:tab w:val="right" w:leader="dot" w:pos="8306"/>
        </w:tabs>
      </w:pPr>
      <w:hyperlink w:anchor="_Toc17559" w:history="1">
        <w:r>
          <w:rPr>
            <w:rFonts w:ascii="仿宋" w:eastAsia="仿宋" w:hAnsi="仿宋" w:cs="仿宋" w:hint="eastAsia"/>
            <w:lang w:eastAsia="zh-CN"/>
          </w:rPr>
          <w:t>十一、土地利用与规划方案</w:t>
        </w:r>
        <w:r>
          <w:tab/>
        </w:r>
        <w:r>
          <w:fldChar w:fldCharType="begin"/>
        </w:r>
        <w:r>
          <w:instrText xml:space="preserve"> PAGEREF _Toc17559 \h </w:instrText>
        </w:r>
        <w:r>
          <w:fldChar w:fldCharType="separate"/>
        </w:r>
        <w:r>
          <w:t>47</w:t>
        </w:r>
        <w:r>
          <w:fldChar w:fldCharType="end"/>
        </w:r>
      </w:hyperlink>
    </w:p>
    <w:p>
      <w:pPr>
        <w:pStyle w:val="TOC2"/>
        <w:tabs>
          <w:tab w:val="right" w:leader="dot" w:pos="8306"/>
        </w:tabs>
      </w:pPr>
      <w:hyperlink w:anchor="_Toc20178" w:history="1">
        <w:r>
          <w:rPr>
            <w:rFonts w:ascii="仿宋" w:eastAsia="仿宋" w:hAnsi="仿宋" w:cs="仿宋" w:hint="eastAsia"/>
            <w:lang w:eastAsia="zh-CN"/>
          </w:rPr>
          <w:t>(一)、项目用地情况分析</w:t>
        </w:r>
        <w:r>
          <w:tab/>
        </w:r>
        <w:r>
          <w:fldChar w:fldCharType="begin"/>
        </w:r>
        <w:r>
          <w:instrText xml:space="preserve"> PAGEREF _Toc20178 \h </w:instrText>
        </w:r>
        <w:r>
          <w:fldChar w:fldCharType="separate"/>
        </w:r>
        <w:r>
          <w:t>47</w:t>
        </w:r>
        <w:r>
          <w:fldChar w:fldCharType="end"/>
        </w:r>
      </w:hyperlink>
    </w:p>
    <w:p>
      <w:pPr>
        <w:pStyle w:val="TOC2"/>
        <w:tabs>
          <w:tab w:val="right" w:leader="dot" w:pos="8306"/>
        </w:tabs>
      </w:pPr>
      <w:hyperlink w:anchor="_Toc25483" w:history="1">
        <w:r>
          <w:rPr>
            <w:rFonts w:ascii="仿宋" w:eastAsia="仿宋" w:hAnsi="仿宋" w:cs="仿宋" w:hint="eastAsia"/>
            <w:lang w:eastAsia="zh-CN"/>
          </w:rPr>
          <w:t>(二)、土地利用规划方案</w:t>
        </w:r>
        <w:r>
          <w:tab/>
        </w:r>
        <w:r>
          <w:fldChar w:fldCharType="begin"/>
        </w:r>
        <w:r>
          <w:instrText xml:space="preserve"> PAGEREF _Toc25483 \h </w:instrText>
        </w:r>
        <w:r>
          <w:fldChar w:fldCharType="separate"/>
        </w:r>
        <w:r>
          <w:t>48</w:t>
        </w:r>
        <w:r>
          <w:fldChar w:fldCharType="end"/>
        </w:r>
      </w:hyperlink>
    </w:p>
    <w:p>
      <w:pPr>
        <w:pStyle w:val="TOC1"/>
        <w:tabs>
          <w:tab w:val="right" w:leader="dot" w:pos="8306"/>
        </w:tabs>
      </w:pPr>
      <w:hyperlink w:anchor="_Toc23121" w:history="1">
        <w:r>
          <w:rPr>
            <w:rFonts w:ascii="仿宋" w:eastAsia="仿宋" w:hAnsi="仿宋" w:cs="仿宋" w:hint="eastAsia"/>
            <w:lang w:eastAsia="zh-CN"/>
          </w:rPr>
          <w:t>十二、项目变更管理</w:t>
        </w:r>
        <w:r>
          <w:tab/>
        </w:r>
        <w:r>
          <w:fldChar w:fldCharType="begin"/>
        </w:r>
        <w:r>
          <w:instrText xml:space="preserve"> PAGEREF _Toc23121 \h </w:instrText>
        </w:r>
        <w:r>
          <w:fldChar w:fldCharType="separate"/>
        </w:r>
        <w:r>
          <w:t>49</w:t>
        </w:r>
        <w:r>
          <w:fldChar w:fldCharType="end"/>
        </w:r>
      </w:hyperlink>
    </w:p>
    <w:p>
      <w:pPr>
        <w:pStyle w:val="TOC2"/>
        <w:tabs>
          <w:tab w:val="right" w:leader="dot" w:pos="8306"/>
        </w:tabs>
      </w:pPr>
      <w:hyperlink w:anchor="_Toc10651" w:history="1">
        <w:r>
          <w:rPr>
            <w:rFonts w:ascii="仿宋" w:eastAsia="仿宋" w:hAnsi="仿宋" w:cs="仿宋" w:hint="eastAsia"/>
            <w:lang w:eastAsia="zh-CN"/>
          </w:rPr>
          <w:t>(一)、变更控制流程</w:t>
        </w:r>
        <w:r>
          <w:tab/>
        </w:r>
        <w:r>
          <w:fldChar w:fldCharType="begin"/>
        </w:r>
        <w:r>
          <w:instrText xml:space="preserve"> PAGEREF _Toc10651 \h </w:instrText>
        </w:r>
        <w:r>
          <w:fldChar w:fldCharType="separate"/>
        </w:r>
        <w:r>
          <w:t>49</w:t>
        </w:r>
        <w:r>
          <w:fldChar w:fldCharType="end"/>
        </w:r>
      </w:hyperlink>
    </w:p>
    <w:p>
      <w:pPr>
        <w:pStyle w:val="TOC2"/>
        <w:tabs>
          <w:tab w:val="right" w:leader="dot" w:pos="8306"/>
        </w:tabs>
      </w:pPr>
      <w:hyperlink w:anchor="_Toc27037" w:history="1">
        <w:r>
          <w:rPr>
            <w:rFonts w:ascii="仿宋" w:eastAsia="仿宋" w:hAnsi="仿宋" w:cs="仿宋" w:hint="eastAsia"/>
            <w:lang w:eastAsia="zh-CN"/>
          </w:rPr>
          <w:t>(二)、影响评估与处理</w:t>
        </w:r>
        <w:r>
          <w:tab/>
        </w:r>
        <w:r>
          <w:fldChar w:fldCharType="begin"/>
        </w:r>
        <w:r>
          <w:instrText xml:space="preserve"> PAGEREF _Toc27037 \h </w:instrText>
        </w:r>
        <w:r>
          <w:fldChar w:fldCharType="separate"/>
        </w:r>
        <w:r>
          <w:t>50</w:t>
        </w:r>
        <w:r>
          <w:fldChar w:fldCharType="end"/>
        </w:r>
      </w:hyperlink>
    </w:p>
    <w:p>
      <w:pPr>
        <w:pStyle w:val="TOC2"/>
        <w:tabs>
          <w:tab w:val="right" w:leader="dot" w:pos="8306"/>
        </w:tabs>
      </w:pPr>
      <w:hyperlink w:anchor="_Toc1508" w:history="1">
        <w:r>
          <w:rPr>
            <w:rFonts w:ascii="仿宋" w:eastAsia="仿宋" w:hAnsi="仿宋" w:cs="仿宋" w:hint="eastAsia"/>
            <w:lang w:eastAsia="zh-CN"/>
          </w:rPr>
          <w:t>(三)、变更记录与追踪</w:t>
        </w:r>
        <w:r>
          <w:tab/>
        </w:r>
        <w:r>
          <w:fldChar w:fldCharType="begin"/>
        </w:r>
        <w:r>
          <w:instrText xml:space="preserve"> PAGEREF _Toc1508 \h </w:instrText>
        </w:r>
        <w:r>
          <w:fldChar w:fldCharType="separate"/>
        </w:r>
        <w:r>
          <w:t>51</w:t>
        </w:r>
        <w:r>
          <w:fldChar w:fldCharType="end"/>
        </w:r>
      </w:hyperlink>
    </w:p>
    <w:p>
      <w:pPr>
        <w:pStyle w:val="TOC2"/>
        <w:tabs>
          <w:tab w:val="right" w:leader="dot" w:pos="8306"/>
        </w:tabs>
      </w:pPr>
      <w:hyperlink w:anchor="_Toc10838" w:history="1">
        <w:r>
          <w:rPr>
            <w:rFonts w:ascii="仿宋" w:eastAsia="仿宋" w:hAnsi="仿宋" w:cs="仿宋" w:hint="eastAsia"/>
            <w:lang w:eastAsia="zh-CN"/>
          </w:rPr>
          <w:t>(四)、变更管理策略</w:t>
        </w:r>
        <w:r>
          <w:tab/>
        </w:r>
        <w:r>
          <w:fldChar w:fldCharType="begin"/>
        </w:r>
        <w:r>
          <w:instrText xml:space="preserve"> PAGEREF _Toc10838 \h </w:instrText>
        </w:r>
        <w:r>
          <w:fldChar w:fldCharType="separate"/>
        </w:r>
        <w:r>
          <w:t>53</w:t>
        </w:r>
        <w:r>
          <w:fldChar w:fldCharType="end"/>
        </w:r>
      </w:hyperlink>
    </w:p>
    <w:p>
      <w:pPr>
        <w:pStyle w:val="TOC1"/>
        <w:tabs>
          <w:tab w:val="right" w:leader="dot" w:pos="8306"/>
        </w:tabs>
      </w:pPr>
      <w:hyperlink w:anchor="_Toc26269" w:history="1">
        <w:r>
          <w:rPr>
            <w:rFonts w:ascii="仿宋" w:eastAsia="仿宋" w:hAnsi="仿宋" w:cs="仿宋" w:hint="eastAsia"/>
            <w:lang w:eastAsia="zh-CN"/>
          </w:rPr>
          <w:t>十三、产业协同与集群发展</w:t>
        </w:r>
        <w:r>
          <w:tab/>
        </w:r>
        <w:r>
          <w:fldChar w:fldCharType="begin"/>
        </w:r>
        <w:r>
          <w:instrText xml:space="preserve"> PAGEREF _Toc26269 \h </w:instrText>
        </w:r>
        <w:r>
          <w:fldChar w:fldCharType="separate"/>
        </w:r>
        <w:r>
          <w:t>55</w:t>
        </w:r>
        <w:r>
          <w:fldChar w:fldCharType="end"/>
        </w:r>
      </w:hyperlink>
    </w:p>
    <w:p>
      <w:pPr>
        <w:pStyle w:val="TOC2"/>
        <w:tabs>
          <w:tab w:val="right" w:leader="dot" w:pos="8306"/>
        </w:tabs>
      </w:pPr>
      <w:hyperlink w:anchor="_Toc13474" w:history="1">
        <w:r>
          <w:rPr>
            <w:rFonts w:ascii="仿宋" w:eastAsia="仿宋" w:hAnsi="仿宋" w:cs="仿宋" w:hint="eastAsia"/>
            <w:lang w:eastAsia="zh-CN"/>
          </w:rPr>
          <w:t>(一)、产业协同机制建设</w:t>
        </w:r>
        <w:r>
          <w:tab/>
        </w:r>
        <w:r>
          <w:fldChar w:fldCharType="begin"/>
        </w:r>
        <w:r>
          <w:instrText xml:space="preserve"> PAGEREF _Toc13474 \h </w:instrText>
        </w:r>
        <w:r>
          <w:fldChar w:fldCharType="separate"/>
        </w:r>
        <w:r>
          <w:t>55</w:t>
        </w:r>
        <w:r>
          <w:fldChar w:fldCharType="end"/>
        </w:r>
      </w:hyperlink>
    </w:p>
    <w:p>
      <w:pPr>
        <w:pStyle w:val="TOC2"/>
        <w:tabs>
          <w:tab w:val="right" w:leader="dot" w:pos="8306"/>
        </w:tabs>
      </w:pPr>
      <w:hyperlink w:anchor="_Toc754" w:history="1">
        <w:r>
          <w:rPr>
            <w:rFonts w:ascii="仿宋" w:eastAsia="仿宋" w:hAnsi="仿宋" w:cs="仿宋" w:hint="eastAsia"/>
            <w:lang w:eastAsia="zh-CN"/>
          </w:rPr>
          <w:t>(二)、产业集群培育与发展</w:t>
        </w:r>
        <w:r>
          <w:tab/>
        </w:r>
        <w:r>
          <w:fldChar w:fldCharType="begin"/>
        </w:r>
        <w:r>
          <w:instrText xml:space="preserve"> PAGEREF _Toc754 \h </w:instrText>
        </w:r>
        <w:r>
          <w:fldChar w:fldCharType="separate"/>
        </w:r>
        <w:r>
          <w:t>56</w:t>
        </w:r>
        <w:r>
          <w:fldChar w:fldCharType="end"/>
        </w:r>
      </w:hyperlink>
    </w:p>
    <w:p>
      <w:pPr>
        <w:pStyle w:val="TOC1"/>
        <w:tabs>
          <w:tab w:val="right" w:leader="dot" w:pos="8306"/>
        </w:tabs>
      </w:pPr>
      <w:hyperlink w:anchor="_Toc27673" w:history="1">
        <w:r>
          <w:rPr>
            <w:rFonts w:ascii="仿宋" w:eastAsia="仿宋" w:hAnsi="仿宋" w:cs="仿宋" w:hint="eastAsia"/>
            <w:lang w:eastAsia="zh-CN"/>
          </w:rPr>
          <w:t>十四、质量管理与控制</w:t>
        </w:r>
        <w:r>
          <w:tab/>
        </w:r>
        <w:r>
          <w:fldChar w:fldCharType="begin"/>
        </w:r>
        <w:r>
          <w:instrText xml:space="preserve"> PAGEREF _Toc27673 \h </w:instrText>
        </w:r>
        <w:r>
          <w:fldChar w:fldCharType="separate"/>
        </w:r>
        <w:r>
          <w:t>57</w:t>
        </w:r>
        <w:r>
          <w:fldChar w:fldCharType="end"/>
        </w:r>
      </w:hyperlink>
    </w:p>
    <w:p>
      <w:pPr>
        <w:pStyle w:val="TOC2"/>
        <w:tabs>
          <w:tab w:val="right" w:leader="dot" w:pos="8306"/>
        </w:tabs>
      </w:pPr>
      <w:hyperlink w:anchor="_Toc31949" w:history="1">
        <w:r>
          <w:rPr>
            <w:rFonts w:ascii="仿宋" w:eastAsia="仿宋" w:hAnsi="仿宋" w:cs="仿宋" w:hint="eastAsia"/>
            <w:lang w:eastAsia="zh-CN"/>
          </w:rPr>
          <w:t>(一)、质量管理体系建设</w:t>
        </w:r>
        <w:r>
          <w:tab/>
        </w:r>
        <w:r>
          <w:fldChar w:fldCharType="begin"/>
        </w:r>
        <w:r>
          <w:instrText xml:space="preserve"> PAGEREF _Toc31949 \h </w:instrText>
        </w:r>
        <w:r>
          <w:fldChar w:fldCharType="separate"/>
        </w:r>
        <w:r>
          <w:t>57</w:t>
        </w:r>
        <w:r>
          <w:fldChar w:fldCharType="end"/>
        </w:r>
      </w:hyperlink>
    </w:p>
    <w:p>
      <w:pPr>
        <w:pStyle w:val="TOC2"/>
        <w:tabs>
          <w:tab w:val="right" w:leader="dot" w:pos="8306"/>
        </w:tabs>
      </w:pPr>
      <w:hyperlink w:anchor="_Toc19683" w:history="1">
        <w:r>
          <w:rPr>
            <w:rFonts w:ascii="仿宋" w:eastAsia="仿宋" w:hAnsi="仿宋" w:cs="仿宋" w:hint="eastAsia"/>
            <w:lang w:eastAsia="zh-CN"/>
          </w:rPr>
          <w:t>(二)、质量控制措施</w:t>
        </w:r>
        <w:r>
          <w:tab/>
        </w:r>
        <w:r>
          <w:fldChar w:fldCharType="begin"/>
        </w:r>
        <w:r>
          <w:instrText xml:space="preserve"> PAGEREF _Toc19683 \h </w:instrText>
        </w:r>
        <w:r>
          <w:fldChar w:fldCharType="separate"/>
        </w:r>
        <w:r>
          <w:t>58</w:t>
        </w:r>
        <w:r>
          <w:fldChar w:fldCharType="end"/>
        </w:r>
      </w:hyperlink>
    </w:p>
    <w:p>
      <w:pPr>
        <w:pStyle w:val="TOC1"/>
        <w:tabs>
          <w:tab w:val="right" w:leader="dot" w:pos="8306"/>
        </w:tabs>
      </w:pPr>
      <w:hyperlink w:anchor="_Toc25083" w:history="1">
        <w:r>
          <w:rPr>
            <w:rFonts w:ascii="仿宋" w:eastAsia="仿宋" w:hAnsi="仿宋" w:cs="仿宋" w:hint="eastAsia"/>
            <w:lang w:eastAsia="zh-CN"/>
          </w:rPr>
          <w:t>十五、设施与设备管理</w:t>
        </w:r>
        <w:r>
          <w:tab/>
        </w:r>
        <w:r>
          <w:fldChar w:fldCharType="begin"/>
        </w:r>
        <w:r>
          <w:instrText xml:space="preserve"> PAGEREF _Toc25083 \h </w:instrText>
        </w:r>
        <w:r>
          <w:fldChar w:fldCharType="separate"/>
        </w:r>
        <w:r>
          <w:t>59</w:t>
        </w:r>
        <w:r>
          <w:fldChar w:fldCharType="end"/>
        </w:r>
      </w:hyperlink>
    </w:p>
    <w:p>
      <w:pPr>
        <w:pStyle w:val="TOC2"/>
        <w:tabs>
          <w:tab w:val="right" w:leader="dot" w:pos="8306"/>
        </w:tabs>
      </w:pPr>
      <w:hyperlink w:anchor="_Toc11993" w:history="1">
        <w:r>
          <w:rPr>
            <w:rFonts w:ascii="仿宋" w:eastAsia="仿宋" w:hAnsi="仿宋" w:cs="仿宋" w:hint="eastAsia"/>
            <w:lang w:eastAsia="zh-CN"/>
          </w:rPr>
          <w:t>(一)、设施规划与配置</w:t>
        </w:r>
        <w:r>
          <w:tab/>
        </w:r>
        <w:r>
          <w:fldChar w:fldCharType="begin"/>
        </w:r>
        <w:r>
          <w:instrText xml:space="preserve"> PAGEREF _Toc11993 \h </w:instrText>
        </w:r>
        <w:r>
          <w:fldChar w:fldCharType="separate"/>
        </w:r>
        <w:r>
          <w:t>59</w:t>
        </w:r>
        <w:r>
          <w:fldChar w:fldCharType="end"/>
        </w:r>
      </w:hyperlink>
    </w:p>
    <w:p>
      <w:pPr>
        <w:pStyle w:val="TOC2"/>
        <w:tabs>
          <w:tab w:val="right" w:leader="dot" w:pos="8306"/>
        </w:tabs>
      </w:pPr>
      <w:hyperlink w:anchor="_Toc3905" w:history="1">
        <w:r>
          <w:rPr>
            <w:rFonts w:ascii="仿宋" w:eastAsia="仿宋" w:hAnsi="仿宋" w:cs="仿宋" w:hint="eastAsia"/>
            <w:lang w:eastAsia="zh-CN"/>
          </w:rPr>
          <w:t>(二)、设备采购与维护管理</w:t>
        </w:r>
        <w:r>
          <w:tab/>
        </w:r>
        <w:r>
          <w:fldChar w:fldCharType="begin"/>
        </w:r>
        <w:r>
          <w:instrText xml:space="preserve"> PAGEREF _Toc3905 \h </w:instrText>
        </w:r>
        <w:r>
          <w:fldChar w:fldCharType="separate"/>
        </w:r>
        <w:r>
          <w:t>60</w:t>
        </w:r>
        <w:r>
          <w:fldChar w:fldCharType="end"/>
        </w:r>
      </w:hyperlink>
    </w:p>
    <w:p>
      <w:pPr>
        <w:pStyle w:val="TOC2"/>
        <w:tabs>
          <w:tab w:val="right" w:leader="dot" w:pos="8306"/>
        </w:tabs>
      </w:pPr>
      <w:hyperlink w:anchor="_Toc5807" w:history="1">
        <w:r>
          <w:rPr>
            <w:rFonts w:ascii="仿宋" w:eastAsia="仿宋" w:hAnsi="仿宋" w:cs="仿宋" w:hint="eastAsia"/>
            <w:lang w:eastAsia="zh-CN"/>
          </w:rPr>
          <w:t>(三)、设施设备升级策略</w:t>
        </w:r>
        <w:r>
          <w:tab/>
        </w:r>
        <w:r>
          <w:fldChar w:fldCharType="begin"/>
        </w:r>
        <w:r>
          <w:instrText xml:space="preserve"> PAGEREF _Toc5807 \h </w:instrText>
        </w:r>
        <w:r>
          <w:fldChar w:fldCharType="separate"/>
        </w:r>
        <w:r>
          <w:t>61</w:t>
        </w:r>
        <w:r>
          <w:fldChar w:fldCharType="end"/>
        </w:r>
      </w:hyperlink>
    </w:p>
    <w:p>
      <w:pPr>
        <w:pStyle w:val="TOC1"/>
        <w:tabs>
          <w:tab w:val="right" w:leader="dot" w:pos="8306"/>
        </w:tabs>
      </w:pPr>
      <w:hyperlink w:anchor="_Toc19813" w:history="1">
        <w:r>
          <w:rPr>
            <w:rFonts w:ascii="仿宋" w:eastAsia="仿宋" w:hAnsi="仿宋" w:cs="仿宋" w:hint="eastAsia"/>
            <w:lang w:eastAsia="zh-CN"/>
          </w:rPr>
          <w:t>十六、法律法规与政策遵循</w:t>
        </w:r>
        <w:r>
          <w:tab/>
        </w:r>
        <w:r>
          <w:fldChar w:fldCharType="begin"/>
        </w:r>
        <w:r>
          <w:instrText xml:space="preserve"> PAGEREF _Toc19813 \h </w:instrText>
        </w:r>
        <w:r>
          <w:fldChar w:fldCharType="separate"/>
        </w:r>
        <w:r>
          <w:t>61</w:t>
        </w:r>
        <w:r>
          <w:fldChar w:fldCharType="end"/>
        </w:r>
      </w:hyperlink>
    </w:p>
    <w:p>
      <w:pPr>
        <w:pStyle w:val="TOC2"/>
        <w:tabs>
          <w:tab w:val="right" w:leader="dot" w:pos="8306"/>
        </w:tabs>
      </w:pPr>
      <w:hyperlink w:anchor="_Toc11632" w:history="1">
        <w:r>
          <w:rPr>
            <w:rFonts w:ascii="仿宋" w:eastAsia="仿宋" w:hAnsi="仿宋" w:cs="仿宋" w:hint="eastAsia"/>
            <w:lang w:eastAsia="zh-CN"/>
          </w:rPr>
          <w:t>(一)、法律法规遵守</w:t>
        </w:r>
        <w:r>
          <w:tab/>
        </w:r>
        <w:r>
          <w:fldChar w:fldCharType="begin"/>
        </w:r>
        <w:r>
          <w:instrText xml:space="preserve"> PAGEREF _Toc11632 \h </w:instrText>
        </w:r>
        <w:r>
          <w:fldChar w:fldCharType="separate"/>
        </w:r>
        <w:r>
          <w:t>61</w:t>
        </w:r>
        <w:r>
          <w:fldChar w:fldCharType="end"/>
        </w:r>
      </w:hyperlink>
    </w:p>
    <w:p>
      <w:pPr>
        <w:pStyle w:val="TOC2"/>
        <w:tabs>
          <w:tab w:val="right" w:leader="dot" w:pos="8306"/>
        </w:tabs>
      </w:pPr>
      <w:hyperlink w:anchor="_Toc32569" w:history="1">
        <w:r>
          <w:rPr>
            <w:rFonts w:ascii="仿宋" w:eastAsia="仿宋" w:hAnsi="仿宋" w:cs="仿宋" w:hint="eastAsia"/>
            <w:lang w:eastAsia="zh-CN"/>
          </w:rPr>
          <w:t>(二)、政策导向与利用</w:t>
        </w:r>
        <w:r>
          <w:tab/>
        </w:r>
        <w:r>
          <w:fldChar w:fldCharType="begin"/>
        </w:r>
        <w:r>
          <w:instrText xml:space="preserve"> PAGEREF _Toc32569 \h </w:instrText>
        </w:r>
        <w:r>
          <w:fldChar w:fldCharType="separate"/>
        </w:r>
        <w:r>
          <w:t>62</w:t>
        </w:r>
        <w:r>
          <w:fldChar w:fldCharType="end"/>
        </w:r>
      </w:hyperlink>
    </w:p>
    <w:p>
      <w:pPr>
        <w:pStyle w:val="TOC1"/>
        <w:tabs>
          <w:tab w:val="right" w:leader="dot" w:pos="8306"/>
        </w:tabs>
      </w:pPr>
      <w:hyperlink w:anchor="_Toc30929" w:history="1">
        <w:r>
          <w:rPr>
            <w:rFonts w:ascii="仿宋" w:eastAsia="仿宋" w:hAnsi="仿宋" w:cs="仿宋" w:hint="eastAsia"/>
            <w:lang w:eastAsia="zh-CN"/>
          </w:rPr>
          <w:t>十七、人力资源管理与开发</w:t>
        </w:r>
        <w:r>
          <w:tab/>
        </w:r>
        <w:r>
          <w:fldChar w:fldCharType="begin"/>
        </w:r>
        <w:r>
          <w:instrText xml:space="preserve"> PAGEREF _Toc30929 \h </w:instrText>
        </w:r>
        <w:r>
          <w:fldChar w:fldCharType="separate"/>
        </w:r>
        <w:r>
          <w:t>63</w:t>
        </w:r>
        <w:r>
          <w:fldChar w:fldCharType="end"/>
        </w:r>
      </w:hyperlink>
    </w:p>
    <w:p>
      <w:pPr>
        <w:pStyle w:val="TOC2"/>
        <w:tabs>
          <w:tab w:val="right" w:leader="dot" w:pos="8306"/>
        </w:tabs>
      </w:pPr>
      <w:hyperlink w:anchor="_Toc12574" w:history="1">
        <w:r>
          <w:rPr>
            <w:rFonts w:ascii="仿宋" w:eastAsia="仿宋" w:hAnsi="仿宋" w:cs="仿宋" w:hint="eastAsia"/>
            <w:lang w:eastAsia="zh-CN"/>
          </w:rPr>
          <w:t>(一)、人力资源规划</w:t>
        </w:r>
        <w:r>
          <w:tab/>
        </w:r>
        <w:r>
          <w:fldChar w:fldCharType="begin"/>
        </w:r>
        <w:r>
          <w:instrText xml:space="preserve"> PAGEREF _Toc12574 \h </w:instrText>
        </w:r>
        <w:r>
          <w:fldChar w:fldCharType="separate"/>
        </w:r>
        <w:r>
          <w:t>63</w:t>
        </w:r>
        <w:r>
          <w:fldChar w:fldCharType="end"/>
        </w:r>
      </w:hyperlink>
    </w:p>
    <w:p>
      <w:pPr>
        <w:pStyle w:val="TOC2"/>
        <w:tabs>
          <w:tab w:val="right" w:leader="dot" w:pos="8306"/>
        </w:tabs>
      </w:pPr>
      <w:hyperlink w:anchor="_Toc808" w:history="1">
        <w:r>
          <w:rPr>
            <w:rFonts w:ascii="仿宋" w:eastAsia="仿宋" w:hAnsi="仿宋" w:cs="仿宋" w:hint="eastAsia"/>
            <w:lang w:eastAsia="zh-CN"/>
          </w:rPr>
          <w:t>(二)、人力资源开发与培训</w:t>
        </w:r>
        <w:r>
          <w:tab/>
        </w:r>
        <w:r>
          <w:fldChar w:fldCharType="begin"/>
        </w:r>
        <w:r>
          <w:instrText xml:space="preserve"> PAGEREF _Toc808 \h </w:instrText>
        </w:r>
        <w:r>
          <w:fldChar w:fldCharType="separate"/>
        </w:r>
        <w:r>
          <w:t>65</w:t>
        </w:r>
        <w:r>
          <w:fldChar w:fldCharType="end"/>
        </w:r>
      </w:hyperlink>
    </w:p>
    <w:p>
      <w:pPr>
        <w:pStyle w:val="TOC1"/>
        <w:tabs>
          <w:tab w:val="right" w:leader="dot" w:pos="8306"/>
        </w:tabs>
      </w:pPr>
      <w:hyperlink w:anchor="_Toc7591" w:history="1">
        <w:r>
          <w:rPr>
            <w:rFonts w:ascii="仿宋" w:eastAsia="仿宋" w:hAnsi="仿宋" w:cs="仿宋" w:hint="eastAsia"/>
            <w:lang w:eastAsia="zh-CN"/>
          </w:rPr>
          <w:t>十八、企业合规与伦理</w:t>
        </w:r>
        <w:r>
          <w:tab/>
        </w:r>
        <w:r>
          <w:fldChar w:fldCharType="begin"/>
        </w:r>
        <w:r>
          <w:instrText xml:space="preserve"> PAGEREF _Toc7591 \h </w:instrText>
        </w:r>
        <w:r>
          <w:fldChar w:fldCharType="separate"/>
        </w:r>
        <w:r>
          <w:t>68</w:t>
        </w:r>
        <w:r>
          <w:fldChar w:fldCharType="end"/>
        </w:r>
      </w:hyperlink>
    </w:p>
    <w:p>
      <w:pPr>
        <w:pStyle w:val="TOC2"/>
        <w:tabs>
          <w:tab w:val="right" w:leader="dot" w:pos="8306"/>
        </w:tabs>
      </w:pPr>
      <w:hyperlink w:anchor="_Toc22535" w:history="1">
        <w:r>
          <w:rPr>
            <w:rFonts w:ascii="仿宋" w:eastAsia="仿宋" w:hAnsi="仿宋" w:cs="仿宋" w:hint="eastAsia"/>
            <w:lang w:eastAsia="zh-CN"/>
          </w:rPr>
          <w:t>(一)、合规政策与程序</w:t>
        </w:r>
        <w:r>
          <w:tab/>
        </w:r>
        <w:r>
          <w:fldChar w:fldCharType="begin"/>
        </w:r>
        <w:r>
          <w:instrText xml:space="preserve"> PAGEREF _Toc22535 \h </w:instrText>
        </w:r>
        <w:r>
          <w:fldChar w:fldCharType="separate"/>
        </w:r>
        <w:r>
          <w:t>68</w:t>
        </w:r>
        <w:r>
          <w:fldChar w:fldCharType="end"/>
        </w:r>
      </w:hyperlink>
    </w:p>
    <w:p>
      <w:pPr>
        <w:pStyle w:val="TOC2"/>
        <w:tabs>
          <w:tab w:val="right" w:leader="dot" w:pos="8306"/>
        </w:tabs>
      </w:pPr>
      <w:hyperlink w:anchor="_Toc6204" w:history="1">
        <w:r>
          <w:rPr>
            <w:rFonts w:ascii="仿宋" w:eastAsia="仿宋" w:hAnsi="仿宋" w:cs="仿宋" w:hint="eastAsia"/>
            <w:lang w:eastAsia="zh-CN"/>
          </w:rPr>
          <w:t>(二)、伦理规范与培训</w:t>
        </w:r>
        <w:r>
          <w:tab/>
        </w:r>
        <w:r>
          <w:fldChar w:fldCharType="begin"/>
        </w:r>
        <w:r>
          <w:instrText xml:space="preserve"> PAGEREF _Toc6204 \h </w:instrText>
        </w:r>
        <w:r>
          <w:fldChar w:fldCharType="separate"/>
        </w:r>
        <w:r>
          <w:t>69</w:t>
        </w:r>
        <w:r>
          <w:fldChar w:fldCharType="end"/>
        </w:r>
      </w:hyperlink>
    </w:p>
    <w:p>
      <w:pPr>
        <w:pStyle w:val="TOC2"/>
        <w:tabs>
          <w:tab w:val="right" w:leader="dot" w:pos="8306"/>
        </w:tabs>
      </w:pPr>
      <w:hyperlink w:anchor="_Toc8911" w:history="1">
        <w:r>
          <w:rPr>
            <w:rFonts w:ascii="仿宋" w:eastAsia="仿宋" w:hAnsi="仿宋" w:cs="仿宋" w:hint="eastAsia"/>
            <w:lang w:eastAsia="zh-CN"/>
          </w:rPr>
          <w:t>(三)、合规风险评估</w:t>
        </w:r>
        <w:r>
          <w:tab/>
        </w:r>
        <w:r>
          <w:fldChar w:fldCharType="begin"/>
        </w:r>
        <w:r>
          <w:instrText xml:space="preserve"> PAGEREF _Toc8911 \h </w:instrText>
        </w:r>
        <w:r>
          <w:fldChar w:fldCharType="separate"/>
        </w:r>
        <w:r>
          <w:t>70</w:t>
        </w:r>
        <w:r>
          <w:fldChar w:fldCharType="end"/>
        </w:r>
      </w:hyperlink>
    </w:p>
    <w:p>
      <w:pPr>
        <w:pStyle w:val="TOC2"/>
        <w:tabs>
          <w:tab w:val="right" w:leader="dot" w:pos="8306"/>
        </w:tabs>
      </w:pPr>
      <w:hyperlink w:anchor="_Toc5615" w:history="1">
        <w:r>
          <w:rPr>
            <w:rFonts w:ascii="仿宋" w:eastAsia="仿宋" w:hAnsi="仿宋" w:cs="仿宋" w:hint="eastAsia"/>
            <w:lang w:eastAsia="zh-CN"/>
          </w:rPr>
          <w:t>(四)、合规监督与执行</w:t>
        </w:r>
        <w:r>
          <w:tab/>
        </w:r>
        <w:r>
          <w:fldChar w:fldCharType="begin"/>
        </w:r>
        <w:r>
          <w:instrText xml:space="preserve"> PAGEREF _Toc5615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8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轨道交通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轨道交通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1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轨道交通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轨道交通服务项目在其专注的领域内，特别是在人工智能和数据科学方面，有望推动显著的技术革新。项目的研发活动不仅有望孕育出改变行业运作方式的新技术，还可能在长远中影响整个技术生态系统。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轨道交通服务项目还致力于提升当地居民的技能和就业能力，通过与当地教育机构合作提供培训和教育机会，从而提高社区整体的生活水平和社会福祉。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轨道交通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8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轨道交通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轨道交通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73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85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直接收益：假设轨道交通服务项目的产品或服务年销售收入为XX万元。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8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轨道交通服务项目通过引入先进的人工智能技术优化生产流程，例如自动化的物流系统和智能数据分析，可能大幅提高产品的质量和生产效率。这可能迫使竞争对手也必须投资于类似技术，以保持市场竞争力。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若轨道交通服务项目成功推广新型环保产品，比如采用可回收材料的包装，可能会激发消费者对可持续产品的需求。这种需求的增长可能迫使整个行业转向更环保的产品设计和生产方法。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45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https://d.book118.com/126110214220010031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D47E5"/>
    <w:rsid w:val="1C9D4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1021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2023-12-20T01:29:00Z</dcterms:created>
  <dcterms:modified xsi:type="dcterms:W3CDTF">2023-12-20T01:30:02Z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6CA529C4DCE84F73B546542D51E8D602_11</vt:lpwstr>
  </property>
  <property fmtid="{D5CDD505-2E9C-101B-9397-08002B2CF9AE}" pid="3" name="KSOProductBuildVer">
    <vt:lpwstr>2052-12.1.0.16120</vt:lpwstr>
  </property>
</Properties>
</file>