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通用设备资金筹措计划书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8" w:history="1">
        <w:r>
          <w:rPr>
            <w:rFonts w:ascii="仿宋" w:eastAsia="仿宋" w:hAnsi="仿宋" w:cs="仿宋" w:hint="eastAsia"/>
            <w:lang w:eastAsia="zh-CN"/>
          </w:rPr>
          <w:t>序言</w:t>
        </w:r>
        <w:r>
          <w:tab/>
        </w:r>
        <w:r>
          <w:fldChar w:fldCharType="begin"/>
        </w:r>
        <w:r>
          <w:instrText xml:space="preserve"> PAGEREF _Toc25758 \h </w:instrText>
        </w:r>
        <w:r>
          <w:fldChar w:fldCharType="separate"/>
        </w:r>
        <w:r>
          <w:t>3</w:t>
        </w:r>
        <w:r>
          <w:fldChar w:fldCharType="end"/>
        </w:r>
      </w:hyperlink>
    </w:p>
    <w:p>
      <w:pPr>
        <w:pStyle w:val="TOC1"/>
        <w:tabs>
          <w:tab w:val="right" w:leader="dot" w:pos="8306"/>
        </w:tabs>
      </w:pPr>
      <w:hyperlink w:anchor="_Toc7143" w:history="1">
        <w:r>
          <w:rPr>
            <w:rFonts w:ascii="仿宋" w:eastAsia="仿宋" w:hAnsi="仿宋" w:cs="仿宋" w:hint="eastAsia"/>
            <w:lang w:eastAsia="zh-CN"/>
          </w:rPr>
          <w:t>一、运营管理</w:t>
        </w:r>
        <w:r>
          <w:tab/>
        </w:r>
        <w:r>
          <w:fldChar w:fldCharType="begin"/>
        </w:r>
        <w:r>
          <w:instrText xml:space="preserve"> PAGEREF _Toc7143 \h </w:instrText>
        </w:r>
        <w:r>
          <w:fldChar w:fldCharType="separate"/>
        </w:r>
        <w:r>
          <w:t>3</w:t>
        </w:r>
        <w:r>
          <w:fldChar w:fldCharType="end"/>
        </w:r>
      </w:hyperlink>
    </w:p>
    <w:p>
      <w:pPr>
        <w:pStyle w:val="TOC2"/>
        <w:tabs>
          <w:tab w:val="right" w:leader="dot" w:pos="8306"/>
        </w:tabs>
      </w:pPr>
      <w:hyperlink w:anchor="_Toc6046" w:history="1">
        <w:r>
          <w:rPr>
            <w:rFonts w:ascii="仿宋" w:eastAsia="仿宋" w:hAnsi="仿宋" w:cs="仿宋" w:hint="eastAsia"/>
            <w:lang w:eastAsia="zh-CN"/>
          </w:rPr>
          <w:t>(一)、公司经营宗旨</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17335" w:history="1">
        <w:r>
          <w:rPr>
            <w:rFonts w:ascii="仿宋" w:eastAsia="仿宋" w:hAnsi="仿宋" w:cs="仿宋" w:hint="eastAsia"/>
            <w:lang w:eastAsia="zh-CN"/>
          </w:rPr>
          <w:t>(二)、公司目标与主职责</w:t>
        </w:r>
        <w:r>
          <w:tab/>
        </w:r>
        <w:r>
          <w:fldChar w:fldCharType="begin"/>
        </w:r>
        <w:r>
          <w:instrText xml:space="preserve"> PAGEREF _Toc17335 \h </w:instrText>
        </w:r>
        <w:r>
          <w:fldChar w:fldCharType="separate"/>
        </w:r>
        <w:r>
          <w:t>3</w:t>
        </w:r>
        <w:r>
          <w:fldChar w:fldCharType="end"/>
        </w:r>
      </w:hyperlink>
    </w:p>
    <w:p>
      <w:pPr>
        <w:pStyle w:val="TOC2"/>
        <w:tabs>
          <w:tab w:val="right" w:leader="dot" w:pos="8306"/>
        </w:tabs>
      </w:pPr>
      <w:hyperlink w:anchor="_Toc5597" w:history="1">
        <w:r>
          <w:rPr>
            <w:rFonts w:ascii="仿宋" w:eastAsia="仿宋" w:hAnsi="仿宋" w:cs="仿宋" w:hint="eastAsia"/>
            <w:lang w:eastAsia="zh-CN"/>
          </w:rPr>
          <w:t>(三)、各部门职责及权限</w:t>
        </w:r>
        <w:r>
          <w:tab/>
        </w:r>
        <w:r>
          <w:fldChar w:fldCharType="begin"/>
        </w:r>
        <w:r>
          <w:instrText xml:space="preserve"> PAGEREF _Toc5597 \h </w:instrText>
        </w:r>
        <w:r>
          <w:fldChar w:fldCharType="separate"/>
        </w:r>
        <w:r>
          <w:t>4</w:t>
        </w:r>
        <w:r>
          <w:fldChar w:fldCharType="end"/>
        </w:r>
      </w:hyperlink>
    </w:p>
    <w:p>
      <w:pPr>
        <w:pStyle w:val="TOC2"/>
        <w:tabs>
          <w:tab w:val="right" w:leader="dot" w:pos="8306"/>
        </w:tabs>
      </w:pPr>
      <w:hyperlink w:anchor="_Toc16261" w:history="1">
        <w:r>
          <w:rPr>
            <w:rFonts w:ascii="仿宋" w:eastAsia="仿宋" w:hAnsi="仿宋" w:cs="仿宋" w:hint="eastAsia"/>
            <w:lang w:eastAsia="zh-CN"/>
          </w:rPr>
          <w:t>(四)、财务会计制度</w:t>
        </w:r>
        <w:r>
          <w:tab/>
        </w:r>
        <w:r>
          <w:fldChar w:fldCharType="begin"/>
        </w:r>
        <w:r>
          <w:instrText xml:space="preserve"> PAGEREF _Toc16261 \h </w:instrText>
        </w:r>
        <w:r>
          <w:fldChar w:fldCharType="separate"/>
        </w:r>
        <w:r>
          <w:t>8</w:t>
        </w:r>
        <w:r>
          <w:fldChar w:fldCharType="end"/>
        </w:r>
      </w:hyperlink>
    </w:p>
    <w:p>
      <w:pPr>
        <w:pStyle w:val="TOC1"/>
        <w:tabs>
          <w:tab w:val="right" w:leader="dot" w:pos="8306"/>
        </w:tabs>
      </w:pPr>
      <w:hyperlink w:anchor="_Toc14321" w:history="1">
        <w:r>
          <w:rPr>
            <w:rFonts w:ascii="仿宋" w:eastAsia="仿宋" w:hAnsi="仿宋" w:cs="仿宋" w:hint="eastAsia"/>
            <w:lang w:eastAsia="zh-CN"/>
          </w:rPr>
          <w:t>二、项目概要</w:t>
        </w:r>
        <w:r>
          <w:tab/>
        </w:r>
        <w:r>
          <w:fldChar w:fldCharType="begin"/>
        </w:r>
        <w:r>
          <w:instrText xml:space="preserve"> PAGEREF _Toc14321 \h </w:instrText>
        </w:r>
        <w:r>
          <w:fldChar w:fldCharType="separate"/>
        </w:r>
        <w:r>
          <w:t>10</w:t>
        </w:r>
        <w:r>
          <w:fldChar w:fldCharType="end"/>
        </w:r>
      </w:hyperlink>
    </w:p>
    <w:p>
      <w:pPr>
        <w:pStyle w:val="TOC2"/>
        <w:tabs>
          <w:tab w:val="right" w:leader="dot" w:pos="8306"/>
        </w:tabs>
      </w:pPr>
      <w:hyperlink w:anchor="_Toc11636" w:history="1">
        <w:r>
          <w:rPr>
            <w:rFonts w:ascii="仿宋" w:eastAsia="仿宋" w:hAnsi="仿宋" w:cs="仿宋" w:hint="eastAsia"/>
            <w:lang w:eastAsia="zh-CN"/>
          </w:rPr>
          <w:t>(一)、项目名称及建设性质</w:t>
        </w:r>
        <w:r>
          <w:tab/>
        </w:r>
        <w:r>
          <w:fldChar w:fldCharType="begin"/>
        </w:r>
        <w:r>
          <w:instrText xml:space="preserve"> PAGEREF _Toc11636 \h </w:instrText>
        </w:r>
        <w:r>
          <w:fldChar w:fldCharType="separate"/>
        </w:r>
        <w:r>
          <w:t>10</w:t>
        </w:r>
        <w:r>
          <w:fldChar w:fldCharType="end"/>
        </w:r>
      </w:hyperlink>
    </w:p>
    <w:p>
      <w:pPr>
        <w:pStyle w:val="TOC2"/>
        <w:tabs>
          <w:tab w:val="right" w:leader="dot" w:pos="8306"/>
        </w:tabs>
      </w:pPr>
      <w:hyperlink w:anchor="_Toc13254" w:history="1">
        <w:r>
          <w:rPr>
            <w:rFonts w:ascii="仿宋" w:eastAsia="仿宋" w:hAnsi="仿宋" w:cs="仿宋" w:hint="eastAsia"/>
            <w:lang w:eastAsia="zh-CN"/>
          </w:rPr>
          <w:t>(二)、项目主办方</w:t>
        </w:r>
        <w:r>
          <w:tab/>
        </w:r>
        <w:r>
          <w:fldChar w:fldCharType="begin"/>
        </w:r>
        <w:r>
          <w:instrText xml:space="preserve"> PAGEREF _Toc13254 \h </w:instrText>
        </w:r>
        <w:r>
          <w:fldChar w:fldCharType="separate"/>
        </w:r>
        <w:r>
          <w:t>10</w:t>
        </w:r>
        <w:r>
          <w:fldChar w:fldCharType="end"/>
        </w:r>
      </w:hyperlink>
    </w:p>
    <w:p>
      <w:pPr>
        <w:pStyle w:val="TOC2"/>
        <w:tabs>
          <w:tab w:val="right" w:leader="dot" w:pos="8306"/>
        </w:tabs>
      </w:pPr>
      <w:hyperlink w:anchor="_Toc8879" w:history="1">
        <w:r>
          <w:rPr>
            <w:rFonts w:ascii="仿宋" w:eastAsia="仿宋" w:hAnsi="仿宋" w:cs="仿宋" w:hint="eastAsia"/>
            <w:lang w:eastAsia="zh-CN"/>
          </w:rPr>
          <w:t>(三)、通用设备项目定位及建设原因</w:t>
        </w:r>
        <w:r>
          <w:tab/>
        </w:r>
        <w:r>
          <w:fldChar w:fldCharType="begin"/>
        </w:r>
        <w:r>
          <w:instrText xml:space="preserve"> PAGEREF _Toc8879 \h </w:instrText>
        </w:r>
        <w:r>
          <w:fldChar w:fldCharType="separate"/>
        </w:r>
        <w:r>
          <w:t>11</w:t>
        </w:r>
        <w:r>
          <w:fldChar w:fldCharType="end"/>
        </w:r>
      </w:hyperlink>
    </w:p>
    <w:p>
      <w:pPr>
        <w:pStyle w:val="TOC2"/>
        <w:tabs>
          <w:tab w:val="right" w:leader="dot" w:pos="8306"/>
        </w:tabs>
      </w:pPr>
      <w:hyperlink w:anchor="_Toc27910" w:history="1">
        <w:r>
          <w:rPr>
            <w:rFonts w:ascii="仿宋" w:eastAsia="仿宋" w:hAnsi="仿宋" w:cs="仿宋" w:hint="eastAsia"/>
            <w:lang w:eastAsia="zh-CN"/>
          </w:rPr>
          <w:t>(四)、通用设备项目选址及背景</w:t>
        </w:r>
        <w:r>
          <w:tab/>
        </w:r>
        <w:r>
          <w:fldChar w:fldCharType="begin"/>
        </w:r>
        <w:r>
          <w:instrText xml:space="preserve"> PAGEREF _Toc27910 \h </w:instrText>
        </w:r>
        <w:r>
          <w:fldChar w:fldCharType="separate"/>
        </w:r>
        <w:r>
          <w:t>12</w:t>
        </w:r>
        <w:r>
          <w:fldChar w:fldCharType="end"/>
        </w:r>
      </w:hyperlink>
    </w:p>
    <w:p>
      <w:pPr>
        <w:pStyle w:val="TOC2"/>
        <w:tabs>
          <w:tab w:val="right" w:leader="dot" w:pos="8306"/>
        </w:tabs>
      </w:pPr>
      <w:hyperlink w:anchor="_Toc12987" w:history="1">
        <w:r>
          <w:rPr>
            <w:rFonts w:ascii="仿宋" w:eastAsia="仿宋" w:hAnsi="仿宋" w:cs="仿宋" w:hint="eastAsia"/>
            <w:lang w:eastAsia="zh-CN"/>
          </w:rPr>
          <w:t>(五)、通用设备项目生产规模概述</w:t>
        </w:r>
        <w:r>
          <w:tab/>
        </w:r>
        <w:r>
          <w:fldChar w:fldCharType="begin"/>
        </w:r>
        <w:r>
          <w:instrText xml:space="preserve"> PAGEREF _Toc12987 \h </w:instrText>
        </w:r>
        <w:r>
          <w:fldChar w:fldCharType="separate"/>
        </w:r>
        <w:r>
          <w:t>12</w:t>
        </w:r>
        <w:r>
          <w:fldChar w:fldCharType="end"/>
        </w:r>
      </w:hyperlink>
    </w:p>
    <w:p>
      <w:pPr>
        <w:pStyle w:val="TOC2"/>
        <w:tabs>
          <w:tab w:val="right" w:leader="dot" w:pos="8306"/>
        </w:tabs>
      </w:pPr>
      <w:hyperlink w:anchor="_Toc30109" w:history="1">
        <w:r>
          <w:rPr>
            <w:rFonts w:ascii="仿宋" w:eastAsia="仿宋" w:hAnsi="仿宋" w:cs="仿宋" w:hint="eastAsia"/>
            <w:lang w:eastAsia="zh-CN"/>
          </w:rPr>
          <w:t>(六)、建筑规模与设计要点</w:t>
        </w:r>
        <w:r>
          <w:tab/>
        </w:r>
        <w:r>
          <w:fldChar w:fldCharType="begin"/>
        </w:r>
        <w:r>
          <w:instrText xml:space="preserve"> PAGEREF _Toc30109 \h </w:instrText>
        </w:r>
        <w:r>
          <w:fldChar w:fldCharType="separate"/>
        </w:r>
        <w:r>
          <w:t>13</w:t>
        </w:r>
        <w:r>
          <w:fldChar w:fldCharType="end"/>
        </w:r>
      </w:hyperlink>
    </w:p>
    <w:p>
      <w:pPr>
        <w:pStyle w:val="TOC2"/>
        <w:tabs>
          <w:tab w:val="right" w:leader="dot" w:pos="8306"/>
        </w:tabs>
      </w:pPr>
      <w:hyperlink w:anchor="_Toc10855" w:history="1">
        <w:r>
          <w:rPr>
            <w:rFonts w:ascii="仿宋" w:eastAsia="仿宋" w:hAnsi="仿宋" w:cs="仿宋" w:hint="eastAsia"/>
            <w:lang w:eastAsia="zh-CN"/>
          </w:rPr>
          <w:t>(七)、环境影响考察</w:t>
        </w:r>
        <w:r>
          <w:tab/>
        </w:r>
        <w:r>
          <w:fldChar w:fldCharType="begin"/>
        </w:r>
        <w:r>
          <w:instrText xml:space="preserve"> PAGEREF _Toc10855 \h </w:instrText>
        </w:r>
        <w:r>
          <w:fldChar w:fldCharType="separate"/>
        </w:r>
        <w:r>
          <w:t>13</w:t>
        </w:r>
        <w:r>
          <w:fldChar w:fldCharType="end"/>
        </w:r>
      </w:hyperlink>
    </w:p>
    <w:p>
      <w:pPr>
        <w:pStyle w:val="TOC2"/>
        <w:tabs>
          <w:tab w:val="right" w:leader="dot" w:pos="8306"/>
        </w:tabs>
      </w:pPr>
      <w:hyperlink w:anchor="_Toc10086" w:history="1">
        <w:r>
          <w:rPr>
            <w:rFonts w:ascii="仿宋" w:eastAsia="仿宋" w:hAnsi="仿宋" w:cs="仿宋" w:hint="eastAsia"/>
            <w:lang w:eastAsia="zh-CN"/>
          </w:rPr>
          <w:t>(八)、项目总投资与资金结构</w:t>
        </w:r>
        <w:r>
          <w:tab/>
        </w:r>
        <w:r>
          <w:fldChar w:fldCharType="begin"/>
        </w:r>
        <w:r>
          <w:instrText xml:space="preserve"> PAGEREF _Toc10086 \h </w:instrText>
        </w:r>
        <w:r>
          <w:fldChar w:fldCharType="separate"/>
        </w:r>
        <w:r>
          <w:t>14</w:t>
        </w:r>
        <w:r>
          <w:fldChar w:fldCharType="end"/>
        </w:r>
      </w:hyperlink>
    </w:p>
    <w:p>
      <w:pPr>
        <w:pStyle w:val="TOC2"/>
        <w:tabs>
          <w:tab w:val="right" w:leader="dot" w:pos="8306"/>
        </w:tabs>
      </w:pPr>
      <w:hyperlink w:anchor="_Toc25412" w:history="1">
        <w:r>
          <w:rPr>
            <w:rFonts w:ascii="仿宋" w:eastAsia="仿宋" w:hAnsi="仿宋" w:cs="仿宋" w:hint="eastAsia"/>
            <w:lang w:eastAsia="zh-CN"/>
          </w:rPr>
          <w:t>(九)、资金筹措方案概述</w:t>
        </w:r>
        <w:r>
          <w:tab/>
        </w:r>
        <w:r>
          <w:fldChar w:fldCharType="begin"/>
        </w:r>
        <w:r>
          <w:instrText xml:space="preserve"> PAGEREF _Toc25412 \h </w:instrText>
        </w:r>
        <w:r>
          <w:fldChar w:fldCharType="separate"/>
        </w:r>
        <w:r>
          <w:t>15</w:t>
        </w:r>
        <w:r>
          <w:fldChar w:fldCharType="end"/>
        </w:r>
      </w:hyperlink>
    </w:p>
    <w:p>
      <w:pPr>
        <w:pStyle w:val="TOC2"/>
        <w:tabs>
          <w:tab w:val="right" w:leader="dot" w:pos="8306"/>
        </w:tabs>
      </w:pPr>
      <w:hyperlink w:anchor="_Toc18507" w:history="1">
        <w:r>
          <w:rPr>
            <w:rFonts w:ascii="仿宋" w:eastAsia="仿宋" w:hAnsi="仿宋" w:cs="仿宋" w:hint="eastAsia"/>
            <w:lang w:eastAsia="zh-CN"/>
          </w:rPr>
          <w:t>(十)、通用设备项目经济效益预期规划</w:t>
        </w:r>
        <w:r>
          <w:tab/>
        </w:r>
        <w:r>
          <w:fldChar w:fldCharType="begin"/>
        </w:r>
        <w:r>
          <w:instrText xml:space="preserve"> PAGEREF _Toc18507 \h </w:instrText>
        </w:r>
        <w:r>
          <w:fldChar w:fldCharType="separate"/>
        </w:r>
        <w:r>
          <w:t>15</w:t>
        </w:r>
        <w:r>
          <w:fldChar w:fldCharType="end"/>
        </w:r>
      </w:hyperlink>
    </w:p>
    <w:p>
      <w:pPr>
        <w:pStyle w:val="TOC2"/>
        <w:tabs>
          <w:tab w:val="right" w:leader="dot" w:pos="8306"/>
        </w:tabs>
      </w:pPr>
      <w:hyperlink w:anchor="_Toc31683" w:history="1">
        <w:r>
          <w:rPr>
            <w:rFonts w:ascii="仿宋" w:eastAsia="仿宋" w:hAnsi="仿宋" w:cs="仿宋" w:hint="eastAsia"/>
            <w:lang w:eastAsia="zh-CN"/>
          </w:rPr>
          <w:t>(十一)、通用设备项目建设进度计划</w:t>
        </w:r>
        <w:r>
          <w:tab/>
        </w:r>
        <w:r>
          <w:fldChar w:fldCharType="begin"/>
        </w:r>
        <w:r>
          <w:instrText xml:space="preserve"> PAGEREF _Toc31683 \h </w:instrText>
        </w:r>
        <w:r>
          <w:fldChar w:fldCharType="separate"/>
        </w:r>
        <w:r>
          <w:t>16</w:t>
        </w:r>
        <w:r>
          <w:fldChar w:fldCharType="end"/>
        </w:r>
      </w:hyperlink>
    </w:p>
    <w:p>
      <w:pPr>
        <w:pStyle w:val="TOC1"/>
        <w:tabs>
          <w:tab w:val="right" w:leader="dot" w:pos="8306"/>
        </w:tabs>
      </w:pPr>
      <w:hyperlink w:anchor="_Toc29790" w:history="1">
        <w:r>
          <w:rPr>
            <w:rFonts w:ascii="仿宋" w:eastAsia="仿宋" w:hAnsi="仿宋" w:cs="仿宋" w:hint="eastAsia"/>
            <w:lang w:eastAsia="zh-CN"/>
          </w:rPr>
          <w:t>三、建筑物技术方案</w:t>
        </w:r>
        <w:r>
          <w:tab/>
        </w:r>
        <w:r>
          <w:fldChar w:fldCharType="begin"/>
        </w:r>
        <w:r>
          <w:instrText xml:space="preserve"> PAGEREF _Toc29790 \h </w:instrText>
        </w:r>
        <w:r>
          <w:fldChar w:fldCharType="separate"/>
        </w:r>
        <w:r>
          <w:t>16</w:t>
        </w:r>
        <w:r>
          <w:fldChar w:fldCharType="end"/>
        </w:r>
      </w:hyperlink>
    </w:p>
    <w:p>
      <w:pPr>
        <w:pStyle w:val="TOC2"/>
        <w:tabs>
          <w:tab w:val="right" w:leader="dot" w:pos="8306"/>
        </w:tabs>
      </w:pPr>
      <w:hyperlink w:anchor="_Toc24947" w:history="1">
        <w:r>
          <w:rPr>
            <w:rFonts w:ascii="仿宋" w:eastAsia="仿宋" w:hAnsi="仿宋" w:cs="仿宋" w:hint="eastAsia"/>
            <w:lang w:eastAsia="zh-CN"/>
          </w:rPr>
          <w:t>(一)、项目工程设计总体要求</w:t>
        </w:r>
        <w:r>
          <w:tab/>
        </w:r>
        <w:r>
          <w:fldChar w:fldCharType="begin"/>
        </w:r>
        <w:r>
          <w:instrText xml:space="preserve"> PAGEREF _Toc24947 \h </w:instrText>
        </w:r>
        <w:r>
          <w:fldChar w:fldCharType="separate"/>
        </w:r>
        <w:r>
          <w:t>16</w:t>
        </w:r>
        <w:r>
          <w:fldChar w:fldCharType="end"/>
        </w:r>
      </w:hyperlink>
    </w:p>
    <w:p>
      <w:pPr>
        <w:pStyle w:val="TOC2"/>
        <w:tabs>
          <w:tab w:val="right" w:leader="dot" w:pos="8306"/>
        </w:tabs>
      </w:pPr>
      <w:hyperlink w:anchor="_Toc9649" w:history="1">
        <w:r>
          <w:rPr>
            <w:rFonts w:ascii="仿宋" w:eastAsia="仿宋" w:hAnsi="仿宋" w:cs="仿宋" w:hint="eastAsia"/>
            <w:lang w:eastAsia="zh-CN"/>
          </w:rPr>
          <w:t>(二)、建设方案</w:t>
        </w:r>
        <w:r>
          <w:tab/>
        </w:r>
        <w:r>
          <w:fldChar w:fldCharType="begin"/>
        </w:r>
        <w:r>
          <w:instrText xml:space="preserve"> PAGEREF _Toc9649 \h </w:instrText>
        </w:r>
        <w:r>
          <w:fldChar w:fldCharType="separate"/>
        </w:r>
        <w:r>
          <w:t>17</w:t>
        </w:r>
        <w:r>
          <w:fldChar w:fldCharType="end"/>
        </w:r>
      </w:hyperlink>
    </w:p>
    <w:p>
      <w:pPr>
        <w:pStyle w:val="TOC2"/>
        <w:tabs>
          <w:tab w:val="right" w:leader="dot" w:pos="8306"/>
        </w:tabs>
      </w:pPr>
      <w:hyperlink w:anchor="_Toc17905" w:history="1">
        <w:r>
          <w:rPr>
            <w:rFonts w:ascii="仿宋" w:eastAsia="仿宋" w:hAnsi="仿宋" w:cs="仿宋" w:hint="eastAsia"/>
            <w:lang w:eastAsia="zh-CN"/>
          </w:rPr>
          <w:t>(三)、建筑工程建设指标</w:t>
        </w:r>
        <w:r>
          <w:tab/>
        </w:r>
        <w:r>
          <w:fldChar w:fldCharType="begin"/>
        </w:r>
        <w:r>
          <w:instrText xml:space="preserve"> PAGEREF _Toc17905 \h </w:instrText>
        </w:r>
        <w:r>
          <w:fldChar w:fldCharType="separate"/>
        </w:r>
        <w:r>
          <w:t>18</w:t>
        </w:r>
        <w:r>
          <w:fldChar w:fldCharType="end"/>
        </w:r>
      </w:hyperlink>
    </w:p>
    <w:p>
      <w:pPr>
        <w:pStyle w:val="TOC1"/>
        <w:tabs>
          <w:tab w:val="right" w:leader="dot" w:pos="8306"/>
        </w:tabs>
      </w:pPr>
      <w:hyperlink w:anchor="_Toc12280" w:history="1">
        <w:r>
          <w:rPr>
            <w:rFonts w:ascii="仿宋" w:eastAsia="仿宋" w:hAnsi="仿宋" w:cs="仿宋" w:hint="eastAsia"/>
            <w:lang w:eastAsia="zh-CN"/>
          </w:rPr>
          <w:t>四、通用设备企业概貌</w:t>
        </w:r>
        <w:r>
          <w:tab/>
        </w:r>
        <w:r>
          <w:fldChar w:fldCharType="begin"/>
        </w:r>
        <w:r>
          <w:instrText xml:space="preserve"> PAGEREF _Toc12280 \h </w:instrText>
        </w:r>
        <w:r>
          <w:fldChar w:fldCharType="separate"/>
        </w:r>
        <w:r>
          <w:t>18</w:t>
        </w:r>
        <w:r>
          <w:fldChar w:fldCharType="end"/>
        </w:r>
      </w:hyperlink>
    </w:p>
    <w:p>
      <w:pPr>
        <w:pStyle w:val="TOC2"/>
        <w:tabs>
          <w:tab w:val="right" w:leader="dot" w:pos="8306"/>
        </w:tabs>
      </w:pPr>
      <w:hyperlink w:anchor="_Toc7297" w:history="1">
        <w:r>
          <w:rPr>
            <w:rFonts w:ascii="仿宋" w:eastAsia="仿宋" w:hAnsi="仿宋" w:cs="仿宋" w:hint="eastAsia"/>
            <w:lang w:eastAsia="zh-CN"/>
          </w:rPr>
          <w:t>(一)、通用设备企业基础信息</w:t>
        </w:r>
        <w:r>
          <w:tab/>
        </w:r>
        <w:r>
          <w:fldChar w:fldCharType="begin"/>
        </w:r>
        <w:r>
          <w:instrText xml:space="preserve"> PAGEREF _Toc7297 \h </w:instrText>
        </w:r>
        <w:r>
          <w:fldChar w:fldCharType="separate"/>
        </w:r>
        <w:r>
          <w:t>18</w:t>
        </w:r>
        <w:r>
          <w:fldChar w:fldCharType="end"/>
        </w:r>
      </w:hyperlink>
    </w:p>
    <w:p>
      <w:pPr>
        <w:pStyle w:val="TOC2"/>
        <w:tabs>
          <w:tab w:val="right" w:leader="dot" w:pos="8306"/>
        </w:tabs>
      </w:pPr>
      <w:hyperlink w:anchor="_Toc30268" w:history="1">
        <w:r>
          <w:rPr>
            <w:rFonts w:ascii="仿宋" w:eastAsia="仿宋" w:hAnsi="仿宋" w:cs="仿宋" w:hint="eastAsia"/>
            <w:lang w:eastAsia="zh-CN"/>
          </w:rPr>
          <w:t>(二)、通用设备企业简要介绍</w:t>
        </w:r>
        <w:r>
          <w:tab/>
        </w:r>
        <w:r>
          <w:fldChar w:fldCharType="begin"/>
        </w:r>
        <w:r>
          <w:instrText xml:space="preserve"> PAGEREF _Toc30268 \h </w:instrText>
        </w:r>
        <w:r>
          <w:fldChar w:fldCharType="separate"/>
        </w:r>
        <w:r>
          <w:t>19</w:t>
        </w:r>
        <w:r>
          <w:fldChar w:fldCharType="end"/>
        </w:r>
      </w:hyperlink>
    </w:p>
    <w:p>
      <w:pPr>
        <w:pStyle w:val="TOC2"/>
        <w:tabs>
          <w:tab w:val="right" w:leader="dot" w:pos="8306"/>
        </w:tabs>
      </w:pPr>
      <w:hyperlink w:anchor="_Toc28024" w:history="1">
        <w:r>
          <w:rPr>
            <w:rFonts w:ascii="仿宋" w:eastAsia="仿宋" w:hAnsi="仿宋" w:cs="仿宋" w:hint="eastAsia"/>
            <w:lang w:eastAsia="zh-CN"/>
          </w:rPr>
          <w:t>(三)、企业竞争优势概览</w:t>
        </w:r>
        <w:r>
          <w:tab/>
        </w:r>
        <w:r>
          <w:fldChar w:fldCharType="begin"/>
        </w:r>
        <w:r>
          <w:instrText xml:space="preserve"> PAGEREF _Toc28024 \h </w:instrText>
        </w:r>
        <w:r>
          <w:fldChar w:fldCharType="separate"/>
        </w:r>
        <w:r>
          <w:t>19</w:t>
        </w:r>
        <w:r>
          <w:fldChar w:fldCharType="end"/>
        </w:r>
      </w:hyperlink>
    </w:p>
    <w:p>
      <w:pPr>
        <w:pStyle w:val="TOC2"/>
        <w:tabs>
          <w:tab w:val="right" w:leader="dot" w:pos="8306"/>
        </w:tabs>
      </w:pPr>
      <w:hyperlink w:anchor="_Toc4906" w:history="1">
        <w:r>
          <w:rPr>
            <w:rFonts w:ascii="仿宋" w:eastAsia="仿宋" w:hAnsi="仿宋" w:cs="仿宋" w:hint="eastAsia"/>
            <w:lang w:eastAsia="zh-CN"/>
          </w:rPr>
          <w:t>(四)、通用设备企业财务数据要略</w:t>
        </w:r>
        <w:r>
          <w:tab/>
        </w:r>
        <w:r>
          <w:fldChar w:fldCharType="begin"/>
        </w:r>
        <w:r>
          <w:instrText xml:space="preserve"> PAGEREF _Toc4906 \h </w:instrText>
        </w:r>
        <w:r>
          <w:fldChar w:fldCharType="separate"/>
        </w:r>
        <w:r>
          <w:t>20</w:t>
        </w:r>
        <w:r>
          <w:fldChar w:fldCharType="end"/>
        </w:r>
      </w:hyperlink>
    </w:p>
    <w:p>
      <w:pPr>
        <w:pStyle w:val="TOC2"/>
        <w:tabs>
          <w:tab w:val="right" w:leader="dot" w:pos="8306"/>
        </w:tabs>
      </w:pPr>
      <w:hyperlink w:anchor="_Toc30167" w:history="1">
        <w:r>
          <w:rPr>
            <w:rFonts w:ascii="仿宋" w:eastAsia="仿宋" w:hAnsi="仿宋" w:cs="仿宋" w:hint="eastAsia"/>
            <w:lang w:eastAsia="zh-CN"/>
          </w:rPr>
          <w:t>(五)、核心团队成员简述</w:t>
        </w:r>
        <w:r>
          <w:tab/>
        </w:r>
        <w:r>
          <w:fldChar w:fldCharType="begin"/>
        </w:r>
        <w:r>
          <w:instrText xml:space="preserve"> PAGEREF _Toc30167 \h </w:instrText>
        </w:r>
        <w:r>
          <w:fldChar w:fldCharType="separate"/>
        </w:r>
        <w:r>
          <w:t>21</w:t>
        </w:r>
        <w:r>
          <w:fldChar w:fldCharType="end"/>
        </w:r>
      </w:hyperlink>
    </w:p>
    <w:p>
      <w:pPr>
        <w:pStyle w:val="TOC2"/>
        <w:tabs>
          <w:tab w:val="right" w:leader="dot" w:pos="8306"/>
        </w:tabs>
      </w:pPr>
      <w:hyperlink w:anchor="_Toc12474" w:history="1">
        <w:r>
          <w:rPr>
            <w:rFonts w:ascii="仿宋" w:eastAsia="仿宋" w:hAnsi="仿宋" w:cs="仿宋" w:hint="eastAsia"/>
            <w:lang w:eastAsia="zh-CN"/>
          </w:rPr>
          <w:t>(六)、通用设备企业经营宗旨阐述</w:t>
        </w:r>
        <w:r>
          <w:tab/>
        </w:r>
        <w:r>
          <w:fldChar w:fldCharType="begin"/>
        </w:r>
        <w:r>
          <w:instrText xml:space="preserve"> PAGEREF _Toc12474 \h </w:instrText>
        </w:r>
        <w:r>
          <w:fldChar w:fldCharType="separate"/>
        </w:r>
        <w:r>
          <w:t>22</w:t>
        </w:r>
        <w:r>
          <w:fldChar w:fldCharType="end"/>
        </w:r>
      </w:hyperlink>
    </w:p>
    <w:p>
      <w:pPr>
        <w:pStyle w:val="TOC2"/>
        <w:tabs>
          <w:tab w:val="right" w:leader="dot" w:pos="8306"/>
        </w:tabs>
      </w:pPr>
      <w:hyperlink w:anchor="_Toc31936" w:history="1">
        <w:r>
          <w:rPr>
            <w:rFonts w:ascii="仿宋" w:eastAsia="仿宋" w:hAnsi="仿宋" w:cs="仿宋" w:hint="eastAsia"/>
            <w:lang w:eastAsia="zh-CN"/>
          </w:rPr>
          <w:t>(七)、通用设备企业未来发展规划</w:t>
        </w:r>
        <w:r>
          <w:tab/>
        </w:r>
        <w:r>
          <w:fldChar w:fldCharType="begin"/>
        </w:r>
        <w:r>
          <w:instrText xml:space="preserve"> PAGEREF _Toc31936 \h </w:instrText>
        </w:r>
        <w:r>
          <w:fldChar w:fldCharType="separate"/>
        </w:r>
        <w:r>
          <w:t>22</w:t>
        </w:r>
        <w:r>
          <w:fldChar w:fldCharType="end"/>
        </w:r>
      </w:hyperlink>
    </w:p>
    <w:p>
      <w:pPr>
        <w:pStyle w:val="TOC1"/>
        <w:tabs>
          <w:tab w:val="right" w:leader="dot" w:pos="8306"/>
        </w:tabs>
      </w:pPr>
      <w:hyperlink w:anchor="_Toc29260" w:history="1">
        <w:r>
          <w:rPr>
            <w:rFonts w:ascii="仿宋" w:eastAsia="仿宋" w:hAnsi="仿宋" w:cs="仿宋" w:hint="eastAsia"/>
            <w:lang w:eastAsia="zh-CN"/>
          </w:rPr>
          <w:t>五、SWOT分析</w:t>
        </w:r>
        <w:r>
          <w:tab/>
        </w:r>
        <w:r>
          <w:fldChar w:fldCharType="begin"/>
        </w:r>
        <w:r>
          <w:instrText xml:space="preserve"> PAGEREF _Toc29260 \h </w:instrText>
        </w:r>
        <w:r>
          <w:fldChar w:fldCharType="separate"/>
        </w:r>
        <w:r>
          <w:t>24</w:t>
        </w:r>
        <w:r>
          <w:fldChar w:fldCharType="end"/>
        </w:r>
      </w:hyperlink>
    </w:p>
    <w:p>
      <w:pPr>
        <w:pStyle w:val="TOC2"/>
        <w:tabs>
          <w:tab w:val="right" w:leader="dot" w:pos="8306"/>
        </w:tabs>
      </w:pPr>
      <w:hyperlink w:anchor="_Toc21946" w:history="1">
        <w:r>
          <w:rPr>
            <w:rFonts w:ascii="仿宋" w:eastAsia="仿宋" w:hAnsi="仿宋" w:cs="仿宋" w:hint="eastAsia"/>
            <w:lang w:eastAsia="zh-CN"/>
          </w:rPr>
          <w:t>(一)、优势分析(S)</w:t>
        </w:r>
        <w:r>
          <w:tab/>
        </w:r>
        <w:r>
          <w:fldChar w:fldCharType="begin"/>
        </w:r>
        <w:r>
          <w:instrText xml:space="preserve"> PAGEREF _Toc21946 \h </w:instrText>
        </w:r>
        <w:r>
          <w:fldChar w:fldCharType="separate"/>
        </w:r>
        <w:r>
          <w:t>24</w:t>
        </w:r>
        <w:r>
          <w:fldChar w:fldCharType="end"/>
        </w:r>
      </w:hyperlink>
    </w:p>
    <w:p>
      <w:pPr>
        <w:pStyle w:val="TOC2"/>
        <w:tabs>
          <w:tab w:val="right" w:leader="dot" w:pos="8306"/>
        </w:tabs>
      </w:pPr>
      <w:hyperlink w:anchor="_Toc11372" w:history="1">
        <w:r>
          <w:rPr>
            <w:rFonts w:ascii="仿宋" w:eastAsia="仿宋" w:hAnsi="仿宋" w:cs="仿宋" w:hint="eastAsia"/>
            <w:lang w:eastAsia="zh-CN"/>
          </w:rPr>
          <w:t>(二)、劣势分析(W)</w:t>
        </w:r>
        <w:r>
          <w:tab/>
        </w:r>
        <w:r>
          <w:fldChar w:fldCharType="begin"/>
        </w:r>
        <w:r>
          <w:instrText xml:space="preserve"> PAGEREF _Toc11372 \h </w:instrText>
        </w:r>
        <w:r>
          <w:fldChar w:fldCharType="separate"/>
        </w:r>
        <w:r>
          <w:t>25</w:t>
        </w:r>
        <w:r>
          <w:fldChar w:fldCharType="end"/>
        </w:r>
      </w:hyperlink>
    </w:p>
    <w:p>
      <w:pPr>
        <w:pStyle w:val="TOC2"/>
        <w:tabs>
          <w:tab w:val="right" w:leader="dot" w:pos="8306"/>
        </w:tabs>
      </w:pPr>
      <w:hyperlink w:anchor="_Toc32213" w:history="1">
        <w:r>
          <w:rPr>
            <w:rFonts w:ascii="仿宋" w:eastAsia="仿宋" w:hAnsi="仿宋" w:cs="仿宋" w:hint="eastAsia"/>
            <w:lang w:eastAsia="zh-CN"/>
          </w:rPr>
          <w:t>(三)、机会分析(O)</w:t>
        </w:r>
        <w:r>
          <w:tab/>
        </w:r>
        <w:r>
          <w:fldChar w:fldCharType="begin"/>
        </w:r>
        <w:r>
          <w:instrText xml:space="preserve"> PAGEREF _Toc32213 \h </w:instrText>
        </w:r>
        <w:r>
          <w:fldChar w:fldCharType="separate"/>
        </w:r>
        <w:r>
          <w:t>27</w:t>
        </w:r>
        <w:r>
          <w:fldChar w:fldCharType="end"/>
        </w:r>
      </w:hyperlink>
    </w:p>
    <w:p>
      <w:pPr>
        <w:pStyle w:val="TOC2"/>
        <w:tabs>
          <w:tab w:val="right" w:leader="dot" w:pos="8306"/>
        </w:tabs>
      </w:pPr>
      <w:hyperlink w:anchor="_Toc16335" w:history="1">
        <w:r>
          <w:rPr>
            <w:rFonts w:ascii="仿宋" w:eastAsia="仿宋" w:hAnsi="仿宋" w:cs="仿宋" w:hint="eastAsia"/>
            <w:lang w:eastAsia="zh-CN"/>
          </w:rPr>
          <w:t>(四)、威胁分析(T)</w:t>
        </w:r>
        <w:r>
          <w:tab/>
        </w:r>
        <w:r>
          <w:fldChar w:fldCharType="begin"/>
        </w:r>
        <w:r>
          <w:instrText xml:space="preserve"> PAGEREF _Toc16335 \h </w:instrText>
        </w:r>
        <w:r>
          <w:fldChar w:fldCharType="separate"/>
        </w:r>
        <w:r>
          <w:t>29</w:t>
        </w:r>
        <w:r>
          <w:fldChar w:fldCharType="end"/>
        </w:r>
      </w:hyperlink>
    </w:p>
    <w:p>
      <w:pPr>
        <w:pStyle w:val="TOC1"/>
        <w:tabs>
          <w:tab w:val="right" w:leader="dot" w:pos="8306"/>
        </w:tabs>
      </w:pPr>
      <w:hyperlink w:anchor="_Toc29485" w:history="1">
        <w:r>
          <w:rPr>
            <w:rFonts w:ascii="仿宋" w:eastAsia="仿宋" w:hAnsi="仿宋" w:cs="仿宋" w:hint="eastAsia"/>
            <w:lang w:eastAsia="zh-CN"/>
          </w:rPr>
          <w:t>六、项目招标方案及组织管理</w:t>
        </w:r>
        <w:r>
          <w:tab/>
        </w:r>
        <w:r>
          <w:fldChar w:fldCharType="begin"/>
        </w:r>
        <w:r>
          <w:instrText xml:space="preserve"> PAGEREF _Toc29485 \h </w:instrText>
        </w:r>
        <w:r>
          <w:fldChar w:fldCharType="separate"/>
        </w:r>
        <w:r>
          <w:t>32</w:t>
        </w:r>
        <w:r>
          <w:fldChar w:fldCharType="end"/>
        </w:r>
      </w:hyperlink>
    </w:p>
    <w:p>
      <w:pPr>
        <w:pStyle w:val="TOC2"/>
        <w:tabs>
          <w:tab w:val="right" w:leader="dot" w:pos="8306"/>
        </w:tabs>
      </w:pPr>
      <w:hyperlink w:anchor="_Toc22876" w:history="1">
        <w:r>
          <w:rPr>
            <w:rFonts w:ascii="仿宋" w:eastAsia="仿宋" w:hAnsi="仿宋" w:cs="仿宋" w:hint="eastAsia"/>
            <w:lang w:eastAsia="zh-CN"/>
          </w:rPr>
          <w:t>(一)、项目建设管理</w:t>
        </w:r>
        <w:r>
          <w:tab/>
        </w:r>
        <w:r>
          <w:fldChar w:fldCharType="begin"/>
        </w:r>
        <w:r>
          <w:instrText xml:space="preserve"> PAGEREF _Toc22876 \h </w:instrText>
        </w:r>
        <w:r>
          <w:fldChar w:fldCharType="separate"/>
        </w:r>
        <w:r>
          <w:t>32</w:t>
        </w:r>
        <w:r>
          <w:fldChar w:fldCharType="end"/>
        </w:r>
      </w:hyperlink>
    </w:p>
    <w:p>
      <w:pPr>
        <w:pStyle w:val="TOC2"/>
        <w:tabs>
          <w:tab w:val="right" w:leader="dot" w:pos="8306"/>
        </w:tabs>
      </w:pPr>
      <w:hyperlink w:anchor="_Toc8552" w:history="1">
        <w:r>
          <w:rPr>
            <w:rFonts w:ascii="仿宋" w:eastAsia="仿宋" w:hAnsi="仿宋" w:cs="仿宋" w:hint="eastAsia"/>
            <w:lang w:eastAsia="zh-CN"/>
          </w:rPr>
          <w:t>(二)、招投标初步方案</w:t>
        </w:r>
        <w:r>
          <w:tab/>
        </w:r>
        <w:r>
          <w:fldChar w:fldCharType="begin"/>
        </w:r>
        <w:r>
          <w:instrText xml:space="preserve"> PAGEREF _Toc8552 \h </w:instrText>
        </w:r>
        <w:r>
          <w:fldChar w:fldCharType="separate"/>
        </w:r>
        <w:r>
          <w:t>33</w:t>
        </w:r>
        <w:r>
          <w:fldChar w:fldCharType="end"/>
        </w:r>
      </w:hyperlink>
    </w:p>
    <w:p>
      <w:pPr>
        <w:pStyle w:val="TOC2"/>
        <w:tabs>
          <w:tab w:val="right" w:leader="dot" w:pos="8306"/>
        </w:tabs>
      </w:pPr>
      <w:hyperlink w:anchor="_Toc10029" w:history="1">
        <w:r>
          <w:rPr>
            <w:rFonts w:ascii="仿宋" w:eastAsia="仿宋" w:hAnsi="仿宋" w:cs="仿宋" w:hint="eastAsia"/>
            <w:lang w:eastAsia="zh-CN"/>
          </w:rPr>
          <w:t>(三)、工程评标</w:t>
        </w:r>
        <w:r>
          <w:tab/>
        </w:r>
        <w:r>
          <w:fldChar w:fldCharType="begin"/>
        </w:r>
        <w:r>
          <w:instrText xml:space="preserve"> PAGEREF _Toc10029 \h </w:instrText>
        </w:r>
        <w:r>
          <w:fldChar w:fldCharType="separate"/>
        </w:r>
        <w:r>
          <w:t>35</w:t>
        </w:r>
        <w:r>
          <w:fldChar w:fldCharType="end"/>
        </w:r>
      </w:hyperlink>
    </w:p>
    <w:p>
      <w:pPr>
        <w:pStyle w:val="TOC2"/>
        <w:tabs>
          <w:tab w:val="right" w:leader="dot" w:pos="8306"/>
        </w:tabs>
      </w:pPr>
      <w:hyperlink w:anchor="_Toc21267" w:history="1">
        <w:r>
          <w:rPr>
            <w:rFonts w:ascii="仿宋" w:eastAsia="仿宋" w:hAnsi="仿宋" w:cs="仿宋" w:hint="eastAsia"/>
            <w:lang w:eastAsia="zh-CN"/>
          </w:rPr>
          <w:t>(四)、项目组织机构与人力资源配置</w:t>
        </w:r>
        <w:r>
          <w:tab/>
        </w:r>
        <w:r>
          <w:fldChar w:fldCharType="begin"/>
        </w:r>
        <w:r>
          <w:instrText xml:space="preserve"> PAGEREF _Toc21267 \h </w:instrText>
        </w:r>
        <w:r>
          <w:fldChar w:fldCharType="separate"/>
        </w:r>
        <w:r>
          <w:t>36</w:t>
        </w:r>
        <w:r>
          <w:fldChar w:fldCharType="end"/>
        </w:r>
      </w:hyperlink>
    </w:p>
    <w:p>
      <w:pPr>
        <w:pStyle w:val="TOC1"/>
        <w:tabs>
          <w:tab w:val="right" w:leader="dot" w:pos="8306"/>
        </w:tabs>
      </w:pPr>
      <w:hyperlink w:anchor="_Toc21232" w:history="1">
        <w:r>
          <w:rPr>
            <w:rFonts w:ascii="仿宋" w:eastAsia="仿宋" w:hAnsi="仿宋" w:cs="仿宋" w:hint="eastAsia"/>
            <w:lang w:eastAsia="zh-CN"/>
          </w:rPr>
          <w:t>七、环境可持续性管理</w:t>
        </w:r>
        <w:r>
          <w:tab/>
        </w:r>
        <w:r>
          <w:fldChar w:fldCharType="begin"/>
        </w:r>
        <w:r>
          <w:instrText xml:space="preserve"> PAGEREF _Toc21232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5" w:history="1">
        <w:r>
          <w:rPr>
            <w:rFonts w:ascii="仿宋" w:eastAsia="仿宋" w:hAnsi="仿宋" w:cs="仿宋" w:hint="eastAsia"/>
            <w:lang w:eastAsia="zh-CN"/>
          </w:rPr>
          <w:t>(一)、环境友好型生产策略</w:t>
        </w:r>
        <w:r>
          <w:tab/>
        </w:r>
        <w:r>
          <w:fldChar w:fldCharType="begin"/>
        </w:r>
        <w:r>
          <w:instrText xml:space="preserve"> PAGEREF _Toc22295 \h </w:instrText>
        </w:r>
        <w:r>
          <w:fldChar w:fldCharType="separate"/>
        </w:r>
        <w:r>
          <w:t>37</w:t>
        </w:r>
        <w:r>
          <w:fldChar w:fldCharType="end"/>
        </w:r>
      </w:hyperlink>
    </w:p>
    <w:p>
      <w:pPr>
        <w:pStyle w:val="TOC2"/>
        <w:tabs>
          <w:tab w:val="right" w:leader="dot" w:pos="8306"/>
        </w:tabs>
      </w:pPr>
      <w:hyperlink w:anchor="_Toc21532" w:history="1">
        <w:r>
          <w:rPr>
            <w:rFonts w:ascii="仿宋" w:eastAsia="仿宋" w:hAnsi="仿宋" w:cs="仿宋" w:hint="eastAsia"/>
            <w:lang w:eastAsia="zh-CN"/>
          </w:rPr>
          <w:t>(二)、绿色供应链管理</w:t>
        </w:r>
        <w:r>
          <w:tab/>
        </w:r>
        <w:r>
          <w:fldChar w:fldCharType="begin"/>
        </w:r>
        <w:r>
          <w:instrText xml:space="preserve"> PAGEREF _Toc21532 \h </w:instrText>
        </w:r>
        <w:r>
          <w:fldChar w:fldCharType="separate"/>
        </w:r>
        <w:r>
          <w:t>39</w:t>
        </w:r>
        <w:r>
          <w:fldChar w:fldCharType="end"/>
        </w:r>
      </w:hyperlink>
    </w:p>
    <w:p>
      <w:pPr>
        <w:pStyle w:val="TOC2"/>
        <w:tabs>
          <w:tab w:val="right" w:leader="dot" w:pos="8306"/>
        </w:tabs>
      </w:pPr>
      <w:hyperlink w:anchor="_Toc17045" w:history="1">
        <w:r>
          <w:rPr>
            <w:rFonts w:ascii="仿宋" w:eastAsia="仿宋" w:hAnsi="仿宋" w:cs="仿宋" w:hint="eastAsia"/>
            <w:lang w:eastAsia="zh-CN"/>
          </w:rPr>
          <w:t>(三)、能源与资源节约计划</w:t>
        </w:r>
        <w:r>
          <w:tab/>
        </w:r>
        <w:r>
          <w:fldChar w:fldCharType="begin"/>
        </w:r>
        <w:r>
          <w:instrText xml:space="preserve"> PAGEREF _Toc17045 \h </w:instrText>
        </w:r>
        <w:r>
          <w:fldChar w:fldCharType="separate"/>
        </w:r>
        <w:r>
          <w:t>39</w:t>
        </w:r>
        <w:r>
          <w:fldChar w:fldCharType="end"/>
        </w:r>
      </w:hyperlink>
    </w:p>
    <w:p>
      <w:pPr>
        <w:pStyle w:val="TOC2"/>
        <w:tabs>
          <w:tab w:val="right" w:leader="dot" w:pos="8306"/>
        </w:tabs>
      </w:pPr>
      <w:hyperlink w:anchor="_Toc192" w:history="1">
        <w:r>
          <w:rPr>
            <w:rFonts w:ascii="仿宋" w:eastAsia="仿宋" w:hAnsi="仿宋" w:cs="仿宋" w:hint="eastAsia"/>
            <w:lang w:eastAsia="zh-CN"/>
          </w:rPr>
          <w:t>(四)、企业社会责任履行</w:t>
        </w:r>
        <w:r>
          <w:tab/>
        </w:r>
        <w:r>
          <w:fldChar w:fldCharType="begin"/>
        </w:r>
        <w:r>
          <w:instrText xml:space="preserve"> PAGEREF _Toc192 \h </w:instrText>
        </w:r>
        <w:r>
          <w:fldChar w:fldCharType="separate"/>
        </w:r>
        <w:r>
          <w:t>41</w:t>
        </w:r>
        <w:r>
          <w:fldChar w:fldCharType="end"/>
        </w:r>
      </w:hyperlink>
    </w:p>
    <w:p>
      <w:pPr>
        <w:pStyle w:val="TOC1"/>
        <w:tabs>
          <w:tab w:val="right" w:leader="dot" w:pos="8306"/>
        </w:tabs>
      </w:pPr>
      <w:hyperlink w:anchor="_Toc15086" w:history="1">
        <w:r>
          <w:rPr>
            <w:rFonts w:ascii="仿宋" w:eastAsia="仿宋" w:hAnsi="仿宋" w:cs="仿宋" w:hint="eastAsia"/>
            <w:lang w:eastAsia="zh-CN"/>
          </w:rPr>
          <w:t>八、项目风险分析及防范措施</w:t>
        </w:r>
        <w:r>
          <w:tab/>
        </w:r>
        <w:r>
          <w:fldChar w:fldCharType="begin"/>
        </w:r>
        <w:r>
          <w:instrText xml:space="preserve"> PAGEREF _Toc15086 \h </w:instrText>
        </w:r>
        <w:r>
          <w:fldChar w:fldCharType="separate"/>
        </w:r>
        <w:r>
          <w:t>42</w:t>
        </w:r>
        <w:r>
          <w:fldChar w:fldCharType="end"/>
        </w:r>
      </w:hyperlink>
    </w:p>
    <w:p>
      <w:pPr>
        <w:pStyle w:val="TOC2"/>
        <w:tabs>
          <w:tab w:val="right" w:leader="dot" w:pos="8306"/>
        </w:tabs>
      </w:pPr>
      <w:hyperlink w:anchor="_Toc14855" w:history="1">
        <w:r>
          <w:rPr>
            <w:rFonts w:ascii="仿宋" w:eastAsia="仿宋" w:hAnsi="仿宋" w:cs="仿宋" w:hint="eastAsia"/>
            <w:lang w:eastAsia="zh-CN"/>
          </w:rPr>
          <w:t>(一)、项目的要紧风险因素识别</w:t>
        </w:r>
        <w:r>
          <w:tab/>
        </w:r>
        <w:r>
          <w:fldChar w:fldCharType="begin"/>
        </w:r>
        <w:r>
          <w:instrText xml:space="preserve"> PAGEREF _Toc14855 \h </w:instrText>
        </w:r>
        <w:r>
          <w:fldChar w:fldCharType="separate"/>
        </w:r>
        <w:r>
          <w:t>42</w:t>
        </w:r>
        <w:r>
          <w:fldChar w:fldCharType="end"/>
        </w:r>
      </w:hyperlink>
    </w:p>
    <w:p>
      <w:pPr>
        <w:pStyle w:val="TOC2"/>
        <w:tabs>
          <w:tab w:val="right" w:leader="dot" w:pos="8306"/>
        </w:tabs>
      </w:pPr>
      <w:hyperlink w:anchor="_Toc20675" w:history="1">
        <w:r>
          <w:rPr>
            <w:rFonts w:ascii="仿宋" w:eastAsia="仿宋" w:hAnsi="仿宋" w:cs="仿宋" w:hint="eastAsia"/>
            <w:lang w:eastAsia="zh-CN"/>
          </w:rPr>
          <w:t>(二)、风险程度分析</w:t>
        </w:r>
        <w:r>
          <w:tab/>
        </w:r>
        <w:r>
          <w:fldChar w:fldCharType="begin"/>
        </w:r>
        <w:r>
          <w:instrText xml:space="preserve"> PAGEREF _Toc20675 \h </w:instrText>
        </w:r>
        <w:r>
          <w:fldChar w:fldCharType="separate"/>
        </w:r>
        <w:r>
          <w:t>42</w:t>
        </w:r>
        <w:r>
          <w:fldChar w:fldCharType="end"/>
        </w:r>
      </w:hyperlink>
    </w:p>
    <w:p>
      <w:pPr>
        <w:pStyle w:val="TOC2"/>
        <w:tabs>
          <w:tab w:val="right" w:leader="dot" w:pos="8306"/>
        </w:tabs>
      </w:pPr>
      <w:hyperlink w:anchor="_Toc14757" w:history="1">
        <w:r>
          <w:rPr>
            <w:rFonts w:ascii="仿宋" w:eastAsia="仿宋" w:hAnsi="仿宋" w:cs="仿宋" w:hint="eastAsia"/>
            <w:lang w:eastAsia="zh-CN"/>
          </w:rPr>
          <w:t>(三)、防范与降低风险的计策</w:t>
        </w:r>
        <w:r>
          <w:tab/>
        </w:r>
        <w:r>
          <w:fldChar w:fldCharType="begin"/>
        </w:r>
        <w:r>
          <w:instrText xml:space="preserve"> PAGEREF _Toc14757 \h </w:instrText>
        </w:r>
        <w:r>
          <w:fldChar w:fldCharType="separate"/>
        </w:r>
        <w:r>
          <w:t>43</w:t>
        </w:r>
        <w:r>
          <w:fldChar w:fldCharType="end"/>
        </w:r>
      </w:hyperlink>
    </w:p>
    <w:p>
      <w:pPr>
        <w:pStyle w:val="TOC1"/>
        <w:tabs>
          <w:tab w:val="right" w:leader="dot" w:pos="8306"/>
        </w:tabs>
      </w:pPr>
      <w:hyperlink w:anchor="_Toc31789" w:history="1">
        <w:r>
          <w:rPr>
            <w:rFonts w:ascii="仿宋" w:eastAsia="仿宋" w:hAnsi="仿宋" w:cs="仿宋" w:hint="eastAsia"/>
            <w:lang w:eastAsia="zh-CN"/>
          </w:rPr>
          <w:t>九、风险评估</w:t>
        </w:r>
        <w:r>
          <w:tab/>
        </w:r>
        <w:r>
          <w:fldChar w:fldCharType="begin"/>
        </w:r>
        <w:r>
          <w:instrText xml:space="preserve"> PAGEREF _Toc31789 \h </w:instrText>
        </w:r>
        <w:r>
          <w:fldChar w:fldCharType="separate"/>
        </w:r>
        <w:r>
          <w:t>45</w:t>
        </w:r>
        <w:r>
          <w:fldChar w:fldCharType="end"/>
        </w:r>
      </w:hyperlink>
    </w:p>
    <w:p>
      <w:pPr>
        <w:pStyle w:val="TOC2"/>
        <w:tabs>
          <w:tab w:val="right" w:leader="dot" w:pos="8306"/>
        </w:tabs>
      </w:pPr>
      <w:hyperlink w:anchor="_Toc28606" w:history="1">
        <w:r>
          <w:rPr>
            <w:rFonts w:ascii="仿宋" w:eastAsia="仿宋" w:hAnsi="仿宋" w:cs="仿宋" w:hint="eastAsia"/>
            <w:lang w:eastAsia="zh-CN"/>
          </w:rPr>
          <w:t>(一)、项目风险分析</w:t>
        </w:r>
        <w:r>
          <w:tab/>
        </w:r>
        <w:r>
          <w:fldChar w:fldCharType="begin"/>
        </w:r>
        <w:r>
          <w:instrText xml:space="preserve"> PAGEREF _Toc28606 \h </w:instrText>
        </w:r>
        <w:r>
          <w:fldChar w:fldCharType="separate"/>
        </w:r>
        <w:r>
          <w:t>45</w:t>
        </w:r>
        <w:r>
          <w:fldChar w:fldCharType="end"/>
        </w:r>
      </w:hyperlink>
    </w:p>
    <w:p>
      <w:pPr>
        <w:pStyle w:val="TOC2"/>
        <w:tabs>
          <w:tab w:val="right" w:leader="dot" w:pos="8306"/>
        </w:tabs>
      </w:pPr>
      <w:hyperlink w:anchor="_Toc2942" w:history="1">
        <w:r>
          <w:rPr>
            <w:rFonts w:ascii="仿宋" w:eastAsia="仿宋" w:hAnsi="仿宋" w:cs="仿宋" w:hint="eastAsia"/>
            <w:lang w:eastAsia="zh-CN"/>
          </w:rPr>
          <w:t>(二)、项目风险对策</w:t>
        </w:r>
        <w:r>
          <w:tab/>
        </w:r>
        <w:r>
          <w:fldChar w:fldCharType="begin"/>
        </w:r>
        <w:r>
          <w:instrText xml:space="preserve"> PAGEREF _Toc2942 \h </w:instrText>
        </w:r>
        <w:r>
          <w:fldChar w:fldCharType="separate"/>
        </w:r>
        <w:r>
          <w:t>47</w:t>
        </w:r>
        <w:r>
          <w:fldChar w:fldCharType="end"/>
        </w:r>
      </w:hyperlink>
    </w:p>
    <w:p>
      <w:pPr>
        <w:pStyle w:val="TOC1"/>
        <w:tabs>
          <w:tab w:val="right" w:leader="dot" w:pos="8306"/>
        </w:tabs>
      </w:pPr>
      <w:hyperlink w:anchor="_Toc7442" w:history="1">
        <w:r>
          <w:rPr>
            <w:rFonts w:ascii="仿宋" w:eastAsia="仿宋" w:hAnsi="仿宋" w:cs="仿宋" w:hint="eastAsia"/>
            <w:lang w:eastAsia="zh-CN"/>
          </w:rPr>
          <w:t>十、组织机构及人力资源</w:t>
        </w:r>
        <w:r>
          <w:tab/>
        </w:r>
        <w:r>
          <w:fldChar w:fldCharType="begin"/>
        </w:r>
        <w:r>
          <w:instrText xml:space="preserve"> PAGEREF _Toc7442 \h </w:instrText>
        </w:r>
        <w:r>
          <w:fldChar w:fldCharType="separate"/>
        </w:r>
        <w:r>
          <w:t>49</w:t>
        </w:r>
        <w:r>
          <w:fldChar w:fldCharType="end"/>
        </w:r>
      </w:hyperlink>
    </w:p>
    <w:p>
      <w:pPr>
        <w:pStyle w:val="TOC2"/>
        <w:tabs>
          <w:tab w:val="right" w:leader="dot" w:pos="8306"/>
        </w:tabs>
      </w:pPr>
      <w:hyperlink w:anchor="_Toc8523" w:history="1">
        <w:r>
          <w:rPr>
            <w:rFonts w:ascii="仿宋" w:eastAsia="仿宋" w:hAnsi="仿宋" w:cs="仿宋" w:hint="eastAsia"/>
            <w:lang w:eastAsia="zh-CN"/>
          </w:rPr>
          <w:t>(一)、人力资源配置</w:t>
        </w:r>
        <w:r>
          <w:tab/>
        </w:r>
        <w:r>
          <w:fldChar w:fldCharType="begin"/>
        </w:r>
        <w:r>
          <w:instrText xml:space="preserve"> PAGEREF _Toc8523 \h </w:instrText>
        </w:r>
        <w:r>
          <w:fldChar w:fldCharType="separate"/>
        </w:r>
        <w:r>
          <w:t>49</w:t>
        </w:r>
        <w:r>
          <w:fldChar w:fldCharType="end"/>
        </w:r>
      </w:hyperlink>
    </w:p>
    <w:p>
      <w:pPr>
        <w:pStyle w:val="TOC2"/>
        <w:tabs>
          <w:tab w:val="right" w:leader="dot" w:pos="8306"/>
        </w:tabs>
      </w:pPr>
      <w:hyperlink w:anchor="_Toc29549" w:history="1">
        <w:r>
          <w:rPr>
            <w:rFonts w:ascii="仿宋" w:eastAsia="仿宋" w:hAnsi="仿宋" w:cs="仿宋" w:hint="eastAsia"/>
            <w:lang w:eastAsia="zh-CN"/>
          </w:rPr>
          <w:t>(二)、员工技能培训</w:t>
        </w:r>
        <w:r>
          <w:tab/>
        </w:r>
        <w:r>
          <w:fldChar w:fldCharType="begin"/>
        </w:r>
        <w:r>
          <w:instrText xml:space="preserve"> PAGEREF _Toc29549 \h </w:instrText>
        </w:r>
        <w:r>
          <w:fldChar w:fldCharType="separate"/>
        </w:r>
        <w:r>
          <w:t>50</w:t>
        </w:r>
        <w:r>
          <w:fldChar w:fldCharType="end"/>
        </w:r>
      </w:hyperlink>
    </w:p>
    <w:p>
      <w:pPr>
        <w:pStyle w:val="TOC1"/>
        <w:tabs>
          <w:tab w:val="right" w:leader="dot" w:pos="8306"/>
        </w:tabs>
      </w:pPr>
      <w:hyperlink w:anchor="_Toc917" w:history="1">
        <w:r>
          <w:rPr>
            <w:rFonts w:ascii="仿宋" w:eastAsia="仿宋" w:hAnsi="仿宋" w:cs="仿宋" w:hint="eastAsia"/>
            <w:lang w:eastAsia="zh-CN"/>
          </w:rPr>
          <w:t>十一、市场营销策略</w:t>
        </w:r>
        <w:r>
          <w:tab/>
        </w:r>
        <w:r>
          <w:fldChar w:fldCharType="begin"/>
        </w:r>
        <w:r>
          <w:instrText xml:space="preserve"> PAGEREF _Toc917 \h </w:instrText>
        </w:r>
        <w:r>
          <w:fldChar w:fldCharType="separate"/>
        </w:r>
        <w:r>
          <w:t>51</w:t>
        </w:r>
        <w:r>
          <w:fldChar w:fldCharType="end"/>
        </w:r>
      </w:hyperlink>
    </w:p>
    <w:p>
      <w:pPr>
        <w:pStyle w:val="TOC2"/>
        <w:tabs>
          <w:tab w:val="right" w:leader="dot" w:pos="8306"/>
        </w:tabs>
      </w:pPr>
      <w:hyperlink w:anchor="_Toc5800" w:history="1">
        <w:r>
          <w:rPr>
            <w:rFonts w:ascii="仿宋" w:eastAsia="仿宋" w:hAnsi="仿宋" w:cs="仿宋" w:hint="eastAsia"/>
            <w:lang w:eastAsia="zh-CN"/>
          </w:rPr>
          <w:t>(一)、市场定位与目标客户</w:t>
        </w:r>
        <w:r>
          <w:tab/>
        </w:r>
        <w:r>
          <w:fldChar w:fldCharType="begin"/>
        </w:r>
        <w:r>
          <w:instrText xml:space="preserve"> PAGEREF _Toc5800 \h </w:instrText>
        </w:r>
        <w:r>
          <w:fldChar w:fldCharType="separate"/>
        </w:r>
        <w:r>
          <w:t>51</w:t>
        </w:r>
        <w:r>
          <w:fldChar w:fldCharType="end"/>
        </w:r>
      </w:hyperlink>
    </w:p>
    <w:p>
      <w:pPr>
        <w:pStyle w:val="TOC2"/>
        <w:tabs>
          <w:tab w:val="right" w:leader="dot" w:pos="8306"/>
        </w:tabs>
      </w:pPr>
      <w:hyperlink w:anchor="_Toc19772" w:history="1">
        <w:r>
          <w:rPr>
            <w:rFonts w:ascii="仿宋" w:eastAsia="仿宋" w:hAnsi="仿宋" w:cs="仿宋" w:hint="eastAsia"/>
            <w:lang w:eastAsia="zh-CN"/>
          </w:rPr>
          <w:t>(二)、产品定位及差异化策略</w:t>
        </w:r>
        <w:r>
          <w:tab/>
        </w:r>
        <w:r>
          <w:fldChar w:fldCharType="begin"/>
        </w:r>
        <w:r>
          <w:instrText xml:space="preserve"> PAGEREF _Toc19772 \h </w:instrText>
        </w:r>
        <w:r>
          <w:fldChar w:fldCharType="separate"/>
        </w:r>
        <w:r>
          <w:t>52</w:t>
        </w:r>
        <w:r>
          <w:fldChar w:fldCharType="end"/>
        </w:r>
      </w:hyperlink>
    </w:p>
    <w:p>
      <w:pPr>
        <w:pStyle w:val="TOC2"/>
        <w:tabs>
          <w:tab w:val="right" w:leader="dot" w:pos="8306"/>
        </w:tabs>
      </w:pPr>
      <w:hyperlink w:anchor="_Toc27339" w:history="1">
        <w:r>
          <w:rPr>
            <w:rFonts w:ascii="仿宋" w:eastAsia="仿宋" w:hAnsi="仿宋" w:cs="仿宋" w:hint="eastAsia"/>
            <w:lang w:eastAsia="zh-CN"/>
          </w:rPr>
          <w:t>(三)、价格策略</w:t>
        </w:r>
        <w:r>
          <w:tab/>
        </w:r>
        <w:r>
          <w:fldChar w:fldCharType="begin"/>
        </w:r>
        <w:r>
          <w:instrText xml:space="preserve"> PAGEREF _Toc27339 \h </w:instrText>
        </w:r>
        <w:r>
          <w:fldChar w:fldCharType="separate"/>
        </w:r>
        <w:r>
          <w:t>53</w:t>
        </w:r>
        <w:r>
          <w:fldChar w:fldCharType="end"/>
        </w:r>
      </w:hyperlink>
    </w:p>
    <w:p>
      <w:pPr>
        <w:pStyle w:val="TOC2"/>
        <w:tabs>
          <w:tab w:val="right" w:leader="dot" w:pos="8306"/>
        </w:tabs>
      </w:pPr>
      <w:hyperlink w:anchor="_Toc23598" w:history="1">
        <w:r>
          <w:rPr>
            <w:rFonts w:ascii="仿宋" w:eastAsia="仿宋" w:hAnsi="仿宋" w:cs="仿宋" w:hint="eastAsia"/>
            <w:lang w:eastAsia="zh-CN"/>
          </w:rPr>
          <w:t>(四)、销售渠道与推广</w:t>
        </w:r>
        <w:r>
          <w:tab/>
        </w:r>
        <w:r>
          <w:fldChar w:fldCharType="begin"/>
        </w:r>
        <w:r>
          <w:instrText xml:space="preserve"> PAGEREF _Toc23598 \h </w:instrText>
        </w:r>
        <w:r>
          <w:fldChar w:fldCharType="separate"/>
        </w:r>
        <w:r>
          <w:t>54</w:t>
        </w:r>
        <w:r>
          <w:fldChar w:fldCharType="end"/>
        </w:r>
      </w:hyperlink>
    </w:p>
    <w:p>
      <w:pPr>
        <w:pStyle w:val="TOC2"/>
        <w:tabs>
          <w:tab w:val="right" w:leader="dot" w:pos="8306"/>
        </w:tabs>
      </w:pPr>
      <w:hyperlink w:anchor="_Toc16388" w:history="1">
        <w:r>
          <w:rPr>
            <w:rFonts w:ascii="仿宋" w:eastAsia="仿宋" w:hAnsi="仿宋" w:cs="仿宋" w:hint="eastAsia"/>
            <w:lang w:eastAsia="zh-CN"/>
          </w:rPr>
          <w:t>(五)、市场营销风险与对策</w:t>
        </w:r>
        <w:r>
          <w:tab/>
        </w:r>
        <w:r>
          <w:fldChar w:fldCharType="begin"/>
        </w:r>
        <w:r>
          <w:instrText xml:space="preserve"> PAGEREF _Toc16388 \h </w:instrText>
        </w:r>
        <w:r>
          <w:fldChar w:fldCharType="separate"/>
        </w:r>
        <w:r>
          <w:t>55</w:t>
        </w:r>
        <w:r>
          <w:fldChar w:fldCharType="end"/>
        </w:r>
      </w:hyperlink>
    </w:p>
    <w:p>
      <w:pPr>
        <w:pStyle w:val="TOC1"/>
        <w:tabs>
          <w:tab w:val="right" w:leader="dot" w:pos="8306"/>
        </w:tabs>
      </w:pPr>
      <w:hyperlink w:anchor="_Toc27120" w:history="1">
        <w:r>
          <w:rPr>
            <w:rFonts w:ascii="仿宋" w:eastAsia="仿宋" w:hAnsi="仿宋" w:cs="仿宋" w:hint="eastAsia"/>
            <w:lang w:eastAsia="zh-CN"/>
          </w:rPr>
          <w:t>十二、合同与法务管理</w:t>
        </w:r>
        <w:r>
          <w:tab/>
        </w:r>
        <w:r>
          <w:fldChar w:fldCharType="begin"/>
        </w:r>
        <w:r>
          <w:instrText xml:space="preserve"> PAGEREF _Toc27120 \h </w:instrText>
        </w:r>
        <w:r>
          <w:fldChar w:fldCharType="separate"/>
        </w:r>
        <w:r>
          <w:t>56</w:t>
        </w:r>
        <w:r>
          <w:fldChar w:fldCharType="end"/>
        </w:r>
      </w:hyperlink>
    </w:p>
    <w:p>
      <w:pPr>
        <w:pStyle w:val="TOC2"/>
        <w:tabs>
          <w:tab w:val="right" w:leader="dot" w:pos="8306"/>
        </w:tabs>
      </w:pPr>
      <w:hyperlink w:anchor="_Toc13203" w:history="1">
        <w:r>
          <w:rPr>
            <w:rFonts w:ascii="仿宋" w:eastAsia="仿宋" w:hAnsi="仿宋" w:cs="仿宋" w:hint="eastAsia"/>
            <w:lang w:eastAsia="zh-CN"/>
          </w:rPr>
          <w:t>(一)、合同管理</w:t>
        </w:r>
        <w:r>
          <w:tab/>
        </w:r>
        <w:r>
          <w:fldChar w:fldCharType="begin"/>
        </w:r>
        <w:r>
          <w:instrText xml:space="preserve"> PAGEREF _Toc13203 \h </w:instrText>
        </w:r>
        <w:r>
          <w:fldChar w:fldCharType="separate"/>
        </w:r>
        <w:r>
          <w:t>56</w:t>
        </w:r>
        <w:r>
          <w:fldChar w:fldCharType="end"/>
        </w:r>
      </w:hyperlink>
    </w:p>
    <w:p>
      <w:pPr>
        <w:pStyle w:val="TOC2"/>
        <w:tabs>
          <w:tab w:val="right" w:leader="dot" w:pos="8306"/>
        </w:tabs>
      </w:pPr>
      <w:hyperlink w:anchor="_Toc26984" w:history="1">
        <w:r>
          <w:rPr>
            <w:rFonts w:ascii="仿宋" w:eastAsia="仿宋" w:hAnsi="仿宋" w:cs="仿宋" w:hint="eastAsia"/>
            <w:lang w:eastAsia="zh-CN"/>
          </w:rPr>
          <w:t>(二)、法务风险分析</w:t>
        </w:r>
        <w:r>
          <w:tab/>
        </w:r>
        <w:r>
          <w:fldChar w:fldCharType="begin"/>
        </w:r>
        <w:r>
          <w:instrText xml:space="preserve"> PAGEREF _Toc26984 \h </w:instrText>
        </w:r>
        <w:r>
          <w:fldChar w:fldCharType="separate"/>
        </w:r>
        <w:r>
          <w:t>57</w:t>
        </w:r>
        <w:r>
          <w:fldChar w:fldCharType="end"/>
        </w:r>
      </w:hyperlink>
    </w:p>
    <w:p>
      <w:pPr>
        <w:pStyle w:val="TOC2"/>
        <w:tabs>
          <w:tab w:val="right" w:leader="dot" w:pos="8306"/>
        </w:tabs>
      </w:pPr>
      <w:hyperlink w:anchor="_Toc5340" w:history="1">
        <w:r>
          <w:rPr>
            <w:rFonts w:ascii="仿宋" w:eastAsia="仿宋" w:hAnsi="仿宋" w:cs="仿宋" w:hint="eastAsia"/>
            <w:lang w:eastAsia="zh-CN"/>
          </w:rPr>
          <w:t>(三)、合同纠纷解决机制</w:t>
        </w:r>
        <w:r>
          <w:tab/>
        </w:r>
        <w:r>
          <w:fldChar w:fldCharType="begin"/>
        </w:r>
        <w:r>
          <w:instrText xml:space="preserve"> PAGEREF _Toc5340 \h </w:instrText>
        </w:r>
        <w:r>
          <w:fldChar w:fldCharType="separate"/>
        </w:r>
        <w:r>
          <w:t>57</w:t>
        </w:r>
        <w:r>
          <w:fldChar w:fldCharType="end"/>
        </w:r>
      </w:hyperlink>
    </w:p>
    <w:p>
      <w:pPr>
        <w:pStyle w:val="TOC1"/>
        <w:tabs>
          <w:tab w:val="right" w:leader="dot" w:pos="8306"/>
        </w:tabs>
      </w:pPr>
      <w:hyperlink w:anchor="_Toc23580" w:history="1">
        <w:r>
          <w:rPr>
            <w:rFonts w:ascii="仿宋" w:eastAsia="仿宋" w:hAnsi="仿宋" w:cs="仿宋" w:hint="eastAsia"/>
            <w:lang w:eastAsia="zh-CN"/>
          </w:rPr>
          <w:t>十三、应急管理与安全防护</w:t>
        </w:r>
        <w:r>
          <w:tab/>
        </w:r>
        <w:r>
          <w:fldChar w:fldCharType="begin"/>
        </w:r>
        <w:r>
          <w:instrText xml:space="preserve"> PAGEREF _Toc23580 \h </w:instrText>
        </w:r>
        <w:r>
          <w:fldChar w:fldCharType="separate"/>
        </w:r>
        <w:r>
          <w:t>58</w:t>
        </w:r>
        <w:r>
          <w:fldChar w:fldCharType="end"/>
        </w:r>
      </w:hyperlink>
    </w:p>
    <w:p>
      <w:pPr>
        <w:pStyle w:val="TOC2"/>
        <w:tabs>
          <w:tab w:val="right" w:leader="dot" w:pos="8306"/>
        </w:tabs>
      </w:pPr>
      <w:hyperlink w:anchor="_Toc22584" w:history="1">
        <w:r>
          <w:rPr>
            <w:rFonts w:ascii="仿宋" w:eastAsia="仿宋" w:hAnsi="仿宋" w:cs="仿宋" w:hint="eastAsia"/>
            <w:lang w:eastAsia="zh-CN"/>
          </w:rPr>
          <w:t>(一)、应急管理计划</w:t>
        </w:r>
        <w:r>
          <w:tab/>
        </w:r>
        <w:r>
          <w:fldChar w:fldCharType="begin"/>
        </w:r>
        <w:r>
          <w:instrText xml:space="preserve"> PAGEREF _Toc22584 \h </w:instrText>
        </w:r>
        <w:r>
          <w:fldChar w:fldCharType="separate"/>
        </w:r>
        <w:r>
          <w:t>58</w:t>
        </w:r>
        <w:r>
          <w:fldChar w:fldCharType="end"/>
        </w:r>
      </w:hyperlink>
    </w:p>
    <w:p>
      <w:pPr>
        <w:pStyle w:val="TOC2"/>
        <w:tabs>
          <w:tab w:val="right" w:leader="dot" w:pos="8306"/>
        </w:tabs>
      </w:pPr>
      <w:hyperlink w:anchor="_Toc8766" w:history="1">
        <w:r>
          <w:rPr>
            <w:rFonts w:ascii="仿宋" w:eastAsia="仿宋" w:hAnsi="仿宋" w:cs="仿宋" w:hint="eastAsia"/>
            <w:lang w:eastAsia="zh-CN"/>
          </w:rPr>
          <w:t>(二)、安全防护措施</w:t>
        </w:r>
        <w:r>
          <w:tab/>
        </w:r>
        <w:r>
          <w:fldChar w:fldCharType="begin"/>
        </w:r>
        <w:r>
          <w:instrText xml:space="preserve"> PAGEREF _Toc8766 \h </w:instrText>
        </w:r>
        <w:r>
          <w:fldChar w:fldCharType="separate"/>
        </w:r>
        <w:r>
          <w:t>60</w:t>
        </w:r>
        <w:r>
          <w:fldChar w:fldCharType="end"/>
        </w:r>
      </w:hyperlink>
    </w:p>
    <w:p>
      <w:pPr>
        <w:pStyle w:val="TOC2"/>
        <w:tabs>
          <w:tab w:val="right" w:leader="dot" w:pos="8306"/>
        </w:tabs>
      </w:pPr>
      <w:hyperlink w:anchor="_Toc11594" w:history="1">
        <w:r>
          <w:rPr>
            <w:rFonts w:ascii="仿宋" w:eastAsia="仿宋" w:hAnsi="仿宋" w:cs="仿宋" w:hint="eastAsia"/>
            <w:lang w:eastAsia="zh-CN"/>
          </w:rPr>
          <w:t>(三)、危险化学品管理</w:t>
        </w:r>
        <w:r>
          <w:tab/>
        </w:r>
        <w:r>
          <w:fldChar w:fldCharType="begin"/>
        </w:r>
        <w:r>
          <w:instrText xml:space="preserve"> PAGEREF _Toc11594 \h </w:instrText>
        </w:r>
        <w:r>
          <w:fldChar w:fldCharType="separate"/>
        </w:r>
        <w:r>
          <w:t>61</w:t>
        </w:r>
        <w:r>
          <w:fldChar w:fldCharType="end"/>
        </w:r>
      </w:hyperlink>
    </w:p>
    <w:p>
      <w:pPr>
        <w:pStyle w:val="TOC1"/>
        <w:tabs>
          <w:tab w:val="right" w:leader="dot" w:pos="8306"/>
        </w:tabs>
      </w:pPr>
      <w:hyperlink w:anchor="_Toc9276" w:history="1">
        <w:r>
          <w:rPr>
            <w:rFonts w:ascii="仿宋" w:eastAsia="仿宋" w:hAnsi="仿宋" w:cs="仿宋" w:hint="eastAsia"/>
            <w:lang w:eastAsia="zh-CN"/>
          </w:rPr>
          <w:t>十四、信息化建设</w:t>
        </w:r>
        <w:r>
          <w:tab/>
        </w:r>
        <w:r>
          <w:fldChar w:fldCharType="begin"/>
        </w:r>
        <w:r>
          <w:instrText xml:space="preserve"> PAGEREF _Toc9276 \h </w:instrText>
        </w:r>
        <w:r>
          <w:fldChar w:fldCharType="separate"/>
        </w:r>
        <w:r>
          <w:t>62</w:t>
        </w:r>
        <w:r>
          <w:fldChar w:fldCharType="end"/>
        </w:r>
      </w:hyperlink>
    </w:p>
    <w:p>
      <w:pPr>
        <w:pStyle w:val="TOC2"/>
        <w:tabs>
          <w:tab w:val="right" w:leader="dot" w:pos="8306"/>
        </w:tabs>
      </w:pPr>
      <w:hyperlink w:anchor="_Toc15573" w:history="1">
        <w:r>
          <w:rPr>
            <w:rFonts w:ascii="仿宋" w:eastAsia="仿宋" w:hAnsi="仿宋" w:cs="仿宋" w:hint="eastAsia"/>
            <w:lang w:eastAsia="zh-CN"/>
          </w:rPr>
          <w:t>(一)、信息化规划</w:t>
        </w:r>
        <w:r>
          <w:tab/>
        </w:r>
        <w:r>
          <w:fldChar w:fldCharType="begin"/>
        </w:r>
        <w:r>
          <w:instrText xml:space="preserve"> PAGEREF _Toc15573 \h </w:instrText>
        </w:r>
        <w:r>
          <w:fldChar w:fldCharType="separate"/>
        </w:r>
        <w:r>
          <w:t>62</w:t>
        </w:r>
        <w:r>
          <w:fldChar w:fldCharType="end"/>
        </w:r>
      </w:hyperlink>
    </w:p>
    <w:p>
      <w:pPr>
        <w:pStyle w:val="TOC2"/>
        <w:tabs>
          <w:tab w:val="right" w:leader="dot" w:pos="8306"/>
        </w:tabs>
      </w:pPr>
      <w:hyperlink w:anchor="_Toc27055" w:history="1">
        <w:r>
          <w:rPr>
            <w:rFonts w:ascii="仿宋" w:eastAsia="仿宋" w:hAnsi="仿宋" w:cs="仿宋" w:hint="eastAsia"/>
            <w:lang w:eastAsia="zh-CN"/>
          </w:rPr>
          <w:t>(二)、信息系统建设</w:t>
        </w:r>
        <w:r>
          <w:tab/>
        </w:r>
        <w:r>
          <w:fldChar w:fldCharType="begin"/>
        </w:r>
        <w:r>
          <w:instrText xml:space="preserve"> PAGEREF _Toc27055 \h </w:instrText>
        </w:r>
        <w:r>
          <w:fldChar w:fldCharType="separate"/>
        </w:r>
        <w:r>
          <w:t>63</w:t>
        </w:r>
        <w:r>
          <w:fldChar w:fldCharType="end"/>
        </w:r>
      </w:hyperlink>
    </w:p>
    <w:p>
      <w:pPr>
        <w:pStyle w:val="TOC2"/>
        <w:tabs>
          <w:tab w:val="right" w:leader="dot" w:pos="8306"/>
        </w:tabs>
      </w:pPr>
      <w:hyperlink w:anchor="_Toc29287" w:history="1">
        <w:r>
          <w:rPr>
            <w:rFonts w:ascii="仿宋" w:eastAsia="仿宋" w:hAnsi="仿宋" w:cs="仿宋" w:hint="eastAsia"/>
            <w:lang w:eastAsia="zh-CN"/>
          </w:rPr>
          <w:t>(三)、数据保护与隐私保护</w:t>
        </w:r>
        <w:r>
          <w:tab/>
        </w:r>
        <w:r>
          <w:fldChar w:fldCharType="begin"/>
        </w:r>
        <w:r>
          <w:instrText xml:space="preserve"> PAGEREF _Toc29287 \h </w:instrText>
        </w:r>
        <w:r>
          <w:fldChar w:fldCharType="separate"/>
        </w:r>
        <w:r>
          <w:t>64</w:t>
        </w:r>
        <w:r>
          <w:fldChar w:fldCharType="end"/>
        </w:r>
      </w:hyperlink>
    </w:p>
    <w:p>
      <w:pPr>
        <w:pStyle w:val="TOC1"/>
        <w:tabs>
          <w:tab w:val="right" w:leader="dot" w:pos="8306"/>
        </w:tabs>
      </w:pPr>
      <w:hyperlink w:anchor="_Toc4313" w:history="1">
        <w:r>
          <w:rPr>
            <w:rFonts w:ascii="仿宋" w:eastAsia="仿宋" w:hAnsi="仿宋" w:cs="仿宋" w:hint="eastAsia"/>
            <w:lang w:eastAsia="zh-CN"/>
          </w:rPr>
          <w:t>十五、项目验收与收尾工作</w:t>
        </w:r>
        <w:r>
          <w:tab/>
        </w:r>
        <w:r>
          <w:fldChar w:fldCharType="begin"/>
        </w:r>
        <w:r>
          <w:instrText xml:space="preserve"> PAGEREF _Toc4313 \h </w:instrText>
        </w:r>
        <w:r>
          <w:fldChar w:fldCharType="separate"/>
        </w:r>
        <w:r>
          <w:t>65</w:t>
        </w:r>
        <w:r>
          <w:fldChar w:fldCharType="end"/>
        </w:r>
      </w:hyperlink>
    </w:p>
    <w:p>
      <w:pPr>
        <w:pStyle w:val="TOC2"/>
        <w:tabs>
          <w:tab w:val="right" w:leader="dot" w:pos="8306"/>
        </w:tabs>
      </w:pPr>
      <w:hyperlink w:anchor="_Toc6242" w:history="1">
        <w:r>
          <w:rPr>
            <w:rFonts w:ascii="仿宋" w:eastAsia="仿宋" w:hAnsi="仿宋" w:cs="仿宋" w:hint="eastAsia"/>
            <w:lang w:eastAsia="zh-CN"/>
          </w:rPr>
          <w:t>(一)、项目竣工验收</w:t>
        </w:r>
        <w:r>
          <w:tab/>
        </w:r>
        <w:r>
          <w:fldChar w:fldCharType="begin"/>
        </w:r>
        <w:r>
          <w:instrText xml:space="preserve"> PAGEREF _Toc6242 \h </w:instrText>
        </w:r>
        <w:r>
          <w:fldChar w:fldCharType="separate"/>
        </w:r>
        <w:r>
          <w:t>65</w:t>
        </w:r>
        <w:r>
          <w:fldChar w:fldCharType="end"/>
        </w:r>
      </w:hyperlink>
    </w:p>
    <w:p>
      <w:pPr>
        <w:pStyle w:val="TOC2"/>
        <w:tabs>
          <w:tab w:val="right" w:leader="dot" w:pos="8306"/>
        </w:tabs>
      </w:pPr>
      <w:hyperlink w:anchor="_Toc29467" w:history="1">
        <w:r>
          <w:rPr>
            <w:rFonts w:ascii="仿宋" w:eastAsia="仿宋" w:hAnsi="仿宋" w:cs="仿宋" w:hint="eastAsia"/>
            <w:lang w:eastAsia="zh-CN"/>
          </w:rPr>
          <w:t>(二)、收尾工作计划</w:t>
        </w:r>
        <w:r>
          <w:tab/>
        </w:r>
        <w:r>
          <w:fldChar w:fldCharType="begin"/>
        </w:r>
        <w:r>
          <w:instrText xml:space="preserve"> PAGEREF _Toc29467 \h </w:instrText>
        </w:r>
        <w:r>
          <w:fldChar w:fldCharType="separate"/>
        </w:r>
        <w:r>
          <w:t>66</w:t>
        </w:r>
        <w:r>
          <w:fldChar w:fldCharType="end"/>
        </w:r>
      </w:hyperlink>
    </w:p>
    <w:p>
      <w:pPr>
        <w:pStyle w:val="TOC2"/>
        <w:tabs>
          <w:tab w:val="right" w:leader="dot" w:pos="8306"/>
        </w:tabs>
      </w:pPr>
      <w:hyperlink w:anchor="_Toc284" w:history="1">
        <w:r>
          <w:rPr>
            <w:rFonts w:ascii="仿宋" w:eastAsia="仿宋" w:hAnsi="仿宋" w:cs="仿宋" w:hint="eastAsia"/>
            <w:lang w:eastAsia="zh-CN"/>
          </w:rPr>
          <w:t>(三)、移交与运营</w:t>
        </w:r>
        <w:r>
          <w:tab/>
        </w:r>
        <w:r>
          <w:fldChar w:fldCharType="begin"/>
        </w:r>
        <w:r>
          <w:instrText xml:space="preserve"> PAGEREF _Toc284 \h </w:instrText>
        </w:r>
        <w:r>
          <w:fldChar w:fldCharType="separate"/>
        </w:r>
        <w:r>
          <w:t>68</w:t>
        </w:r>
        <w:r>
          <w:fldChar w:fldCharType="end"/>
        </w:r>
      </w:hyperlink>
    </w:p>
    <w:p>
      <w:pPr>
        <w:pStyle w:val="TOC1"/>
        <w:tabs>
          <w:tab w:val="right" w:leader="dot" w:pos="8306"/>
        </w:tabs>
      </w:pPr>
      <w:hyperlink w:anchor="_Toc26119" w:history="1">
        <w:r>
          <w:rPr>
            <w:rFonts w:ascii="仿宋" w:eastAsia="仿宋" w:hAnsi="仿宋" w:cs="仿宋" w:hint="eastAsia"/>
            <w:lang w:eastAsia="zh-CN"/>
          </w:rPr>
          <w:t>十六、法律法规及环境影响评价</w:t>
        </w:r>
        <w:r>
          <w:tab/>
        </w:r>
        <w:r>
          <w:fldChar w:fldCharType="begin"/>
        </w:r>
        <w:r>
          <w:instrText xml:space="preserve"> PAGEREF _Toc26119 \h </w:instrText>
        </w:r>
        <w:r>
          <w:fldChar w:fldCharType="separate"/>
        </w:r>
        <w:r>
          <w:t>69</w:t>
        </w:r>
        <w:r>
          <w:fldChar w:fldCharType="end"/>
        </w:r>
      </w:hyperlink>
    </w:p>
    <w:p>
      <w:pPr>
        <w:pStyle w:val="TOC2"/>
        <w:tabs>
          <w:tab w:val="right" w:leader="dot" w:pos="8306"/>
        </w:tabs>
      </w:pPr>
      <w:hyperlink w:anchor="_Toc3630" w:history="1">
        <w:r>
          <w:rPr>
            <w:rFonts w:ascii="仿宋" w:eastAsia="仿宋" w:hAnsi="仿宋" w:cs="仿宋" w:hint="eastAsia"/>
            <w:lang w:eastAsia="zh-CN"/>
          </w:rPr>
          <w:t>(一)、法律法规的遵守</w:t>
        </w:r>
        <w:r>
          <w:tab/>
        </w:r>
        <w:r>
          <w:fldChar w:fldCharType="begin"/>
        </w:r>
        <w:r>
          <w:instrText xml:space="preserve"> PAGEREF _Toc3630 \h </w:instrText>
        </w:r>
        <w:r>
          <w:fldChar w:fldCharType="separate"/>
        </w:r>
        <w:r>
          <w:t>69</w:t>
        </w:r>
        <w:r>
          <w:fldChar w:fldCharType="end"/>
        </w:r>
      </w:hyperlink>
    </w:p>
    <w:p>
      <w:pPr>
        <w:pStyle w:val="TOC2"/>
        <w:tabs>
          <w:tab w:val="right" w:leader="dot" w:pos="8306"/>
        </w:tabs>
      </w:pPr>
      <w:hyperlink w:anchor="_Toc12085" w:history="1">
        <w:r>
          <w:rPr>
            <w:rFonts w:ascii="仿宋" w:eastAsia="仿宋" w:hAnsi="仿宋" w:cs="仿宋" w:hint="eastAsia"/>
            <w:lang w:eastAsia="zh-CN"/>
          </w:rPr>
          <w:t>(二)、环境影响评价</w:t>
        </w:r>
        <w:r>
          <w:tab/>
        </w:r>
        <w:r>
          <w:fldChar w:fldCharType="begin"/>
        </w:r>
        <w:r>
          <w:instrText xml:space="preserve"> PAGEREF _Toc12085 \h </w:instrText>
        </w:r>
        <w:r>
          <w:fldChar w:fldCharType="separate"/>
        </w:r>
        <w:r>
          <w:t>70</w:t>
        </w:r>
        <w:r>
          <w:fldChar w:fldCharType="end"/>
        </w:r>
      </w:hyperlink>
    </w:p>
    <w:p>
      <w:pPr>
        <w:pStyle w:val="TOC2"/>
        <w:tabs>
          <w:tab w:val="right" w:leader="dot" w:pos="8306"/>
        </w:tabs>
      </w:pPr>
      <w:hyperlink w:anchor="_Toc7731" w:history="1">
        <w:r>
          <w:rPr>
            <w:rFonts w:ascii="仿宋" w:eastAsia="仿宋" w:hAnsi="仿宋" w:cs="仿宋" w:hint="eastAsia"/>
            <w:lang w:eastAsia="zh-CN"/>
          </w:rPr>
          <w:t>(三)、环保手续办理</w:t>
        </w:r>
        <w:r>
          <w:tab/>
        </w:r>
        <w:r>
          <w:fldChar w:fldCharType="begin"/>
        </w:r>
        <w:r>
          <w:instrText xml:space="preserve"> PAGEREF _Toc7731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通用设备机构的市场竞争力。我们承诺所申请之资金将严格按照规划用于指定的业务发展与研究领域，不会转作他途。通用设备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7143"/>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6046"/>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4" w:name="_Toc17335"/>
      <w:r>
        <w:rPr>
          <w:rFonts w:ascii="仿宋" w:eastAsia="仿宋" w:hAnsi="仿宋" w:cs="仿宋" w:hint="eastAsia"/>
          <w:sz w:val="28"/>
          <w:lang w:eastAsia="zh-CN"/>
        </w:rPr>
        <w:t>(二)、公司目标与主职责</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公司的核心目标是在通用设备行业内取得领先地位，实现可持续增长。为实现这一目标，公司将不断提升产品质量、拓展市场份额、加强研发创新，并致力于提高客户满意度。主要职责包括：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5" w:name="_Toc5597"/>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通用设备市场信息收集与分析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对通用设备行业销售部门员工进通用设备行业务素质、产品知识培训和考核等工作，不断培养、挖掘、引进销售人才，建设高素质的销售队伍。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6" w:name="_Toc16261"/>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根据通用设备行业特点、发展阶段、经营模式等因素，提出差异化的现金分红政策，确保在利润分配中现金分红占比达到一定比例。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公司聘用会计师事务所需由股东大会决定，董事会不得在股东大会决定前提前委任。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7" w:name="_Toc14321"/>
      <w:r>
        <w:rPr>
          <w:rFonts w:ascii="仿宋" w:eastAsia="仿宋" w:hAnsi="仿宋" w:cs="仿宋" w:hint="eastAsia"/>
          <w:sz w:val="28"/>
          <w:lang w:eastAsia="zh-CN"/>
        </w:rPr>
        <w:t>二、项目概要</w:t>
      </w:r>
      <w:bookmarkEnd w:id="7"/>
    </w:p>
    <w:p>
      <w:pPr>
        <w:pStyle w:val="Heading2"/>
        <w:rPr>
          <w:rFonts w:ascii="仿宋" w:eastAsia="仿宋" w:hAnsi="仿宋" w:cs="仿宋" w:hint="eastAsia"/>
          <w:lang w:eastAsia="zh-CN"/>
        </w:rPr>
      </w:pPr>
      <w:bookmarkStart w:id="8" w:name="_Toc11636"/>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通用设备项目为扩建项目</w:t>
      </w:r>
    </w:p>
    <w:p>
      <w:pPr>
        <w:pStyle w:val="Heading2"/>
        <w:ind w:firstLine="560" w:firstLineChars="200"/>
        <w:rPr>
          <w:rFonts w:ascii="仿宋" w:eastAsia="仿宋" w:hAnsi="仿宋" w:cs="仿宋" w:hint="eastAsia"/>
          <w:sz w:val="28"/>
          <w:lang w:eastAsia="zh-CN"/>
        </w:rPr>
      </w:pPr>
      <w:bookmarkStart w:id="9" w:name="_Toc13254"/>
      <w:r>
        <w:rPr>
          <w:rFonts w:ascii="仿宋" w:eastAsia="仿宋" w:hAnsi="仿宋" w:cs="仿宋" w:hint="eastAsia"/>
          <w:sz w:val="28"/>
          <w:lang w:eastAsia="zh-CN"/>
        </w:rPr>
        <w:t>(二)、项目主办方</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用设备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10" w:name="_Toc8879"/>
      <w:r>
        <w:rPr>
          <w:rFonts w:ascii="仿宋" w:eastAsia="仿宋" w:hAnsi="仿宋" w:cs="仿宋" w:hint="eastAsia"/>
          <w:sz w:val="28"/>
          <w:lang w:eastAsia="zh-CN"/>
        </w:rPr>
        <w:t>(三)、通用设备项目定位及建设原因</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一、通用设备项目定位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通用设备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市场需求增长：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通用设备项目将以技术研发为驱动，推动公司产品线的技术创新和升级，确保公司在激烈的市场竞争中始终保持技术优势。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通过通用设备项目的实施，公司将在当前市场的基础上拓展更多的业务领域，增加新的市场份额，促使公司业务全面发展。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顺应通用设备行业趋势： 扩建通用设备项目将有助于公司更好地适应通用设备行业的发展趋势，提前布局未来市场，确保公司在市场动荡中稳健发展。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1" w:name="_Toc27910"/>
      <w:r>
        <w:rPr>
          <w:rFonts w:ascii="仿宋" w:eastAsia="仿宋" w:hAnsi="仿宋" w:cs="仿宋" w:hint="eastAsia"/>
          <w:sz w:val="28"/>
          <w:lang w:eastAsia="zh-CN"/>
        </w:rPr>
        <w:t>(四)、通用设备项目选址及背景</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通用设备项目选址于XX（具体选址以最终确定方案为准），占地面积约XXX亩。项目规划建设区域地理位置得天独厚，交通便利，电力、供排水、通讯等公用设施条件齐全，非常适宜通用设备项目的建设。</w:t>
      </w:r>
    </w:p>
    <w:p>
      <w:pPr>
        <w:pStyle w:val="Heading2"/>
        <w:ind w:firstLine="560" w:firstLineChars="200"/>
        <w:rPr>
          <w:rFonts w:ascii="仿宋" w:eastAsia="仿宋" w:hAnsi="仿宋" w:cs="仿宋" w:hint="eastAsia"/>
          <w:sz w:val="28"/>
          <w:lang w:eastAsia="zh-CN"/>
        </w:rPr>
      </w:pPr>
      <w:bookmarkStart w:id="12" w:name="_Toc12987"/>
      <w:r>
        <w:rPr>
          <w:rFonts w:ascii="仿宋" w:eastAsia="仿宋" w:hAnsi="仿宋" w:cs="仿宋" w:hint="eastAsia"/>
          <w:sz w:val="28"/>
          <w:lang w:eastAsia="zh-CN"/>
        </w:rPr>
        <w:t>(五)、通用设备项目生产规模概述</w:t>
      </w:r>
      <w:bookmarkEnd w:id="12"/>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用设备项目旨在实现规模化生产，以满足市场需求并提高竞争力。根据初步规划，通用设备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3" w:name="_Toc30109"/>
      <w:r>
        <w:rPr>
          <w:rFonts w:ascii="仿宋" w:eastAsia="仿宋" w:hAnsi="仿宋" w:cs="仿宋" w:hint="eastAsia"/>
          <w:sz w:val="28"/>
          <w:lang w:eastAsia="zh-CN"/>
        </w:rPr>
        <w:t>(六)、建筑规模与设计要点</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通用设备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4" w:name="_Toc10855"/>
      <w:r>
        <w:rPr>
          <w:rFonts w:ascii="仿宋" w:eastAsia="仿宋" w:hAnsi="仿宋" w:cs="仿宋" w:hint="eastAsia"/>
          <w:sz w:val="28"/>
          <w:lang w:eastAsia="zh-CN"/>
        </w:rPr>
        <w:t>(七)、环境影响考察</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调查通用设备项目可能对大气质量产生的影响，包括废气排放、空气颗粒物扬尘等，采取措施确保空气环境质量符合相关标准。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分析通用设备项目对地表水和地下水的潜在影响，考虑废水排放、水资源利用情况，制定水环境保护措施，确保水体质量不受明显影响。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土壤环境： 研究通用设备项目可能对土壤的影响，尤其是对于可能产生的污染物，采取土壤保护和修复措施，确保土壤资源可持续利用。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评估通用设备项目对生态系统的潜在冲击，包括对植被、动物、微生物等的影响，制定生态保护方案，最大限度地减小对生态环境的不良影响。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研究通用设备项目对当地社区和居民的潜在经济和社会影响，确保项目的实施不会对当地居民的正常生活和社会秩序产生负面影响。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5" w:name="_Toc10086"/>
      <w:r>
        <w:rPr>
          <w:rFonts w:ascii="仿宋" w:eastAsia="仿宋" w:hAnsi="仿宋" w:cs="仿宋" w:hint="eastAsia"/>
          <w:sz w:val="28"/>
          <w:lang w:eastAsia="zh-CN"/>
        </w:rPr>
        <w:t>(八)、项目总投资与资金结构</w:t>
      </w:r>
      <w:bookmarkEnd w:id="15"/>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(一)通用设备项目总投资构成详解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用设备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https://d.book118.com/126142221042010032</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通用设备资金筹措计划书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30F04"/>
    <w:rsid w:val="282E6701"/>
    <w:rsid w:val="30930F04"/>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26142221042010032"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2024-01-04T18:50:00Z</dcterms:created>
  <dcterms:modified xsi:type="dcterms:W3CDTF">2024-01-04T18:50:35Z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8DA86A6E200848D0BC88DEACBFB528EF_11</vt:lpwstr>
  </property>
  <property fmtid="{D5CDD505-2E9C-101B-9397-08002B2CF9AE}" pid="3" name="KSOProductBuildVer">
    <vt:lpwstr>2052-12.1.0.16120</vt:lpwstr>
  </property>
</Properties>
</file>