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F17C0" w14:paraId="469156BC" w14:textId="77777777">
      <w:pPr>
        <w:rPr>
          <w:rFonts w:ascii="仿宋" w:eastAsia="仿宋" w:hAnsi="仿宋" w:cs="仿宋"/>
          <w:b/>
          <w:sz w:val="40"/>
        </w:rPr>
      </w:pPr>
    </w:p>
    <w:p w:rsidR="009F17C0" w14:paraId="50B95059" w14:textId="77777777">
      <w:pPr>
        <w:rPr>
          <w:rFonts w:ascii="仿宋" w:eastAsia="仿宋" w:hAnsi="仿宋" w:cs="仿宋"/>
          <w:b/>
          <w:sz w:val="40"/>
        </w:rPr>
      </w:pPr>
    </w:p>
    <w:p w:rsidR="009F17C0" w14:paraId="704C4F4E" w14:textId="77777777">
      <w:pPr>
        <w:rPr>
          <w:rFonts w:ascii="仿宋" w:eastAsia="仿宋" w:hAnsi="仿宋" w:cs="仿宋"/>
          <w:b/>
          <w:sz w:val="40"/>
        </w:rPr>
      </w:pPr>
    </w:p>
    <w:p w:rsidR="009F17C0" w14:paraId="3A8B4F88"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防杀病毒软件相关行业投资方案</w:t>
      </w:r>
    </w:p>
    <w:p w:rsidR="009F17C0" w14:paraId="0D76F957" w14:textId="77777777">
      <w:pPr>
        <w:jc w:val="center"/>
        <w:rPr>
          <w:rFonts w:ascii="仿宋" w:eastAsia="仿宋" w:hAnsi="仿宋" w:cs="仿宋"/>
          <w:b/>
          <w:sz w:val="40"/>
        </w:rPr>
      </w:pPr>
      <w:r>
        <w:rPr>
          <w:rFonts w:ascii="仿宋" w:eastAsia="仿宋" w:hAnsi="仿宋" w:cs="仿宋" w:hint="eastAsia"/>
          <w:b/>
          <w:sz w:val="40"/>
        </w:rPr>
        <w:t>目录</w:t>
      </w:r>
    </w:p>
    <w:p w:rsidR="009F17C0" w14:paraId="2848256C" w14:textId="77777777">
      <w:pPr>
        <w:pStyle w:val="TOC1"/>
        <w:tabs>
          <w:tab w:val="right" w:leader="dot" w:pos="8306"/>
        </w:tabs>
      </w:pPr>
      <w:r>
        <w:fldChar w:fldCharType="begin"/>
      </w:r>
      <w:r>
        <w:instrText>TOC \h \z</w:instrText>
      </w:r>
      <w:r>
        <w:fldChar w:fldCharType="separate"/>
      </w:r>
      <w:hyperlink w:anchor="_Toc2253" w:history="1">
        <w:r>
          <w:rPr>
            <w:rFonts w:ascii="仿宋" w:eastAsia="仿宋" w:hAnsi="仿宋" w:cs="仿宋" w:hint="eastAsia"/>
          </w:rPr>
          <w:t>概论</w:t>
        </w:r>
        <w:r>
          <w:tab/>
        </w:r>
        <w:r>
          <w:fldChar w:fldCharType="begin"/>
        </w:r>
        <w:r>
          <w:instrText xml:space="preserve"> PAGEREF _Toc2253 \h </w:instrText>
        </w:r>
        <w:r>
          <w:fldChar w:fldCharType="separate"/>
        </w:r>
        <w:r>
          <w:t>3</w:t>
        </w:r>
        <w:r>
          <w:fldChar w:fldCharType="end"/>
        </w:r>
      </w:hyperlink>
    </w:p>
    <w:p w:rsidR="009F17C0" w14:paraId="72D05727" w14:textId="77777777">
      <w:pPr>
        <w:pStyle w:val="TOC1"/>
        <w:tabs>
          <w:tab w:val="right" w:leader="dot" w:pos="8306"/>
        </w:tabs>
      </w:pPr>
      <w:hyperlink w:anchor="_Toc9226" w:history="1">
        <w:r>
          <w:rPr>
            <w:rFonts w:ascii="仿宋" w:eastAsia="仿宋" w:hAnsi="仿宋" w:cs="仿宋" w:hint="eastAsia"/>
          </w:rPr>
          <w:t>一、防杀病毒软件项目选址方案</w:t>
        </w:r>
        <w:r>
          <w:tab/>
        </w:r>
        <w:r>
          <w:fldChar w:fldCharType="begin"/>
        </w:r>
        <w:r>
          <w:instrText xml:space="preserve"> PAGEREF _Toc9226 \h </w:instrText>
        </w:r>
        <w:r>
          <w:fldChar w:fldCharType="separate"/>
        </w:r>
        <w:r>
          <w:t>3</w:t>
        </w:r>
        <w:r>
          <w:fldChar w:fldCharType="end"/>
        </w:r>
      </w:hyperlink>
    </w:p>
    <w:p w:rsidR="009F17C0" w14:paraId="3DAC78D7" w14:textId="77777777">
      <w:pPr>
        <w:pStyle w:val="TOC2"/>
        <w:tabs>
          <w:tab w:val="right" w:leader="dot" w:pos="8306"/>
        </w:tabs>
      </w:pPr>
      <w:hyperlink w:anchor="_Toc776" w:history="1">
        <w:r>
          <w:rPr>
            <w:rFonts w:ascii="仿宋" w:eastAsia="仿宋" w:hAnsi="仿宋" w:cs="仿宋" w:hint="eastAsia"/>
          </w:rPr>
          <w:t>（一）防杀病毒软件项目选址原则</w:t>
        </w:r>
        <w:r>
          <w:tab/>
        </w:r>
        <w:r>
          <w:fldChar w:fldCharType="begin"/>
        </w:r>
        <w:r>
          <w:instrText xml:space="preserve"> PAGEREF _Toc776 \h </w:instrText>
        </w:r>
        <w:r>
          <w:fldChar w:fldCharType="separate"/>
        </w:r>
        <w:r>
          <w:t>3</w:t>
        </w:r>
        <w:r>
          <w:fldChar w:fldCharType="end"/>
        </w:r>
      </w:hyperlink>
    </w:p>
    <w:p w:rsidR="009F17C0" w14:paraId="1CA4ABBF" w14:textId="77777777">
      <w:pPr>
        <w:pStyle w:val="TOC2"/>
        <w:tabs>
          <w:tab w:val="right" w:leader="dot" w:pos="8306"/>
        </w:tabs>
      </w:pPr>
      <w:hyperlink w:anchor="_Toc20575" w:history="1">
        <w:r>
          <w:rPr>
            <w:rFonts w:ascii="仿宋" w:eastAsia="仿宋" w:hAnsi="仿宋" w:cs="仿宋" w:hint="eastAsia"/>
          </w:rPr>
          <w:t>（二）建设区基本情况</w:t>
        </w:r>
        <w:r>
          <w:tab/>
        </w:r>
        <w:r>
          <w:fldChar w:fldCharType="begin"/>
        </w:r>
        <w:r>
          <w:instrText xml:space="preserve"> PAGEREF _Toc20575 \h </w:instrText>
        </w:r>
        <w:r>
          <w:fldChar w:fldCharType="separate"/>
        </w:r>
        <w:r>
          <w:t>4</w:t>
        </w:r>
        <w:r>
          <w:fldChar w:fldCharType="end"/>
        </w:r>
      </w:hyperlink>
    </w:p>
    <w:p w:rsidR="009F17C0" w14:paraId="745D777B" w14:textId="77777777">
      <w:pPr>
        <w:pStyle w:val="TOC2"/>
        <w:tabs>
          <w:tab w:val="right" w:leader="dot" w:pos="8306"/>
        </w:tabs>
      </w:pPr>
      <w:hyperlink w:anchor="_Toc29714" w:history="1">
        <w:r>
          <w:rPr>
            <w:rFonts w:ascii="仿宋" w:eastAsia="仿宋" w:hAnsi="仿宋" w:cs="仿宋" w:hint="eastAsia"/>
          </w:rPr>
          <w:t>（三）产业发展方向</w:t>
        </w:r>
        <w:r>
          <w:tab/>
        </w:r>
        <w:r>
          <w:fldChar w:fldCharType="begin"/>
        </w:r>
        <w:r>
          <w:instrText xml:space="preserve"> PAGEREF _Toc29714 \h </w:instrText>
        </w:r>
        <w:r>
          <w:fldChar w:fldCharType="separate"/>
        </w:r>
        <w:r>
          <w:t>5</w:t>
        </w:r>
        <w:r>
          <w:fldChar w:fldCharType="end"/>
        </w:r>
      </w:hyperlink>
    </w:p>
    <w:p w:rsidR="009F17C0" w14:paraId="40BD9342" w14:textId="77777777">
      <w:pPr>
        <w:pStyle w:val="TOC2"/>
        <w:tabs>
          <w:tab w:val="right" w:leader="dot" w:pos="8306"/>
        </w:tabs>
      </w:pPr>
      <w:hyperlink w:anchor="_Toc17859" w:history="1">
        <w:r>
          <w:rPr>
            <w:rFonts w:ascii="仿宋" w:eastAsia="仿宋" w:hAnsi="仿宋" w:cs="仿宋" w:hint="eastAsia"/>
          </w:rPr>
          <w:t>（四）防杀病毒软件项目选址综合评价</w:t>
        </w:r>
        <w:r>
          <w:tab/>
        </w:r>
        <w:r>
          <w:fldChar w:fldCharType="begin"/>
        </w:r>
        <w:r>
          <w:instrText xml:space="preserve"> PAGEREF _Toc17859 \h </w:instrText>
        </w:r>
        <w:r>
          <w:fldChar w:fldCharType="separate"/>
        </w:r>
        <w:r>
          <w:t>6</w:t>
        </w:r>
        <w:r>
          <w:fldChar w:fldCharType="end"/>
        </w:r>
      </w:hyperlink>
    </w:p>
    <w:p w:rsidR="009F17C0" w14:paraId="43C72245" w14:textId="77777777">
      <w:pPr>
        <w:pStyle w:val="TOC1"/>
        <w:tabs>
          <w:tab w:val="right" w:leader="dot" w:pos="8306"/>
        </w:tabs>
      </w:pPr>
      <w:hyperlink w:anchor="_Toc14978" w:history="1">
        <w:r>
          <w:rPr>
            <w:rFonts w:ascii="仿宋" w:eastAsia="仿宋" w:hAnsi="仿宋" w:cs="仿宋" w:hint="eastAsia"/>
          </w:rPr>
          <w:t>二、行业前景及市场预测</w:t>
        </w:r>
        <w:r>
          <w:tab/>
        </w:r>
        <w:r>
          <w:fldChar w:fldCharType="begin"/>
        </w:r>
        <w:r>
          <w:instrText xml:space="preserve"> PAGEREF _Toc14978 \h </w:instrText>
        </w:r>
        <w:r>
          <w:fldChar w:fldCharType="separate"/>
        </w:r>
        <w:r>
          <w:t>7</w:t>
        </w:r>
        <w:r>
          <w:fldChar w:fldCharType="end"/>
        </w:r>
      </w:hyperlink>
    </w:p>
    <w:p w:rsidR="009F17C0" w14:paraId="497A7BFF" w14:textId="77777777">
      <w:pPr>
        <w:pStyle w:val="TOC2"/>
        <w:tabs>
          <w:tab w:val="right" w:leader="dot" w:pos="8306"/>
        </w:tabs>
      </w:pPr>
      <w:hyperlink w:anchor="_Toc32321" w:history="1">
        <w:r>
          <w:rPr>
            <w:rFonts w:ascii="仿宋" w:eastAsia="仿宋" w:hAnsi="仿宋" w:cs="仿宋" w:hint="eastAsia"/>
          </w:rPr>
          <w:t>（一）行业基本情况</w:t>
        </w:r>
        <w:r>
          <w:tab/>
        </w:r>
        <w:r>
          <w:fldChar w:fldCharType="begin"/>
        </w:r>
        <w:r>
          <w:instrText xml:space="preserve"> PAGEREF _Toc32321 \h </w:instrText>
        </w:r>
        <w:r>
          <w:fldChar w:fldCharType="separate"/>
        </w:r>
        <w:r>
          <w:t>7</w:t>
        </w:r>
        <w:r>
          <w:fldChar w:fldCharType="end"/>
        </w:r>
      </w:hyperlink>
    </w:p>
    <w:p w:rsidR="009F17C0" w14:paraId="7AF3B1B0" w14:textId="77777777">
      <w:pPr>
        <w:pStyle w:val="TOC2"/>
        <w:tabs>
          <w:tab w:val="right" w:leader="dot" w:pos="8306"/>
        </w:tabs>
      </w:pPr>
      <w:hyperlink w:anchor="_Toc28349" w:history="1">
        <w:r>
          <w:rPr>
            <w:rFonts w:ascii="仿宋" w:eastAsia="仿宋" w:hAnsi="仿宋" w:cs="仿宋" w:hint="eastAsia"/>
          </w:rPr>
          <w:t>（二）市场分析</w:t>
        </w:r>
        <w:r>
          <w:tab/>
        </w:r>
        <w:r>
          <w:fldChar w:fldCharType="begin"/>
        </w:r>
        <w:r>
          <w:instrText xml:space="preserve"> PAGEREF _Toc28349 \h </w:instrText>
        </w:r>
        <w:r>
          <w:fldChar w:fldCharType="separate"/>
        </w:r>
        <w:r>
          <w:t>8</w:t>
        </w:r>
        <w:r>
          <w:fldChar w:fldCharType="end"/>
        </w:r>
      </w:hyperlink>
    </w:p>
    <w:p w:rsidR="009F17C0" w14:paraId="71F494C9" w14:textId="77777777">
      <w:pPr>
        <w:pStyle w:val="TOC1"/>
        <w:tabs>
          <w:tab w:val="right" w:leader="dot" w:pos="8306"/>
        </w:tabs>
      </w:pPr>
      <w:hyperlink w:anchor="_Toc17675" w:history="1">
        <w:r>
          <w:rPr>
            <w:rFonts w:ascii="仿宋" w:eastAsia="仿宋" w:hAnsi="仿宋" w:cs="仿宋" w:hint="eastAsia"/>
          </w:rPr>
          <w:t>三、防杀病毒软件项目概论</w:t>
        </w:r>
        <w:r>
          <w:tab/>
        </w:r>
        <w:r>
          <w:fldChar w:fldCharType="begin"/>
        </w:r>
        <w:r>
          <w:instrText xml:space="preserve"> PAGEREF _Toc17675 \h </w:instrText>
        </w:r>
        <w:r>
          <w:fldChar w:fldCharType="separate"/>
        </w:r>
        <w:r>
          <w:t>10</w:t>
        </w:r>
        <w:r>
          <w:fldChar w:fldCharType="end"/>
        </w:r>
      </w:hyperlink>
    </w:p>
    <w:p w:rsidR="009F17C0" w14:paraId="4EFCD9EE" w14:textId="77777777">
      <w:pPr>
        <w:pStyle w:val="TOC2"/>
        <w:tabs>
          <w:tab w:val="right" w:leader="dot" w:pos="8306"/>
        </w:tabs>
      </w:pPr>
      <w:hyperlink w:anchor="_Toc31244" w:history="1">
        <w:r>
          <w:rPr>
            <w:rFonts w:ascii="仿宋" w:eastAsia="仿宋" w:hAnsi="仿宋" w:cs="仿宋" w:hint="eastAsia"/>
          </w:rPr>
          <w:t>（一）防杀病毒软件项目名称</w:t>
        </w:r>
        <w:r>
          <w:tab/>
        </w:r>
        <w:r>
          <w:fldChar w:fldCharType="begin"/>
        </w:r>
        <w:r>
          <w:instrText xml:space="preserve"> PAGEREF _Toc31244 \h </w:instrText>
        </w:r>
        <w:r>
          <w:fldChar w:fldCharType="separate"/>
        </w:r>
        <w:r>
          <w:t>10</w:t>
        </w:r>
        <w:r>
          <w:fldChar w:fldCharType="end"/>
        </w:r>
      </w:hyperlink>
    </w:p>
    <w:p w:rsidR="009F17C0" w14:paraId="5541637D" w14:textId="77777777">
      <w:pPr>
        <w:pStyle w:val="TOC2"/>
        <w:tabs>
          <w:tab w:val="right" w:leader="dot" w:pos="8306"/>
        </w:tabs>
      </w:pPr>
      <w:hyperlink w:anchor="_Toc26045" w:history="1">
        <w:r>
          <w:rPr>
            <w:rFonts w:ascii="仿宋" w:eastAsia="仿宋" w:hAnsi="仿宋" w:cs="仿宋" w:hint="eastAsia"/>
          </w:rPr>
          <w:t>（二）防杀病毒软件项目投资人</w:t>
        </w:r>
        <w:r>
          <w:tab/>
        </w:r>
        <w:r>
          <w:fldChar w:fldCharType="begin"/>
        </w:r>
        <w:r>
          <w:instrText xml:space="preserve"> PAGEREF _Toc26045 \h </w:instrText>
        </w:r>
        <w:r>
          <w:fldChar w:fldCharType="separate"/>
        </w:r>
        <w:r>
          <w:t>10</w:t>
        </w:r>
        <w:r>
          <w:fldChar w:fldCharType="end"/>
        </w:r>
      </w:hyperlink>
    </w:p>
    <w:p w:rsidR="009F17C0" w14:paraId="48929F0E" w14:textId="77777777">
      <w:pPr>
        <w:pStyle w:val="TOC2"/>
        <w:tabs>
          <w:tab w:val="right" w:leader="dot" w:pos="8306"/>
        </w:tabs>
      </w:pPr>
      <w:hyperlink w:anchor="_Toc11073" w:history="1">
        <w:r>
          <w:rPr>
            <w:rFonts w:ascii="仿宋" w:eastAsia="仿宋" w:hAnsi="仿宋" w:cs="仿宋" w:hint="eastAsia"/>
          </w:rPr>
          <w:t>（三）建设地点</w:t>
        </w:r>
        <w:r>
          <w:tab/>
        </w:r>
        <w:r>
          <w:fldChar w:fldCharType="begin"/>
        </w:r>
        <w:r>
          <w:instrText xml:space="preserve"> PAGEREF _Toc11073 \h </w:instrText>
        </w:r>
        <w:r>
          <w:fldChar w:fldCharType="separate"/>
        </w:r>
        <w:r>
          <w:t>10</w:t>
        </w:r>
        <w:r>
          <w:fldChar w:fldCharType="end"/>
        </w:r>
      </w:hyperlink>
    </w:p>
    <w:p w:rsidR="009F17C0" w14:paraId="3BECC476" w14:textId="77777777">
      <w:pPr>
        <w:pStyle w:val="TOC2"/>
        <w:tabs>
          <w:tab w:val="right" w:leader="dot" w:pos="8306"/>
        </w:tabs>
      </w:pPr>
      <w:hyperlink w:anchor="_Toc1754" w:history="1">
        <w:r>
          <w:rPr>
            <w:rFonts w:ascii="仿宋" w:eastAsia="仿宋" w:hAnsi="仿宋" w:cs="仿宋" w:hint="eastAsia"/>
          </w:rPr>
          <w:t>（四）编制原则</w:t>
        </w:r>
        <w:r>
          <w:tab/>
        </w:r>
        <w:r>
          <w:fldChar w:fldCharType="begin"/>
        </w:r>
        <w:r>
          <w:instrText xml:space="preserve"> PAGEREF _Toc1754 \h </w:instrText>
        </w:r>
        <w:r>
          <w:fldChar w:fldCharType="separate"/>
        </w:r>
        <w:r>
          <w:t>10</w:t>
        </w:r>
        <w:r>
          <w:fldChar w:fldCharType="end"/>
        </w:r>
      </w:hyperlink>
    </w:p>
    <w:p w:rsidR="009F17C0" w14:paraId="0539BDAF" w14:textId="77777777">
      <w:pPr>
        <w:pStyle w:val="TOC2"/>
        <w:tabs>
          <w:tab w:val="right" w:leader="dot" w:pos="8306"/>
        </w:tabs>
      </w:pPr>
      <w:hyperlink w:anchor="_Toc24014" w:history="1">
        <w:r>
          <w:rPr>
            <w:rFonts w:ascii="仿宋" w:eastAsia="仿宋" w:hAnsi="仿宋" w:cs="仿宋" w:hint="eastAsia"/>
          </w:rPr>
          <w:t>（五）编制依据</w:t>
        </w:r>
        <w:r>
          <w:tab/>
        </w:r>
        <w:r>
          <w:fldChar w:fldCharType="begin"/>
        </w:r>
        <w:r>
          <w:instrText xml:space="preserve"> PAGEREF _Toc24014 \h </w:instrText>
        </w:r>
        <w:r>
          <w:fldChar w:fldCharType="separate"/>
        </w:r>
        <w:r>
          <w:t>11</w:t>
        </w:r>
        <w:r>
          <w:fldChar w:fldCharType="end"/>
        </w:r>
      </w:hyperlink>
    </w:p>
    <w:p w:rsidR="009F17C0" w14:paraId="132E9BBF" w14:textId="77777777">
      <w:pPr>
        <w:pStyle w:val="TOC2"/>
        <w:tabs>
          <w:tab w:val="right" w:leader="dot" w:pos="8306"/>
        </w:tabs>
      </w:pPr>
      <w:hyperlink w:anchor="_Toc4390" w:history="1">
        <w:r>
          <w:rPr>
            <w:rFonts w:ascii="仿宋" w:eastAsia="仿宋" w:hAnsi="仿宋" w:cs="仿宋" w:hint="eastAsia"/>
          </w:rPr>
          <w:t>（六）编制范围及</w:t>
        </w:r>
        <w:r>
          <w:rPr>
            <w:rFonts w:ascii="仿宋" w:eastAsia="仿宋" w:hAnsi="仿宋" w:cs="仿宋" w:hint="eastAsia"/>
          </w:rPr>
          <w:t>内容</w:t>
        </w:r>
        <w:r>
          <w:tab/>
        </w:r>
        <w:r>
          <w:fldChar w:fldCharType="begin"/>
        </w:r>
        <w:r>
          <w:instrText xml:space="preserve"> PAGEREF _Toc4390 \h </w:instrText>
        </w:r>
        <w:r>
          <w:fldChar w:fldCharType="separate"/>
        </w:r>
        <w:r>
          <w:t>13</w:t>
        </w:r>
        <w:r>
          <w:fldChar w:fldCharType="end"/>
        </w:r>
      </w:hyperlink>
    </w:p>
    <w:p w:rsidR="009F17C0" w14:paraId="7E19B890" w14:textId="77777777">
      <w:pPr>
        <w:pStyle w:val="TOC2"/>
        <w:tabs>
          <w:tab w:val="right" w:leader="dot" w:pos="8306"/>
        </w:tabs>
      </w:pPr>
      <w:hyperlink w:anchor="_Toc11827" w:history="1">
        <w:r>
          <w:rPr>
            <w:rFonts w:ascii="仿宋" w:eastAsia="仿宋" w:hAnsi="仿宋" w:cs="仿宋" w:hint="eastAsia"/>
          </w:rPr>
          <w:t>（七）防杀病毒软件项目建设背景</w:t>
        </w:r>
        <w:r>
          <w:tab/>
        </w:r>
        <w:r>
          <w:fldChar w:fldCharType="begin"/>
        </w:r>
        <w:r>
          <w:instrText xml:space="preserve"> PAGEREF _Toc11827 \h </w:instrText>
        </w:r>
        <w:r>
          <w:fldChar w:fldCharType="separate"/>
        </w:r>
        <w:r>
          <w:t>14</w:t>
        </w:r>
        <w:r>
          <w:fldChar w:fldCharType="end"/>
        </w:r>
      </w:hyperlink>
    </w:p>
    <w:p w:rsidR="009F17C0" w14:paraId="3BCA65C6" w14:textId="77777777">
      <w:pPr>
        <w:pStyle w:val="TOC2"/>
        <w:tabs>
          <w:tab w:val="right" w:leader="dot" w:pos="8306"/>
        </w:tabs>
      </w:pPr>
      <w:hyperlink w:anchor="_Toc21184" w:history="1">
        <w:r>
          <w:rPr>
            <w:rFonts w:ascii="仿宋" w:eastAsia="仿宋" w:hAnsi="仿宋" w:cs="仿宋" w:hint="eastAsia"/>
          </w:rPr>
          <w:t>（八）结论分析</w:t>
        </w:r>
        <w:r>
          <w:tab/>
        </w:r>
        <w:r>
          <w:fldChar w:fldCharType="begin"/>
        </w:r>
        <w:r>
          <w:instrText xml:space="preserve"> PAGEREF _Toc21184 \h </w:instrText>
        </w:r>
        <w:r>
          <w:fldChar w:fldCharType="separate"/>
        </w:r>
        <w:r>
          <w:t>15</w:t>
        </w:r>
        <w:r>
          <w:fldChar w:fldCharType="end"/>
        </w:r>
      </w:hyperlink>
    </w:p>
    <w:p w:rsidR="009F17C0" w14:paraId="5EAF2156" w14:textId="77777777">
      <w:pPr>
        <w:pStyle w:val="TOC1"/>
        <w:tabs>
          <w:tab w:val="right" w:leader="dot" w:pos="8306"/>
        </w:tabs>
      </w:pPr>
      <w:hyperlink w:anchor="_Toc20264" w:history="1">
        <w:r>
          <w:rPr>
            <w:rFonts w:ascii="仿宋" w:eastAsia="仿宋" w:hAnsi="仿宋" w:cs="仿宋" w:hint="eastAsia"/>
          </w:rPr>
          <w:t>四、建筑工程方案</w:t>
        </w:r>
        <w:r>
          <w:tab/>
        </w:r>
        <w:r>
          <w:fldChar w:fldCharType="begin"/>
        </w:r>
        <w:r>
          <w:instrText xml:space="preserve"> PAGEREF _Toc20264 \h </w:instrText>
        </w:r>
        <w:r>
          <w:fldChar w:fldCharType="separate"/>
        </w:r>
        <w:r>
          <w:t>16</w:t>
        </w:r>
        <w:r>
          <w:fldChar w:fldCharType="end"/>
        </w:r>
      </w:hyperlink>
    </w:p>
    <w:p w:rsidR="009F17C0" w14:paraId="7F9EDA39" w14:textId="77777777">
      <w:pPr>
        <w:pStyle w:val="TOC2"/>
        <w:tabs>
          <w:tab w:val="right" w:leader="dot" w:pos="8306"/>
        </w:tabs>
      </w:pPr>
      <w:hyperlink w:anchor="_Toc17458" w:history="1">
        <w:r>
          <w:rPr>
            <w:rFonts w:ascii="仿宋" w:eastAsia="仿宋" w:hAnsi="仿宋" w:cs="仿宋" w:hint="eastAsia"/>
          </w:rPr>
          <w:t>（一）防杀病毒软件项目工程设计总体要求</w:t>
        </w:r>
        <w:r>
          <w:tab/>
        </w:r>
        <w:r>
          <w:fldChar w:fldCharType="begin"/>
        </w:r>
        <w:r>
          <w:instrText xml:space="preserve"> PAGEREF _Toc17458 \h </w:instrText>
        </w:r>
        <w:r>
          <w:fldChar w:fldCharType="separate"/>
        </w:r>
        <w:r>
          <w:t>16</w:t>
        </w:r>
        <w:r>
          <w:fldChar w:fldCharType="end"/>
        </w:r>
      </w:hyperlink>
    </w:p>
    <w:p w:rsidR="009F17C0" w14:paraId="0C26B1D3" w14:textId="77777777">
      <w:pPr>
        <w:pStyle w:val="TOC2"/>
        <w:tabs>
          <w:tab w:val="right" w:leader="dot" w:pos="8306"/>
        </w:tabs>
      </w:pPr>
      <w:hyperlink w:anchor="_Toc27902" w:history="1">
        <w:r>
          <w:rPr>
            <w:rFonts w:ascii="仿宋" w:eastAsia="仿宋" w:hAnsi="仿宋" w:cs="仿宋" w:hint="eastAsia"/>
          </w:rPr>
          <w:t>（二）建设方案</w:t>
        </w:r>
        <w:r>
          <w:tab/>
        </w:r>
        <w:r>
          <w:fldChar w:fldCharType="begin"/>
        </w:r>
        <w:r>
          <w:instrText xml:space="preserve"> PAGEREF _Toc27902 \h </w:instrText>
        </w:r>
        <w:r>
          <w:fldChar w:fldCharType="separate"/>
        </w:r>
        <w:r>
          <w:t>20</w:t>
        </w:r>
        <w:r>
          <w:fldChar w:fldCharType="end"/>
        </w:r>
      </w:hyperlink>
    </w:p>
    <w:p w:rsidR="009F17C0" w14:paraId="43809B88" w14:textId="77777777">
      <w:pPr>
        <w:pStyle w:val="TOC2"/>
        <w:tabs>
          <w:tab w:val="right" w:leader="dot" w:pos="8306"/>
        </w:tabs>
      </w:pPr>
      <w:hyperlink w:anchor="_Toc18124" w:history="1">
        <w:r>
          <w:rPr>
            <w:rFonts w:ascii="仿宋" w:eastAsia="仿宋" w:hAnsi="仿宋" w:cs="仿宋" w:hint="eastAsia"/>
          </w:rPr>
          <w:t>（三）建筑工程建设指标</w:t>
        </w:r>
        <w:r>
          <w:tab/>
        </w:r>
        <w:r>
          <w:fldChar w:fldCharType="begin"/>
        </w:r>
        <w:r>
          <w:instrText xml:space="preserve"> PAGEREF _Toc18124 \h </w:instrText>
        </w:r>
        <w:r>
          <w:fldChar w:fldCharType="separate"/>
        </w:r>
        <w:r>
          <w:t>22</w:t>
        </w:r>
        <w:r>
          <w:fldChar w:fldCharType="end"/>
        </w:r>
      </w:hyperlink>
    </w:p>
    <w:p w:rsidR="009F17C0" w14:paraId="37DB8CDE" w14:textId="77777777">
      <w:pPr>
        <w:pStyle w:val="TOC1"/>
        <w:tabs>
          <w:tab w:val="right" w:leader="dot" w:pos="8306"/>
        </w:tabs>
      </w:pPr>
      <w:hyperlink w:anchor="_Toc14591" w:history="1">
        <w:r>
          <w:rPr>
            <w:rFonts w:ascii="仿宋" w:eastAsia="仿宋" w:hAnsi="仿宋" w:cs="仿宋" w:hint="eastAsia"/>
          </w:rPr>
          <w:t>五、防杀病毒软件项目投资背景分析</w:t>
        </w:r>
        <w:r>
          <w:tab/>
        </w:r>
        <w:r>
          <w:fldChar w:fldCharType="begin"/>
        </w:r>
        <w:r>
          <w:instrText xml:space="preserve"> PAGEREF _Toc14591 \h </w:instrText>
        </w:r>
        <w:r>
          <w:fldChar w:fldCharType="separate"/>
        </w:r>
        <w:r>
          <w:t>23</w:t>
        </w:r>
        <w:r>
          <w:fldChar w:fldCharType="end"/>
        </w:r>
      </w:hyperlink>
    </w:p>
    <w:p w:rsidR="009F17C0" w14:paraId="7CB80007" w14:textId="77777777">
      <w:pPr>
        <w:pStyle w:val="TOC2"/>
        <w:tabs>
          <w:tab w:val="right" w:leader="dot" w:pos="8306"/>
        </w:tabs>
      </w:pPr>
      <w:hyperlink w:anchor="_Toc12033" w:history="1">
        <w:r>
          <w:rPr>
            <w:rFonts w:ascii="仿宋" w:eastAsia="仿宋" w:hAnsi="仿宋" w:cs="仿宋" w:hint="eastAsia"/>
          </w:rPr>
          <w:t>（一）行业背景分析</w:t>
        </w:r>
        <w:r>
          <w:tab/>
        </w:r>
        <w:r>
          <w:fldChar w:fldCharType="begin"/>
        </w:r>
        <w:r>
          <w:instrText xml:space="preserve"> PAGEREF _Toc12033 \h </w:instrText>
        </w:r>
        <w:r>
          <w:fldChar w:fldCharType="separate"/>
        </w:r>
        <w:r>
          <w:t>23</w:t>
        </w:r>
        <w:r>
          <w:fldChar w:fldCharType="end"/>
        </w:r>
      </w:hyperlink>
    </w:p>
    <w:p w:rsidR="009F17C0" w14:paraId="39E61583" w14:textId="77777777">
      <w:pPr>
        <w:pStyle w:val="TOC2"/>
        <w:tabs>
          <w:tab w:val="right" w:leader="dot" w:pos="8306"/>
        </w:tabs>
      </w:pPr>
      <w:hyperlink w:anchor="_Toc17624" w:history="1">
        <w:r>
          <w:rPr>
            <w:rFonts w:ascii="仿宋" w:eastAsia="仿宋" w:hAnsi="仿宋" w:cs="仿宋" w:hint="eastAsia"/>
          </w:rPr>
          <w:t>（二）产业发展分析</w:t>
        </w:r>
        <w:r>
          <w:tab/>
        </w:r>
        <w:r>
          <w:fldChar w:fldCharType="begin"/>
        </w:r>
        <w:r>
          <w:instrText xml:space="preserve"> PAGEREF _Toc17624 \h </w:instrText>
        </w:r>
        <w:r>
          <w:fldChar w:fldCharType="separate"/>
        </w:r>
        <w:r>
          <w:t>24</w:t>
        </w:r>
        <w:r>
          <w:fldChar w:fldCharType="end"/>
        </w:r>
      </w:hyperlink>
    </w:p>
    <w:p w:rsidR="009F17C0" w14:paraId="4AD41DED" w14:textId="77777777">
      <w:pPr>
        <w:pStyle w:val="TOC1"/>
        <w:tabs>
          <w:tab w:val="right" w:leader="dot" w:pos="8306"/>
        </w:tabs>
      </w:pPr>
      <w:hyperlink w:anchor="_Toc17068" w:history="1">
        <w:r>
          <w:rPr>
            <w:rFonts w:ascii="仿宋" w:eastAsia="仿宋" w:hAnsi="仿宋" w:cs="仿宋" w:hint="eastAsia"/>
          </w:rPr>
          <w:t>六、投资估算</w:t>
        </w:r>
        <w:r>
          <w:tab/>
        </w:r>
        <w:r>
          <w:fldChar w:fldCharType="begin"/>
        </w:r>
        <w:r>
          <w:instrText xml:space="preserve"> PAGEREF _Toc17068 \h </w:instrText>
        </w:r>
        <w:r>
          <w:fldChar w:fldCharType="separate"/>
        </w:r>
        <w:r>
          <w:t>25</w:t>
        </w:r>
        <w:r>
          <w:fldChar w:fldCharType="end"/>
        </w:r>
      </w:hyperlink>
    </w:p>
    <w:p w:rsidR="009F17C0" w14:paraId="468CF70C" w14:textId="77777777">
      <w:pPr>
        <w:pStyle w:val="TOC2"/>
        <w:tabs>
          <w:tab w:val="right" w:leader="dot" w:pos="8306"/>
        </w:tabs>
      </w:pPr>
      <w:hyperlink w:anchor="_Toc22101" w:history="1">
        <w:r>
          <w:rPr>
            <w:rFonts w:ascii="仿宋" w:eastAsia="仿宋" w:hAnsi="仿宋" w:cs="仿宋" w:hint="eastAsia"/>
          </w:rPr>
          <w:t>（一）投资估算的编制说明</w:t>
        </w:r>
        <w:r>
          <w:tab/>
        </w:r>
        <w:r>
          <w:fldChar w:fldCharType="begin"/>
        </w:r>
        <w:r>
          <w:instrText xml:space="preserve"> PAGEREF _Toc22101 \h </w:instrText>
        </w:r>
        <w:r>
          <w:fldChar w:fldCharType="separate"/>
        </w:r>
        <w:r>
          <w:t>25</w:t>
        </w:r>
        <w:r>
          <w:fldChar w:fldCharType="end"/>
        </w:r>
      </w:hyperlink>
    </w:p>
    <w:p w:rsidR="009F17C0" w14:paraId="28EE5B0E" w14:textId="77777777">
      <w:pPr>
        <w:pStyle w:val="TOC2"/>
        <w:tabs>
          <w:tab w:val="right" w:leader="dot" w:pos="8306"/>
        </w:tabs>
      </w:pPr>
      <w:hyperlink w:anchor="_Toc21083" w:history="1">
        <w:r>
          <w:rPr>
            <w:rFonts w:ascii="仿宋" w:eastAsia="仿宋" w:hAnsi="仿宋" w:cs="仿宋" w:hint="eastAsia"/>
          </w:rPr>
          <w:t>（二）</w:t>
        </w:r>
        <w:r>
          <w:rPr>
            <w:rFonts w:ascii="仿宋" w:eastAsia="仿宋" w:hAnsi="仿宋" w:cs="仿宋" w:hint="eastAsia"/>
          </w:rPr>
          <w:t>建设投资估算</w:t>
        </w:r>
        <w:r>
          <w:tab/>
        </w:r>
        <w:r>
          <w:fldChar w:fldCharType="begin"/>
        </w:r>
        <w:r>
          <w:instrText xml:space="preserve"> PAGEREF _Toc21083 \h </w:instrText>
        </w:r>
        <w:r>
          <w:fldChar w:fldCharType="separate"/>
        </w:r>
        <w:r>
          <w:t>26</w:t>
        </w:r>
        <w:r>
          <w:fldChar w:fldCharType="end"/>
        </w:r>
      </w:hyperlink>
    </w:p>
    <w:p w:rsidR="009F17C0" w14:paraId="5B27FDCD" w14:textId="77777777">
      <w:pPr>
        <w:pStyle w:val="TOC2"/>
        <w:tabs>
          <w:tab w:val="right" w:leader="dot" w:pos="8306"/>
        </w:tabs>
      </w:pPr>
      <w:hyperlink w:anchor="_Toc24053" w:history="1">
        <w:r>
          <w:rPr>
            <w:rFonts w:ascii="仿宋" w:eastAsia="仿宋" w:hAnsi="仿宋" w:cs="仿宋" w:hint="eastAsia"/>
          </w:rPr>
          <w:t>（三）建设期利息</w:t>
        </w:r>
        <w:r>
          <w:tab/>
        </w:r>
        <w:r>
          <w:fldChar w:fldCharType="begin"/>
        </w:r>
        <w:r>
          <w:instrText xml:space="preserve"> PAGEREF _Toc24053 \h </w:instrText>
        </w:r>
        <w:r>
          <w:fldChar w:fldCharType="separate"/>
        </w:r>
        <w:r>
          <w:t>27</w:t>
        </w:r>
        <w:r>
          <w:fldChar w:fldCharType="end"/>
        </w:r>
      </w:hyperlink>
    </w:p>
    <w:p w:rsidR="009F17C0" w14:paraId="284099E2" w14:textId="77777777">
      <w:pPr>
        <w:pStyle w:val="TOC2"/>
        <w:tabs>
          <w:tab w:val="right" w:leader="dot" w:pos="8306"/>
        </w:tabs>
      </w:pPr>
      <w:hyperlink w:anchor="_Toc3605" w:history="1">
        <w:r>
          <w:rPr>
            <w:rFonts w:ascii="仿宋" w:eastAsia="仿宋" w:hAnsi="仿宋" w:cs="仿宋" w:hint="eastAsia"/>
          </w:rPr>
          <w:t>（四）流动资金</w:t>
        </w:r>
        <w:r>
          <w:tab/>
        </w:r>
        <w:r>
          <w:fldChar w:fldCharType="begin"/>
        </w:r>
        <w:r>
          <w:instrText xml:space="preserve"> PAGEREF _Toc3605 \h </w:instrText>
        </w:r>
        <w:r>
          <w:fldChar w:fldCharType="separate"/>
        </w:r>
        <w:r>
          <w:t>28</w:t>
        </w:r>
        <w:r>
          <w:fldChar w:fldCharType="end"/>
        </w:r>
      </w:hyperlink>
    </w:p>
    <w:p w:rsidR="009F17C0" w14:paraId="515C48F8" w14:textId="77777777">
      <w:pPr>
        <w:pStyle w:val="TOC2"/>
        <w:tabs>
          <w:tab w:val="right" w:leader="dot" w:pos="8306"/>
        </w:tabs>
      </w:pPr>
      <w:hyperlink w:anchor="_Toc20253" w:history="1">
        <w:r>
          <w:rPr>
            <w:rFonts w:ascii="仿宋" w:eastAsia="仿宋" w:hAnsi="仿宋" w:cs="仿宋" w:hint="eastAsia"/>
          </w:rPr>
          <w:t>（五）防杀病毒软件项目总投资</w:t>
        </w:r>
        <w:r>
          <w:tab/>
        </w:r>
        <w:r>
          <w:fldChar w:fldCharType="begin"/>
        </w:r>
        <w:r>
          <w:instrText xml:space="preserve"> PAGEREF _Toc20253 \h </w:instrText>
        </w:r>
        <w:r>
          <w:fldChar w:fldCharType="separate"/>
        </w:r>
        <w:r>
          <w:t>29</w:t>
        </w:r>
        <w:r>
          <w:fldChar w:fldCharType="end"/>
        </w:r>
      </w:hyperlink>
    </w:p>
    <w:p w:rsidR="009F17C0" w14:paraId="5C683213" w14:textId="77777777">
      <w:pPr>
        <w:pStyle w:val="TOC2"/>
        <w:tabs>
          <w:tab w:val="right" w:leader="dot" w:pos="8306"/>
        </w:tabs>
      </w:pPr>
      <w:hyperlink w:anchor="_Toc31034" w:history="1">
        <w:r>
          <w:rPr>
            <w:rFonts w:ascii="仿宋" w:eastAsia="仿宋" w:hAnsi="仿宋" w:cs="仿宋" w:hint="eastAsia"/>
          </w:rPr>
          <w:t>（六）资金筹措与投资计划</w:t>
        </w:r>
        <w:r>
          <w:tab/>
        </w:r>
        <w:r>
          <w:fldChar w:fldCharType="begin"/>
        </w:r>
        <w:r>
          <w:instrText xml:space="preserve"> PAGEREF _Toc31034 \h </w:instrText>
        </w:r>
        <w:r>
          <w:fldChar w:fldCharType="separate"/>
        </w:r>
        <w:r>
          <w:t>30</w:t>
        </w:r>
        <w:r>
          <w:fldChar w:fldCharType="end"/>
        </w:r>
      </w:hyperlink>
    </w:p>
    <w:p w:rsidR="009F17C0" w14:paraId="2455F6E5" w14:textId="77777777">
      <w:pPr>
        <w:pStyle w:val="TOC1"/>
        <w:tabs>
          <w:tab w:val="right" w:leader="dot" w:pos="8306"/>
        </w:tabs>
      </w:pPr>
      <w:hyperlink w:anchor="_Toc20218" w:history="1">
        <w:r>
          <w:rPr>
            <w:rFonts w:ascii="仿宋" w:eastAsia="仿宋" w:hAnsi="仿宋" w:cs="仿宋" w:hint="eastAsia"/>
          </w:rPr>
          <w:t>七、经济效益分析</w:t>
        </w:r>
        <w:r>
          <w:tab/>
        </w:r>
        <w:r>
          <w:fldChar w:fldCharType="begin"/>
        </w:r>
        <w:r>
          <w:instrText xml:space="preserve"> PAGEREF _Toc20218 \h </w:instrText>
        </w:r>
        <w:r>
          <w:fldChar w:fldCharType="separate"/>
        </w:r>
        <w:r>
          <w:t>30</w:t>
        </w:r>
        <w:r>
          <w:fldChar w:fldCharType="end"/>
        </w:r>
      </w:hyperlink>
    </w:p>
    <w:p w:rsidR="009F17C0" w14:paraId="10ED6990" w14:textId="77777777">
      <w:pPr>
        <w:pStyle w:val="TOC2"/>
        <w:tabs>
          <w:tab w:val="right" w:leader="dot" w:pos="8306"/>
        </w:tabs>
      </w:pPr>
      <w:hyperlink w:anchor="_Toc15974" w:history="1">
        <w:r>
          <w:rPr>
            <w:rFonts w:ascii="仿宋" w:eastAsia="仿宋" w:hAnsi="仿宋" w:cs="仿宋" w:hint="eastAsia"/>
          </w:rPr>
          <w:t>（一）基本假设及基础参数选取</w:t>
        </w:r>
        <w:r>
          <w:tab/>
        </w:r>
        <w:r>
          <w:fldChar w:fldCharType="begin"/>
        </w:r>
        <w:r>
          <w:instrText xml:space="preserve"> PAGEREF _Toc15974 \h </w:instrText>
        </w:r>
        <w:r>
          <w:fldChar w:fldCharType="separate"/>
        </w:r>
        <w:r>
          <w:t>30</w:t>
        </w:r>
        <w:r>
          <w:fldChar w:fldCharType="end"/>
        </w:r>
      </w:hyperlink>
    </w:p>
    <w:p w:rsidR="009F17C0" w14:paraId="7EF77FE4" w14:textId="77777777">
      <w:pPr>
        <w:pStyle w:val="TOC2"/>
        <w:tabs>
          <w:tab w:val="right" w:leader="dot" w:pos="8306"/>
        </w:tabs>
      </w:pPr>
      <w:hyperlink w:anchor="_Toc5965" w:history="1">
        <w:r>
          <w:rPr>
            <w:rFonts w:ascii="仿宋" w:eastAsia="仿宋" w:hAnsi="仿宋" w:cs="仿宋" w:hint="eastAsia"/>
          </w:rPr>
          <w:t>（二）经济评价财务测算</w:t>
        </w:r>
        <w:r>
          <w:tab/>
        </w:r>
        <w:r>
          <w:fldChar w:fldCharType="begin"/>
        </w:r>
        <w:r>
          <w:instrText xml:space="preserve"> PAGEREF _Toc5965 \h </w:instrText>
        </w:r>
        <w:r>
          <w:fldChar w:fldCharType="separate"/>
        </w:r>
        <w:r>
          <w:t>31</w:t>
        </w:r>
        <w:r>
          <w:fldChar w:fldCharType="end"/>
        </w:r>
      </w:hyperlink>
    </w:p>
    <w:p w:rsidR="009F17C0" w14:paraId="77F25213" w14:textId="77777777">
      <w:pPr>
        <w:pStyle w:val="TOC2"/>
        <w:tabs>
          <w:tab w:val="right" w:leader="dot" w:pos="8306"/>
        </w:tabs>
      </w:pPr>
      <w:hyperlink w:anchor="_Toc27528" w:history="1">
        <w:r>
          <w:rPr>
            <w:rFonts w:ascii="仿宋" w:eastAsia="仿宋" w:hAnsi="仿宋" w:cs="仿宋" w:hint="eastAsia"/>
          </w:rPr>
          <w:t>（三）防杀病毒软件项目盈利能力分析</w:t>
        </w:r>
        <w:r>
          <w:tab/>
        </w:r>
        <w:r>
          <w:fldChar w:fldCharType="begin"/>
        </w:r>
        <w:r>
          <w:instrText xml:space="preserve"> PAGEREF _Toc27528 \h </w:instrText>
        </w:r>
        <w:r>
          <w:fldChar w:fldCharType="separate"/>
        </w:r>
        <w:r>
          <w:t>33</w:t>
        </w:r>
        <w:r>
          <w:fldChar w:fldCharType="end"/>
        </w:r>
      </w:hyperlink>
    </w:p>
    <w:p w:rsidR="009F17C0" w14:paraId="264393AC" w14:textId="77777777">
      <w:pPr>
        <w:pStyle w:val="TOC2"/>
        <w:tabs>
          <w:tab w:val="right" w:leader="dot" w:pos="8306"/>
        </w:tabs>
      </w:pPr>
      <w:hyperlink w:anchor="_Toc5300" w:history="1">
        <w:r>
          <w:rPr>
            <w:rFonts w:ascii="仿宋" w:eastAsia="仿宋" w:hAnsi="仿宋" w:cs="仿宋" w:hint="eastAsia"/>
          </w:rPr>
          <w:t>（四）财务生存能力分析</w:t>
        </w:r>
        <w:r>
          <w:tab/>
        </w:r>
        <w:r>
          <w:fldChar w:fldCharType="begin"/>
        </w:r>
        <w:r>
          <w:instrText xml:space="preserve"> PAGEREF _Toc5300 \h </w:instrText>
        </w:r>
        <w:r>
          <w:fldChar w:fldCharType="separate"/>
        </w:r>
        <w:r>
          <w:t>34</w:t>
        </w:r>
        <w:r>
          <w:fldChar w:fldCharType="end"/>
        </w:r>
      </w:hyperlink>
    </w:p>
    <w:p w:rsidR="009F17C0" w14:paraId="0984EF33" w14:textId="77777777">
      <w:pPr>
        <w:pStyle w:val="TOC2"/>
        <w:tabs>
          <w:tab w:val="right" w:leader="dot" w:pos="8306"/>
        </w:tabs>
      </w:pPr>
      <w:hyperlink w:anchor="_Toc8072" w:history="1">
        <w:r>
          <w:rPr>
            <w:rFonts w:ascii="仿宋" w:eastAsia="仿宋" w:hAnsi="仿宋" w:cs="仿宋" w:hint="eastAsia"/>
          </w:rPr>
          <w:t>（五）偿债能力分析</w:t>
        </w:r>
        <w:r>
          <w:tab/>
        </w:r>
        <w:r>
          <w:fldChar w:fldCharType="begin"/>
        </w:r>
        <w:r>
          <w:instrText xml:space="preserve"> PAGEREF _Toc8072 \h </w:instrText>
        </w:r>
        <w:r>
          <w:fldChar w:fldCharType="separate"/>
        </w:r>
        <w:r>
          <w:t>35</w:t>
        </w:r>
        <w:r>
          <w:fldChar w:fldCharType="end"/>
        </w:r>
      </w:hyperlink>
    </w:p>
    <w:p w:rsidR="009F17C0" w14:paraId="4BD93677" w14:textId="77777777">
      <w:pPr>
        <w:pStyle w:val="TOC2"/>
        <w:tabs>
          <w:tab w:val="right" w:leader="dot" w:pos="8306"/>
        </w:tabs>
      </w:pPr>
      <w:hyperlink w:anchor="_Toc17460" w:history="1">
        <w:r>
          <w:rPr>
            <w:rFonts w:ascii="仿宋" w:eastAsia="仿宋" w:hAnsi="仿宋" w:cs="仿宋" w:hint="eastAsia"/>
          </w:rPr>
          <w:t>（六）经济评价结论</w:t>
        </w:r>
        <w:r>
          <w:tab/>
        </w:r>
        <w:r>
          <w:fldChar w:fldCharType="begin"/>
        </w:r>
        <w:r>
          <w:instrText xml:space="preserve"> PAGEREF _Toc17460 \h </w:instrText>
        </w:r>
        <w:r>
          <w:fldChar w:fldCharType="separate"/>
        </w:r>
        <w:r>
          <w:t>36</w:t>
        </w:r>
        <w:r>
          <w:fldChar w:fldCharType="end"/>
        </w:r>
      </w:hyperlink>
    </w:p>
    <w:p w:rsidR="009F17C0" w14:paraId="670B633F" w14:textId="77777777">
      <w:pPr>
        <w:pStyle w:val="TOC1"/>
        <w:tabs>
          <w:tab w:val="right" w:leader="dot" w:pos="8306"/>
        </w:tabs>
      </w:pPr>
      <w:hyperlink w:anchor="_Toc15913" w:history="1">
        <w:r>
          <w:rPr>
            <w:rFonts w:ascii="仿宋" w:eastAsia="仿宋" w:hAnsi="仿宋" w:cs="仿宋" w:hint="eastAsia"/>
          </w:rPr>
          <w:t>八、组织架构分析</w:t>
        </w:r>
        <w:r>
          <w:tab/>
        </w:r>
        <w:r>
          <w:fldChar w:fldCharType="begin"/>
        </w:r>
        <w:r>
          <w:instrText xml:space="preserve"> PAGEREF _Toc15913 \h </w:instrText>
        </w:r>
        <w:r>
          <w:fldChar w:fldCharType="separate"/>
        </w:r>
        <w:r>
          <w:t>37</w:t>
        </w:r>
        <w:r>
          <w:fldChar w:fldCharType="end"/>
        </w:r>
      </w:hyperlink>
    </w:p>
    <w:p w:rsidR="009F17C0" w14:paraId="3AEB56EE" w14:textId="77777777">
      <w:pPr>
        <w:pStyle w:val="TOC2"/>
        <w:tabs>
          <w:tab w:val="right" w:leader="dot" w:pos="8306"/>
        </w:tabs>
      </w:pPr>
      <w:hyperlink w:anchor="_Toc12810" w:history="1">
        <w:r>
          <w:rPr>
            <w:rFonts w:ascii="仿宋" w:eastAsia="仿宋" w:hAnsi="仿宋" w:cs="仿宋" w:hint="eastAsia"/>
          </w:rPr>
          <w:t>（一）人力资源配置</w:t>
        </w:r>
        <w:r>
          <w:tab/>
        </w:r>
        <w:r>
          <w:fldChar w:fldCharType="begin"/>
        </w:r>
        <w:r>
          <w:instrText xml:space="preserve"> PAGEREF _Toc12810 \h </w:instrText>
        </w:r>
        <w:r>
          <w:fldChar w:fldCharType="separate"/>
        </w:r>
        <w:r>
          <w:t>37</w:t>
        </w:r>
        <w:r>
          <w:fldChar w:fldCharType="end"/>
        </w:r>
      </w:hyperlink>
    </w:p>
    <w:p w:rsidR="009F17C0" w14:paraId="7172C9A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240" w:history="1">
        <w:r>
          <w:rPr>
            <w:rFonts w:ascii="仿宋" w:eastAsia="仿宋" w:hAnsi="仿宋" w:cs="仿宋" w:hint="eastAsia"/>
          </w:rPr>
          <w:t>（二）员工技能培训</w:t>
        </w:r>
        <w:r>
          <w:tab/>
        </w:r>
        <w:r>
          <w:fldChar w:fldCharType="begin"/>
        </w:r>
        <w:r>
          <w:instrText xml:space="preserve"> PAGEREF _Toc9240 \h </w:instrText>
        </w:r>
        <w:r>
          <w:fldChar w:fldCharType="separate"/>
        </w:r>
        <w:r>
          <w:t>38</w:t>
        </w:r>
        <w:r>
          <w:fldChar w:fldCharType="end"/>
        </w:r>
      </w:hyperlink>
    </w:p>
    <w:p w:rsidR="009F17C0" w14:paraId="5BAE88F8" w14:textId="77777777">
      <w:pPr>
        <w:pStyle w:val="TOC1"/>
        <w:tabs>
          <w:tab w:val="right" w:leader="dot" w:pos="8306"/>
        </w:tabs>
      </w:pPr>
      <w:hyperlink w:anchor="_Toc19470" w:history="1">
        <w:r>
          <w:rPr>
            <w:rFonts w:ascii="仿宋" w:eastAsia="仿宋" w:hAnsi="仿宋" w:cs="仿宋" w:hint="eastAsia"/>
          </w:rPr>
          <w:t>九、环境保护分析</w:t>
        </w:r>
        <w:r>
          <w:tab/>
        </w:r>
        <w:r>
          <w:fldChar w:fldCharType="begin"/>
        </w:r>
        <w:r>
          <w:instrText xml:space="preserve"> PAGEREF _Toc19470 \h </w:instrText>
        </w:r>
        <w:r>
          <w:fldChar w:fldCharType="separate"/>
        </w:r>
        <w:r>
          <w:t>39</w:t>
        </w:r>
        <w:r>
          <w:fldChar w:fldCharType="end"/>
        </w:r>
      </w:hyperlink>
    </w:p>
    <w:p w:rsidR="009F17C0" w14:paraId="51C97D9D" w14:textId="77777777">
      <w:pPr>
        <w:pStyle w:val="TOC2"/>
        <w:tabs>
          <w:tab w:val="right" w:leader="dot" w:pos="8306"/>
        </w:tabs>
      </w:pPr>
      <w:hyperlink w:anchor="_Toc25660" w:history="1">
        <w:r>
          <w:rPr>
            <w:rFonts w:ascii="仿宋" w:eastAsia="仿宋" w:hAnsi="仿宋" w:cs="仿宋" w:hint="eastAsia"/>
          </w:rPr>
          <w:t>（一）环境保护综述</w:t>
        </w:r>
        <w:r>
          <w:tab/>
        </w:r>
        <w:r>
          <w:fldChar w:fldCharType="begin"/>
        </w:r>
        <w:r>
          <w:instrText xml:space="preserve"> PAGEREF _Toc25660 \h </w:instrText>
        </w:r>
        <w:r>
          <w:fldChar w:fldCharType="separate"/>
        </w:r>
        <w:r>
          <w:t>39</w:t>
        </w:r>
        <w:r>
          <w:fldChar w:fldCharType="end"/>
        </w:r>
      </w:hyperlink>
    </w:p>
    <w:p w:rsidR="009F17C0" w14:paraId="39E4E2FA" w14:textId="77777777">
      <w:pPr>
        <w:pStyle w:val="TOC2"/>
        <w:tabs>
          <w:tab w:val="right" w:leader="dot" w:pos="8306"/>
        </w:tabs>
      </w:pPr>
      <w:hyperlink w:anchor="_Toc3120" w:history="1">
        <w:r>
          <w:rPr>
            <w:rFonts w:ascii="仿宋" w:eastAsia="仿宋" w:hAnsi="仿宋" w:cs="仿宋" w:hint="eastAsia"/>
          </w:rPr>
          <w:t>（二）施工期环境影响分析</w:t>
        </w:r>
        <w:r>
          <w:tab/>
        </w:r>
        <w:r>
          <w:fldChar w:fldCharType="begin"/>
        </w:r>
        <w:r>
          <w:instrText xml:space="preserve"> PAGEREF _Toc3120 \h </w:instrText>
        </w:r>
        <w:r>
          <w:fldChar w:fldCharType="separate"/>
        </w:r>
        <w:r>
          <w:t>40</w:t>
        </w:r>
        <w:r>
          <w:fldChar w:fldCharType="end"/>
        </w:r>
      </w:hyperlink>
    </w:p>
    <w:p w:rsidR="009F17C0" w14:paraId="1CE45CBA" w14:textId="77777777">
      <w:pPr>
        <w:pStyle w:val="TOC2"/>
        <w:tabs>
          <w:tab w:val="right" w:leader="dot" w:pos="8306"/>
        </w:tabs>
      </w:pPr>
      <w:hyperlink w:anchor="_Toc8392" w:history="1">
        <w:r>
          <w:rPr>
            <w:rFonts w:ascii="仿宋" w:eastAsia="仿宋" w:hAnsi="仿宋" w:cs="仿宋" w:hint="eastAsia"/>
          </w:rPr>
          <w:t>（三）营运期</w:t>
        </w:r>
        <w:r>
          <w:rPr>
            <w:rFonts w:ascii="仿宋" w:eastAsia="仿宋" w:hAnsi="仿宋" w:cs="仿宋" w:hint="eastAsia"/>
          </w:rPr>
          <w:t>环境影响分析</w:t>
        </w:r>
        <w:r>
          <w:tab/>
        </w:r>
        <w:r>
          <w:fldChar w:fldCharType="begin"/>
        </w:r>
        <w:r>
          <w:instrText xml:space="preserve"> PAGEREF _Toc8392 \h </w:instrText>
        </w:r>
        <w:r>
          <w:fldChar w:fldCharType="separate"/>
        </w:r>
        <w:r>
          <w:t>43</w:t>
        </w:r>
        <w:r>
          <w:fldChar w:fldCharType="end"/>
        </w:r>
      </w:hyperlink>
    </w:p>
    <w:p w:rsidR="009F17C0" w14:paraId="7FC5FF1E" w14:textId="77777777">
      <w:pPr>
        <w:pStyle w:val="TOC2"/>
        <w:tabs>
          <w:tab w:val="right" w:leader="dot" w:pos="8306"/>
        </w:tabs>
      </w:pPr>
      <w:hyperlink w:anchor="_Toc25558" w:history="1">
        <w:r>
          <w:rPr>
            <w:rFonts w:ascii="仿宋" w:eastAsia="仿宋" w:hAnsi="仿宋" w:cs="仿宋" w:hint="eastAsia"/>
          </w:rPr>
          <w:t>（四）综合评价</w:t>
        </w:r>
        <w:r>
          <w:tab/>
        </w:r>
        <w:r>
          <w:fldChar w:fldCharType="begin"/>
        </w:r>
        <w:r>
          <w:instrText xml:space="preserve"> PAGEREF _Toc25558 \h </w:instrText>
        </w:r>
        <w:r>
          <w:fldChar w:fldCharType="separate"/>
        </w:r>
        <w:r>
          <w:t>44</w:t>
        </w:r>
        <w:r>
          <w:fldChar w:fldCharType="end"/>
        </w:r>
      </w:hyperlink>
    </w:p>
    <w:p w:rsidR="009F17C0" w14:paraId="69D920E6" w14:textId="77777777">
      <w:pPr>
        <w:pStyle w:val="TOC1"/>
        <w:tabs>
          <w:tab w:val="right" w:leader="dot" w:pos="8306"/>
        </w:tabs>
      </w:pPr>
      <w:hyperlink w:anchor="_Toc26014" w:history="1">
        <w:r>
          <w:rPr>
            <w:rFonts w:ascii="仿宋" w:eastAsia="仿宋" w:hAnsi="仿宋" w:cs="仿宋" w:hint="eastAsia"/>
          </w:rPr>
          <w:t>十、节能方案</w:t>
        </w:r>
        <w:r>
          <w:tab/>
        </w:r>
        <w:r>
          <w:fldChar w:fldCharType="begin"/>
        </w:r>
        <w:r>
          <w:instrText xml:space="preserve"> PAGEREF _Toc26014 \h </w:instrText>
        </w:r>
        <w:r>
          <w:fldChar w:fldCharType="separate"/>
        </w:r>
        <w:r>
          <w:t>45</w:t>
        </w:r>
        <w:r>
          <w:fldChar w:fldCharType="end"/>
        </w:r>
      </w:hyperlink>
    </w:p>
    <w:p w:rsidR="009F17C0" w14:paraId="49D01343" w14:textId="77777777">
      <w:pPr>
        <w:pStyle w:val="TOC2"/>
        <w:tabs>
          <w:tab w:val="right" w:leader="dot" w:pos="8306"/>
        </w:tabs>
      </w:pPr>
      <w:hyperlink w:anchor="_Toc22302" w:history="1">
        <w:r>
          <w:rPr>
            <w:rFonts w:ascii="仿宋" w:eastAsia="仿宋" w:hAnsi="仿宋" w:cs="仿宋" w:hint="eastAsia"/>
          </w:rPr>
          <w:t>（一）防杀病毒软件项目节能概述</w:t>
        </w:r>
        <w:r>
          <w:tab/>
        </w:r>
        <w:r>
          <w:fldChar w:fldCharType="begin"/>
        </w:r>
        <w:r>
          <w:instrText xml:space="preserve"> PAGEREF _Toc22302 \h </w:instrText>
        </w:r>
        <w:r>
          <w:fldChar w:fldCharType="separate"/>
        </w:r>
        <w:r>
          <w:t>45</w:t>
        </w:r>
        <w:r>
          <w:fldChar w:fldCharType="end"/>
        </w:r>
      </w:hyperlink>
    </w:p>
    <w:p w:rsidR="009F17C0" w14:paraId="4E7FC6E8" w14:textId="77777777">
      <w:pPr>
        <w:pStyle w:val="TOC2"/>
        <w:tabs>
          <w:tab w:val="right" w:leader="dot" w:pos="8306"/>
        </w:tabs>
      </w:pPr>
      <w:hyperlink w:anchor="_Toc22274" w:history="1">
        <w:r>
          <w:rPr>
            <w:rFonts w:ascii="仿宋" w:eastAsia="仿宋" w:hAnsi="仿宋" w:cs="仿宋" w:hint="eastAsia"/>
          </w:rPr>
          <w:t>（二）能源消费种类和数量分析</w:t>
        </w:r>
        <w:r>
          <w:tab/>
        </w:r>
        <w:r>
          <w:fldChar w:fldCharType="begin"/>
        </w:r>
        <w:r>
          <w:instrText xml:space="preserve"> PAGEREF _Toc22274 \h </w:instrText>
        </w:r>
        <w:r>
          <w:fldChar w:fldCharType="separate"/>
        </w:r>
        <w:r>
          <w:t>46</w:t>
        </w:r>
        <w:r>
          <w:fldChar w:fldCharType="end"/>
        </w:r>
      </w:hyperlink>
    </w:p>
    <w:p w:rsidR="009F17C0" w14:paraId="16FE9CC2" w14:textId="77777777">
      <w:pPr>
        <w:pStyle w:val="TOC2"/>
        <w:tabs>
          <w:tab w:val="right" w:leader="dot" w:pos="8306"/>
        </w:tabs>
      </w:pPr>
      <w:hyperlink w:anchor="_Toc28507" w:history="1">
        <w:r>
          <w:rPr>
            <w:rFonts w:ascii="仿宋" w:eastAsia="仿宋" w:hAnsi="仿宋" w:cs="仿宋" w:hint="eastAsia"/>
          </w:rPr>
          <w:t>（三）防杀病毒软件项目节能措施</w:t>
        </w:r>
        <w:r>
          <w:tab/>
        </w:r>
        <w:r>
          <w:fldChar w:fldCharType="begin"/>
        </w:r>
        <w:r>
          <w:instrText xml:space="preserve"> PAGEREF _Toc28507 \h </w:instrText>
        </w:r>
        <w:r>
          <w:fldChar w:fldCharType="separate"/>
        </w:r>
        <w:r>
          <w:t>48</w:t>
        </w:r>
        <w:r>
          <w:fldChar w:fldCharType="end"/>
        </w:r>
      </w:hyperlink>
    </w:p>
    <w:p w:rsidR="009F17C0" w14:paraId="40D07639" w14:textId="77777777">
      <w:pPr>
        <w:pStyle w:val="TOC2"/>
        <w:tabs>
          <w:tab w:val="right" w:leader="dot" w:pos="8306"/>
        </w:tabs>
      </w:pPr>
      <w:hyperlink w:anchor="_Toc24240" w:history="1">
        <w:r>
          <w:rPr>
            <w:rFonts w:ascii="仿宋" w:eastAsia="仿宋" w:hAnsi="仿宋" w:cs="仿宋" w:hint="eastAsia"/>
          </w:rPr>
          <w:t>（四）节能综合评价</w:t>
        </w:r>
        <w:r>
          <w:tab/>
        </w:r>
        <w:r>
          <w:fldChar w:fldCharType="begin"/>
        </w:r>
        <w:r>
          <w:instrText xml:space="preserve"> PAGEREF _Toc24240 \h </w:instrText>
        </w:r>
        <w:r>
          <w:fldChar w:fldCharType="separate"/>
        </w:r>
        <w:r>
          <w:t>50</w:t>
        </w:r>
        <w:r>
          <w:fldChar w:fldCharType="end"/>
        </w:r>
      </w:hyperlink>
    </w:p>
    <w:p w:rsidR="009F17C0" w14:paraId="185447F2" w14:textId="77777777">
      <w:pPr>
        <w:pStyle w:val="TOC1"/>
        <w:tabs>
          <w:tab w:val="right" w:leader="dot" w:pos="8306"/>
        </w:tabs>
      </w:pPr>
      <w:hyperlink w:anchor="_Toc9793" w:history="1">
        <w:r>
          <w:rPr>
            <w:rFonts w:ascii="仿宋" w:eastAsia="仿宋" w:hAnsi="仿宋" w:cs="仿宋" w:hint="eastAsia"/>
          </w:rPr>
          <w:t>十一、防杀病毒软件项目风险防范分析</w:t>
        </w:r>
        <w:r>
          <w:tab/>
        </w:r>
        <w:r>
          <w:fldChar w:fldCharType="begin"/>
        </w:r>
        <w:r>
          <w:instrText xml:space="preserve"> PAGEREF _Toc9793 \h </w:instrText>
        </w:r>
        <w:r>
          <w:fldChar w:fldCharType="separate"/>
        </w:r>
        <w:r>
          <w:t>51</w:t>
        </w:r>
        <w:r>
          <w:fldChar w:fldCharType="end"/>
        </w:r>
      </w:hyperlink>
    </w:p>
    <w:p w:rsidR="009F17C0" w14:paraId="7458BD38" w14:textId="77777777">
      <w:pPr>
        <w:pStyle w:val="TOC2"/>
        <w:tabs>
          <w:tab w:val="right" w:leader="dot" w:pos="8306"/>
        </w:tabs>
      </w:pPr>
      <w:hyperlink w:anchor="_Toc4815" w:history="1">
        <w:r>
          <w:rPr>
            <w:rFonts w:ascii="仿宋" w:eastAsia="仿宋" w:hAnsi="仿宋" w:cs="仿宋" w:hint="eastAsia"/>
          </w:rPr>
          <w:t>（一）防杀病毒软件项目风险分析</w:t>
        </w:r>
        <w:r>
          <w:tab/>
        </w:r>
        <w:r>
          <w:fldChar w:fldCharType="begin"/>
        </w:r>
        <w:r>
          <w:instrText xml:space="preserve"> PAGEREF _Toc4815 \h </w:instrText>
        </w:r>
        <w:r>
          <w:fldChar w:fldCharType="separate"/>
        </w:r>
        <w:r>
          <w:t>51</w:t>
        </w:r>
        <w:r>
          <w:fldChar w:fldCharType="end"/>
        </w:r>
      </w:hyperlink>
    </w:p>
    <w:p w:rsidR="009F17C0" w14:paraId="0B5FF0ED" w14:textId="77777777">
      <w:pPr>
        <w:pStyle w:val="TOC2"/>
        <w:tabs>
          <w:tab w:val="right" w:leader="dot" w:pos="8306"/>
        </w:tabs>
      </w:pPr>
      <w:hyperlink w:anchor="_Toc14230" w:history="1">
        <w:r>
          <w:rPr>
            <w:rFonts w:ascii="仿宋" w:eastAsia="仿宋" w:hAnsi="仿宋" w:cs="仿宋" w:hint="eastAsia"/>
          </w:rPr>
          <w:t>（二）防杀病毒软件项目风险对策</w:t>
        </w:r>
        <w:r>
          <w:tab/>
        </w:r>
        <w:r>
          <w:fldChar w:fldCharType="begin"/>
        </w:r>
        <w:r>
          <w:instrText xml:space="preserve"> PAGEREF _Toc14230 \h </w:instrText>
        </w:r>
        <w:r>
          <w:fldChar w:fldCharType="separate"/>
        </w:r>
        <w:r>
          <w:t>52</w:t>
        </w:r>
        <w:r>
          <w:fldChar w:fldCharType="end"/>
        </w:r>
      </w:hyperlink>
    </w:p>
    <w:p w:rsidR="009F17C0" w14:paraId="7AAA7701"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9F17C0" w14:paraId="566D9BC4" w14:textId="77777777">
      <w:pPr>
        <w:pStyle w:val="Heading1"/>
        <w:jc w:val="center"/>
        <w:rPr>
          <w:rFonts w:ascii="仿宋" w:eastAsia="仿宋" w:hAnsi="仿宋" w:cs="仿宋"/>
        </w:rPr>
      </w:pPr>
      <w:bookmarkStart w:id="0" w:name="_Toc2253"/>
      <w:r>
        <w:rPr>
          <w:rFonts w:ascii="仿宋" w:eastAsia="仿宋" w:hAnsi="仿宋" w:cs="仿宋" w:hint="eastAsia"/>
        </w:rPr>
        <w:t>概论</w:t>
      </w:r>
      <w:bookmarkEnd w:id="0"/>
    </w:p>
    <w:p w:rsidR="009F17C0" w14:paraId="45FDA351" w14:textId="77777777">
      <w:pPr>
        <w:ind w:firstLine="560" w:firstLineChars="200"/>
        <w:rPr>
          <w:rFonts w:ascii="仿宋" w:eastAsia="仿宋" w:hAnsi="仿宋" w:cs="仿宋"/>
          <w:sz w:val="28"/>
        </w:rPr>
      </w:pPr>
      <w:r>
        <w:rPr>
          <w:rFonts w:ascii="仿宋" w:eastAsia="仿宋" w:hAnsi="仿宋" w:cs="仿宋" w:hint="eastAsia"/>
          <w:sz w:val="28"/>
        </w:rPr>
        <w:t>首先，我们衷心</w:t>
      </w:r>
      <w:r>
        <w:rPr>
          <w:rFonts w:ascii="仿宋" w:eastAsia="仿宋" w:hAnsi="仿宋" w:cs="仿宋" w:hint="eastAsia"/>
          <w:sz w:val="28"/>
        </w:rPr>
        <w:t>感谢您对我们的关注和信任。为了增强透明度和明确投资目标，我们制定了这份投资计划书，旨在向您展示我们的投资策略和计划，希望通过本文档的阐述，让您更好地了解我们的决策过程和风险管理措施。</w:t>
      </w:r>
    </w:p>
    <w:p w:rsidR="009F17C0" w14:paraId="2E6F3098"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9F17C0" w14:paraId="7AA80CB5" w14:textId="77777777">
      <w:pPr>
        <w:pStyle w:val="Heading1"/>
        <w:ind w:firstLine="560" w:firstLineChars="200"/>
        <w:rPr>
          <w:rFonts w:ascii="仿宋" w:eastAsia="仿宋" w:hAnsi="仿宋" w:cs="仿宋"/>
          <w:sz w:val="28"/>
        </w:rPr>
      </w:pPr>
      <w:bookmarkStart w:id="1" w:name="_Toc9226"/>
      <w:r>
        <w:rPr>
          <w:rFonts w:ascii="仿宋" w:eastAsia="仿宋" w:hAnsi="仿宋" w:cs="仿宋" w:hint="eastAsia"/>
          <w:sz w:val="28"/>
        </w:rPr>
        <w:t>一、防杀病毒软件项目选址方案</w:t>
      </w:r>
      <w:bookmarkEnd w:id="1"/>
    </w:p>
    <w:p w:rsidR="009F17C0" w14:paraId="1BFC85A0" w14:textId="77777777">
      <w:pPr>
        <w:pStyle w:val="Heading2"/>
        <w:rPr>
          <w:rFonts w:ascii="仿宋" w:eastAsia="仿宋" w:hAnsi="仿宋" w:cs="仿宋"/>
        </w:rPr>
      </w:pPr>
      <w:bookmarkStart w:id="2" w:name="_Toc776"/>
      <w:r>
        <w:rPr>
          <w:rFonts w:ascii="仿宋" w:eastAsia="仿宋" w:hAnsi="仿宋" w:cs="仿宋" w:hint="eastAsia"/>
        </w:rPr>
        <w:t>（一）防杀病毒软件项目选址原则</w:t>
      </w:r>
      <w:bookmarkEnd w:id="2"/>
    </w:p>
    <w:p w:rsidR="009F17C0" w14:paraId="419F06FE"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防杀病毒软件项目选址的确</w:t>
      </w:r>
      <w:r>
        <w:rPr>
          <w:rFonts w:ascii="仿宋" w:eastAsia="仿宋" w:hAnsi="仿宋" w:cs="仿宋" w:hint="eastAsia"/>
          <w:sz w:val="28"/>
        </w:rPr>
        <w:t>定应当遵循城乡规划以及相关标准规范，以确保选址符合产业发展的需求，同时也有助于城乡功能的完善和城乡空间资源的合理配置与利用。此外，在选址决策中，我们将秉持节能、环境保护以及可持续发展的原则，确保防杀病毒软件项目的建设与运营过程中不仅实现了经济效益的提升，还顾及社会效益和环境效益，以实现这三者的统一。最终选址将以土地利用最优化为目标，以确保防杀病毒软件项目的可行性和可持续性。</w:t>
      </w:r>
    </w:p>
    <w:p w:rsidR="009F17C0" w14:paraId="0CDC1D23" w14:textId="77777777">
      <w:pPr>
        <w:pStyle w:val="Heading2"/>
        <w:ind w:firstLine="560" w:firstLineChars="200"/>
        <w:rPr>
          <w:rFonts w:ascii="仿宋" w:eastAsia="仿宋" w:hAnsi="仿宋" w:cs="仿宋"/>
          <w:sz w:val="28"/>
        </w:rPr>
      </w:pPr>
      <w:bookmarkStart w:id="3" w:name="_Toc20575"/>
      <w:r>
        <w:rPr>
          <w:rFonts w:ascii="仿宋" w:eastAsia="仿宋" w:hAnsi="仿宋" w:cs="仿宋" w:hint="eastAsia"/>
          <w:sz w:val="28"/>
        </w:rPr>
        <w:t>（二）建设区基本情况</w:t>
      </w:r>
      <w:bookmarkEnd w:id="3"/>
    </w:p>
    <w:p w:rsidR="009F17C0" w14:paraId="7356798A"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w:t>
      </w:r>
      <w:r>
        <w:rPr>
          <w:rFonts w:ascii="仿宋" w:eastAsia="仿宋" w:hAnsi="仿宋" w:cs="仿宋" w:hint="eastAsia"/>
          <w:sz w:val="28"/>
        </w:rPr>
        <w:t>型），具备（特定的气候特征）。</w:t>
      </w:r>
    </w:p>
    <w:p w:rsidR="009F17C0" w14:paraId="57819B51"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9F17C0" w14:paraId="223059C1"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9F17C0" w14:paraId="33F00719"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9F17C0" w14:paraId="1A4D1696"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9F17C0" w14:paraId="1A683D6E"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建设区还承载了多个重要的产业园区或工业集聚区，如（列举已存在的重要产业园区）。这些区域已经孵化了众多知名企业，为新投资防杀病毒软件项目提供了合作和资源整合的机会。</w:t>
      </w:r>
    </w:p>
    <w:p w:rsidR="009F17C0" w14:paraId="2C095CA2"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9F17C0"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9F17C0" w14:paraId="7E338B1D" w14:textId="77777777">
      <w:pPr>
        <w:pStyle w:val="Heading2"/>
        <w:ind w:firstLine="560" w:firstLineChars="200"/>
        <w:rPr>
          <w:rFonts w:ascii="仿宋" w:eastAsia="仿宋" w:hAnsi="仿宋" w:cs="仿宋"/>
          <w:sz w:val="28"/>
        </w:rPr>
      </w:pPr>
      <w:bookmarkStart w:id="4" w:name="_Toc29714"/>
      <w:r>
        <w:rPr>
          <w:rFonts w:ascii="仿宋" w:eastAsia="仿宋" w:hAnsi="仿宋" w:cs="仿宋" w:hint="eastAsia"/>
          <w:sz w:val="28"/>
        </w:rPr>
        <w:t>（三）产业发展方向</w:t>
      </w:r>
      <w:bookmarkEnd w:id="4"/>
    </w:p>
    <w:p w:rsidR="009F17C0" w14:paraId="1A6CD6B1"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9F17C0" w14:paraId="5C750137" w14:textId="5D99A88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9F17C0" w14:paraId="0FBC8EAC" w14:textId="6AE2F7D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9F17C0" w14:paraId="4FBA2158" w14:textId="204BDBA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9F17C0" w14:paraId="329E0409" w14:textId="1936BE5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9F17C0" w14:paraId="730DA9A7" w14:textId="643097D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w:t>
      </w:r>
      <w:r>
        <w:rPr>
          <w:rFonts w:ascii="仿宋" w:eastAsia="仿宋" w:hAnsi="仿宋" w:cs="仿宋" w:hint="eastAsia"/>
          <w:sz w:val="28"/>
        </w:rPr>
        <w:t>品加工和农村旅游，促进农村经济多元化。</w:t>
      </w:r>
    </w:p>
    <w:p w:rsidR="009F17C0" w14:paraId="6E326A72" w14:textId="373E38E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p>
    <w:p w:rsidR="009F17C0" w14:textId="373E38EC">
      <w:pPr>
        <w:ind w:firstLine="560" w:firstLineChars="200"/>
        <w:rPr>
          <w:rFonts w:ascii="仿宋" w:eastAsia="仿宋" w:hAnsi="仿宋" w:cs="仿宋"/>
          <w:sz w:val="28"/>
        </w:rPr>
      </w:pP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9F17C0" w14:paraId="1F2A7E25" w14:textId="691A8E7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9F17C0" w14:paraId="3C36061E" w14:textId="3AD7AE04">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9F17C0" w14:paraId="7F957AF8" w14:textId="7F3B99E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人才培养和创新：加强教育和研究机构，培养高素质人才，支持科研和创新防杀病毒软件项目。鼓励企</w:t>
      </w:r>
      <w:r>
        <w:rPr>
          <w:rFonts w:ascii="仿宋" w:eastAsia="仿宋" w:hAnsi="仿宋" w:cs="仿宋" w:hint="eastAsia"/>
          <w:sz w:val="28"/>
        </w:rPr>
        <w:t>业与学术界合作，推动科技创新。</w:t>
      </w:r>
    </w:p>
    <w:p w:rsidR="009F17C0" w14:paraId="249B86A3" w14:textId="2C8D2E6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9F17C0" w14:paraId="7D88EF81"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9F17C0" w14:paraId="09593555" w14:textId="77777777">
      <w:pPr>
        <w:pStyle w:val="Heading2"/>
        <w:ind w:firstLine="560" w:firstLineChars="200"/>
        <w:rPr>
          <w:rFonts w:ascii="仿宋" w:eastAsia="仿宋" w:hAnsi="仿宋" w:cs="仿宋"/>
          <w:sz w:val="28"/>
        </w:rPr>
      </w:pPr>
      <w:bookmarkStart w:id="5" w:name="_Toc17859"/>
      <w:r>
        <w:rPr>
          <w:rFonts w:ascii="仿宋" w:eastAsia="仿宋" w:hAnsi="仿宋" w:cs="仿宋" w:hint="eastAsia"/>
          <w:sz w:val="28"/>
        </w:rPr>
        <w:t>（四）防杀病毒软件项目选址综合评价</w:t>
      </w:r>
      <w:bookmarkEnd w:id="5"/>
    </w:p>
    <w:p w:rsidR="009F17C0" w14:paraId="3E5FAEF5"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防杀病毒软件项目选址的考虑因素应包括城乡建设总体规划以及占地使用规划的要求，确保防杀病毒软件项目的布局与当地的城市和农村发展</w:t>
      </w:r>
    </w:p>
    <w:p w:rsidR="009F17C0" w14:textId="77777777">
      <w:pPr>
        <w:ind w:firstLine="560" w:firstLineChars="200"/>
        <w:rPr>
          <w:rFonts w:ascii="仿宋" w:eastAsia="仿宋" w:hAnsi="仿宋" w:cs="仿宋"/>
          <w:sz w:val="28"/>
        </w:rPr>
      </w:pPr>
      <w:r>
        <w:rPr>
          <w:rFonts w:ascii="仿宋" w:eastAsia="仿宋" w:hAnsi="仿宋" w:cs="仿宋" w:hint="eastAsia"/>
          <w:sz w:val="28"/>
        </w:rPr>
        <w:t>规划相一致。此外，选址应考虑便捷的陆路交通，以便材料运输和工作人员的出行，同时，施工场址应具备方便的条件，以支持防杀病毒软件项目的高效实施。此外，选址也需要与大气污染防治政策、水资源保护政策以及自然生态资源保护政策相一致，以确保防杀病毒软件项目的环保性和可持续性。这些综合因素的考虑将有助于选择最合适的防杀病毒软件项目选址，以支持防杀病毒软件项目的顺利进行。</w:t>
      </w:r>
    </w:p>
    <w:p w:rsidR="009F17C0" w14:paraId="77C7C5DE" w14:textId="77777777">
      <w:pPr>
        <w:pStyle w:val="Heading1"/>
        <w:ind w:firstLine="560" w:firstLineChars="200"/>
        <w:rPr>
          <w:rFonts w:ascii="仿宋" w:eastAsia="仿宋" w:hAnsi="仿宋" w:cs="仿宋"/>
          <w:sz w:val="28"/>
        </w:rPr>
      </w:pPr>
      <w:bookmarkStart w:id="6" w:name="_Toc14978"/>
      <w:r>
        <w:rPr>
          <w:rFonts w:ascii="仿宋" w:eastAsia="仿宋" w:hAnsi="仿宋" w:cs="仿宋" w:hint="eastAsia"/>
          <w:sz w:val="28"/>
        </w:rPr>
        <w:t>二、行业前景及市场预测</w:t>
      </w:r>
      <w:bookmarkEnd w:id="6"/>
    </w:p>
    <w:p w:rsidR="009F17C0" w14:paraId="45FEBFD2" w14:textId="77777777">
      <w:pPr>
        <w:pStyle w:val="Heading2"/>
        <w:rPr>
          <w:rFonts w:ascii="仿宋" w:eastAsia="仿宋" w:hAnsi="仿宋" w:cs="仿宋"/>
        </w:rPr>
      </w:pPr>
      <w:bookmarkStart w:id="7" w:name="_Toc32321"/>
      <w:r>
        <w:rPr>
          <w:rFonts w:ascii="仿宋" w:eastAsia="仿宋" w:hAnsi="仿宋" w:cs="仿宋" w:hint="eastAsia"/>
        </w:rPr>
        <w:t>（一）行业基本情况</w:t>
      </w:r>
      <w:bookmarkEnd w:id="7"/>
    </w:p>
    <w:p w:rsidR="009F17C0" w14:paraId="5911C3F6" w14:textId="3F3B0C4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行业定义：防杀病毒软件行业是一个关键的产业领域，专注于生产、分离和供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9F17C0" w14:paraId="1997AB0E" w14:textId="5751C85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市场规模：防杀病毒软件行业的市场规模庞大。全球范围内，该行业的市场价值数以百亿美元计。在国内市场，该行业也呈现出强劲增长势头。</w:t>
      </w:r>
    </w:p>
    <w:p w:rsidR="009F17C0" w14:paraId="6A8A0722" w14:textId="7780A52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行业分类：防杀病毒软件行业通常可以分为以下几个子领域，包括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9F17C0" w14:paraId="4C409564" w14:textId="1D4D7FD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9F17C0" w14:paraId="64B008B3" w14:textId="412D786D">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w:t>
      </w:r>
      <w:r>
        <w:rPr>
          <w:rFonts w:ascii="仿宋" w:eastAsia="仿宋" w:hAnsi="仿宋" w:cs="仿宋" w:hint="eastAsia"/>
          <w:sz w:val="28"/>
        </w:rPr>
        <w:t>展，对</w:t>
      </w:r>
      <w:r>
        <w:rPr>
          <w:rFonts w:ascii="仿宋" w:eastAsia="仿宋" w:hAnsi="仿宋" w:cs="仿宋" w:hint="eastAsia"/>
          <w:sz w:val="28"/>
        </w:rPr>
        <w:t>XXX</w:t>
      </w:r>
      <w:r>
        <w:rPr>
          <w:rFonts w:ascii="仿宋" w:eastAsia="仿宋" w:hAnsi="仿宋" w:cs="仿宋" w:hint="eastAsia"/>
          <w:sz w:val="28"/>
        </w:rPr>
        <w:t>的需求也在增加。</w:t>
      </w:r>
    </w:p>
    <w:p w:rsidR="009F17C0" w14:paraId="504AA008" w14:textId="0871BEF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9F17C0" w14:paraId="59EA270D" w14:textId="0EB813F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竞争格局：全球防杀病毒软件行业竞争激烈，存在一些大型国际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9F17C0" w14:paraId="06E8F6E4" w14:textId="46E3162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政策和法规：环保法规、安全标准和质量管理要求对防杀病毒软件行业产生重大影响。政府制定的法规和政策对行业的合规性和可持续性产生关键作用。</w:t>
      </w:r>
    </w:p>
    <w:p w:rsidR="009F17C0" w14:paraId="32544226" w14:textId="10D639E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国际市场：国际市场对防杀病毒软件行业至关重要，</w:t>
      </w:r>
      <w:r>
        <w:rPr>
          <w:rFonts w:ascii="仿宋" w:eastAsia="仿宋" w:hAnsi="仿宋" w:cs="仿宋" w:hint="eastAsia"/>
          <w:sz w:val="28"/>
        </w:rPr>
        <w:t>特别是出口市场。国际市场的稳定性和竞争格局影响着行业内企业的国际化战略。</w:t>
      </w:r>
    </w:p>
    <w:p w:rsidR="009F17C0" w14:paraId="657A83EB" w14:textId="0577207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防杀病毒软件行业有望继续保持增长。国内外市场都将提供丰富的机会，但同时也伴随着激烈的竞争和各种挑战。因此，企业需要不断创新和适应市场变化，以确保行业的可持续发展。</w:t>
      </w:r>
    </w:p>
    <w:p w:rsidR="009F17C0" w14:paraId="2823BF97" w14:textId="77777777">
      <w:pPr>
        <w:pStyle w:val="Heading2"/>
        <w:ind w:firstLine="560" w:firstLineChars="200"/>
        <w:rPr>
          <w:rFonts w:ascii="仿宋" w:eastAsia="仿宋" w:hAnsi="仿宋" w:cs="仿宋"/>
          <w:sz w:val="28"/>
        </w:rPr>
      </w:pPr>
      <w:bookmarkStart w:id="8" w:name="_Toc28349"/>
      <w:r>
        <w:rPr>
          <w:rFonts w:ascii="仿宋" w:eastAsia="仿宋" w:hAnsi="仿宋" w:cs="仿宋" w:hint="eastAsia"/>
          <w:sz w:val="28"/>
        </w:rPr>
        <w:t>（二）市场分析</w:t>
      </w:r>
      <w:bookmarkEnd w:id="8"/>
    </w:p>
    <w:p w:rsidR="009F17C0" w14:paraId="7E79C8F0"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9F17C0" w14:paraId="211E8B29" w14:textId="77777777">
      <w:pPr>
        <w:ind w:firstLine="560" w:firstLineChars="200"/>
        <w:rPr>
          <w:rFonts w:ascii="仿宋" w:eastAsia="仿宋" w:hAnsi="仿宋" w:cs="仿宋"/>
          <w:sz w:val="28"/>
        </w:rPr>
      </w:pPr>
      <w:r>
        <w:rPr>
          <w:rFonts w:ascii="仿宋" w:eastAsia="仿宋" w:hAnsi="仿宋" w:cs="仿宋" w:hint="eastAsia"/>
          <w:sz w:val="28"/>
        </w:rPr>
        <w:t>防杀病毒软件行业是一个多元化的领域，包括多种不同产品和服务的提供。</w:t>
      </w:r>
    </w:p>
    <w:p w:rsidR="009F17C0" w14:paraId="2BCD73FF"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9F17C0" w14:paraId="03E7B7C9"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9F17C0" w14:paraId="6B824BB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防杀病毒软件行业的市场规模巨大，全球市值数以百亿美元计。</w:t>
      </w:r>
    </w:p>
    <w:p w:rsidR="009F17C0" w14:paraId="009ED5EB" w14:textId="77777777">
      <w:pPr>
        <w:ind w:firstLine="560" w:firstLineChars="200"/>
        <w:rPr>
          <w:rFonts w:ascii="仿宋" w:eastAsia="仿宋" w:hAnsi="仿宋" w:cs="仿宋"/>
          <w:sz w:val="28"/>
        </w:rPr>
      </w:pPr>
      <w:r>
        <w:rPr>
          <w:rFonts w:ascii="仿宋" w:eastAsia="仿宋" w:hAnsi="仿宋" w:cs="仿宋" w:hint="eastAsia"/>
          <w:sz w:val="28"/>
        </w:rPr>
        <w:t>在国内市场，防杀病毒软件行业也呈现强劲增长趋势，为国内经济做出了重要贡献。</w:t>
      </w:r>
    </w:p>
    <w:p w:rsidR="009F17C0" w14:paraId="68813B5C"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9F17C0" w14:paraId="40CF31F5" w14:textId="77777777">
      <w:pPr>
        <w:ind w:firstLine="560" w:firstLineChars="200"/>
        <w:rPr>
          <w:rFonts w:ascii="仿宋" w:eastAsia="仿宋" w:hAnsi="仿宋" w:cs="仿宋"/>
          <w:sz w:val="28"/>
        </w:rPr>
      </w:pPr>
      <w:r>
        <w:rPr>
          <w:rFonts w:ascii="仿宋" w:eastAsia="仿宋" w:hAnsi="仿宋" w:cs="仿宋" w:hint="eastAsia"/>
          <w:sz w:val="28"/>
        </w:rPr>
        <w:t>防杀病毒软件行业可分为多个子领域，每个领域提供不同的产品和服务。</w:t>
      </w:r>
    </w:p>
    <w:p w:rsidR="009F17C0" w14:paraId="67BC5AC5"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9F17C0" w14:paraId="3FF31E71"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9F17C0" w14:paraId="6CE3BDF3" w14:textId="77777777">
      <w:pPr>
        <w:ind w:firstLine="560" w:firstLineChars="200"/>
        <w:rPr>
          <w:rFonts w:ascii="仿宋" w:eastAsia="仿宋" w:hAnsi="仿宋" w:cs="仿宋"/>
          <w:sz w:val="28"/>
        </w:rPr>
      </w:pPr>
      <w:r>
        <w:rPr>
          <w:rFonts w:ascii="仿宋" w:eastAsia="仿宋" w:hAnsi="仿宋" w:cs="仿宋" w:hint="eastAsia"/>
          <w:sz w:val="28"/>
        </w:rPr>
        <w:t>防杀病毒软件行业的全球供应商包括国际公司和本土企业。</w:t>
      </w:r>
    </w:p>
    <w:p w:rsidR="009F17C0" w14:paraId="77FAF881"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9F17C0" w14:paraId="721C55FC"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9F17C0" w14:paraId="441B9EC1" w14:textId="77777777">
      <w:pPr>
        <w:ind w:firstLine="560" w:firstLineChars="200"/>
        <w:rPr>
          <w:rFonts w:ascii="仿宋" w:eastAsia="仿宋" w:hAnsi="仿宋" w:cs="仿宋"/>
          <w:sz w:val="28"/>
        </w:rPr>
      </w:pPr>
      <w:r>
        <w:rPr>
          <w:rFonts w:ascii="仿宋" w:eastAsia="仿宋" w:hAnsi="仿宋" w:cs="仿宋" w:hint="eastAsia"/>
          <w:sz w:val="28"/>
        </w:rPr>
        <w:t>防杀病毒软件行业的产品和服务广泛应用于下游行业，包括制造业、医疗保健、食品和饮料、交通、能源等多个领域。</w:t>
      </w:r>
    </w:p>
    <w:p w:rsidR="009F17C0" w14:paraId="72A635D7"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9F17C0" w14:paraId="6D6C703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9F17C0" w14:paraId="741ACD2B" w14:textId="77777777">
      <w:pPr>
        <w:ind w:firstLine="560" w:firstLineChars="200"/>
        <w:rPr>
          <w:rFonts w:ascii="仿宋" w:eastAsia="仿宋" w:hAnsi="仿宋" w:cs="仿宋"/>
          <w:sz w:val="28"/>
        </w:rPr>
      </w:pPr>
      <w:r>
        <w:rPr>
          <w:rFonts w:ascii="仿宋" w:eastAsia="仿宋" w:hAnsi="仿宋" w:cs="仿宋" w:hint="eastAsia"/>
          <w:sz w:val="28"/>
        </w:rPr>
        <w:t>防杀病毒软件行业具有全球性影响，因为它为多个国家和地区的经济和产业提供了关键支持。</w:t>
      </w:r>
    </w:p>
    <w:p w:rsidR="009F17C0" w14:paraId="433DD1F3"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9F17C0" w14:paraId="35AC1D56"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9F17C0" w14:paraId="26EE3FB7" w14:textId="77777777">
      <w:pPr>
        <w:pStyle w:val="Heading1"/>
        <w:ind w:firstLine="560" w:firstLineChars="200"/>
        <w:rPr>
          <w:rFonts w:ascii="仿宋" w:eastAsia="仿宋" w:hAnsi="仿宋" w:cs="仿宋"/>
          <w:sz w:val="28"/>
        </w:rPr>
      </w:pPr>
      <w:bookmarkStart w:id="9" w:name="_Toc17675"/>
      <w:r>
        <w:rPr>
          <w:rFonts w:ascii="仿宋" w:eastAsia="仿宋" w:hAnsi="仿宋" w:cs="仿宋" w:hint="eastAsia"/>
          <w:sz w:val="28"/>
        </w:rPr>
        <w:t>三、防杀病毒软件项目概论</w:t>
      </w:r>
      <w:bookmarkEnd w:id="9"/>
    </w:p>
    <w:p w:rsidR="009F17C0" w14:paraId="1D0F104C" w14:textId="77777777">
      <w:pPr>
        <w:pStyle w:val="Heading2"/>
        <w:rPr>
          <w:rFonts w:ascii="仿宋" w:eastAsia="仿宋" w:hAnsi="仿宋" w:cs="仿宋"/>
        </w:rPr>
      </w:pPr>
      <w:bookmarkStart w:id="10" w:name="_Toc31244"/>
      <w:r>
        <w:rPr>
          <w:rFonts w:ascii="仿宋" w:eastAsia="仿宋" w:hAnsi="仿宋" w:cs="仿宋" w:hint="eastAsia"/>
        </w:rPr>
        <w:t>（一）防杀病毒软件项目名称</w:t>
      </w:r>
      <w:bookmarkEnd w:id="10"/>
    </w:p>
    <w:p w:rsidR="009F17C0" w14:paraId="65F0EBA7"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防杀病毒软件项目</w:t>
      </w:r>
    </w:p>
    <w:p w:rsidR="009F17C0" w14:paraId="668D60C6" w14:textId="77777777">
      <w:pPr>
        <w:pStyle w:val="Heading2"/>
        <w:ind w:firstLine="560" w:firstLineChars="200"/>
        <w:rPr>
          <w:rFonts w:ascii="仿宋" w:eastAsia="仿宋" w:hAnsi="仿宋" w:cs="仿宋"/>
          <w:sz w:val="28"/>
        </w:rPr>
      </w:pPr>
      <w:bookmarkStart w:id="11" w:name="_Toc26045"/>
      <w:r>
        <w:rPr>
          <w:rFonts w:ascii="仿宋" w:eastAsia="仿宋" w:hAnsi="仿宋" w:cs="仿宋" w:hint="eastAsia"/>
          <w:sz w:val="28"/>
        </w:rPr>
        <w:t>（二）防杀病毒软件项目投资人</w:t>
      </w:r>
      <w:bookmarkEnd w:id="11"/>
    </w:p>
    <w:p w:rsidR="009F17C0" w14:paraId="58C6767A" w14:textId="46244F44">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9F17C0" w14:paraId="50BC0B66" w14:textId="77777777">
      <w:pPr>
        <w:pStyle w:val="Heading2"/>
        <w:ind w:firstLine="560" w:firstLineChars="200"/>
        <w:rPr>
          <w:rFonts w:ascii="仿宋" w:eastAsia="仿宋" w:hAnsi="仿宋" w:cs="仿宋"/>
          <w:sz w:val="28"/>
        </w:rPr>
      </w:pPr>
      <w:bookmarkStart w:id="12" w:name="_Toc11073"/>
      <w:r>
        <w:rPr>
          <w:rFonts w:ascii="仿宋" w:eastAsia="仿宋" w:hAnsi="仿宋" w:cs="仿宋" w:hint="eastAsia"/>
          <w:sz w:val="28"/>
        </w:rPr>
        <w:t>（三）建设</w:t>
      </w:r>
      <w:r>
        <w:rPr>
          <w:rFonts w:ascii="仿宋" w:eastAsia="仿宋" w:hAnsi="仿宋" w:cs="仿宋" w:hint="eastAsia"/>
          <w:sz w:val="28"/>
        </w:rPr>
        <w:t>地点</w:t>
      </w:r>
      <w:bookmarkEnd w:id="12"/>
    </w:p>
    <w:p w:rsidR="009F17C0" w14:paraId="590E232B" w14:textId="7A01B0BA">
      <w:pPr>
        <w:ind w:firstLine="560" w:firstLineChars="200"/>
        <w:rPr>
          <w:rFonts w:ascii="仿宋" w:eastAsia="仿宋" w:hAnsi="仿宋" w:cs="仿宋"/>
          <w:sz w:val="28"/>
        </w:rPr>
      </w:pPr>
      <w:r>
        <w:rPr>
          <w:rFonts w:ascii="仿宋" w:eastAsia="仿宋" w:hAnsi="仿宋" w:cs="仿宋" w:hint="eastAsia"/>
          <w:sz w:val="28"/>
        </w:rPr>
        <w:t>我们的防杀病毒软件项目选址位于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，这个地点被精心挑选，有着多重战略优势，以确保防杀病毒软件项目的成功和可持续发展。</w:t>
      </w:r>
    </w:p>
    <w:p w:rsidR="009F17C0" w14:paraId="0E67FDAB" w14:textId="77777777">
      <w:pPr>
        <w:pStyle w:val="Heading2"/>
        <w:ind w:firstLine="560" w:firstLineChars="200"/>
        <w:rPr>
          <w:rFonts w:ascii="仿宋" w:eastAsia="仿宋" w:hAnsi="仿宋" w:cs="仿宋"/>
          <w:sz w:val="28"/>
        </w:rPr>
      </w:pPr>
      <w:bookmarkStart w:id="13" w:name="_Toc1754"/>
      <w:r>
        <w:rPr>
          <w:rFonts w:ascii="仿宋" w:eastAsia="仿宋" w:hAnsi="仿宋" w:cs="仿宋" w:hint="eastAsia"/>
          <w:sz w:val="28"/>
        </w:rPr>
        <w:t>（四）编制原则</w:t>
      </w:r>
      <w:bookmarkEnd w:id="13"/>
    </w:p>
    <w:p w:rsidR="009F17C0" w14:paraId="467B42D1" w14:textId="62CE42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防杀病毒软件项目在法律框架内运行，以维护企业的声誉和遵守社会责任。</w:t>
      </w:r>
    </w:p>
    <w:p w:rsidR="009F17C0" w14:paraId="01BF2086" w14:textId="6EB987F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我们将采用成熟、可靠的技术路线，并关注前瞻性的技术趋势。通过不断改进和采用最新的工艺技术，我们将提高防杀病毒软件项目的竞争力和市场适应性，以满足客户需求。</w:t>
      </w:r>
    </w:p>
    <w:p w:rsidR="009F17C0" w14:paraId="1C4F6AEE" w14:textId="0CFAF7C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合理布局：</w:t>
      </w:r>
    </w:p>
    <w:p w:rsidR="009F17C0" w14:textId="0CFAF7C8">
      <w:pPr>
        <w:ind w:firstLine="560" w:firstLineChars="200"/>
        <w:rPr>
          <w:rFonts w:ascii="仿宋" w:eastAsia="仿宋" w:hAnsi="仿宋" w:cs="仿宋"/>
          <w:sz w:val="28"/>
        </w:rPr>
      </w:pPr>
      <w:r>
        <w:rPr>
          <w:rFonts w:ascii="仿宋" w:eastAsia="仿宋" w:hAnsi="仿宋" w:cs="仿宋" w:hint="eastAsia"/>
          <w:sz w:val="28"/>
        </w:rPr>
        <w:t>设备和工程的布置将充分考虑现场实际情况，以合理使用土地资源。我们将尽量减少浪费，提高土地资源的有效利用，以降低</w:t>
      </w:r>
      <w:r>
        <w:rPr>
          <w:rFonts w:ascii="仿宋" w:eastAsia="仿宋" w:hAnsi="仿宋" w:cs="仿宋" w:hint="eastAsia"/>
          <w:sz w:val="28"/>
        </w:rPr>
        <w:t>防杀病毒软件项目成本。</w:t>
      </w:r>
    </w:p>
    <w:p w:rsidR="009F17C0" w14:paraId="2DC5F36C" w14:textId="106A819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防杀病毒软件项目的安全、文明和清洁生产。这包括环境保护、劳动安全卫生和消防设施的同步规划、同步实施和同步运行。我们将关注可持续发展的要求，具备适应市场变化的可操作弹性。</w:t>
      </w:r>
    </w:p>
    <w:p w:rsidR="009F17C0" w14:paraId="1E18413D" w14:textId="5EDD6B9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9F17C0" w14:paraId="238B942F" w14:textId="0CD50D8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我们将充分满足防杀病毒软件项目业主对防杀病毒软件项目功能、盈利性等投资方面的要求。防杀病毒软件项</w:t>
      </w:r>
      <w:r>
        <w:rPr>
          <w:rFonts w:ascii="仿宋" w:eastAsia="仿宋" w:hAnsi="仿宋" w:cs="仿宋" w:hint="eastAsia"/>
          <w:sz w:val="28"/>
        </w:rPr>
        <w:t>目的设计和实施将以业主的期望和目标为中心，确保防杀病毒软件项目能够达到商业目标。</w:t>
      </w:r>
    </w:p>
    <w:p w:rsidR="009F17C0" w14:paraId="3CC08C71" w14:textId="1ADE7B8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我们将对工程各类风险进行全面评估，并采取规避措施，以确保防杀病毒软件项目的可靠性。这包括但不限于财务风险、技术风险和市场风险的识别和管理。</w:t>
      </w:r>
    </w:p>
    <w:p w:rsidR="009F17C0" w14:paraId="41D89BD3"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通过以上原则和操作措施，我们将确保防杀病毒软件项目在合规、可持续和安全的基础上取得成功，以实现长期的业务增长和社会责任。</w:t>
      </w:r>
    </w:p>
    <w:p w:rsidR="009F17C0" w14:paraId="2DDEC026" w14:textId="77777777">
      <w:pPr>
        <w:pStyle w:val="Heading2"/>
        <w:ind w:firstLine="560" w:firstLineChars="200"/>
        <w:rPr>
          <w:rFonts w:ascii="仿宋" w:eastAsia="仿宋" w:hAnsi="仿宋" w:cs="仿宋"/>
          <w:sz w:val="28"/>
        </w:rPr>
      </w:pPr>
      <w:bookmarkStart w:id="14" w:name="_Toc24014"/>
      <w:r>
        <w:rPr>
          <w:rFonts w:ascii="仿宋" w:eastAsia="仿宋" w:hAnsi="仿宋" w:cs="仿宋" w:hint="eastAsia"/>
          <w:sz w:val="28"/>
        </w:rPr>
        <w:t>（五）编制依据</w:t>
      </w:r>
      <w:bookmarkEnd w:id="14"/>
    </w:p>
    <w:p w:rsidR="009F17C0" w14:paraId="557E4B1E" w14:textId="77777777">
      <w:pPr>
        <w:ind w:firstLine="560" w:firstLineChars="200"/>
        <w:rPr>
          <w:rFonts w:ascii="仿宋" w:eastAsia="仿宋" w:hAnsi="仿宋" w:cs="仿宋"/>
          <w:sz w:val="28"/>
        </w:rPr>
      </w:pPr>
      <w:r>
        <w:rPr>
          <w:rFonts w:ascii="仿宋" w:eastAsia="仿宋" w:hAnsi="仿宋" w:cs="仿宋" w:hint="eastAsia"/>
          <w:sz w:val="28"/>
        </w:rPr>
        <w:t>在防杀病毒软件项目可行性研究和评估的过程中，需要综合考虑以下政策和资料，以确保防杀病毒软件项目的合规性和可行性：</w:t>
      </w:r>
    </w:p>
    <w:p w:rsidR="009F17C0" w14:paraId="6914AB84" w14:textId="6435A84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https://d.book118.com/126143050132010040</w:t>
        </w:r>
      </w:hyperlink>
    </w:p>
    <w:p w:rsidR="009F17C0">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7C0" w14:paraId="5FD5904C" w14:textId="77777777">
    <w:pPr>
      <w:pStyle w:val="Header"/>
      <w:jc w:val="center"/>
      <w:rPr>
        <w:rFonts w:ascii="仿宋" w:eastAsia="仿宋" w:hAnsi="仿宋" w:cs="仿宋"/>
      </w:rPr>
    </w:pPr>
    <w:r>
      <w:rPr>
        <w:rFonts w:ascii="仿宋" w:eastAsia="仿宋" w:hAnsi="仿宋" w:cs="仿宋" w:hint="eastAsia"/>
      </w:rPr>
      <w:t>防杀病毒软件相关行业投资方案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7C0" w14:textId="77777777">
    <w:pPr>
      <w:pStyle w:val="Header"/>
      <w:jc w:val="center"/>
      <w:rPr>
        <w:rFonts w:ascii="仿宋" w:eastAsia="仿宋" w:hAnsi="仿宋" w:cs="仿宋"/>
      </w:rPr>
    </w:pPr>
    <w:r>
      <w:rPr>
        <w:rFonts w:ascii="仿宋" w:eastAsia="仿宋" w:hAnsi="仿宋" w:cs="仿宋" w:hint="eastAsia"/>
      </w:rPr>
      <w:t>防杀病毒软件相关行业投资方案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7C0" w14:textId="77777777">
    <w:pPr>
      <w:pStyle w:val="Header"/>
      <w:jc w:val="center"/>
      <w:rPr>
        <w:rFonts w:ascii="仿宋" w:eastAsia="仿宋" w:hAnsi="仿宋" w:cs="仿宋"/>
      </w:rPr>
    </w:pPr>
    <w:r>
      <w:rPr>
        <w:rFonts w:ascii="仿宋" w:eastAsia="仿宋" w:hAnsi="仿宋" w:cs="仿宋" w:hint="eastAsia"/>
      </w:rPr>
      <w:t>防杀病毒软件相关行业投资方案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7C0" w14:textId="77777777">
    <w:pPr>
      <w:pStyle w:val="Header"/>
      <w:jc w:val="center"/>
      <w:rPr>
        <w:rFonts w:ascii="仿宋" w:eastAsia="仿宋" w:hAnsi="仿宋" w:cs="仿宋"/>
      </w:rPr>
    </w:pPr>
    <w:r>
      <w:rPr>
        <w:rFonts w:ascii="仿宋" w:eastAsia="仿宋" w:hAnsi="仿宋" w:cs="仿宋" w:hint="eastAsia"/>
      </w:rPr>
      <w:t>防杀病毒软件相关行业投资方案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7C0" w14:textId="77777777">
    <w:pPr>
      <w:pStyle w:val="Header"/>
      <w:jc w:val="center"/>
      <w:rPr>
        <w:rFonts w:ascii="仿宋" w:eastAsia="仿宋" w:hAnsi="仿宋" w:cs="仿宋"/>
      </w:rPr>
    </w:pPr>
    <w:r>
      <w:rPr>
        <w:rFonts w:ascii="仿宋" w:eastAsia="仿宋" w:hAnsi="仿宋" w:cs="仿宋" w:hint="eastAsia"/>
      </w:rPr>
      <w:t>防杀病毒软件相关行业投资方案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7C0" w14:textId="77777777">
    <w:pPr>
      <w:pStyle w:val="Header"/>
      <w:jc w:val="center"/>
      <w:rPr>
        <w:rFonts w:ascii="仿宋" w:eastAsia="仿宋" w:hAnsi="仿宋" w:cs="仿宋"/>
      </w:rPr>
    </w:pPr>
    <w:r>
      <w:rPr>
        <w:rFonts w:ascii="仿宋" w:eastAsia="仿宋" w:hAnsi="仿宋" w:cs="仿宋" w:hint="eastAsia"/>
      </w:rPr>
      <w:t>防杀病毒软件相关行业投资方案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7C0" w14:textId="77777777">
    <w:pPr>
      <w:pStyle w:val="Header"/>
      <w:jc w:val="center"/>
      <w:rPr>
        <w:rFonts w:ascii="仿宋" w:eastAsia="仿宋" w:hAnsi="仿宋" w:cs="仿宋"/>
      </w:rPr>
    </w:pPr>
    <w:r>
      <w:rPr>
        <w:rFonts w:ascii="仿宋" w:eastAsia="仿宋" w:hAnsi="仿宋" w:cs="仿宋" w:hint="eastAsia"/>
      </w:rPr>
      <w:t>防杀病毒软件相关行业投资方案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7C0" w14:textId="77777777">
    <w:pPr>
      <w:pStyle w:val="Header"/>
      <w:jc w:val="center"/>
      <w:rPr>
        <w:rFonts w:ascii="仿宋" w:eastAsia="仿宋" w:hAnsi="仿宋" w:cs="仿宋"/>
      </w:rPr>
    </w:pPr>
    <w:r>
      <w:rPr>
        <w:rFonts w:ascii="仿宋" w:eastAsia="仿宋" w:hAnsi="仿宋" w:cs="仿宋" w:hint="eastAsia"/>
      </w:rPr>
      <w:t>防杀病毒软件相关行业投资方案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7C0" w14:textId="77777777">
    <w:pPr>
      <w:pStyle w:val="Header"/>
      <w:jc w:val="center"/>
      <w:rPr>
        <w:rFonts w:ascii="仿宋" w:eastAsia="仿宋" w:hAnsi="仿宋" w:cs="仿宋"/>
      </w:rPr>
    </w:pPr>
    <w:r>
      <w:rPr>
        <w:rFonts w:ascii="仿宋" w:eastAsia="仿宋" w:hAnsi="仿宋" w:cs="仿宋" w:hint="eastAsia"/>
      </w:rPr>
      <w:t>防杀病毒软件相关行业投资方案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7C0" w14:textId="77777777">
    <w:pPr>
      <w:pStyle w:val="Header"/>
      <w:jc w:val="center"/>
      <w:rPr>
        <w:rFonts w:ascii="仿宋" w:eastAsia="仿宋" w:hAnsi="仿宋" w:cs="仿宋"/>
      </w:rPr>
    </w:pPr>
    <w:r>
      <w:rPr>
        <w:rFonts w:ascii="仿宋" w:eastAsia="仿宋" w:hAnsi="仿宋" w:cs="仿宋" w:hint="eastAsia"/>
      </w:rPr>
      <w:t>防杀病毒软件相关行业投资方案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7C0" w14:textId="77777777">
    <w:pPr>
      <w:pStyle w:val="Header"/>
      <w:jc w:val="center"/>
      <w:rPr>
        <w:rFonts w:ascii="仿宋" w:eastAsia="仿宋" w:hAnsi="仿宋" w:cs="仿宋"/>
      </w:rPr>
    </w:pPr>
    <w:r>
      <w:rPr>
        <w:rFonts w:ascii="仿宋" w:eastAsia="仿宋" w:hAnsi="仿宋" w:cs="仿宋" w:hint="eastAsia"/>
      </w:rPr>
      <w:t>防杀病毒软件相关行业投资方案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17C0" w14:textId="77777777">
    <w:pPr>
      <w:pStyle w:val="Header"/>
      <w:jc w:val="center"/>
      <w:rPr>
        <w:rFonts w:ascii="仿宋" w:eastAsia="仿宋" w:hAnsi="仿宋" w:cs="仿宋"/>
      </w:rPr>
    </w:pPr>
    <w:r>
      <w:rPr>
        <w:rFonts w:ascii="仿宋" w:eastAsia="仿宋" w:hAnsi="仿宋" w:cs="仿宋" w:hint="eastAsia"/>
      </w:rPr>
      <w:t>防杀病毒软件相关行业投资方案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D962FE1"/>
    <w:rsid w:val="00536671"/>
    <w:rsid w:val="009F17C0"/>
    <w:rsid w:val="7D962F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70B0D2"/>
  <w15:docId w15:val="{F72E1C9C-70B5-4D6E-828E-259A35F5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26143050132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4397</Words>
  <Characters>25067</Characters>
  <Application>Microsoft Office Word</Application>
  <DocSecurity>0</DocSecurity>
  <Lines>208</Lines>
  <Paragraphs>58</Paragraphs>
  <ScaleCrop>false</ScaleCrop>
  <Company/>
  <LinksUpToDate>false</LinksUpToDate>
  <CharactersWithSpaces>29406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2023-11-25T18:00:00Z</dcterms:created>
  <dcterms:modified xsi:type="dcterms:W3CDTF">2023-12-26T10:12:00Z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E4827F9A6DCE485E86091699A1B76646_11</vt:lpwstr>
  </property>
  <property fmtid="{D5CDD505-2E9C-101B-9397-08002B2CF9AE}" pid="3" name="KSOProductBuildVer">
    <vt:lpwstr>2052-12.1.0.15712</vt:lpwstr>
  </property>
</Properties>
</file>