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word/footer27.xml" ContentType="application/vnd.openxmlformats-officedocument.wordprocessingml.footer+xml"/>
  <Override PartName="/word/footer28.xml" ContentType="application/vnd.openxmlformats-officedocument.wordprocessingml.footer+xml"/>
  <Override PartName="/word/footer29.xml" ContentType="application/vnd.openxmlformats-officedocument.wordprocessingml.footer+xml"/>
  <Override PartName="/word/footer3.xml" ContentType="application/vnd.openxmlformats-officedocument.wordprocessingml.footer+xml"/>
  <Override PartName="/word/footer30.xml" ContentType="application/vnd.openxmlformats-officedocument.wordprocessingml.footer+xml"/>
  <Override PartName="/word/footer31.xml" ContentType="application/vnd.openxmlformats-officedocument.wordprocessingml.footer+xml"/>
  <Override PartName="/word/footer32.xml" ContentType="application/vnd.openxmlformats-officedocument.wordprocessingml.footer+xml"/>
  <Override PartName="/word/footer33.xml" ContentType="application/vnd.openxmlformats-officedocument.wordprocessingml.footer+xml"/>
  <Override PartName="/word/footer34.xml" ContentType="application/vnd.openxmlformats-officedocument.wordprocessingml.footer+xml"/>
  <Override PartName="/word/footer35.xml" ContentType="application/vnd.openxmlformats-officedocument.wordprocessingml.footer+xml"/>
  <Override PartName="/word/footer36.xml" ContentType="application/vnd.openxmlformats-officedocument.wordprocessingml.footer+xml"/>
  <Override PartName="/word/footer37.xml" ContentType="application/vnd.openxmlformats-officedocument.wordprocessingml.footer+xml"/>
  <Override PartName="/word/footer38.xml" ContentType="application/vnd.openxmlformats-officedocument.wordprocessingml.footer+xml"/>
  <Override PartName="/word/footer39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header19.xml" ContentType="application/vnd.openxmlformats-officedocument.wordprocessingml.header+xml"/>
  <Override PartName="/word/header2.xml" ContentType="application/vnd.openxmlformats-officedocument.wordprocessingml.header+xml"/>
  <Override PartName="/word/header20.xml" ContentType="application/vnd.openxmlformats-officedocument.wordprocessingml.header+xml"/>
  <Override PartName="/word/header21.xml" ContentType="application/vnd.openxmlformats-officedocument.wordprocessingml.header+xml"/>
  <Override PartName="/word/header22.xml" ContentType="application/vnd.openxmlformats-officedocument.wordprocessingml.header+xml"/>
  <Override PartName="/word/header23.xml" ContentType="application/vnd.openxmlformats-officedocument.wordprocessingml.header+xml"/>
  <Override PartName="/word/header24.xml" ContentType="application/vnd.openxmlformats-officedocument.wordprocessingml.header+xml"/>
  <Override PartName="/word/header25.xml" ContentType="application/vnd.openxmlformats-officedocument.wordprocessingml.header+xml"/>
  <Override PartName="/word/header26.xml" ContentType="application/vnd.openxmlformats-officedocument.wordprocessingml.header+xml"/>
  <Override PartName="/word/header27.xml" ContentType="application/vnd.openxmlformats-officedocument.wordprocessingml.header+xml"/>
  <Override PartName="/word/header28.xml" ContentType="application/vnd.openxmlformats-officedocument.wordprocessingml.header+xml"/>
  <Override PartName="/word/header29.xml" ContentType="application/vnd.openxmlformats-officedocument.wordprocessingml.header+xml"/>
  <Override PartName="/word/header3.xml" ContentType="application/vnd.openxmlformats-officedocument.wordprocessingml.header+xml"/>
  <Override PartName="/word/header30.xml" ContentType="application/vnd.openxmlformats-officedocument.wordprocessingml.header+xml"/>
  <Override PartName="/word/header31.xml" ContentType="application/vnd.openxmlformats-officedocument.wordprocessingml.header+xml"/>
  <Override PartName="/word/header32.xml" ContentType="application/vnd.openxmlformats-officedocument.wordprocessingml.header+xml"/>
  <Override PartName="/word/header33.xml" ContentType="application/vnd.openxmlformats-officedocument.wordprocessingml.header+xml"/>
  <Override PartName="/word/header34.xml" ContentType="application/vnd.openxmlformats-officedocument.wordprocessingml.header+xml"/>
  <Override PartName="/word/header35.xml" ContentType="application/vnd.openxmlformats-officedocument.wordprocessingml.header+xml"/>
  <Override PartName="/word/header36.xml" ContentType="application/vnd.openxmlformats-officedocument.wordprocessingml.header+xml"/>
  <Override PartName="/word/header37.xml" ContentType="application/vnd.openxmlformats-officedocument.wordprocessingml.header+xml"/>
  <Override PartName="/word/header38.xml" ContentType="application/vnd.openxmlformats-officedocument.wordprocessingml.header+xml"/>
  <Override PartName="/word/header39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1CAD" w:rsidP="000D1CAD">
      <w:pPr>
        <w:spacing w:line="360" w:lineRule="auto"/>
        <w:ind w:left="1259"/>
        <w:jc w:val="center"/>
        <w:rPr>
          <w:rFonts w:hint="eastAsia"/>
          <w:b/>
          <w:bCs/>
          <w:noProof/>
          <w:sz w:val="32"/>
        </w:rPr>
      </w:pPr>
      <w:r>
        <w:rPr>
          <w:b/>
          <w:bCs/>
          <w:noProof/>
          <w:sz w:val="32"/>
        </w:rPr>
        <w:pict>
          <v:line id="_x0000_s1025" style="position:absolute;z-index:251658240" from="387pt,0" to="387pt,616.2pt"/>
        </w:pict>
      </w:r>
      <w:r>
        <w:rPr>
          <w:rFonts w:hint="eastAsia"/>
          <w:b/>
          <w:bCs/>
          <w:noProof/>
          <w:sz w:val="32"/>
        </w:rPr>
        <w:t xml:space="preserve">第一章  </w:t>
      </w:r>
      <w:r w:rsidR="00187EEB">
        <w:rPr>
          <w:rFonts w:hint="eastAsia"/>
          <w:b/>
          <w:bCs/>
          <w:noProof/>
          <w:sz w:val="32"/>
        </w:rPr>
        <w:t>会计</w:t>
      </w:r>
      <w:r>
        <w:rPr>
          <w:rFonts w:hint="eastAsia"/>
          <w:b/>
          <w:bCs/>
          <w:noProof/>
          <w:sz w:val="32"/>
        </w:rPr>
        <w:t>概述</w:t>
      </w:r>
    </w:p>
    <w:p w:rsidR="005D7C00" w:rsidP="005D7C00">
      <w:pPr>
        <w:pStyle w:val="NormalWeb"/>
        <w:shd w:val="clear" w:color="auto" w:fill="FFFFFF"/>
        <w:spacing w:line="240" w:lineRule="atLeast"/>
        <w:ind w:left="119" w:right="119"/>
        <w:rPr>
          <w:rStyle w:val="Strong"/>
          <w:kern w:val="10"/>
          <w:sz w:val="21"/>
          <w:szCs w:val="21"/>
        </w:rPr>
      </w:pPr>
      <w:r>
        <w:rPr>
          <w:rStyle w:val="Strong"/>
          <w:kern w:val="10"/>
          <w:sz w:val="21"/>
          <w:szCs w:val="21"/>
        </w:rPr>
        <w:t>【本章课题】</w:t>
      </w:r>
    </w:p>
    <w:p w:rsidR="005D7C00" w:rsidP="005D7C00">
      <w:pPr>
        <w:pStyle w:val="NormalWeb"/>
        <w:shd w:val="clear" w:color="auto" w:fill="FFFFFF"/>
        <w:spacing w:line="240" w:lineRule="atLeast"/>
        <w:ind w:left="584" w:right="119" w:firstLine="0"/>
        <w:rPr>
          <w:rFonts w:ascii="仿宋_GB2312" w:eastAsia="仿宋_GB2312"/>
          <w:sz w:val="21"/>
          <w:szCs w:val="21"/>
        </w:rPr>
      </w:pPr>
      <w:r>
        <w:rPr>
          <w:rFonts w:ascii="仿宋_GB2312" w:eastAsia="仿宋_GB2312"/>
          <w:sz w:val="21"/>
          <w:szCs w:val="21"/>
          <w:shd w:val="pct10" w:color="auto" w:fill="FFFFFF"/>
        </w:rPr>
        <w:t>第一章 总 论</w:t>
      </w:r>
    </w:p>
    <w:p w:rsidR="005D7C00" w:rsidP="005D7C00">
      <w:pPr>
        <w:pStyle w:val="NormalWeb"/>
        <w:shd w:val="clear" w:color="auto" w:fill="FFFFFF"/>
        <w:spacing w:line="240" w:lineRule="atLeast"/>
        <w:ind w:left="794" w:right="119" w:firstLine="0"/>
        <w:rPr>
          <w:rFonts w:ascii="仿宋_GB2312" w:eastAsia="仿宋_GB2312"/>
          <w:kern w:val="10"/>
          <w:sz w:val="21"/>
          <w:szCs w:val="21"/>
        </w:rPr>
      </w:pPr>
      <w:r>
        <w:rPr>
          <w:rFonts w:ascii="仿宋_GB2312" w:eastAsia="仿宋_GB2312"/>
          <w:kern w:val="10"/>
          <w:sz w:val="21"/>
          <w:szCs w:val="21"/>
          <w:shd w:val="pct10" w:color="auto" w:fill="FFFFFF"/>
        </w:rPr>
        <w:t>第一节  会计的概念</w:t>
      </w:r>
    </w:p>
    <w:p w:rsidR="005D7C00" w:rsidP="005D7C00">
      <w:pPr>
        <w:pStyle w:val="NormalWeb"/>
        <w:numPr>
          <w:ilvl w:val="0"/>
          <w:numId w:val="8"/>
        </w:numPr>
        <w:shd w:val="clear" w:color="auto" w:fill="FFFFFF"/>
        <w:spacing w:line="240" w:lineRule="atLeast"/>
        <w:ind w:right="119"/>
        <w:rPr>
          <w:rFonts w:ascii="仿宋_GB2312" w:eastAsia="仿宋_GB2312"/>
          <w:kern w:val="10"/>
          <w:sz w:val="21"/>
          <w:szCs w:val="21"/>
          <w:shd w:val="pct10" w:color="auto" w:fill="FFFFFF"/>
        </w:rPr>
      </w:pPr>
      <w:r>
        <w:rPr>
          <w:rFonts w:ascii="仿宋_GB2312" w:eastAsia="仿宋_GB2312"/>
          <w:kern w:val="10"/>
          <w:sz w:val="21"/>
          <w:szCs w:val="21"/>
          <w:shd w:val="pct10" w:color="auto" w:fill="FFFFFF"/>
        </w:rPr>
        <w:t>会计的职能</w:t>
      </w:r>
    </w:p>
    <w:p w:rsidR="005D7C00" w:rsidRPr="005D7C00" w:rsidP="005D7C00">
      <w:pPr>
        <w:pStyle w:val="NormalWeb"/>
        <w:numPr>
          <w:ilvl w:val="0"/>
          <w:numId w:val="8"/>
        </w:numPr>
        <w:shd w:val="clear" w:color="auto" w:fill="FFFFFF"/>
        <w:spacing w:line="240" w:lineRule="atLeast"/>
        <w:ind w:right="119"/>
        <w:rPr>
          <w:rFonts w:ascii="仿宋_GB2312" w:eastAsia="仿宋_GB2312"/>
          <w:kern w:val="10"/>
          <w:sz w:val="21"/>
          <w:szCs w:val="21"/>
        </w:rPr>
      </w:pPr>
      <w:r>
        <w:rPr>
          <w:rFonts w:ascii="仿宋_GB2312" w:eastAsia="仿宋_GB2312"/>
          <w:kern w:val="10"/>
          <w:sz w:val="21"/>
          <w:szCs w:val="21"/>
          <w:shd w:val="pct10" w:color="auto" w:fill="FFFFFF"/>
        </w:rPr>
        <w:t>会计的对象</w:t>
      </w:r>
    </w:p>
    <w:p w:rsidR="005D7C00" w:rsidP="005D7C00">
      <w:pPr>
        <w:pStyle w:val="NormalWeb"/>
        <w:numPr>
          <w:ilvl w:val="0"/>
          <w:numId w:val="8"/>
        </w:numPr>
        <w:shd w:val="clear" w:color="auto" w:fill="FFFFFF"/>
        <w:spacing w:line="240" w:lineRule="atLeast"/>
        <w:ind w:right="119"/>
        <w:rPr>
          <w:rFonts w:ascii="仿宋_GB2312" w:eastAsia="仿宋_GB2312"/>
          <w:kern w:val="10"/>
          <w:sz w:val="21"/>
          <w:szCs w:val="21"/>
        </w:rPr>
      </w:pPr>
      <w:r>
        <w:rPr>
          <w:rFonts w:ascii="仿宋_GB2312" w:eastAsia="仿宋_GB2312"/>
          <w:kern w:val="10"/>
          <w:sz w:val="21"/>
          <w:szCs w:val="21"/>
          <w:shd w:val="pct10" w:color="auto" w:fill="FFFFFF"/>
        </w:rPr>
        <w:t>会计核算方法</w:t>
      </w:r>
    </w:p>
    <w:p w:rsidR="005D7C00" w:rsidP="005D7C00">
      <w:pPr>
        <w:pStyle w:val="NormalWeb"/>
        <w:shd w:val="clear" w:color="auto" w:fill="FFFFFF"/>
        <w:spacing w:line="240" w:lineRule="atLeast"/>
        <w:ind w:left="119" w:right="119"/>
        <w:rPr>
          <w:kern w:val="10"/>
          <w:sz w:val="21"/>
          <w:szCs w:val="21"/>
        </w:rPr>
      </w:pPr>
      <w:r>
        <w:rPr>
          <w:rStyle w:val="Strong"/>
          <w:kern w:val="10"/>
          <w:sz w:val="21"/>
          <w:szCs w:val="21"/>
        </w:rPr>
        <w:t>【教学目标及要求】</w:t>
      </w:r>
    </w:p>
    <w:p w:rsidR="005D7C00" w:rsidP="005D7C00">
      <w:pPr>
        <w:shd w:val="clear" w:color="auto" w:fill="FFFFFF"/>
        <w:spacing w:before="120" w:after="120" w:line="240" w:lineRule="atLeast"/>
        <w:ind w:left="119" w:right="119" w:firstLine="420"/>
        <w:rPr>
          <w:rFonts w:ascii="仿宋_GB2312" w:eastAsia="仿宋_GB2312" w:hAnsi="宋体" w:hint="eastAsia"/>
          <w:kern w:val="10"/>
          <w:szCs w:val="21"/>
        </w:rPr>
      </w:pPr>
      <w:r>
        <w:rPr>
          <w:rFonts w:ascii="仿宋_GB2312" w:eastAsia="仿宋_GB2312" w:hAnsi="宋体" w:hint="eastAsia"/>
          <w:kern w:val="10"/>
          <w:szCs w:val="21"/>
        </w:rPr>
        <w:t>通过本章教学，使学生了解会计产生与发展的历史，理解会计的基本职能及各职能之间的相互关系，领会会计的概念和特点，掌握会计目标、会计对象等内容。</w:t>
      </w:r>
    </w:p>
    <w:p w:rsidR="005D7C00" w:rsidP="005D7C00">
      <w:pPr>
        <w:shd w:val="clear" w:color="auto" w:fill="FFFFFF"/>
        <w:spacing w:before="120" w:after="120" w:line="240" w:lineRule="atLeast"/>
        <w:ind w:left="119" w:right="119" w:firstLine="420"/>
        <w:rPr>
          <w:rFonts w:ascii="仿宋_GB2312" w:eastAsia="仿宋_GB2312" w:hAnsi="宋体" w:hint="eastAsia"/>
          <w:kern w:val="10"/>
          <w:szCs w:val="21"/>
        </w:rPr>
      </w:pPr>
      <w:r>
        <w:rPr>
          <w:rFonts w:ascii="仿宋_GB2312" w:eastAsia="仿宋_GB2312" w:hAnsi="宋体" w:hint="eastAsia"/>
          <w:kern w:val="10"/>
          <w:szCs w:val="21"/>
        </w:rPr>
        <w:t>通过本章教学，使学生对学习会计产生兴趣，了解如何学习会计理论和方法，了解学习本门课的基本要求。</w:t>
      </w:r>
    </w:p>
    <w:p w:rsidR="005D7C00" w:rsidP="005D7C00">
      <w:pPr>
        <w:pStyle w:val="NormalWeb"/>
        <w:shd w:val="clear" w:color="auto" w:fill="FFFFFF"/>
        <w:spacing w:line="240" w:lineRule="atLeast"/>
        <w:ind w:left="119" w:right="119"/>
        <w:rPr>
          <w:rStyle w:val="Strong"/>
          <w:kern w:val="10"/>
          <w:sz w:val="21"/>
          <w:szCs w:val="21"/>
        </w:rPr>
      </w:pPr>
      <w:r>
        <w:rPr>
          <w:rStyle w:val="Strong"/>
          <w:kern w:val="10"/>
          <w:sz w:val="21"/>
          <w:szCs w:val="21"/>
        </w:rPr>
        <w:t>【教学教具】</w:t>
      </w:r>
    </w:p>
    <w:p w:rsidR="005D7C00" w:rsidP="005D7C00">
      <w:pPr>
        <w:shd w:val="clear" w:color="auto" w:fill="FFFFFF"/>
        <w:spacing w:before="120" w:after="120" w:line="240" w:lineRule="atLeast"/>
        <w:ind w:left="119" w:right="119" w:firstLine="420"/>
        <w:rPr>
          <w:rFonts w:ascii="仿宋_GB2312" w:eastAsia="仿宋_GB2312" w:hAnsi="宋体" w:hint="eastAsia"/>
          <w:kern w:val="10"/>
          <w:szCs w:val="21"/>
        </w:rPr>
      </w:pPr>
      <w:r>
        <w:rPr>
          <w:rFonts w:ascii="仿宋_GB2312" w:eastAsia="仿宋_GB2312" w:hAnsi="宋体" w:hint="eastAsia"/>
          <w:kern w:val="10"/>
          <w:szCs w:val="21"/>
        </w:rPr>
        <w:t>挂图：会计的起源与发展史</w:t>
      </w:r>
    </w:p>
    <w:p w:rsidR="005D7C00" w:rsidP="005D7C00">
      <w:pPr>
        <w:pStyle w:val="NormalWeb"/>
        <w:shd w:val="clear" w:color="auto" w:fill="FFFFFF"/>
        <w:spacing w:line="240" w:lineRule="atLeast"/>
        <w:ind w:left="119" w:right="119"/>
        <w:rPr>
          <w:kern w:val="10"/>
          <w:sz w:val="21"/>
          <w:szCs w:val="21"/>
        </w:rPr>
      </w:pPr>
      <w:r>
        <w:rPr>
          <w:rStyle w:val="Strong"/>
          <w:kern w:val="10"/>
          <w:sz w:val="21"/>
          <w:szCs w:val="21"/>
        </w:rPr>
        <w:t>【教学重点与难点】</w:t>
      </w:r>
    </w:p>
    <w:p w:rsidR="005D7C00" w:rsidP="005D7C00">
      <w:pPr>
        <w:shd w:val="clear" w:color="auto" w:fill="FFFFFF"/>
        <w:spacing w:before="120" w:after="120" w:line="240" w:lineRule="atLeast"/>
        <w:ind w:left="119" w:right="119" w:firstLine="420"/>
        <w:rPr>
          <w:rFonts w:ascii="仿宋_GB2312" w:eastAsia="仿宋_GB2312" w:hAnsi="宋体"/>
          <w:kern w:val="10"/>
          <w:szCs w:val="21"/>
        </w:rPr>
      </w:pPr>
      <w:r>
        <w:rPr>
          <w:rFonts w:ascii="仿宋_GB2312" w:eastAsia="仿宋_GB2312" w:hAnsi="宋体"/>
          <w:kern w:val="10"/>
          <w:szCs w:val="21"/>
        </w:rPr>
        <w:t>1．会计概念</w:t>
      </w:r>
    </w:p>
    <w:p w:rsidR="005D7C00" w:rsidP="005D7C00">
      <w:pPr>
        <w:shd w:val="clear" w:color="auto" w:fill="FFFFFF"/>
        <w:spacing w:before="120" w:after="120" w:line="240" w:lineRule="atLeast"/>
        <w:ind w:left="119" w:right="119" w:firstLine="420"/>
        <w:rPr>
          <w:rFonts w:ascii="仿宋_GB2312" w:eastAsia="仿宋_GB2312" w:hAnsi="宋体" w:hint="eastAsia"/>
          <w:kern w:val="10"/>
          <w:szCs w:val="21"/>
        </w:rPr>
      </w:pPr>
      <w:r>
        <w:rPr>
          <w:rFonts w:ascii="仿宋_GB2312" w:eastAsia="仿宋_GB2312" w:hAnsi="宋体"/>
          <w:kern w:val="10"/>
          <w:szCs w:val="21"/>
        </w:rPr>
        <w:t>2．</w:t>
      </w:r>
      <w:r>
        <w:rPr>
          <w:rFonts w:ascii="仿宋_GB2312" w:eastAsia="仿宋_GB2312" w:hAnsi="宋体" w:hint="eastAsia"/>
          <w:kern w:val="10"/>
          <w:szCs w:val="21"/>
        </w:rPr>
        <w:t>会计特征</w:t>
      </w:r>
    </w:p>
    <w:p w:rsidR="005D7C00" w:rsidP="005D7C00">
      <w:pPr>
        <w:shd w:val="clear" w:color="auto" w:fill="FFFFFF"/>
        <w:spacing w:before="120" w:after="120" w:line="240" w:lineRule="atLeast"/>
        <w:ind w:left="119" w:right="119" w:firstLine="420"/>
        <w:rPr>
          <w:rFonts w:ascii="仿宋_GB2312" w:eastAsia="仿宋_GB2312" w:hAnsi="宋体"/>
          <w:kern w:val="10"/>
          <w:szCs w:val="21"/>
        </w:rPr>
      </w:pPr>
      <w:r>
        <w:rPr>
          <w:rFonts w:ascii="仿宋_GB2312" w:eastAsia="仿宋_GB2312" w:hAnsi="宋体"/>
          <w:kern w:val="10"/>
          <w:szCs w:val="21"/>
        </w:rPr>
        <w:t>3．会计的基本职能</w:t>
      </w:r>
    </w:p>
    <w:p w:rsidR="005D7C00" w:rsidP="005D7C00">
      <w:pPr>
        <w:shd w:val="clear" w:color="auto" w:fill="FFFFFF"/>
        <w:spacing w:before="120" w:after="120" w:line="240" w:lineRule="atLeast"/>
        <w:ind w:left="119" w:right="119" w:firstLine="420"/>
        <w:rPr>
          <w:rFonts w:ascii="仿宋_GB2312" w:eastAsia="仿宋_GB2312" w:hAnsi="宋体"/>
          <w:kern w:val="10"/>
          <w:szCs w:val="21"/>
        </w:rPr>
      </w:pPr>
      <w:r>
        <w:rPr>
          <w:rFonts w:ascii="仿宋_GB2312" w:eastAsia="仿宋_GB2312" w:hAnsi="宋体"/>
          <w:kern w:val="10"/>
          <w:szCs w:val="21"/>
        </w:rPr>
        <w:t>4．会计的对象</w:t>
      </w:r>
    </w:p>
    <w:p w:rsidR="005D7C00" w:rsidP="005D7C00">
      <w:pPr>
        <w:pStyle w:val="NormalWeb"/>
        <w:shd w:val="clear" w:color="auto" w:fill="FFFFFF"/>
        <w:spacing w:line="240" w:lineRule="atLeast"/>
        <w:ind w:left="119" w:right="119"/>
        <w:rPr>
          <w:rStyle w:val="Strong"/>
          <w:kern w:val="10"/>
          <w:sz w:val="21"/>
          <w:szCs w:val="21"/>
        </w:rPr>
      </w:pPr>
      <w:r>
        <w:rPr>
          <w:rStyle w:val="Strong"/>
          <w:kern w:val="10"/>
          <w:sz w:val="21"/>
          <w:szCs w:val="21"/>
        </w:rPr>
        <w:t>【教学方法】</w:t>
      </w:r>
    </w:p>
    <w:p w:rsidR="005D7C00" w:rsidP="005D7C00">
      <w:pPr>
        <w:shd w:val="clear" w:color="auto" w:fill="FFFFFF"/>
        <w:spacing w:before="120" w:after="120" w:line="240" w:lineRule="atLeast"/>
        <w:ind w:left="119" w:right="119" w:firstLine="420"/>
        <w:rPr>
          <w:rFonts w:ascii="仿宋_GB2312" w:eastAsia="仿宋_GB2312" w:hAnsi="宋体"/>
          <w:kern w:val="10"/>
          <w:szCs w:val="21"/>
        </w:rPr>
      </w:pPr>
      <w:r>
        <w:rPr>
          <w:rFonts w:ascii="仿宋_GB2312" w:eastAsia="仿宋_GB2312" w:hAnsi="宋体"/>
          <w:kern w:val="10"/>
          <w:szCs w:val="21"/>
        </w:rPr>
        <w:t>以讲授法为主，理论联系实际，间以课堂练习，以加深学生对所学知识的理解。</w:t>
      </w:r>
    </w:p>
    <w:p w:rsidR="005D7C00" w:rsidP="005D7C00">
      <w:pPr>
        <w:pStyle w:val="NormalWeb"/>
        <w:shd w:val="clear" w:color="auto" w:fill="FFFFFF"/>
        <w:spacing w:line="240" w:lineRule="atLeast"/>
        <w:ind w:left="119" w:right="119"/>
        <w:rPr>
          <w:b/>
          <w:bCs/>
          <w:kern w:val="10"/>
          <w:sz w:val="21"/>
          <w:szCs w:val="21"/>
        </w:rPr>
      </w:pPr>
      <w:r>
        <w:rPr>
          <w:rStyle w:val="Strong"/>
          <w:kern w:val="10"/>
          <w:sz w:val="21"/>
          <w:szCs w:val="21"/>
        </w:rPr>
        <w:t>【教学建议】</w:t>
      </w:r>
    </w:p>
    <w:p w:rsidR="005D7C00" w:rsidP="005D7C00">
      <w:pPr>
        <w:shd w:val="clear" w:color="auto" w:fill="FFFFFF"/>
        <w:spacing w:before="120" w:after="120" w:line="240" w:lineRule="atLeast"/>
        <w:ind w:left="119" w:right="119" w:firstLine="420"/>
        <w:rPr>
          <w:rFonts w:ascii="仿宋_GB2312" w:eastAsia="仿宋_GB2312" w:hAnsi="宋体" w:hint="eastAsia"/>
          <w:kern w:val="10"/>
          <w:szCs w:val="21"/>
        </w:rPr>
      </w:pPr>
      <w:r>
        <w:rPr>
          <w:rFonts w:ascii="仿宋_GB2312" w:eastAsia="仿宋_GB2312" w:hAnsi="宋体" w:hint="eastAsia"/>
          <w:kern w:val="10"/>
          <w:szCs w:val="21"/>
        </w:rPr>
        <w:t>本章是全书的总纲，内容广泛抽象，教学时应理论联系实际讲授。在教学中，应重点讲授会计概念及特征、会计的基本职能、会计对象和会计要素。</w:t>
      </w:r>
    </w:p>
    <w:p w:rsidR="00A654DA" w:rsidP="005D7C00">
      <w:pPr>
        <w:shd w:val="clear" w:color="auto" w:fill="FFFFFF"/>
        <w:spacing w:before="120" w:after="120" w:line="240" w:lineRule="atLeast"/>
        <w:ind w:left="119" w:right="119" w:firstLine="420"/>
        <w:rPr>
          <w:rFonts w:ascii="仿宋_GB2312" w:eastAsia="仿宋_GB2312" w:hAnsi="宋体" w:hint="eastAsia"/>
          <w:kern w:val="10"/>
          <w:szCs w:val="21"/>
        </w:rPr>
      </w:pPr>
      <w:r>
        <w:rPr>
          <w:rFonts w:ascii="仿宋_GB2312" w:eastAsia="仿宋_GB2312" w:hAnsi="宋体" w:hint="eastAsia"/>
          <w:kern w:val="10"/>
          <w:szCs w:val="21"/>
        </w:rPr>
        <w:t>【</w:t>
      </w:r>
      <w:r w:rsidRPr="00A654DA">
        <w:rPr>
          <w:rFonts w:ascii="仿宋_GB2312" w:eastAsia="仿宋_GB2312" w:hAnsi="宋体" w:hint="eastAsia"/>
          <w:b/>
          <w:kern w:val="10"/>
          <w:szCs w:val="21"/>
        </w:rPr>
        <w:t>时间分配</w:t>
      </w:r>
      <w:r>
        <w:rPr>
          <w:rFonts w:ascii="仿宋_GB2312" w:eastAsia="仿宋_GB2312" w:hAnsi="宋体" w:hint="eastAsia"/>
          <w:kern w:val="10"/>
          <w:szCs w:val="21"/>
        </w:rPr>
        <w:t>】本章共6学时。</w:t>
      </w:r>
    </w:p>
    <w:p w:rsidR="005D7C00" w:rsidP="005D7C00">
      <w:pPr>
        <w:widowControl/>
        <w:shd w:val="clear" w:color="auto" w:fill="FFFFFF"/>
        <w:snapToGrid w:val="0"/>
        <w:spacing w:line="400" w:lineRule="exact"/>
        <w:ind w:firstLine="517"/>
        <w:jc w:val="left"/>
        <w:rPr>
          <w:rFonts w:ascii="宋体" w:hAnsi="宋体" w:cs="宋体"/>
          <w:b/>
          <w:kern w:val="0"/>
          <w:szCs w:val="21"/>
        </w:rPr>
      </w:pPr>
      <w:r>
        <w:rPr>
          <w:rStyle w:val="Strong"/>
          <w:kern w:val="10"/>
          <w:szCs w:val="21"/>
        </w:rPr>
        <w:t>【</w:t>
      </w:r>
      <w:r>
        <w:rPr>
          <w:rFonts w:ascii="宋体" w:hAnsi="宋体" w:cs="宋体" w:hint="eastAsia"/>
          <w:b/>
          <w:kern w:val="0"/>
          <w:szCs w:val="21"/>
        </w:rPr>
        <w:t>导入新课</w:t>
      </w:r>
      <w:r>
        <w:rPr>
          <w:rStyle w:val="Strong"/>
          <w:kern w:val="10"/>
          <w:szCs w:val="21"/>
        </w:rPr>
        <w:t>】</w:t>
      </w:r>
    </w:p>
    <w:p w:rsidR="005D7C00" w:rsidP="005D7C00">
      <w:pPr>
        <w:shd w:val="clear" w:color="auto" w:fill="FFFFFF"/>
        <w:spacing w:before="120" w:after="120" w:line="240" w:lineRule="atLeast"/>
        <w:ind w:left="119" w:right="119" w:firstLine="420"/>
        <w:rPr>
          <w:rFonts w:ascii="仿宋_GB2312" w:eastAsia="仿宋_GB2312" w:hAnsi="宋体" w:hint="eastAsia"/>
          <w:kern w:val="10"/>
          <w:szCs w:val="21"/>
        </w:rPr>
        <w:sectPr w:rsidSect="00187EEB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3119" w:right="2835" w:bottom="1440" w:left="1440" w:header="851" w:footer="992" w:gutter="0"/>
          <w:cols w:space="425"/>
          <w:docGrid w:type="lines" w:linePitch="312"/>
        </w:sectPr>
      </w:pPr>
    </w:p>
    <w:p w:rsidR="005D7C00" w:rsidP="005D7C00">
      <w:pPr>
        <w:shd w:val="clear" w:color="auto" w:fill="FFFFFF"/>
        <w:spacing w:before="120" w:after="120" w:line="240" w:lineRule="atLeast"/>
        <w:ind w:left="119" w:right="119" w:firstLine="420"/>
        <w:rPr>
          <w:rFonts w:ascii="仿宋_GB2312" w:eastAsia="仿宋_GB2312" w:hAnsi="宋体" w:hint="eastAsia"/>
          <w:kern w:val="10"/>
          <w:szCs w:val="21"/>
        </w:rPr>
      </w:pPr>
      <w:r>
        <w:rPr>
          <w:rFonts w:ascii="仿宋_GB2312" w:eastAsia="仿宋_GB2312" w:hAnsi="宋体" w:hint="eastAsia"/>
          <w:kern w:val="10"/>
          <w:szCs w:val="21"/>
        </w:rPr>
        <w:t>有人说会计就是记账、算账、报账；有人说在财务部门工作的人就是会计；有人说会计是一项与数字有关的活动。请同学们思考：这些说法对不对？究竟什么是会计？会计是怎样产生的？日常的会计工作主要有哪些？</w:t>
      </w:r>
    </w:p>
    <w:p w:rsidR="005D7C00" w:rsidP="005D7C00">
      <w:pPr>
        <w:pStyle w:val="NormalWeb"/>
        <w:shd w:val="clear" w:color="auto" w:fill="FFFFFF"/>
        <w:spacing w:line="240" w:lineRule="atLeast"/>
        <w:ind w:left="0" w:right="119" w:firstLine="0"/>
        <w:rPr>
          <w:rStyle w:val="Strong"/>
          <w:kern w:val="10"/>
          <w:sz w:val="21"/>
          <w:szCs w:val="21"/>
        </w:rPr>
      </w:pPr>
      <w:r>
        <w:rPr>
          <w:rStyle w:val="Strong"/>
          <w:kern w:val="10"/>
          <w:sz w:val="21"/>
          <w:szCs w:val="21"/>
        </w:rPr>
        <w:t>【教学内容】</w:t>
      </w:r>
    </w:p>
    <w:p w:rsidR="005D7C00" w:rsidP="000D1CAD">
      <w:pPr>
        <w:pStyle w:val="BodyTextIndent3"/>
        <w:spacing w:line="360" w:lineRule="auto"/>
        <w:ind w:left="2092" w:hanging="2092" w:hangingChars="996"/>
        <w:jc w:val="center"/>
        <w:rPr>
          <w:rFonts w:hint="eastAsia"/>
        </w:rPr>
      </w:pPr>
    </w:p>
    <w:p w:rsidR="000D1CAD" w:rsidP="000D1CAD">
      <w:pPr>
        <w:pStyle w:val="BodyTextIndent3"/>
        <w:spacing w:line="360" w:lineRule="auto"/>
        <w:ind w:left="2092" w:hanging="2092" w:hangingChars="996"/>
        <w:jc w:val="center"/>
        <w:rPr>
          <w:rFonts w:hint="eastAsia"/>
        </w:rPr>
      </w:pPr>
      <w:r w:rsidR="00DF3D55">
        <w:rPr>
          <w:rFonts w:hint="eastAsia"/>
        </w:rPr>
        <w:t>第一节　　会计</w:t>
      </w:r>
      <w:r>
        <w:rPr>
          <w:rFonts w:hint="eastAsia"/>
        </w:rPr>
        <w:t>的概念</w:t>
      </w:r>
    </w:p>
    <w:p w:rsidR="000D1CAD" w:rsidP="00CC562F">
      <w:pPr>
        <w:spacing w:line="360" w:lineRule="auto"/>
        <w:ind w:left="1235" w:hanging="1235" w:hangingChars="588"/>
        <w:rPr>
          <w:rFonts w:hint="eastAsia"/>
        </w:rPr>
      </w:pPr>
      <w:r>
        <w:rPr>
          <w:rFonts w:hint="eastAsia"/>
          <w:b/>
          <w:bCs/>
        </w:rPr>
        <w:t>介绍本课程：</w:t>
      </w:r>
      <w:r w:rsidR="00CC562F">
        <w:rPr>
          <w:rFonts w:ascii="楷体_GB2312" w:hint="eastAsia"/>
          <w:bCs/>
          <w:szCs w:val="21"/>
        </w:rPr>
        <w:t>《基础会计》是会计专业的基础学科，介绍会计的基本理论和原理，是以后各专业学科的基础。</w:t>
      </w:r>
    </w:p>
    <w:p w:rsidR="000D1CAD" w:rsidP="000D1CAD">
      <w:pPr>
        <w:spacing w:line="360" w:lineRule="auto"/>
        <w:rPr>
          <w:rFonts w:hint="eastAsia"/>
        </w:rPr>
      </w:pPr>
      <w:r>
        <w:rPr>
          <w:rFonts w:hint="eastAsia"/>
          <w:b/>
          <w:bCs/>
        </w:rPr>
        <w:t>本节重点和难点：</w:t>
      </w:r>
      <w:r>
        <w:rPr>
          <w:rFonts w:hint="eastAsia"/>
        </w:rPr>
        <w:t>会计的概念、职能、特点。</w:t>
      </w:r>
    </w:p>
    <w:p w:rsidR="000D1CAD" w:rsidP="000D1CAD">
      <w:pPr>
        <w:snapToGrid w:val="0"/>
        <w:spacing w:line="360" w:lineRule="auto"/>
        <w:rPr>
          <w:rFonts w:ascii="楷体_GB2312" w:eastAsia="楷体_GB2312"/>
          <w:b/>
          <w:bCs/>
          <w:szCs w:val="21"/>
        </w:rPr>
      </w:pPr>
      <w:r>
        <w:rPr>
          <w:rFonts w:ascii="楷体_GB2312" w:hint="eastAsia"/>
          <w:b/>
          <w:bCs/>
          <w:szCs w:val="21"/>
        </w:rPr>
        <w:t>一、会计的产生与发展</w:t>
      </w:r>
    </w:p>
    <w:p w:rsidR="000D1CAD" w:rsidRPr="001C0476" w:rsidP="000D1CAD">
      <w:pPr>
        <w:snapToGrid w:val="0"/>
        <w:spacing w:line="360" w:lineRule="auto"/>
        <w:ind w:firstLine="315" w:firstLineChars="150"/>
        <w:rPr>
          <w:rFonts w:ascii="楷体_GB2312" w:eastAsia="楷体_GB2312"/>
          <w:bCs/>
          <w:szCs w:val="21"/>
        </w:rPr>
      </w:pPr>
      <w:r>
        <w:rPr>
          <w:rFonts w:ascii="楷体_GB2312" w:hint="eastAsia"/>
          <w:bCs/>
          <w:szCs w:val="21"/>
        </w:rPr>
        <w:t>（一）会计的产生</w:t>
      </w:r>
      <w:r>
        <w:rPr>
          <w:rFonts w:ascii="楷体_GB2312" w:eastAsia="楷体_GB2312" w:hint="eastAsia"/>
          <w:bCs/>
          <w:szCs w:val="21"/>
        </w:rPr>
        <w:t xml:space="preserve">       </w:t>
      </w:r>
      <w:r>
        <w:rPr>
          <w:rFonts w:ascii="楷体_GB2312" w:hint="eastAsia"/>
          <w:szCs w:val="21"/>
        </w:rPr>
        <w:t xml:space="preserve"> 简单刻记的出现就是会计产生的萌芽阶段。</w:t>
      </w:r>
    </w:p>
    <w:p w:rsidR="000D1CAD" w:rsidP="000D1CAD">
      <w:pPr>
        <w:snapToGrid w:val="0"/>
        <w:spacing w:line="360" w:lineRule="auto"/>
        <w:rPr>
          <w:rFonts w:ascii="楷体_GB2312" w:eastAsia="楷体_GB2312"/>
          <w:szCs w:val="21"/>
        </w:rPr>
      </w:pPr>
      <w:r>
        <w:rPr>
          <w:rFonts w:ascii="楷体_GB2312"/>
          <w:b/>
          <w:szCs w:val="21"/>
        </w:rPr>
        <w:t xml:space="preserve"> </w:t>
      </w:r>
      <w:r>
        <w:rPr>
          <w:rFonts w:ascii="楷体_GB2312"/>
          <w:szCs w:val="21"/>
        </w:rPr>
        <w:t xml:space="preserve">  </w:t>
      </w:r>
      <w:r>
        <w:rPr>
          <w:rFonts w:ascii="楷体_GB2312" w:hint="eastAsia"/>
          <w:szCs w:val="21"/>
        </w:rPr>
        <w:t>（二）会计的发展</w:t>
      </w:r>
    </w:p>
    <w:p w:rsidR="000D1CAD" w:rsidP="000D1CAD">
      <w:pPr>
        <w:snapToGrid w:val="0"/>
        <w:spacing w:line="360" w:lineRule="auto"/>
        <w:ind w:left="945" w:leftChars="450"/>
        <w:rPr>
          <w:rFonts w:ascii="楷体_GB2312" w:eastAsia="楷体_GB2312"/>
          <w:szCs w:val="21"/>
        </w:rPr>
      </w:pPr>
      <w:r>
        <w:rPr>
          <w:rFonts w:ascii="仿宋_GB2312" w:hint="eastAsia"/>
          <w:szCs w:val="21"/>
        </w:rPr>
        <w:t>会计是社会生产发展到一定阶段的产物，也是人们为组织和管理生产经营活动而产生并不断得到发展的科学。</w:t>
      </w:r>
      <w:r>
        <w:rPr>
          <w:rFonts w:ascii="楷体_GB2312"/>
          <w:szCs w:val="21"/>
        </w:rPr>
        <w:t xml:space="preserve"> </w:t>
      </w:r>
      <w:r>
        <w:rPr>
          <w:rFonts w:ascii="楷体_GB2312" w:hint="eastAsia"/>
          <w:szCs w:val="21"/>
        </w:rPr>
        <w:t>生产力水平不同，会计活动的范围和方法不同。</w:t>
      </w:r>
    </w:p>
    <w:p w:rsidR="000D1CAD" w:rsidP="000D1CAD">
      <w:pPr>
        <w:widowControl/>
        <w:snapToGrid w:val="0"/>
        <w:spacing w:line="360" w:lineRule="auto"/>
        <w:ind w:right="127" w:firstLine="420" w:firstLineChars="200"/>
        <w:jc w:val="left"/>
        <w:rPr>
          <w:rFonts w:ascii="仿宋_GB2312" w:eastAsia="楷体_GB2312"/>
          <w:szCs w:val="21"/>
        </w:rPr>
      </w:pPr>
      <w:r>
        <w:rPr>
          <w:rFonts w:ascii="仿宋_GB2312"/>
          <w:szCs w:val="21"/>
        </w:rPr>
        <w:t>1.</w:t>
      </w:r>
      <w:r>
        <w:rPr>
          <w:rFonts w:ascii="仿宋_GB2312" w:hint="eastAsia"/>
          <w:szCs w:val="21"/>
        </w:rPr>
        <w:t>古代会计</w:t>
      </w:r>
    </w:p>
    <w:p w:rsidR="000D1CAD" w:rsidP="000D1CAD">
      <w:pPr>
        <w:snapToGrid w:val="0"/>
        <w:spacing w:line="360" w:lineRule="auto"/>
        <w:ind w:firstLine="420" w:firstLineChars="200"/>
        <w:rPr>
          <w:rFonts w:ascii="楷体_GB2312" w:hint="eastAsia"/>
          <w:bCs/>
          <w:szCs w:val="21"/>
        </w:rPr>
      </w:pPr>
      <w:r>
        <w:rPr>
          <w:rFonts w:ascii="楷体_GB2312" w:hint="eastAsia"/>
          <w:bCs/>
          <w:szCs w:val="21"/>
        </w:rPr>
        <w:t>1）原始社会阶段：会计只是生产者的一种附带职能，核算相当简单。</w:t>
      </w:r>
    </w:p>
    <w:p w:rsidR="000D1CAD" w:rsidP="000D1CAD">
      <w:pPr>
        <w:snapToGrid w:val="0"/>
        <w:spacing w:line="360" w:lineRule="auto"/>
        <w:ind w:firstLine="420" w:firstLineChars="200"/>
        <w:rPr>
          <w:rFonts w:ascii="楷体_GB2312" w:hint="eastAsia"/>
          <w:bCs/>
          <w:szCs w:val="21"/>
        </w:rPr>
      </w:pPr>
      <w:r>
        <w:rPr>
          <w:rFonts w:ascii="楷体_GB2312" w:hint="eastAsia"/>
          <w:bCs/>
          <w:szCs w:val="21"/>
        </w:rPr>
        <w:t>2）奴隶社会后期：会计从生产职能中分离出来，成为一项独立的职能。</w:t>
      </w:r>
    </w:p>
    <w:p w:rsidR="000D1CAD" w:rsidP="000D1CAD">
      <w:pPr>
        <w:snapToGrid w:val="0"/>
        <w:spacing w:line="360" w:lineRule="auto"/>
        <w:ind w:firstLine="420" w:firstLineChars="200"/>
        <w:rPr>
          <w:rFonts w:ascii="楷体_GB2312" w:hint="eastAsia"/>
          <w:bCs/>
          <w:szCs w:val="21"/>
        </w:rPr>
      </w:pPr>
      <w:r>
        <w:rPr>
          <w:rFonts w:ascii="楷体_GB2312" w:hint="eastAsia"/>
          <w:bCs/>
          <w:szCs w:val="21"/>
        </w:rPr>
        <w:t>　　　　　　　　西周时代出现了</w:t>
      </w:r>
      <w:r>
        <w:rPr>
          <w:rFonts w:ascii="楷体_GB2312" w:hint="eastAsia"/>
          <w:bCs/>
          <w:szCs w:val="21"/>
        </w:rPr>
        <w:t>“</w:t>
      </w:r>
      <w:r>
        <w:rPr>
          <w:rFonts w:ascii="楷体_GB2312" w:hint="eastAsia"/>
          <w:bCs/>
          <w:szCs w:val="21"/>
        </w:rPr>
        <w:t>会计</w:t>
      </w:r>
      <w:r>
        <w:rPr>
          <w:rFonts w:ascii="楷体_GB2312" w:hint="eastAsia"/>
          <w:bCs/>
          <w:szCs w:val="21"/>
        </w:rPr>
        <w:t>”</w:t>
      </w:r>
      <w:r>
        <w:rPr>
          <w:rFonts w:ascii="楷体_GB2312" w:hint="eastAsia"/>
          <w:bCs/>
          <w:szCs w:val="21"/>
        </w:rPr>
        <w:t>一词。</w:t>
      </w:r>
    </w:p>
    <w:p w:rsidR="000D1CAD" w:rsidP="000D1CAD">
      <w:pPr>
        <w:snapToGrid w:val="0"/>
        <w:spacing w:line="360" w:lineRule="auto"/>
        <w:ind w:firstLine="420" w:firstLineChars="200"/>
        <w:rPr>
          <w:rFonts w:ascii="楷体_GB2312" w:hint="eastAsia"/>
          <w:bCs/>
          <w:szCs w:val="21"/>
        </w:rPr>
      </w:pPr>
      <w:r>
        <w:rPr>
          <w:rFonts w:ascii="楷体_GB2312" w:hint="eastAsia"/>
          <w:bCs/>
          <w:szCs w:val="21"/>
        </w:rPr>
        <w:t>3）封建社会时期：主要核算朝廷官府的钱、粮、财、赋、税等收支活动。</w:t>
      </w:r>
    </w:p>
    <w:p w:rsidR="000D1CAD" w:rsidP="000D1CAD">
      <w:pPr>
        <w:snapToGrid w:val="0"/>
        <w:spacing w:line="360" w:lineRule="auto"/>
        <w:ind w:firstLine="1470" w:firstLineChars="700"/>
        <w:rPr>
          <w:rFonts w:ascii="楷体_GB2312" w:hint="eastAsia"/>
          <w:bCs/>
          <w:szCs w:val="21"/>
        </w:rPr>
      </w:pPr>
      <w:r>
        <w:rPr>
          <w:rFonts w:ascii="仿宋_GB2312"/>
          <w:noProof/>
          <w:szCs w:val="21"/>
        </w:rPr>
        <w:pict>
          <v:line id="_x0000_s1026" style="position:absolute;z-index:251659264" from="387pt,7.8pt" to="387pt,624pt"/>
        </w:pict>
      </w:r>
      <w:r>
        <w:rPr>
          <w:rFonts w:ascii="楷体_GB2312"/>
          <w:bCs/>
          <w:szCs w:val="21"/>
        </w:rPr>
        <w:t xml:space="preserve"> “</w:t>
      </w:r>
      <w:r>
        <w:rPr>
          <w:rFonts w:ascii="楷体_GB2312" w:hint="eastAsia"/>
          <w:bCs/>
          <w:szCs w:val="21"/>
        </w:rPr>
        <w:t>零星算之为计，总合算之为会。</w:t>
      </w:r>
      <w:r>
        <w:rPr>
          <w:rFonts w:ascii="楷体_GB2312"/>
          <w:bCs/>
          <w:szCs w:val="21"/>
        </w:rPr>
        <w:t>”</w:t>
      </w:r>
      <w:r>
        <w:rPr>
          <w:rFonts w:ascii="楷体_GB2312" w:hint="eastAsia"/>
          <w:bCs/>
          <w:szCs w:val="21"/>
        </w:rPr>
        <w:t>（清代焦循）</w:t>
      </w:r>
    </w:p>
    <w:p w:rsidR="000D1CAD" w:rsidP="000D1CAD">
      <w:pPr>
        <w:snapToGrid w:val="0"/>
        <w:spacing w:line="360" w:lineRule="auto"/>
        <w:ind w:left="1050" w:leftChars="500"/>
        <w:rPr>
          <w:rFonts w:ascii="仿宋_GB2312" w:hint="eastAsia"/>
          <w:szCs w:val="21"/>
        </w:rPr>
      </w:pPr>
      <w:r>
        <w:rPr>
          <w:rFonts w:ascii="仿宋_GB2312" w:hint="eastAsia"/>
          <w:szCs w:val="21"/>
        </w:rPr>
        <w:t>唐宋两代是我国会计全面发展的时期。在宋朝出现了第一个比较完备的会计组织机构</w:t>
      </w:r>
      <w:r>
        <w:rPr>
          <w:rFonts w:ascii="仿宋_GB2312" w:hint="eastAsia"/>
          <w:szCs w:val="21"/>
        </w:rPr>
        <w:t>“</w:t>
      </w:r>
      <w:r>
        <w:rPr>
          <w:rFonts w:ascii="仿宋_GB2312" w:hint="eastAsia"/>
          <w:szCs w:val="21"/>
        </w:rPr>
        <w:t>会计司</w:t>
      </w:r>
      <w:r>
        <w:rPr>
          <w:rFonts w:ascii="仿宋_GB2312" w:hint="eastAsia"/>
          <w:szCs w:val="21"/>
        </w:rPr>
        <w:t>”</w:t>
      </w:r>
      <w:r>
        <w:rPr>
          <w:rFonts w:ascii="仿宋_GB2312" w:hint="eastAsia"/>
          <w:szCs w:val="21"/>
        </w:rPr>
        <w:t>，在会计结账方法上采用了</w:t>
      </w:r>
      <w:r>
        <w:rPr>
          <w:rFonts w:ascii="仿宋_GB2312" w:hint="eastAsia"/>
          <w:szCs w:val="21"/>
        </w:rPr>
        <w:t>“</w:t>
      </w:r>
      <w:r>
        <w:rPr>
          <w:rFonts w:ascii="仿宋_GB2312" w:hint="eastAsia"/>
          <w:szCs w:val="21"/>
        </w:rPr>
        <w:t>四柱清册</w:t>
      </w:r>
      <w:r>
        <w:rPr>
          <w:rFonts w:ascii="仿宋_GB2312" w:hint="eastAsia"/>
          <w:szCs w:val="21"/>
        </w:rPr>
        <w:t>”</w:t>
      </w:r>
      <w:r>
        <w:rPr>
          <w:rFonts w:ascii="仿宋_GB2312" w:hint="eastAsia"/>
          <w:szCs w:val="21"/>
        </w:rPr>
        <w:t>，即</w:t>
      </w:r>
      <w:r>
        <w:rPr>
          <w:rFonts w:ascii="仿宋_GB2312" w:hint="eastAsia"/>
          <w:szCs w:val="21"/>
        </w:rPr>
        <w:t>“</w:t>
      </w:r>
      <w:r>
        <w:rPr>
          <w:rFonts w:ascii="楷体_GB2312" w:hint="eastAsia"/>
          <w:bCs/>
          <w:szCs w:val="21"/>
        </w:rPr>
        <w:t>旧管</w:t>
      </w:r>
      <w:r>
        <w:rPr>
          <w:rFonts w:ascii="楷体_GB2312"/>
          <w:bCs/>
          <w:szCs w:val="21"/>
        </w:rPr>
        <w:t>+</w:t>
      </w:r>
      <w:r>
        <w:rPr>
          <w:rFonts w:ascii="楷体_GB2312" w:hint="eastAsia"/>
          <w:bCs/>
          <w:szCs w:val="21"/>
        </w:rPr>
        <w:t>新收－开除</w:t>
      </w:r>
      <w:r>
        <w:rPr>
          <w:rFonts w:hint="eastAsia"/>
        </w:rPr>
        <w:t>=</w:t>
      </w:r>
      <w:r>
        <w:rPr>
          <w:rFonts w:ascii="楷体_GB2312" w:hint="eastAsia"/>
          <w:bCs/>
          <w:szCs w:val="21"/>
        </w:rPr>
        <w:t>实在</w:t>
      </w:r>
      <w:r>
        <w:rPr>
          <w:rFonts w:ascii="仿宋_GB2312" w:hint="eastAsia"/>
          <w:szCs w:val="21"/>
        </w:rPr>
        <w:t>”</w:t>
      </w:r>
      <w:r>
        <w:rPr>
          <w:rFonts w:ascii="仿宋_GB2312" w:hint="eastAsia"/>
          <w:szCs w:val="21"/>
        </w:rPr>
        <w:t>。</w:t>
      </w:r>
    </w:p>
    <w:p w:rsidR="000D1CAD" w:rsidP="000D1CAD">
      <w:pPr>
        <w:snapToGrid w:val="0"/>
        <w:spacing w:line="360" w:lineRule="auto"/>
        <w:ind w:left="1050" w:leftChars="500"/>
        <w:rPr>
          <w:rFonts w:ascii="仿宋_GB2312" w:eastAsia="楷体_GB2312"/>
          <w:szCs w:val="21"/>
        </w:rPr>
      </w:pPr>
      <w:r>
        <w:rPr>
          <w:rFonts w:ascii="仿宋_GB2312" w:hint="eastAsia"/>
          <w:szCs w:val="21"/>
        </w:rPr>
        <w:t>明末清初，龙门账，我国最早的复式记账法</w:t>
      </w:r>
    </w:p>
    <w:p w:rsidR="000D1CAD" w:rsidP="000D1CAD">
      <w:pPr>
        <w:snapToGrid w:val="0"/>
        <w:spacing w:line="360" w:lineRule="auto"/>
        <w:ind w:firstLine="420" w:firstLineChars="200"/>
        <w:rPr>
          <w:rFonts w:ascii="仿宋_GB2312" w:eastAsia="楷体_GB2312"/>
          <w:szCs w:val="21"/>
        </w:rPr>
      </w:pPr>
      <w:r>
        <w:rPr>
          <w:rFonts w:ascii="仿宋_GB2312"/>
          <w:szCs w:val="21"/>
        </w:rPr>
        <w:t>2.</w:t>
      </w:r>
      <w:r>
        <w:rPr>
          <w:rFonts w:ascii="仿宋_GB2312" w:hint="eastAsia"/>
          <w:szCs w:val="21"/>
        </w:rPr>
        <w:t>近代会计</w:t>
      </w:r>
    </w:p>
    <w:p w:rsidR="000D1CAD" w:rsidP="00617D50">
      <w:pPr>
        <w:snapToGrid w:val="0"/>
        <w:spacing w:line="360" w:lineRule="auto"/>
        <w:ind w:left="2310" w:hanging="1680" w:leftChars="300" w:hangingChars="800"/>
        <w:rPr>
          <w:rFonts w:ascii="仿宋_GB2312" w:eastAsia="楷体_GB2312"/>
          <w:szCs w:val="21"/>
        </w:rPr>
      </w:pPr>
      <w:r>
        <w:rPr>
          <w:rFonts w:ascii="仿宋_GB2312" w:hint="eastAsia"/>
          <w:szCs w:val="21"/>
        </w:rPr>
        <w:t>近代会计的标志：</w:t>
      </w:r>
      <w:r>
        <w:rPr>
          <w:rFonts w:ascii="仿宋_GB2312"/>
          <w:szCs w:val="21"/>
        </w:rPr>
        <w:t>1494</w:t>
      </w:r>
      <w:r>
        <w:rPr>
          <w:rFonts w:ascii="仿宋_GB2312" w:hint="eastAsia"/>
          <w:szCs w:val="21"/>
        </w:rPr>
        <w:t>年意大利数学家卢卡</w:t>
      </w:r>
      <w:r>
        <w:rPr>
          <w:rFonts w:ascii="仿宋_GB2312" w:hint="eastAsia"/>
          <w:szCs w:val="21"/>
        </w:rPr>
        <w:t>·</w:t>
      </w:r>
      <w:r>
        <w:rPr>
          <w:rFonts w:ascii="仿宋_GB2312" w:hint="eastAsia"/>
          <w:szCs w:val="21"/>
        </w:rPr>
        <w:t>巴基阿勒提出的复式簿记。是会计发展史上的一个里程碑。</w:t>
      </w:r>
    </w:p>
    <w:p w:rsidR="000D1CAD" w:rsidP="000D1CAD">
      <w:pPr>
        <w:snapToGrid w:val="0"/>
        <w:spacing w:line="360" w:lineRule="auto"/>
        <w:ind w:left="630" w:leftChars="300"/>
        <w:rPr>
          <w:rFonts w:ascii="仿宋_GB2312" w:eastAsia="楷体_GB2312"/>
          <w:szCs w:val="21"/>
        </w:rPr>
        <w:sectPr w:rsidSect="00187EEB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type w:val="nextPage"/>
          <w:pgSz w:w="11906" w:h="16838"/>
          <w:pgMar w:top="3119" w:right="2835" w:bottom="1440" w:left="144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rFonts w:ascii="仿宋_GB2312" w:hint="eastAsia"/>
          <w:szCs w:val="21"/>
        </w:rPr>
        <w:t>复式簿记不仅是一个会计记录方法，更重要的是它提供了一系列科学的会计学观念，并购建了以日记账、分类账和总账三种账簿为基础的会计制度。</w:t>
      </w:r>
    </w:p>
    <w:p w:rsidR="000D1CAD" w:rsidP="000D1CAD">
      <w:pPr>
        <w:snapToGrid w:val="0"/>
        <w:spacing w:line="360" w:lineRule="auto"/>
        <w:ind w:firstLine="420" w:firstLineChars="200"/>
        <w:rPr>
          <w:rFonts w:ascii="仿宋_GB2312" w:hint="eastAsia"/>
          <w:szCs w:val="21"/>
        </w:rPr>
      </w:pPr>
      <w:r>
        <w:rPr>
          <w:rFonts w:ascii="仿宋_GB2312"/>
          <w:szCs w:val="21"/>
        </w:rPr>
        <w:t>3.</w:t>
      </w:r>
      <w:r>
        <w:rPr>
          <w:rFonts w:ascii="仿宋_GB2312" w:hint="eastAsia"/>
          <w:szCs w:val="21"/>
        </w:rPr>
        <w:t>现代会计</w:t>
      </w:r>
    </w:p>
    <w:p w:rsidR="000D1CAD" w:rsidP="000D1CAD">
      <w:pPr>
        <w:snapToGrid w:val="0"/>
        <w:spacing w:line="360" w:lineRule="auto"/>
        <w:ind w:firstLine="840" w:firstLineChars="400"/>
        <w:rPr>
          <w:rFonts w:ascii="仿宋_GB2312" w:eastAsia="楷体_GB2312" w:hint="eastAsia"/>
          <w:szCs w:val="21"/>
        </w:rPr>
      </w:pPr>
      <w:r>
        <w:rPr>
          <w:rFonts w:ascii="仿宋_GB2312"/>
          <w:szCs w:val="21"/>
        </w:rPr>
        <w:t>20</w:t>
      </w:r>
      <w:r>
        <w:rPr>
          <w:rFonts w:ascii="仿宋_GB2312" w:hint="eastAsia"/>
          <w:szCs w:val="21"/>
        </w:rPr>
        <w:t>世纪</w:t>
      </w:r>
      <w:r>
        <w:rPr>
          <w:rFonts w:ascii="仿宋_GB2312"/>
          <w:szCs w:val="21"/>
        </w:rPr>
        <w:t>50</w:t>
      </w:r>
      <w:r>
        <w:rPr>
          <w:rFonts w:ascii="仿宋_GB2312" w:hint="eastAsia"/>
          <w:szCs w:val="21"/>
        </w:rPr>
        <w:t>年代以后</w:t>
      </w:r>
      <w:r>
        <w:rPr>
          <w:rFonts w:ascii="仿宋_GB2312" w:eastAsia="楷体_GB2312" w:hint="eastAsia"/>
          <w:szCs w:val="21"/>
        </w:rPr>
        <w:t>，</w:t>
      </w:r>
      <w:r>
        <w:rPr>
          <w:rFonts w:ascii="仿宋_GB2312" w:hint="eastAsia"/>
          <w:szCs w:val="21"/>
        </w:rPr>
        <w:t>管理会计的出现（美国）</w:t>
      </w:r>
    </w:p>
    <w:p w:rsidR="002B417E" w:rsidP="002B417E">
      <w:pPr>
        <w:snapToGrid w:val="0"/>
        <w:spacing w:line="360" w:lineRule="auto"/>
        <w:rPr>
          <w:rFonts w:ascii="楷体_GB2312" w:eastAsia="楷体_GB2312" w:hint="eastAsia"/>
          <w:szCs w:val="21"/>
        </w:rPr>
      </w:pPr>
      <w:r w:rsidR="000D1CAD">
        <w:rPr>
          <w:rFonts w:ascii="楷体_GB2312" w:hint="eastAsia"/>
          <w:b/>
          <w:szCs w:val="21"/>
        </w:rPr>
        <w:t>二、</w:t>
      </w:r>
      <w:r>
        <w:rPr>
          <w:rFonts w:hint="eastAsia"/>
          <w:b/>
          <w:szCs w:val="21"/>
        </w:rPr>
        <w:t>会计的基本概念和特点</w:t>
      </w:r>
    </w:p>
    <w:p w:rsidR="002B417E" w:rsidRPr="002B417E" w:rsidP="002B417E">
      <w:pPr>
        <w:snapToGrid w:val="0"/>
        <w:spacing w:line="360" w:lineRule="auto"/>
        <w:rPr>
          <w:rFonts w:ascii="楷体_GB2312" w:eastAsia="楷体_GB2312" w:hint="eastAsia"/>
          <w:szCs w:val="21"/>
        </w:rPr>
      </w:pPr>
      <w:r>
        <w:rPr>
          <w:rFonts w:hint="eastAsia"/>
          <w:szCs w:val="21"/>
        </w:rPr>
        <w:t>（一）</w:t>
      </w:r>
      <w:r w:rsidRPr="007575D0">
        <w:rPr>
          <w:rFonts w:ascii="楷体_GB2312" w:hint="eastAsia"/>
          <w:szCs w:val="21"/>
        </w:rPr>
        <w:t>会计的定义</w:t>
      </w:r>
      <w:r>
        <w:rPr>
          <w:rFonts w:ascii="楷体_GB2312" w:hint="eastAsia"/>
          <w:b/>
          <w:szCs w:val="21"/>
        </w:rPr>
        <w:t xml:space="preserve"> </w:t>
      </w:r>
    </w:p>
    <w:p w:rsidR="005D7C00" w:rsidP="005D7C00">
      <w:pPr>
        <w:shd w:val="clear" w:color="auto" w:fill="FFFFFF"/>
        <w:ind w:firstLine="420"/>
        <w:rPr>
          <w:rFonts w:ascii="仿宋_GB2312" w:eastAsia="仿宋_GB2312" w:hint="eastAsia"/>
          <w:kern w:val="10"/>
        </w:rPr>
      </w:pPr>
      <w:r>
        <w:rPr>
          <w:rFonts w:ascii="仿宋_GB2312" w:eastAsia="仿宋_GB2312" w:hint="eastAsia"/>
          <w:kern w:val="10"/>
          <w:shd w:val="clear" w:color="auto" w:fill="B3B3B3"/>
        </w:rPr>
        <w:t>什么是会计？</w:t>
      </w:r>
      <w:r>
        <w:rPr>
          <w:rFonts w:ascii="仿宋_GB2312" w:eastAsia="仿宋_GB2312" w:hint="eastAsia"/>
          <w:kern w:val="10"/>
        </w:rPr>
        <w:t>这是学习、研究会计这门学科和做好会计工作首先应当了解的一个问题。对于初学者来说，首先想到的是什么？</w:t>
      </w:r>
      <w:r>
        <w:rPr>
          <w:rFonts w:ascii="仿宋_GB2312" w:eastAsia="仿宋_GB2312" w:hint="eastAsia"/>
          <w:kern w:val="10"/>
        </w:rPr>
        <w:t>……</w:t>
      </w:r>
    </w:p>
    <w:p w:rsidR="005D7C00" w:rsidP="005D7C00">
      <w:pPr>
        <w:shd w:val="clear" w:color="auto" w:fill="FFFFFF"/>
        <w:ind w:firstLine="420"/>
        <w:rPr>
          <w:rFonts w:ascii="仿宋_GB2312" w:eastAsia="仿宋_GB2312" w:hint="eastAsia"/>
        </w:rPr>
      </w:pPr>
      <w:r>
        <w:rPr>
          <w:rFonts w:ascii="仿宋_GB2312" w:eastAsia="仿宋_GB2312" w:hint="eastAsia"/>
          <w:kern w:val="10"/>
          <w:shd w:val="clear" w:color="auto" w:fill="B3B3B3"/>
        </w:rPr>
        <w:t>概述</w:t>
      </w:r>
      <w:r>
        <w:rPr>
          <w:rFonts w:ascii="仿宋_GB2312" w:eastAsia="仿宋_GB2312" w:hint="eastAsia"/>
          <w:kern w:val="10"/>
        </w:rPr>
        <w:t>：</w:t>
      </w:r>
      <w:r>
        <w:rPr>
          <w:rFonts w:ascii="仿宋_GB2312" w:eastAsia="仿宋_GB2312" w:hint="eastAsia"/>
          <w:kern w:val="10"/>
          <w:u w:val="single" w:color="FF6600"/>
        </w:rPr>
        <w:t>会计是以货币为主要计量单位，反映和监督一个单位经济活动，并向有关方面提供会计信息的一种经济管理活动。</w:t>
      </w:r>
    </w:p>
    <w:p w:rsidR="005D7C00" w:rsidP="005D7C00">
      <w:pPr>
        <w:pStyle w:val="NormalWeb"/>
        <w:shd w:val="clear" w:color="auto" w:fill="FFFFFF"/>
        <w:spacing w:line="240" w:lineRule="atLeast"/>
        <w:ind w:left="0" w:right="119" w:firstLine="420"/>
        <w:rPr>
          <w:rFonts w:ascii="仿宋_GB2312" w:eastAsia="仿宋_GB2312"/>
          <w:kern w:val="10"/>
          <w:sz w:val="21"/>
          <w:szCs w:val="21"/>
        </w:rPr>
      </w:pPr>
      <w:r>
        <w:rPr>
          <w:rFonts w:ascii="仿宋_GB2312" w:eastAsia="仿宋_GB2312"/>
          <w:bCs/>
          <w:kern w:val="10"/>
          <w:sz w:val="21"/>
          <w:szCs w:val="21"/>
          <w:shd w:val="clear" w:color="auto" w:fill="B3B3B3"/>
        </w:rPr>
        <w:t>具体描述</w:t>
      </w:r>
      <w:r>
        <w:rPr>
          <w:rFonts w:ascii="仿宋_GB2312" w:eastAsia="仿宋_GB2312"/>
          <w:bCs/>
          <w:kern w:val="10"/>
          <w:sz w:val="21"/>
          <w:szCs w:val="21"/>
        </w:rPr>
        <w:t>：</w:t>
      </w:r>
      <w:r>
        <w:rPr>
          <w:rFonts w:ascii="仿宋_GB2312" w:eastAsia="仿宋_GB2312"/>
          <w:kern w:val="10"/>
          <w:sz w:val="21"/>
          <w:szCs w:val="21"/>
        </w:rPr>
        <w:t>会计是</w:t>
      </w:r>
      <w:r>
        <w:rPr>
          <w:rFonts w:ascii="仿宋_GB2312" w:eastAsia="仿宋_GB2312"/>
          <w:kern w:val="10"/>
          <w:sz w:val="21"/>
          <w:szCs w:val="21"/>
          <w:u w:val="single" w:color="FF6600"/>
        </w:rPr>
        <w:t>以货币为主要计量单位</w:t>
      </w:r>
      <w:r>
        <w:rPr>
          <w:rFonts w:ascii="仿宋_GB2312" w:eastAsia="仿宋_GB2312"/>
          <w:kern w:val="10"/>
          <w:sz w:val="21"/>
          <w:szCs w:val="21"/>
        </w:rPr>
        <w:t>，运用专门方法，对一个</w:t>
      </w:r>
      <w:r>
        <w:rPr>
          <w:rFonts w:ascii="仿宋_GB2312" w:eastAsia="仿宋_GB2312"/>
          <w:kern w:val="10"/>
          <w:sz w:val="21"/>
          <w:szCs w:val="21"/>
          <w:u w:val="single" w:color="FF6600"/>
        </w:rPr>
        <w:t>经济单位的经济活动</w:t>
      </w:r>
      <w:r>
        <w:rPr>
          <w:rFonts w:ascii="仿宋_GB2312" w:eastAsia="仿宋_GB2312"/>
          <w:kern w:val="10"/>
          <w:sz w:val="21"/>
          <w:szCs w:val="21"/>
        </w:rPr>
        <w:t>过程进行连续、系统、全面的</w:t>
      </w:r>
      <w:r>
        <w:rPr>
          <w:rFonts w:ascii="仿宋_GB2312" w:eastAsia="仿宋_GB2312"/>
          <w:kern w:val="10"/>
          <w:sz w:val="21"/>
          <w:szCs w:val="21"/>
          <w:u w:val="single" w:color="FF6600"/>
        </w:rPr>
        <w:t>核算和监督</w:t>
      </w:r>
      <w:r>
        <w:rPr>
          <w:rFonts w:ascii="仿宋_GB2312" w:eastAsia="仿宋_GB2312"/>
          <w:kern w:val="10"/>
          <w:sz w:val="21"/>
          <w:szCs w:val="21"/>
        </w:rPr>
        <w:t>，并在此基础上对经济活动进行的一种旨在</w:t>
      </w:r>
      <w:r>
        <w:rPr>
          <w:rFonts w:ascii="仿宋_GB2312" w:eastAsia="仿宋_GB2312"/>
          <w:kern w:val="10"/>
          <w:sz w:val="21"/>
          <w:szCs w:val="21"/>
          <w:u w:val="single" w:color="FF6600"/>
        </w:rPr>
        <w:t>提高经济效益</w:t>
      </w:r>
      <w:r>
        <w:rPr>
          <w:rFonts w:ascii="仿宋_GB2312" w:eastAsia="仿宋_GB2312"/>
          <w:kern w:val="10"/>
          <w:sz w:val="21"/>
          <w:szCs w:val="21"/>
        </w:rPr>
        <w:t>的</w:t>
      </w:r>
      <w:r>
        <w:rPr>
          <w:rFonts w:ascii="仿宋_GB2312" w:eastAsia="仿宋_GB2312"/>
          <w:kern w:val="10"/>
          <w:sz w:val="21"/>
          <w:szCs w:val="21"/>
          <w:u w:val="single" w:color="FF6600"/>
        </w:rPr>
        <w:t>管理活动</w:t>
      </w:r>
      <w:r>
        <w:rPr>
          <w:rFonts w:ascii="仿宋_GB2312" w:eastAsia="仿宋_GB2312"/>
          <w:kern w:val="10"/>
          <w:sz w:val="21"/>
          <w:szCs w:val="21"/>
        </w:rPr>
        <w:t>。</w:t>
      </w:r>
    </w:p>
    <w:p w:rsidR="005D7C00" w:rsidP="005D7C00">
      <w:pPr>
        <w:pStyle w:val="NormalWeb"/>
        <w:shd w:val="clear" w:color="auto" w:fill="FFFFFF"/>
        <w:spacing w:line="240" w:lineRule="atLeast"/>
        <w:ind w:left="0" w:right="119" w:firstLine="420"/>
        <w:rPr>
          <w:rFonts w:ascii="仿宋_GB2312" w:eastAsia="仿宋_GB2312"/>
          <w:kern w:val="10"/>
          <w:sz w:val="21"/>
          <w:szCs w:val="21"/>
          <w:shd w:val="pct10" w:color="auto" w:fill="FFFFFF"/>
        </w:rPr>
      </w:pPr>
      <w:r>
        <w:rPr>
          <w:rFonts w:ascii="仿宋_GB2312" w:eastAsia="仿宋_GB2312"/>
          <w:kern w:val="10"/>
          <w:sz w:val="21"/>
          <w:szCs w:val="21"/>
          <w:shd w:val="clear" w:color="auto" w:fill="B3B3B3"/>
        </w:rPr>
        <w:t>分解概念</w:t>
      </w:r>
      <w:r>
        <w:rPr>
          <w:rFonts w:ascii="仿宋_GB2312" w:eastAsia="仿宋_GB2312"/>
          <w:kern w:val="10"/>
          <w:sz w:val="21"/>
          <w:szCs w:val="21"/>
        </w:rPr>
        <w:t>：</w:t>
      </w:r>
    </w:p>
    <w:p w:rsidR="005D7C00" w:rsidP="005D7C00">
      <w:pPr>
        <w:pStyle w:val="NormalWeb"/>
        <w:shd w:val="clear" w:color="auto" w:fill="FFFFFF"/>
        <w:spacing w:line="240" w:lineRule="atLeast"/>
        <w:ind w:left="0" w:right="119" w:firstLine="420"/>
        <w:rPr>
          <w:rFonts w:ascii="仿宋_GB2312" w:eastAsia="仿宋_GB2312"/>
          <w:kern w:val="10"/>
          <w:sz w:val="21"/>
          <w:szCs w:val="21"/>
        </w:rPr>
      </w:pPr>
      <w:r>
        <w:rPr>
          <w:rFonts w:ascii="仿宋_GB2312" w:eastAsia="仿宋_GB2312"/>
          <w:bCs/>
          <w:kern w:val="10"/>
          <w:sz w:val="21"/>
          <w:szCs w:val="21"/>
        </w:rPr>
        <w:t>（1）会计的特点：</w:t>
      </w:r>
      <w:r>
        <w:rPr>
          <w:rFonts w:ascii="仿宋_GB2312" w:eastAsia="仿宋_GB2312"/>
          <w:kern w:val="10"/>
          <w:sz w:val="21"/>
          <w:szCs w:val="21"/>
        </w:rPr>
        <w:t>以货币为主要计量单位。</w:t>
      </w:r>
    </w:p>
    <w:p w:rsidR="005D7C00" w:rsidP="005D7C00">
      <w:pPr>
        <w:pStyle w:val="NormalWeb"/>
        <w:shd w:val="clear" w:color="auto" w:fill="FFFFFF"/>
        <w:spacing w:line="240" w:lineRule="atLeast"/>
        <w:ind w:left="0" w:right="119" w:firstLine="420"/>
        <w:rPr>
          <w:rFonts w:ascii="仿宋_GB2312" w:eastAsia="仿宋_GB2312"/>
          <w:kern w:val="10"/>
          <w:sz w:val="21"/>
          <w:szCs w:val="21"/>
        </w:rPr>
      </w:pPr>
      <w:r>
        <w:rPr>
          <w:rFonts w:ascii="仿宋_GB2312" w:eastAsia="仿宋_GB2312"/>
          <w:bCs/>
          <w:kern w:val="10"/>
          <w:sz w:val="21"/>
          <w:szCs w:val="21"/>
        </w:rPr>
        <w:t>（2）会计的对象：</w:t>
      </w:r>
      <w:r>
        <w:rPr>
          <w:rFonts w:ascii="仿宋_GB2312" w:eastAsia="仿宋_GB2312"/>
          <w:kern w:val="10"/>
          <w:sz w:val="21"/>
          <w:szCs w:val="21"/>
        </w:rPr>
        <w:t>经济单位的经济活动。</w:t>
      </w:r>
    </w:p>
    <w:p w:rsidR="005D7C00" w:rsidP="005D7C00">
      <w:pPr>
        <w:pStyle w:val="NormalWeb"/>
        <w:shd w:val="clear" w:color="auto" w:fill="FFFFFF"/>
        <w:spacing w:line="240" w:lineRule="atLeast"/>
        <w:ind w:left="0" w:right="119" w:firstLine="420"/>
        <w:rPr>
          <w:rFonts w:ascii="仿宋_GB2312" w:eastAsia="仿宋_GB2312"/>
          <w:kern w:val="10"/>
          <w:sz w:val="21"/>
          <w:szCs w:val="21"/>
        </w:rPr>
      </w:pPr>
      <w:r>
        <w:rPr>
          <w:rFonts w:ascii="仿宋_GB2312" w:eastAsia="仿宋_GB2312"/>
          <w:kern w:val="10"/>
          <w:sz w:val="21"/>
          <w:szCs w:val="21"/>
        </w:rPr>
        <w:t>（3）会计的职能：核算、监督、预测、决策、考核、分析、控制等。</w:t>
      </w:r>
    </w:p>
    <w:p w:rsidR="005D7C00" w:rsidP="005D7C00">
      <w:pPr>
        <w:pStyle w:val="NormalWeb"/>
        <w:shd w:val="clear" w:color="auto" w:fill="FFFFFF"/>
        <w:spacing w:line="240" w:lineRule="atLeast"/>
        <w:ind w:left="0" w:right="119" w:firstLine="420"/>
        <w:rPr>
          <w:rFonts w:ascii="仿宋_GB2312" w:eastAsia="仿宋_GB2312"/>
          <w:kern w:val="10"/>
          <w:sz w:val="21"/>
          <w:szCs w:val="21"/>
        </w:rPr>
      </w:pPr>
      <w:r>
        <w:rPr>
          <w:rFonts w:ascii="仿宋_GB2312" w:eastAsia="仿宋_GB2312"/>
          <w:kern w:val="10"/>
          <w:sz w:val="21"/>
          <w:szCs w:val="21"/>
        </w:rPr>
        <w:t>（4）会计的目标：提高经济效益。</w:t>
      </w:r>
    </w:p>
    <w:p w:rsidR="005D7C00" w:rsidP="005D7C00">
      <w:pPr>
        <w:pStyle w:val="NormalWeb"/>
        <w:shd w:val="clear" w:color="auto" w:fill="FFFFFF"/>
        <w:spacing w:line="240" w:lineRule="atLeast"/>
        <w:ind w:left="0" w:right="119" w:firstLine="420"/>
        <w:rPr>
          <w:rFonts w:ascii="仿宋_GB2312" w:eastAsia="仿宋_GB2312"/>
          <w:kern w:val="10"/>
          <w:sz w:val="21"/>
          <w:szCs w:val="21"/>
        </w:rPr>
      </w:pPr>
      <w:r>
        <w:rPr>
          <w:rFonts w:ascii="仿宋_GB2312" w:eastAsia="仿宋_GB2312"/>
          <w:kern w:val="10"/>
          <w:sz w:val="21"/>
          <w:szCs w:val="21"/>
        </w:rPr>
        <w:t>（5）会计的本质：管理活动。</w:t>
      </w:r>
    </w:p>
    <w:p w:rsidR="005D7C00" w:rsidP="005D7C00">
      <w:pPr>
        <w:pStyle w:val="NormalWeb"/>
        <w:shd w:val="clear" w:color="auto" w:fill="FFFFFF"/>
        <w:spacing w:line="240" w:lineRule="atLeast"/>
        <w:ind w:left="0" w:right="119" w:firstLine="525"/>
        <w:rPr>
          <w:rFonts w:ascii="仿宋_GB2312" w:eastAsia="仿宋_GB2312"/>
          <w:bCs/>
          <w:kern w:val="10"/>
          <w:sz w:val="21"/>
          <w:szCs w:val="21"/>
        </w:rPr>
      </w:pPr>
      <w:r>
        <w:rPr>
          <w:rFonts w:ascii="仿宋_GB2312" w:eastAsia="仿宋_GB2312"/>
          <w:kern w:val="10"/>
          <w:sz w:val="21"/>
          <w:szCs w:val="21"/>
        </w:rPr>
        <w:t>综上所述，会计是一种经济管理活动。那么，会计这种管理活动与其他经济管理活动（学科）有什么不同呢？</w:t>
      </w:r>
    </w:p>
    <w:p w:rsidR="005D7C00" w:rsidP="005D7C00">
      <w:pPr>
        <w:shd w:val="clear" w:color="auto" w:fill="FFFFFF"/>
        <w:spacing w:before="120" w:after="120" w:line="240" w:lineRule="atLeast"/>
        <w:ind w:left="119" w:right="119" w:firstLine="420"/>
        <w:rPr>
          <w:rFonts w:ascii="仿宋_GB2312" w:eastAsia="仿宋_GB2312" w:hAnsi="宋体" w:hint="eastAsia"/>
          <w:kern w:val="10"/>
          <w:szCs w:val="21"/>
        </w:rPr>
      </w:pPr>
      <w:r w:rsidRPr="007575D0" w:rsidR="002B417E">
        <w:rPr>
          <w:rFonts w:ascii="楷体_GB2312" w:hint="eastAsia"/>
          <w:szCs w:val="21"/>
        </w:rPr>
        <w:t>(二)</w:t>
      </w:r>
      <w:r w:rsidR="002B417E">
        <w:rPr>
          <w:rFonts w:hint="eastAsia"/>
          <w:szCs w:val="21"/>
        </w:rPr>
        <w:t>特点：</w:t>
      </w:r>
      <w:r>
        <w:rPr>
          <w:rFonts w:ascii="仿宋_GB2312" w:eastAsia="仿宋_GB2312" w:hAnsi="宋体" w:hint="eastAsia"/>
          <w:kern w:val="10"/>
          <w:szCs w:val="21"/>
          <w:shd w:val="clear" w:color="auto" w:fill="B3B3B3"/>
        </w:rPr>
        <w:t>会计具有如下特点：</w:t>
      </w:r>
      <w:r>
        <w:rPr>
          <w:rFonts w:ascii="仿宋_GB2312" w:eastAsia="仿宋_GB2312" w:hAnsi="宋体" w:hint="eastAsia"/>
          <w:kern w:val="10"/>
          <w:szCs w:val="21"/>
        </w:rPr>
        <w:t>（板书）</w:t>
      </w:r>
    </w:p>
    <w:p w:rsidR="005D7C00" w:rsidP="005D7C00">
      <w:pPr>
        <w:shd w:val="clear" w:color="auto" w:fill="FFFFFF"/>
        <w:spacing w:before="120" w:after="120" w:line="240" w:lineRule="atLeast"/>
        <w:ind w:left="119" w:right="119" w:firstLine="420"/>
        <w:rPr>
          <w:rFonts w:ascii="仿宋_GB2312" w:eastAsia="仿宋_GB2312" w:hAnsi="宋体" w:hint="eastAsia"/>
          <w:kern w:val="10"/>
          <w:szCs w:val="21"/>
        </w:rPr>
      </w:pPr>
      <w:r>
        <w:rPr>
          <w:rFonts w:ascii="仿宋_GB2312" w:eastAsia="仿宋_GB2312" w:hAnsi="宋体" w:hint="eastAsia"/>
          <w:kern w:val="10"/>
          <w:szCs w:val="21"/>
        </w:rPr>
        <w:t>（1）以货币为主要计量单位。</w:t>
      </w:r>
    </w:p>
    <w:p w:rsidR="005D7C00" w:rsidP="005D7C00">
      <w:pPr>
        <w:shd w:val="clear" w:color="auto" w:fill="FFFFFF"/>
        <w:spacing w:before="120" w:after="120" w:line="240" w:lineRule="atLeast"/>
        <w:ind w:left="119" w:right="119" w:firstLine="420"/>
        <w:rPr>
          <w:rFonts w:ascii="仿宋_GB2312" w:eastAsia="仿宋_GB2312" w:hAnsi="宋体" w:hint="eastAsia"/>
          <w:kern w:val="10"/>
          <w:szCs w:val="21"/>
        </w:rPr>
      </w:pPr>
      <w:r>
        <w:rPr>
          <w:rFonts w:ascii="仿宋_GB2312" w:eastAsia="仿宋_GB2312" w:hAnsi="宋体" w:hint="eastAsia"/>
          <w:kern w:val="10"/>
          <w:szCs w:val="21"/>
        </w:rPr>
        <w:t>（2）以真实、合法的会计凭证为依据。</w:t>
      </w:r>
    </w:p>
    <w:p w:rsidR="005D7C00" w:rsidP="005D7C00">
      <w:pPr>
        <w:shd w:val="clear" w:color="auto" w:fill="FFFFFF"/>
        <w:spacing w:before="120" w:after="120" w:line="240" w:lineRule="atLeast"/>
        <w:ind w:left="119" w:right="119" w:firstLine="420"/>
        <w:rPr>
          <w:rFonts w:ascii="仿宋_GB2312" w:eastAsia="仿宋_GB2312" w:hAnsi="宋体"/>
          <w:kern w:val="10"/>
          <w:szCs w:val="21"/>
        </w:rPr>
      </w:pPr>
      <w:r>
        <w:rPr>
          <w:rFonts w:ascii="仿宋_GB2312" w:eastAsia="仿宋_GB2312" w:hAnsi="宋体"/>
          <w:kern w:val="10"/>
          <w:szCs w:val="21"/>
        </w:rPr>
        <w:t>（3）有一套专门会计方法。</w:t>
      </w:r>
    </w:p>
    <w:p w:rsidR="002B417E" w:rsidP="005D7C00">
      <w:pPr>
        <w:snapToGrid w:val="0"/>
        <w:spacing w:line="360" w:lineRule="auto"/>
        <w:rPr>
          <w:rFonts w:hint="eastAsia"/>
          <w:szCs w:val="21"/>
        </w:rPr>
      </w:pPr>
      <w:r w:rsidR="005D7C00">
        <w:rPr>
          <w:rFonts w:ascii="仿宋_GB2312" w:eastAsia="仿宋_GB2312" w:hAnsi="宋体"/>
          <w:kern w:val="10"/>
          <w:szCs w:val="21"/>
        </w:rPr>
        <w:t>（4）会计核算资料具有连续性、系统性、综合性、全面性。</w:t>
      </w:r>
    </w:p>
    <w:p w:rsidR="00B76490" w:rsidP="002B417E">
      <w:pPr>
        <w:snapToGrid w:val="0"/>
        <w:spacing w:line="360" w:lineRule="auto"/>
        <w:rPr>
          <w:rFonts w:ascii="楷体_GB2312" w:hint="eastAsia"/>
          <w:b/>
          <w:szCs w:val="21"/>
        </w:rPr>
      </w:pPr>
      <w:r>
        <w:rPr>
          <w:rFonts w:ascii="楷体_GB2312" w:hint="eastAsia"/>
          <w:b/>
          <w:szCs w:val="21"/>
        </w:rPr>
        <w:t>三、会计目标（即</w:t>
      </w:r>
      <w:r w:rsidR="008D23A4">
        <w:rPr>
          <w:rFonts w:ascii="楷体_GB2312" w:hint="eastAsia"/>
          <w:b/>
          <w:szCs w:val="21"/>
        </w:rPr>
        <w:t>会计的</w:t>
      </w:r>
      <w:r>
        <w:rPr>
          <w:rFonts w:ascii="楷体_GB2312" w:hint="eastAsia"/>
          <w:b/>
          <w:szCs w:val="21"/>
        </w:rPr>
        <w:t>最终目标）</w:t>
      </w:r>
    </w:p>
    <w:p w:rsidR="005D7C00" w:rsidP="005D7C00">
      <w:pPr>
        <w:shd w:val="clear" w:color="auto" w:fill="FFFFFF"/>
        <w:spacing w:before="120" w:after="120" w:line="240" w:lineRule="atLeast"/>
        <w:ind w:left="119" w:right="119" w:firstLine="420"/>
        <w:rPr>
          <w:rFonts w:ascii="仿宋_GB2312" w:eastAsia="仿宋_GB2312" w:hAnsi="宋体"/>
          <w:kern w:val="10"/>
          <w:szCs w:val="21"/>
        </w:rPr>
      </w:pPr>
      <w:r>
        <w:rPr>
          <w:rFonts w:ascii="仿宋_GB2312" w:eastAsia="仿宋_GB2312" w:hAnsi="宋体"/>
          <w:kern w:val="10"/>
          <w:szCs w:val="21"/>
          <w:shd w:val="clear" w:color="auto" w:fill="B3B3B3"/>
        </w:rPr>
        <w:t>会计目标</w:t>
      </w:r>
      <w:r>
        <w:rPr>
          <w:rFonts w:ascii="仿宋_GB2312" w:eastAsia="仿宋_GB2312" w:hAnsi="宋体"/>
          <w:kern w:val="10"/>
          <w:szCs w:val="21"/>
        </w:rPr>
        <w:t>是指会计工作应该达到的目标，是会计工作的指南和方向。财务会计报告的目标是向使用者提供与企业财务状况、经营成果和现金流量等有关的会计信息，反映企业管理层受托责任履行情况，有助于财务会计报告使用者作出经济决策。</w:t>
      </w:r>
    </w:p>
    <w:p w:rsidR="005D7C00" w:rsidP="005D7C00">
      <w:pPr>
        <w:shd w:val="clear" w:color="auto" w:fill="FFFFFF"/>
        <w:spacing w:before="120" w:after="120" w:line="240" w:lineRule="atLeast"/>
        <w:ind w:left="119" w:right="119" w:firstLine="420"/>
        <w:rPr>
          <w:rFonts w:ascii="仿宋_GB2312" w:eastAsia="仿宋_GB2312" w:hAnsi="宋体"/>
          <w:kern w:val="10"/>
          <w:szCs w:val="21"/>
        </w:rPr>
      </w:pPr>
      <w:r>
        <w:rPr>
          <w:rFonts w:ascii="仿宋_GB2312" w:eastAsia="仿宋_GB2312" w:hAnsi="宋体"/>
          <w:kern w:val="10"/>
          <w:szCs w:val="21"/>
        </w:rPr>
        <w:t>财务会计报告使用者包括投资者、债权人、政府及其有关部门和社会公众等。</w:t>
      </w:r>
    </w:p>
    <w:p w:rsidR="005D7C00" w:rsidRPr="005D7C00" w:rsidP="002B417E">
      <w:pPr>
        <w:snapToGrid w:val="0"/>
        <w:spacing w:line="360" w:lineRule="auto"/>
        <w:rPr>
          <w:rFonts w:ascii="楷体_GB2312" w:hint="eastAsia"/>
          <w:b/>
          <w:szCs w:val="21"/>
        </w:rPr>
        <w:sectPr w:rsidSect="00187EEB"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type w:val="nextPage"/>
          <w:pgSz w:w="11906" w:h="16838"/>
          <w:pgMar w:top="3119" w:right="2835" w:bottom="1440" w:left="1440" w:header="851" w:footer="992" w:gutter="0"/>
          <w:pgNumType w:start="3"/>
          <w:cols w:space="425"/>
          <w:titlePg w:val="0"/>
          <w:docGrid w:type="lines" w:linePitch="312"/>
        </w:sectPr>
      </w:pPr>
    </w:p>
    <w:p w:rsidR="0021493B" w:rsidP="002B417E">
      <w:pPr>
        <w:snapToGrid w:val="0"/>
        <w:spacing w:line="360" w:lineRule="auto"/>
        <w:rPr>
          <w:rFonts w:hint="eastAsia"/>
          <w:szCs w:val="21"/>
        </w:rPr>
      </w:pPr>
      <w:r w:rsidR="00792E4F">
        <w:rPr>
          <w:rFonts w:ascii="楷体_GB2312" w:hint="eastAsia"/>
          <w:b/>
          <w:szCs w:val="21"/>
        </w:rPr>
        <w:t>【课后小结】</w:t>
      </w:r>
      <w:r>
        <w:rPr>
          <w:rFonts w:ascii="楷体_GB2312" w:hint="eastAsia"/>
          <w:szCs w:val="21"/>
        </w:rPr>
        <w:t>会计产生于生产实践，并在生产实践中得到发展。经济越发展，管理越需要加强，会计就越重要。会计的特点有4个：</w:t>
      </w:r>
      <w:r>
        <w:rPr>
          <w:rFonts w:hint="eastAsia"/>
          <w:szCs w:val="21"/>
        </w:rPr>
        <w:t>以货币作为主要的计量尺度；会计必须以合法的原始凭证为核算依据；会计核算具有连续性、系统性和完整性；会计具有一套比较科学、完整的核算方法。综上所述，会计的定义：会计是以货币为主要计量单位，</w:t>
      </w:r>
      <w:r w:rsidR="00A459BD">
        <w:rPr>
          <w:rFonts w:hint="eastAsia"/>
          <w:szCs w:val="21"/>
        </w:rPr>
        <w:t>采用一定的程序和专门</w:t>
      </w:r>
      <w:r>
        <w:rPr>
          <w:rFonts w:hint="eastAsia"/>
          <w:szCs w:val="21"/>
        </w:rPr>
        <w:t>方法，对</w:t>
      </w:r>
      <w:r w:rsidR="00A459BD">
        <w:rPr>
          <w:rFonts w:hint="eastAsia"/>
          <w:szCs w:val="21"/>
        </w:rPr>
        <w:t>企业、行政事业单位的经济活动</w:t>
      </w:r>
      <w:r>
        <w:rPr>
          <w:rFonts w:hint="eastAsia"/>
          <w:szCs w:val="21"/>
        </w:rPr>
        <w:t>进行全面、综合、连续、系统的核算与监督，</w:t>
      </w:r>
      <w:r w:rsidR="00A459BD">
        <w:rPr>
          <w:rFonts w:hint="eastAsia"/>
          <w:szCs w:val="21"/>
        </w:rPr>
        <w:t>并在此基础上对经济活动进行分析参、预测和控制，借以提高经济效益的</w:t>
      </w:r>
      <w:r>
        <w:rPr>
          <w:rFonts w:hint="eastAsia"/>
          <w:szCs w:val="21"/>
        </w:rPr>
        <w:t>管理活动。</w:t>
      </w:r>
    </w:p>
    <w:p w:rsidR="0021493B" w:rsidP="0021493B">
      <w:pPr>
        <w:spacing w:line="360" w:lineRule="auto"/>
        <w:rPr>
          <w:rFonts w:hint="eastAsia"/>
        </w:rPr>
      </w:pPr>
      <w:r w:rsidR="00792E4F">
        <w:rPr>
          <w:rFonts w:ascii="楷体_GB2312" w:hint="eastAsia"/>
          <w:b/>
          <w:szCs w:val="21"/>
        </w:rPr>
        <w:t>【</w:t>
      </w:r>
      <w:r>
        <w:rPr>
          <w:rFonts w:ascii="楷体_GB2312" w:hint="eastAsia"/>
          <w:b/>
          <w:szCs w:val="21"/>
        </w:rPr>
        <w:t>课堂练习</w:t>
      </w:r>
      <w:r w:rsidR="00792E4F">
        <w:rPr>
          <w:rFonts w:ascii="楷体_GB2312" w:hint="eastAsia"/>
          <w:b/>
          <w:szCs w:val="21"/>
        </w:rPr>
        <w:t>】</w:t>
      </w:r>
      <w:r>
        <w:rPr>
          <w:rFonts w:hint="eastAsia"/>
        </w:rPr>
        <w:t>练习册</w:t>
      </w:r>
      <w:r w:rsidR="00760517">
        <w:rPr>
          <w:rFonts w:hint="eastAsia"/>
        </w:rPr>
        <w:t>P</w:t>
      </w:r>
      <w:r w:rsidR="00F737D5">
        <w:rPr>
          <w:rFonts w:hint="eastAsia"/>
        </w:rPr>
        <w:t>1</w:t>
      </w:r>
      <w:r w:rsidR="00F737D5">
        <w:rPr>
          <w:rFonts w:hint="eastAsia"/>
        </w:rPr>
        <w:t>—</w:t>
      </w:r>
      <w:r w:rsidR="00760517">
        <w:rPr>
          <w:rFonts w:hint="eastAsia"/>
        </w:rPr>
        <w:t>3</w:t>
      </w:r>
    </w:p>
    <w:p w:rsidR="00617D50" w:rsidP="0021493B">
      <w:pPr>
        <w:snapToGrid w:val="0"/>
        <w:spacing w:line="360" w:lineRule="auto"/>
        <w:sectPr w:rsidSect="00187EEB">
          <w:headerReference w:type="even" r:id="rId22"/>
          <w:headerReference w:type="default" r:id="rId23"/>
          <w:footerReference w:type="even" r:id="rId24"/>
          <w:footerReference w:type="default" r:id="rId25"/>
          <w:headerReference w:type="first" r:id="rId26"/>
          <w:footerReference w:type="first" r:id="rId27"/>
          <w:type w:val="nextPage"/>
          <w:pgSz w:w="11906" w:h="16838"/>
          <w:pgMar w:top="3119" w:right="2835" w:bottom="1440" w:left="1440" w:header="851" w:footer="992" w:gutter="0"/>
          <w:pgNumType w:start="4"/>
          <w:cols w:space="425"/>
          <w:titlePg w:val="0"/>
          <w:docGrid w:type="lines" w:linePitch="312"/>
        </w:sectPr>
      </w:pPr>
      <w:r w:rsidR="00792E4F">
        <w:rPr>
          <w:rFonts w:hint="eastAsia"/>
          <w:b/>
        </w:rPr>
        <w:t>【布置作业】</w:t>
      </w:r>
      <w:r w:rsidR="0021493B">
        <w:rPr>
          <w:rFonts w:hint="eastAsia"/>
        </w:rPr>
        <w:t>教材P</w:t>
      </w:r>
      <w:r w:rsidR="00F05C9A">
        <w:rPr>
          <w:rFonts w:hint="eastAsia"/>
        </w:rPr>
        <w:t>9</w:t>
      </w:r>
      <w:r w:rsidR="0021493B">
        <w:rPr>
          <w:rFonts w:hint="eastAsia"/>
        </w:rPr>
        <w:t xml:space="preserve"> 复习思考题1、</w:t>
      </w:r>
      <w:r w:rsidR="00F05C9A">
        <w:rPr>
          <w:rFonts w:hint="eastAsia"/>
        </w:rPr>
        <w:t>3、4</w:t>
      </w:r>
    </w:p>
    <w:p w:rsidR="00662FEF" w:rsidP="00662FEF">
      <w:pPr>
        <w:spacing w:line="360" w:lineRule="auto"/>
        <w:jc w:val="center"/>
        <w:rPr>
          <w:rFonts w:hint="eastAsia"/>
          <w:b/>
          <w:bCs/>
          <w:noProof/>
          <w:sz w:val="32"/>
        </w:rPr>
      </w:pPr>
      <w:r>
        <w:rPr>
          <w:rFonts w:hint="eastAsia"/>
          <w:b/>
          <w:bCs/>
          <w:noProof/>
          <w:sz w:val="32"/>
        </w:rPr>
        <w:t>第一章  会计概述</w:t>
      </w:r>
    </w:p>
    <w:p w:rsidR="00662FEF" w:rsidP="00662FEF">
      <w:pPr>
        <w:spacing w:line="360" w:lineRule="auto"/>
        <w:rPr>
          <w:rFonts w:hint="eastAsia"/>
        </w:rPr>
      </w:pPr>
      <w:r>
        <w:rPr>
          <w:rFonts w:hint="eastAsia"/>
          <w:b/>
          <w:bCs/>
          <w:noProof/>
        </w:rPr>
        <w:pict>
          <v:line id="_x0000_s1027" style="position:absolute;z-index:251661312" from="387pt,-31.2pt" to="387pt,585pt"/>
        </w:pict>
      </w:r>
      <w:r w:rsidR="00D84AB5">
        <w:rPr>
          <w:rFonts w:hint="eastAsia"/>
          <w:b/>
          <w:bCs/>
        </w:rPr>
        <w:t>【</w:t>
      </w:r>
      <w:r>
        <w:rPr>
          <w:rFonts w:hint="eastAsia"/>
          <w:b/>
          <w:bCs/>
        </w:rPr>
        <w:t>复习旧课</w:t>
      </w:r>
      <w:r w:rsidR="00D84AB5">
        <w:rPr>
          <w:rFonts w:hint="eastAsia"/>
          <w:b/>
          <w:bCs/>
        </w:rPr>
        <w:t>】</w:t>
      </w:r>
      <w:r>
        <w:rPr>
          <w:rFonts w:hint="eastAsia"/>
        </w:rPr>
        <w:t xml:space="preserve"> 1、会计的概念是什么？</w:t>
      </w:r>
    </w:p>
    <w:p w:rsidR="00662FEF" w:rsidP="00662FEF">
      <w:pPr>
        <w:spacing w:line="360" w:lineRule="auto"/>
        <w:rPr>
          <w:rFonts w:hint="eastAsia"/>
        </w:rPr>
      </w:pPr>
      <w:r>
        <w:rPr>
          <w:rFonts w:hint="eastAsia"/>
        </w:rPr>
        <w:t xml:space="preserve">           2、会计的特点</w:t>
      </w:r>
    </w:p>
    <w:p w:rsidR="00662FEF" w:rsidP="00E21D64">
      <w:pPr>
        <w:spacing w:line="360" w:lineRule="auto"/>
        <w:ind w:left="1046" w:hanging="1046" w:hangingChars="498"/>
        <w:rPr>
          <w:rFonts w:hint="eastAsia"/>
        </w:rPr>
      </w:pPr>
      <w:r w:rsidR="00D84AB5">
        <w:rPr>
          <w:rFonts w:hint="eastAsia"/>
          <w:b/>
          <w:bCs/>
        </w:rPr>
        <w:t>【</w:t>
      </w:r>
      <w:r>
        <w:rPr>
          <w:rFonts w:hint="eastAsia"/>
          <w:b/>
          <w:bCs/>
        </w:rPr>
        <w:t>导入新课</w:t>
      </w:r>
      <w:r w:rsidR="00D84AB5">
        <w:rPr>
          <w:rFonts w:hint="eastAsia"/>
          <w:b/>
          <w:bCs/>
        </w:rPr>
        <w:t>】</w:t>
      </w:r>
      <w:r>
        <w:rPr>
          <w:rFonts w:hint="eastAsia"/>
        </w:rPr>
        <w:t>　会计的概念中指出会计的职能是核算和监督。</w:t>
      </w:r>
      <w:r w:rsidR="00266DDB">
        <w:rPr>
          <w:rFonts w:hint="eastAsia"/>
        </w:rPr>
        <w:t>会计的对象是对特定单位的经济活动</w:t>
      </w:r>
    </w:p>
    <w:p w:rsidR="00662FEF" w:rsidP="00662FEF">
      <w:pPr>
        <w:spacing w:line="360" w:lineRule="auto"/>
        <w:rPr>
          <w:rFonts w:hint="eastAsia"/>
        </w:rPr>
      </w:pPr>
      <w:r w:rsidR="00D84AB5">
        <w:rPr>
          <w:rFonts w:hint="eastAsia"/>
          <w:b/>
          <w:bCs/>
        </w:rPr>
        <w:t>【教学内容】</w:t>
      </w:r>
      <w:r>
        <w:rPr>
          <w:rFonts w:hint="eastAsia"/>
        </w:rPr>
        <w:t>　　　　　</w:t>
      </w:r>
    </w:p>
    <w:p w:rsidR="0021493B" w:rsidP="0021493B">
      <w:pPr>
        <w:snapToGrid w:val="0"/>
        <w:spacing w:line="360" w:lineRule="auto"/>
        <w:rPr>
          <w:rFonts w:ascii="楷体_GB2312" w:hint="eastAsia"/>
          <w:b/>
          <w:szCs w:val="21"/>
        </w:rPr>
      </w:pPr>
    </w:p>
    <w:p w:rsidR="000D1CAD" w:rsidP="008D23A4">
      <w:pPr>
        <w:snapToGrid w:val="0"/>
        <w:spacing w:line="360" w:lineRule="auto"/>
        <w:jc w:val="center"/>
        <w:rPr>
          <w:rFonts w:ascii="楷体_GB2312" w:eastAsia="楷体_GB2312"/>
          <w:b/>
          <w:szCs w:val="21"/>
        </w:rPr>
      </w:pPr>
      <w:r w:rsidR="008D23A4">
        <w:rPr>
          <w:rFonts w:ascii="楷体_GB2312" w:hint="eastAsia"/>
          <w:b/>
          <w:szCs w:val="21"/>
        </w:rPr>
        <w:t xml:space="preserve">第二节       </w:t>
      </w:r>
      <w:r>
        <w:rPr>
          <w:rFonts w:ascii="楷体_GB2312" w:hint="eastAsia"/>
          <w:b/>
          <w:szCs w:val="21"/>
        </w:rPr>
        <w:t>会计的职能</w:t>
      </w:r>
    </w:p>
    <w:p w:rsidR="000D1CAD" w:rsidP="000D1CAD">
      <w:pPr>
        <w:snapToGrid w:val="0"/>
        <w:spacing w:line="360" w:lineRule="auto"/>
        <w:rPr>
          <w:rFonts w:ascii="楷体_GB2312" w:hint="eastAsia"/>
          <w:szCs w:val="21"/>
        </w:rPr>
      </w:pPr>
      <w:r w:rsidR="00B06516">
        <w:rPr>
          <w:rFonts w:ascii="楷体_GB2312" w:hint="eastAsia"/>
          <w:szCs w:val="21"/>
        </w:rPr>
        <w:t>一</w:t>
      </w:r>
      <w:r>
        <w:rPr>
          <w:rFonts w:ascii="楷体_GB2312" w:hint="eastAsia"/>
          <w:szCs w:val="21"/>
        </w:rPr>
        <w:t>、会计的职能定义</w:t>
      </w:r>
    </w:p>
    <w:p w:rsidR="005D7C00" w:rsidP="000F44D2">
      <w:pPr>
        <w:shd w:val="clear" w:color="auto" w:fill="FFFFFF"/>
        <w:spacing w:before="120" w:after="120" w:line="240" w:lineRule="atLeast"/>
        <w:ind w:left="119" w:right="119"/>
        <w:rPr>
          <w:rFonts w:ascii="仿宋_GB2312" w:eastAsia="仿宋_GB2312" w:hAnsi="宋体" w:hint="eastAsia"/>
          <w:kern w:val="10"/>
          <w:szCs w:val="21"/>
        </w:rPr>
      </w:pPr>
      <w:r w:rsidR="000F44D2">
        <w:rPr>
          <w:rFonts w:ascii="仿宋_GB2312" w:eastAsia="仿宋_GB2312" w:hAnsi="宋体" w:hint="eastAsia"/>
          <w:kern w:val="10"/>
          <w:szCs w:val="21"/>
        </w:rPr>
        <w:t>（一）</w:t>
      </w:r>
      <w:r>
        <w:rPr>
          <w:rFonts w:ascii="仿宋_GB2312" w:eastAsia="仿宋_GB2312" w:hAnsi="宋体"/>
          <w:kern w:val="10"/>
          <w:szCs w:val="21"/>
        </w:rPr>
        <w:t>是指</w:t>
      </w:r>
      <w:r>
        <w:rPr>
          <w:rFonts w:ascii="仿宋_GB2312" w:eastAsia="仿宋_GB2312" w:hAnsi="宋体" w:hint="eastAsia"/>
          <w:kern w:val="10"/>
          <w:szCs w:val="21"/>
        </w:rPr>
        <w:t>会计在经济管理中所具有的功能，即会计在社会经济生活中的作用。我国的《会计法》把会计的基本职能概括为：</w:t>
      </w:r>
      <w:r>
        <w:rPr>
          <w:rFonts w:ascii="仿宋_GB2312" w:eastAsia="仿宋_GB2312" w:hAnsi="宋体" w:hint="eastAsia"/>
          <w:kern w:val="10"/>
          <w:szCs w:val="21"/>
        </w:rPr>
        <w:t>“</w:t>
      </w:r>
      <w:r>
        <w:rPr>
          <w:rFonts w:ascii="仿宋_GB2312" w:eastAsia="仿宋_GB2312" w:hAnsi="宋体" w:hint="eastAsia"/>
          <w:kern w:val="10"/>
          <w:szCs w:val="21"/>
        </w:rPr>
        <w:t>核算</w:t>
      </w:r>
      <w:r>
        <w:rPr>
          <w:rFonts w:ascii="仿宋_GB2312" w:eastAsia="仿宋_GB2312" w:hAnsi="宋体" w:hint="eastAsia"/>
          <w:kern w:val="10"/>
          <w:szCs w:val="21"/>
        </w:rPr>
        <w:t>”</w:t>
      </w:r>
      <w:r>
        <w:rPr>
          <w:rFonts w:ascii="仿宋_GB2312" w:eastAsia="仿宋_GB2312" w:hAnsi="宋体" w:hint="eastAsia"/>
          <w:kern w:val="10"/>
          <w:szCs w:val="21"/>
        </w:rPr>
        <w:t>和</w:t>
      </w:r>
      <w:r>
        <w:rPr>
          <w:rFonts w:ascii="仿宋_GB2312" w:eastAsia="仿宋_GB2312" w:hAnsi="宋体" w:hint="eastAsia"/>
          <w:kern w:val="10"/>
          <w:szCs w:val="21"/>
        </w:rPr>
        <w:t>“</w:t>
      </w:r>
      <w:r>
        <w:rPr>
          <w:rFonts w:ascii="仿宋_GB2312" w:eastAsia="仿宋_GB2312" w:hAnsi="宋体" w:hint="eastAsia"/>
          <w:kern w:val="10"/>
          <w:szCs w:val="21"/>
        </w:rPr>
        <w:t>监督</w:t>
      </w:r>
      <w:r>
        <w:rPr>
          <w:rFonts w:ascii="仿宋_GB2312" w:eastAsia="仿宋_GB2312" w:hAnsi="宋体" w:hint="eastAsia"/>
          <w:kern w:val="10"/>
          <w:szCs w:val="21"/>
        </w:rPr>
        <w:t>”</w:t>
      </w:r>
      <w:r>
        <w:rPr>
          <w:rFonts w:ascii="仿宋_GB2312" w:eastAsia="仿宋_GB2312" w:hAnsi="宋体" w:hint="eastAsia"/>
          <w:kern w:val="10"/>
          <w:szCs w:val="21"/>
        </w:rPr>
        <w:t>两项。</w:t>
      </w:r>
    </w:p>
    <w:p w:rsidR="005D7C00" w:rsidP="000F44D2">
      <w:pPr>
        <w:shd w:val="clear" w:color="auto" w:fill="FFFFFF"/>
        <w:spacing w:before="120" w:after="120" w:line="240" w:lineRule="atLeast"/>
        <w:ind w:left="119" w:right="119"/>
        <w:rPr>
          <w:rFonts w:ascii="仿宋_GB2312" w:eastAsia="仿宋_GB2312" w:hAnsi="宋体" w:hint="eastAsia"/>
          <w:kern w:val="10"/>
          <w:szCs w:val="21"/>
        </w:rPr>
      </w:pPr>
      <w:r w:rsidR="000F44D2">
        <w:rPr>
          <w:rFonts w:ascii="仿宋_GB2312" w:eastAsia="仿宋_GB2312" w:hAnsi="宋体" w:hint="eastAsia"/>
          <w:kern w:val="10"/>
          <w:szCs w:val="21"/>
        </w:rPr>
        <w:t>（二）</w:t>
      </w:r>
      <w:r>
        <w:rPr>
          <w:rFonts w:ascii="仿宋_GB2312" w:eastAsia="仿宋_GB2312" w:hAnsi="宋体"/>
          <w:kern w:val="10"/>
          <w:szCs w:val="21"/>
        </w:rPr>
        <w:t>是指会计作为一种经济管理活动，客观上所具有的固有功能。会计职能只要包括会计核算、会计监督、会计预测、会计决策、会计控制和会计分析等。</w:t>
      </w:r>
    </w:p>
    <w:p w:rsidR="005D7C00" w:rsidRPr="005D7C00" w:rsidP="000D1CAD">
      <w:pPr>
        <w:snapToGrid w:val="0"/>
        <w:spacing w:line="360" w:lineRule="auto"/>
        <w:rPr>
          <w:rFonts w:ascii="楷体_GB2312" w:eastAsia="楷体_GB2312"/>
          <w:szCs w:val="21"/>
        </w:rPr>
      </w:pPr>
    </w:p>
    <w:p w:rsidR="000D1CAD" w:rsidP="00D506FA">
      <w:pPr>
        <w:snapToGrid w:val="0"/>
        <w:spacing w:line="360" w:lineRule="auto"/>
        <w:rPr>
          <w:rFonts w:ascii="楷体_GB2312" w:eastAsia="楷体_GB2312" w:hint="eastAsia"/>
          <w:szCs w:val="21"/>
        </w:rPr>
      </w:pPr>
      <w:r w:rsidR="00B06516">
        <w:rPr>
          <w:rFonts w:ascii="楷体_GB2312" w:hint="eastAsia"/>
          <w:szCs w:val="21"/>
        </w:rPr>
        <w:t>二</w:t>
      </w:r>
      <w:r>
        <w:rPr>
          <w:rFonts w:ascii="楷体_GB2312" w:hint="eastAsia"/>
          <w:szCs w:val="21"/>
        </w:rPr>
        <w:t>、会计的的基本职能</w:t>
      </w:r>
    </w:p>
    <w:p w:rsidR="000D1CAD" w:rsidP="00D506FA">
      <w:pPr>
        <w:snapToGrid w:val="0"/>
        <w:spacing w:line="360" w:lineRule="auto"/>
        <w:ind w:firstLine="420" w:firstLineChars="200"/>
        <w:rPr>
          <w:rFonts w:ascii="楷体_GB2312" w:eastAsia="楷体_GB2312"/>
          <w:szCs w:val="21"/>
        </w:rPr>
      </w:pPr>
      <w:r>
        <w:rPr>
          <w:rFonts w:ascii="楷体_GB2312" w:hint="eastAsia"/>
          <w:szCs w:val="21"/>
        </w:rPr>
        <w:t>1、</w:t>
      </w:r>
      <w:r>
        <w:rPr>
          <w:rFonts w:ascii="宋体" w:hAnsi="宋体" w:cs="宋体" w:hint="eastAsia"/>
          <w:kern w:val="0"/>
          <w:szCs w:val="21"/>
        </w:rPr>
        <w:t>会计的核算职能：记账、算账、报账</w:t>
      </w:r>
    </w:p>
    <w:p w:rsidR="000D1CAD" w:rsidP="00D506FA">
      <w:pPr>
        <w:snapToGrid w:val="0"/>
        <w:spacing w:line="360" w:lineRule="auto"/>
        <w:rPr>
          <w:rFonts w:ascii="楷体_GB2312" w:eastAsia="楷体_GB2312" w:hint="eastAsia"/>
          <w:szCs w:val="21"/>
        </w:rPr>
      </w:pPr>
      <w:r>
        <w:rPr>
          <w:rFonts w:ascii="楷体_GB2312"/>
          <w:szCs w:val="21"/>
        </w:rPr>
        <w:t xml:space="preserve">   </w:t>
      </w:r>
      <w:r>
        <w:rPr>
          <w:rFonts w:ascii="楷体_GB2312" w:hint="eastAsia"/>
          <w:szCs w:val="21"/>
        </w:rPr>
        <w:t xml:space="preserve"> 2、会计的监督职能：</w:t>
      </w:r>
      <w:r>
        <w:rPr>
          <w:rFonts w:ascii="宋体" w:hAnsi="宋体" w:cs="宋体" w:hint="eastAsia"/>
          <w:kern w:val="0"/>
          <w:szCs w:val="21"/>
        </w:rPr>
        <w:t>事前、事中和事后的控制</w:t>
      </w:r>
    </w:p>
    <w:p w:rsidR="000D1CAD" w:rsidP="00D506FA">
      <w:pPr>
        <w:snapToGrid w:val="0"/>
        <w:spacing w:line="360" w:lineRule="auto"/>
        <w:rPr>
          <w:rFonts w:ascii="楷体_GB2312" w:eastAsia="楷体_GB2312"/>
          <w:szCs w:val="21"/>
        </w:rPr>
      </w:pPr>
      <w:r>
        <w:rPr>
          <w:rFonts w:ascii="楷体_GB2312"/>
          <w:szCs w:val="21"/>
        </w:rPr>
        <w:t xml:space="preserve">    </w:t>
      </w:r>
      <w:r>
        <w:rPr>
          <w:rFonts w:ascii="楷体_GB2312" w:hint="eastAsia"/>
          <w:szCs w:val="21"/>
        </w:rPr>
        <w:t xml:space="preserve">   监督的依据：各种法规、制度、计划、预算。</w:t>
      </w:r>
      <w:r>
        <w:rPr>
          <w:rFonts w:ascii="楷体_GB2312"/>
          <w:szCs w:val="21"/>
        </w:rPr>
        <w:t xml:space="preserve">  </w:t>
      </w:r>
    </w:p>
    <w:p w:rsidR="000D1CAD" w:rsidP="00D506FA">
      <w:pPr>
        <w:spacing w:line="360" w:lineRule="auto"/>
        <w:ind w:left="720" w:hanging="840" w:leftChars="-57" w:hangingChars="400"/>
        <w:rPr>
          <w:rFonts w:ascii="楷体_GB2312" w:hint="eastAsia"/>
          <w:szCs w:val="21"/>
        </w:rPr>
      </w:pPr>
      <w:r>
        <w:rPr>
          <w:rFonts w:ascii="楷体_GB2312"/>
          <w:szCs w:val="21"/>
        </w:rPr>
        <w:t xml:space="preserve">    </w:t>
      </w:r>
      <w:r>
        <w:rPr>
          <w:rFonts w:ascii="楷体_GB2312" w:hint="eastAsia"/>
          <w:szCs w:val="21"/>
        </w:rPr>
        <w:t>3、会计核算与会计监督的关系：</w:t>
      </w:r>
    </w:p>
    <w:p w:rsidR="000D1CAD" w:rsidP="000D1CAD">
      <w:pPr>
        <w:spacing w:line="360" w:lineRule="auto"/>
        <w:ind w:left="840" w:hanging="840" w:hangingChars="400"/>
        <w:rPr>
          <w:rFonts w:ascii="楷体_GB2312" w:hint="eastAsia"/>
          <w:szCs w:val="21"/>
        </w:rPr>
      </w:pPr>
      <w:r w:rsidR="00B06516">
        <w:rPr>
          <w:rFonts w:ascii="楷体_GB2312" w:hint="eastAsia"/>
          <w:szCs w:val="21"/>
        </w:rPr>
        <w:t>三、会计的扩</w:t>
      </w:r>
      <w:r>
        <w:rPr>
          <w:rFonts w:ascii="楷体_GB2312" w:hint="eastAsia"/>
          <w:szCs w:val="21"/>
        </w:rPr>
        <w:t>展职能：预测、决策、控制、分析考评</w:t>
      </w:r>
    </w:p>
    <w:p w:rsidR="000D1CAD" w:rsidRPr="005D7C00" w:rsidP="005D7C00">
      <w:pPr>
        <w:spacing w:line="360" w:lineRule="auto"/>
        <w:ind w:left="840" w:hanging="840" w:hangingChars="400"/>
        <w:jc w:val="center"/>
        <w:rPr>
          <w:rFonts w:ascii="楷体_GB2312" w:hint="eastAsia"/>
          <w:b/>
          <w:szCs w:val="21"/>
        </w:rPr>
      </w:pPr>
      <w:r w:rsidRPr="005D7C00" w:rsidR="00C653AE">
        <w:rPr>
          <w:rFonts w:ascii="楷体_GB2312" w:hint="eastAsia"/>
          <w:b/>
          <w:szCs w:val="21"/>
        </w:rPr>
        <w:t xml:space="preserve">第三节     </w:t>
      </w:r>
      <w:r w:rsidRPr="005D7C00">
        <w:rPr>
          <w:rFonts w:ascii="楷体_GB2312" w:hint="eastAsia"/>
          <w:b/>
          <w:szCs w:val="21"/>
        </w:rPr>
        <w:t>会计对象</w:t>
      </w:r>
    </w:p>
    <w:p w:rsidR="000D1CAD" w:rsidP="000D1CAD">
      <w:pPr>
        <w:widowControl/>
        <w:snapToGrid w:val="0"/>
        <w:spacing w:line="360" w:lineRule="auto"/>
        <w:ind w:left="840" w:right="125" w:hanging="630" w:leftChars="100" w:hangingChars="300"/>
        <w:jc w:val="left"/>
        <w:rPr>
          <w:rFonts w:eastAsia="楷体_GB2312" w:hint="eastAsia"/>
          <w:szCs w:val="21"/>
        </w:rPr>
      </w:pPr>
      <w:r>
        <w:rPr>
          <w:rFonts w:hint="eastAsia"/>
          <w:noProof/>
          <w:szCs w:val="21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width:99pt;height:74.65pt;margin-top:3.35pt;margin-left:396pt;position:absolute;z-index:251660288">
            <v:textbox>
              <w:txbxContent>
                <w:p w:rsidR="00C1629B" w:rsidRPr="003C6D65" w:rsidP="000D1CAD">
                  <w:pPr>
                    <w:pStyle w:val="BlockText"/>
                    <w:ind w:left="0" w:hanging="2" w:leftChars="-1" w:hangingChars="1"/>
                    <w:rPr>
                      <w:rFonts w:hint="eastAsia"/>
                      <w:b/>
                      <w:sz w:val="18"/>
                      <w:szCs w:val="18"/>
                    </w:rPr>
                  </w:pPr>
                  <w:r w:rsidRPr="003C6D65">
                    <w:rPr>
                      <w:rFonts w:hint="eastAsia"/>
                      <w:b/>
                      <w:sz w:val="18"/>
                      <w:szCs w:val="18"/>
                    </w:rPr>
                    <w:t>注意：会计对象必须能以货币进行计量。如签定合同等不可以作为会计的对象。</w:t>
                  </w:r>
                </w:p>
                <w:p w:rsidR="00C1629B" w:rsidP="000D1CAD">
                  <w:pPr>
                    <w:ind w:left="412" w:hanging="414" w:leftChars="-1" w:hangingChars="197"/>
                  </w:pPr>
                </w:p>
              </w:txbxContent>
            </v:textbox>
          </v:shape>
        </w:pict>
      </w:r>
      <w:r w:rsidR="00214627">
        <w:rPr>
          <w:rFonts w:hint="eastAsia"/>
          <w:szCs w:val="21"/>
        </w:rPr>
        <w:t>一、</w:t>
      </w:r>
      <w:r w:rsidR="000D1CAD">
        <w:rPr>
          <w:rFonts w:hint="eastAsia"/>
          <w:szCs w:val="21"/>
        </w:rPr>
        <w:t>会计对象的定义</w:t>
      </w:r>
      <w:r w:rsidR="000D1CAD">
        <w:rPr>
          <w:rFonts w:eastAsia="楷体_GB2312" w:hint="eastAsia"/>
          <w:szCs w:val="21"/>
        </w:rPr>
        <w:t>：</w:t>
      </w:r>
    </w:p>
    <w:p w:rsidR="000D1CAD" w:rsidP="000D1CAD">
      <w:pPr>
        <w:widowControl/>
        <w:snapToGrid w:val="0"/>
        <w:spacing w:line="360" w:lineRule="auto"/>
        <w:ind w:right="125" w:firstLine="210" w:firstLineChars="100"/>
        <w:jc w:val="left"/>
        <w:rPr>
          <w:rFonts w:hint="eastAsia"/>
          <w:szCs w:val="21"/>
        </w:rPr>
      </w:pPr>
      <w:r w:rsidR="00214627">
        <w:rPr>
          <w:rFonts w:hint="eastAsia"/>
          <w:szCs w:val="21"/>
        </w:rPr>
        <w:t>二、</w:t>
      </w:r>
      <w:r>
        <w:rPr>
          <w:rFonts w:hint="eastAsia"/>
          <w:szCs w:val="21"/>
        </w:rPr>
        <w:t>会计对象的具体表现：各单位的经济业务</w:t>
      </w:r>
    </w:p>
    <w:p w:rsidR="00214627" w:rsidP="000D1CAD">
      <w:pPr>
        <w:widowControl/>
        <w:snapToGrid w:val="0"/>
        <w:spacing w:line="360" w:lineRule="auto"/>
        <w:ind w:right="125" w:firstLine="210" w:firstLineChars="100"/>
        <w:jc w:val="left"/>
        <w:rPr>
          <w:rFonts w:hint="eastAsia"/>
          <w:szCs w:val="21"/>
        </w:rPr>
      </w:pPr>
      <w:r w:rsidR="00806FD3">
        <w:rPr>
          <w:rFonts w:hint="eastAsia"/>
          <w:szCs w:val="21"/>
        </w:rPr>
        <w:t xml:space="preserve">  （一）</w:t>
      </w:r>
      <w:r>
        <w:rPr>
          <w:rFonts w:hint="eastAsia"/>
          <w:szCs w:val="21"/>
        </w:rPr>
        <w:t>企业单位的会计对象</w:t>
      </w:r>
    </w:p>
    <w:p w:rsidR="00214627" w:rsidP="000D1CAD">
      <w:pPr>
        <w:widowControl/>
        <w:snapToGrid w:val="0"/>
        <w:spacing w:line="360" w:lineRule="auto"/>
        <w:ind w:right="125" w:firstLine="210" w:firstLineChars="100"/>
        <w:jc w:val="left"/>
        <w:rPr>
          <w:rFonts w:hint="eastAsia"/>
          <w:szCs w:val="21"/>
        </w:rPr>
      </w:pPr>
      <w:r>
        <w:rPr>
          <w:rFonts w:hint="eastAsia"/>
          <w:szCs w:val="21"/>
        </w:rPr>
        <w:t xml:space="preserve">  1</w:t>
      </w:r>
      <w:r w:rsidR="00806FD3">
        <w:rPr>
          <w:rFonts w:hint="eastAsia"/>
          <w:szCs w:val="21"/>
        </w:rPr>
        <w:t>、</w:t>
      </w:r>
      <w:r>
        <w:rPr>
          <w:rFonts w:hint="eastAsia"/>
          <w:szCs w:val="21"/>
        </w:rPr>
        <w:t>工业企业的资金运动</w:t>
      </w:r>
    </w:p>
    <w:p w:rsidR="00806FD3" w:rsidP="000D1CAD">
      <w:pPr>
        <w:widowControl/>
        <w:snapToGrid w:val="0"/>
        <w:spacing w:line="360" w:lineRule="auto"/>
        <w:ind w:right="125" w:firstLine="210" w:firstLineChars="100"/>
        <w:jc w:val="left"/>
        <w:rPr>
          <w:rFonts w:hint="eastAsia"/>
          <w:szCs w:val="21"/>
        </w:rPr>
      </w:pPr>
      <w:r>
        <w:rPr>
          <w:rFonts w:hint="eastAsia"/>
          <w:szCs w:val="21"/>
        </w:rPr>
        <w:t xml:space="preserve">   1）工业企业的生产经营活动：供、产、销</w:t>
      </w:r>
    </w:p>
    <w:p w:rsidR="00806FD3" w:rsidP="000D1CAD">
      <w:pPr>
        <w:widowControl/>
        <w:snapToGrid w:val="0"/>
        <w:spacing w:line="360" w:lineRule="auto"/>
        <w:ind w:right="125" w:firstLine="210" w:firstLineChars="100"/>
        <w:jc w:val="left"/>
        <w:rPr>
          <w:rFonts w:hint="eastAsia"/>
          <w:szCs w:val="21"/>
        </w:rPr>
      </w:pPr>
      <w:r>
        <w:rPr>
          <w:rFonts w:hint="eastAsia"/>
          <w:szCs w:val="21"/>
        </w:rPr>
        <w:t xml:space="preserve">   2）工业企业的资金周转</w:t>
      </w:r>
    </w:p>
    <w:p w:rsidR="00214627" w:rsidP="000D1CAD">
      <w:pPr>
        <w:widowControl/>
        <w:snapToGrid w:val="0"/>
        <w:spacing w:line="360" w:lineRule="auto"/>
        <w:ind w:right="125" w:firstLine="210" w:firstLineChars="100"/>
        <w:jc w:val="left"/>
        <w:rPr>
          <w:rFonts w:hint="eastAsia"/>
          <w:szCs w:val="21"/>
        </w:rPr>
        <w:sectPr w:rsidSect="00187EEB">
          <w:headerReference w:type="even" r:id="rId28"/>
          <w:headerReference w:type="default" r:id="rId29"/>
          <w:footerReference w:type="even" r:id="rId30"/>
          <w:footerReference w:type="default" r:id="rId31"/>
          <w:headerReference w:type="first" r:id="rId32"/>
          <w:footerReference w:type="first" r:id="rId33"/>
          <w:type w:val="nextPage"/>
          <w:pgSz w:w="11906" w:h="16838"/>
          <w:pgMar w:top="3119" w:right="2835" w:bottom="1440" w:left="1440" w:header="851" w:footer="992" w:gutter="0"/>
          <w:pgNumType w:start="5"/>
          <w:cols w:space="425"/>
          <w:titlePg w:val="0"/>
          <w:docGrid w:type="lines" w:linePitch="312"/>
        </w:sectPr>
      </w:pPr>
      <w:r>
        <w:rPr>
          <w:rFonts w:hint="eastAsia"/>
          <w:szCs w:val="21"/>
        </w:rPr>
        <w:t xml:space="preserve">  2</w:t>
      </w:r>
      <w:r w:rsidR="00806FD3">
        <w:rPr>
          <w:rFonts w:hint="eastAsia"/>
          <w:szCs w:val="21"/>
        </w:rPr>
        <w:t>、</w:t>
      </w:r>
      <w:r>
        <w:rPr>
          <w:rFonts w:hint="eastAsia"/>
          <w:szCs w:val="21"/>
        </w:rPr>
        <w:t>商品流通企业的资金运动</w:t>
      </w:r>
    </w:p>
    <w:p w:rsidR="00806FD3" w:rsidP="00806FD3">
      <w:pPr>
        <w:widowControl/>
        <w:snapToGrid w:val="0"/>
        <w:spacing w:line="360" w:lineRule="auto"/>
        <w:ind w:right="125" w:firstLine="210" w:firstLineChars="100"/>
        <w:jc w:val="left"/>
        <w:rPr>
          <w:rFonts w:hint="eastAsia"/>
          <w:szCs w:val="21"/>
        </w:rPr>
      </w:pPr>
      <w:r>
        <w:rPr>
          <w:rFonts w:hint="eastAsia"/>
          <w:szCs w:val="21"/>
        </w:rPr>
        <w:t xml:space="preserve">    1）商业企业的生产经营活动：</w:t>
      </w:r>
      <w:r w:rsidR="00BF5D9E">
        <w:rPr>
          <w:rFonts w:hint="eastAsia"/>
          <w:szCs w:val="21"/>
        </w:rPr>
        <w:t>购</w:t>
      </w:r>
      <w:r>
        <w:rPr>
          <w:rFonts w:hint="eastAsia"/>
          <w:szCs w:val="21"/>
        </w:rPr>
        <w:t>、销</w:t>
      </w:r>
    </w:p>
    <w:p w:rsidR="00806FD3" w:rsidP="00B95634">
      <w:pPr>
        <w:widowControl/>
        <w:snapToGrid w:val="0"/>
        <w:spacing w:line="360" w:lineRule="auto"/>
        <w:ind w:right="125" w:firstLine="210" w:firstLineChars="100"/>
        <w:jc w:val="left"/>
        <w:rPr>
          <w:rFonts w:hint="eastAsia"/>
          <w:szCs w:val="21"/>
        </w:rPr>
      </w:pPr>
      <w:r>
        <w:rPr>
          <w:rFonts w:hint="eastAsia"/>
          <w:szCs w:val="21"/>
        </w:rPr>
        <w:t xml:space="preserve">    2）商业企业的资金周转</w:t>
      </w:r>
    </w:p>
    <w:p w:rsidR="00214627" w:rsidP="00B95634">
      <w:pPr>
        <w:widowControl/>
        <w:snapToGrid w:val="0"/>
        <w:spacing w:line="360" w:lineRule="auto"/>
        <w:ind w:right="125"/>
        <w:jc w:val="left"/>
        <w:rPr>
          <w:rFonts w:hint="eastAsia"/>
          <w:szCs w:val="21"/>
        </w:rPr>
      </w:pPr>
      <w:r w:rsidR="00806FD3">
        <w:rPr>
          <w:rFonts w:hint="eastAsia"/>
          <w:szCs w:val="21"/>
        </w:rPr>
        <w:t>（二）</w:t>
      </w:r>
      <w:r>
        <w:rPr>
          <w:rFonts w:hint="eastAsia"/>
          <w:szCs w:val="21"/>
        </w:rPr>
        <w:t>行政事业单位的会计对象</w:t>
      </w:r>
      <w:r w:rsidR="00EC7300">
        <w:rPr>
          <w:rFonts w:hint="eastAsia"/>
          <w:szCs w:val="21"/>
        </w:rPr>
        <w:t>：经费的收入和支出</w:t>
      </w:r>
    </w:p>
    <w:p w:rsidR="000D1CAD" w:rsidP="000D1CAD">
      <w:pPr>
        <w:spacing w:line="360" w:lineRule="auto"/>
        <w:ind w:firstLine="412" w:firstLineChars="196"/>
        <w:rPr>
          <w:rFonts w:ascii="楷体_GB2312" w:hint="eastAsia"/>
          <w:szCs w:val="21"/>
        </w:rPr>
      </w:pPr>
    </w:p>
    <w:p w:rsidR="000D1CAD" w:rsidP="000D1CAD">
      <w:pPr>
        <w:spacing w:line="360" w:lineRule="auto"/>
        <w:ind w:left="412" w:hanging="412" w:hangingChars="196"/>
        <w:rPr>
          <w:rFonts w:ascii="楷体_GB2312" w:hint="eastAsia"/>
          <w:szCs w:val="21"/>
        </w:rPr>
      </w:pPr>
      <w:r w:rsidR="00D84AB5">
        <w:rPr>
          <w:rFonts w:ascii="楷体_GB2312" w:hint="eastAsia"/>
          <w:b/>
          <w:szCs w:val="21"/>
        </w:rPr>
        <w:t>【课后小结】</w:t>
      </w:r>
      <w:r>
        <w:rPr>
          <w:rFonts w:ascii="楷体_GB2312" w:hint="eastAsia"/>
          <w:szCs w:val="21"/>
        </w:rPr>
        <w:t>会计的职能包括基本职能和发展职能，会计的基本职能有核算职能和监督职能，其中会计的核算职能是最基本的职能；会计的发展职能有预测职能、决策职能、控制职能和分析考评职能。</w:t>
      </w:r>
      <w:r w:rsidR="005E06E9">
        <w:rPr>
          <w:rFonts w:ascii="楷体_GB2312" w:hint="eastAsia"/>
          <w:szCs w:val="21"/>
        </w:rPr>
        <w:t>会计的对象是会计核算和监督的内容，具体是指社会再生产过程中的资金运动。</w:t>
      </w:r>
    </w:p>
    <w:p w:rsidR="00F737D5" w:rsidP="000D1CAD">
      <w:pPr>
        <w:spacing w:line="360" w:lineRule="auto"/>
        <w:rPr>
          <w:rFonts w:hint="eastAsia"/>
        </w:rPr>
      </w:pPr>
      <w:r>
        <w:rPr>
          <w:rFonts w:hint="eastAsia"/>
          <w:noProof/>
          <w:szCs w:val="21"/>
        </w:rPr>
        <w:pict>
          <v:line id="_x0000_s1029" style="position:absolute;z-index:251662336" from="387pt,-70.2pt" to="387pt,546pt"/>
        </w:pict>
      </w:r>
      <w:r w:rsidR="00D84AB5">
        <w:rPr>
          <w:rFonts w:ascii="楷体_GB2312" w:hint="eastAsia"/>
          <w:b/>
          <w:szCs w:val="21"/>
        </w:rPr>
        <w:t>【</w:t>
      </w:r>
      <w:r w:rsidR="000D1CAD">
        <w:rPr>
          <w:rFonts w:ascii="楷体_GB2312" w:hint="eastAsia"/>
          <w:b/>
          <w:szCs w:val="21"/>
        </w:rPr>
        <w:t>课堂练习</w:t>
      </w:r>
      <w:r w:rsidR="00D84AB5">
        <w:rPr>
          <w:rFonts w:ascii="楷体_GB2312" w:hint="eastAsia"/>
          <w:b/>
          <w:szCs w:val="21"/>
        </w:rPr>
        <w:t>】</w:t>
      </w:r>
      <w:r w:rsidR="000D1CAD">
        <w:rPr>
          <w:rFonts w:hint="eastAsia"/>
        </w:rPr>
        <w:t>练习册P</w:t>
      </w:r>
      <w:r>
        <w:rPr>
          <w:rFonts w:hint="eastAsia"/>
        </w:rPr>
        <w:t>2</w:t>
      </w:r>
      <w:r>
        <w:rPr>
          <w:rFonts w:hint="eastAsia"/>
        </w:rPr>
        <w:t>—</w:t>
      </w:r>
      <w:r>
        <w:rPr>
          <w:rFonts w:hint="eastAsia"/>
        </w:rPr>
        <w:t>4</w:t>
      </w:r>
    </w:p>
    <w:p w:rsidR="000D1CAD" w:rsidP="000D1CAD">
      <w:pPr>
        <w:spacing w:line="360" w:lineRule="auto"/>
        <w:rPr>
          <w:rFonts w:hint="eastAsia"/>
          <w:b/>
        </w:rPr>
      </w:pPr>
      <w:r w:rsidR="00D84AB5">
        <w:rPr>
          <w:rFonts w:hint="eastAsia"/>
          <w:b/>
        </w:rPr>
        <w:t>【布置作业】</w:t>
      </w:r>
      <w:r>
        <w:rPr>
          <w:rFonts w:hint="eastAsia"/>
        </w:rPr>
        <w:t>教材P</w:t>
      </w:r>
      <w:r w:rsidR="003D3514">
        <w:rPr>
          <w:rFonts w:hint="eastAsia"/>
        </w:rPr>
        <w:t xml:space="preserve">9  </w:t>
      </w:r>
      <w:r>
        <w:rPr>
          <w:rFonts w:hint="eastAsia"/>
        </w:rPr>
        <w:t>复习思考题</w:t>
      </w:r>
      <w:r w:rsidR="003D3514">
        <w:rPr>
          <w:rFonts w:hint="eastAsia"/>
        </w:rPr>
        <w:t>2、5</w:t>
      </w:r>
    </w:p>
    <w:p w:rsidR="000D1CAD" w:rsidP="000D1CAD">
      <w:pPr>
        <w:spacing w:line="360" w:lineRule="auto"/>
        <w:rPr>
          <w:szCs w:val="21"/>
        </w:rPr>
        <w:sectPr w:rsidSect="00187EEB">
          <w:headerReference w:type="even" r:id="rId34"/>
          <w:headerReference w:type="default" r:id="rId35"/>
          <w:footerReference w:type="even" r:id="rId36"/>
          <w:footerReference w:type="default" r:id="rId37"/>
          <w:headerReference w:type="first" r:id="rId38"/>
          <w:footerReference w:type="first" r:id="rId39"/>
          <w:type w:val="nextPage"/>
          <w:pgSz w:w="11906" w:h="16838"/>
          <w:pgMar w:top="3119" w:right="2835" w:bottom="1440" w:left="1440" w:header="851" w:footer="992" w:gutter="0"/>
          <w:pgNumType w:start="6"/>
          <w:cols w:space="425"/>
          <w:titlePg w:val="0"/>
          <w:docGrid w:type="lines" w:linePitch="312"/>
        </w:sectPr>
      </w:pPr>
    </w:p>
    <w:p w:rsidR="000D1CAD" w:rsidP="000D1CAD">
      <w:pPr>
        <w:spacing w:line="360" w:lineRule="auto"/>
        <w:jc w:val="center"/>
        <w:rPr>
          <w:rFonts w:hint="eastAsia"/>
          <w:b/>
          <w:bCs/>
          <w:noProof/>
          <w:sz w:val="32"/>
        </w:rPr>
      </w:pPr>
      <w:r>
        <w:rPr>
          <w:b/>
          <w:bCs/>
          <w:noProof/>
          <w:sz w:val="32"/>
        </w:rPr>
        <w:pict>
          <v:line id="_x0000_s1030" style="position:absolute;z-index:251663360" from="387pt,0" to="387pt,616.2pt"/>
        </w:pict>
      </w:r>
      <w:r>
        <w:rPr>
          <w:rFonts w:hint="eastAsia"/>
          <w:b/>
          <w:bCs/>
          <w:noProof/>
          <w:sz w:val="32"/>
        </w:rPr>
        <w:t xml:space="preserve">第一章  </w:t>
      </w:r>
      <w:r w:rsidR="00D506FA">
        <w:rPr>
          <w:rFonts w:hint="eastAsia"/>
          <w:b/>
          <w:bCs/>
          <w:noProof/>
          <w:sz w:val="32"/>
        </w:rPr>
        <w:t>会计</w:t>
      </w:r>
      <w:r>
        <w:rPr>
          <w:rFonts w:hint="eastAsia"/>
          <w:b/>
          <w:bCs/>
          <w:noProof/>
          <w:sz w:val="32"/>
        </w:rPr>
        <w:t>概述</w:t>
      </w:r>
    </w:p>
    <w:p w:rsidR="000D1CAD" w:rsidRPr="00B213A8" w:rsidP="000D1CAD">
      <w:pPr>
        <w:pStyle w:val="BodyTextIndent3"/>
        <w:spacing w:line="360" w:lineRule="auto"/>
        <w:ind w:left="2092" w:hanging="2092" w:hangingChars="996"/>
        <w:jc w:val="center"/>
        <w:rPr>
          <w:rFonts w:hint="eastAsia"/>
        </w:rPr>
      </w:pPr>
      <w:r w:rsidR="00D506FA">
        <w:rPr>
          <w:rFonts w:hint="eastAsia"/>
        </w:rPr>
        <w:t>第四</w:t>
      </w:r>
      <w:r>
        <w:rPr>
          <w:rFonts w:hint="eastAsia"/>
        </w:rPr>
        <w:t>节　　会计</w:t>
      </w:r>
      <w:r w:rsidR="00D506FA">
        <w:rPr>
          <w:rFonts w:hint="eastAsia"/>
        </w:rPr>
        <w:t>核算</w:t>
      </w:r>
      <w:r>
        <w:rPr>
          <w:rFonts w:hint="eastAsia"/>
        </w:rPr>
        <w:t>方法</w:t>
      </w:r>
    </w:p>
    <w:p w:rsidR="000D1CAD" w:rsidP="000D1CAD">
      <w:pPr>
        <w:spacing w:line="360" w:lineRule="auto"/>
        <w:rPr>
          <w:rFonts w:hint="eastAsia"/>
        </w:rPr>
      </w:pPr>
      <w:r w:rsidR="00D84AB5">
        <w:rPr>
          <w:rFonts w:hint="eastAsia"/>
          <w:b/>
          <w:bCs/>
        </w:rPr>
        <w:t>【</w:t>
      </w:r>
      <w:r>
        <w:rPr>
          <w:rFonts w:hint="eastAsia"/>
          <w:b/>
          <w:bCs/>
        </w:rPr>
        <w:t>复习旧课</w:t>
      </w:r>
      <w:r w:rsidR="00D84AB5">
        <w:rPr>
          <w:rFonts w:hint="eastAsia"/>
          <w:b/>
          <w:bCs/>
        </w:rPr>
        <w:t>】</w:t>
      </w:r>
      <w:r>
        <w:rPr>
          <w:rFonts w:hint="eastAsia"/>
        </w:rPr>
        <w:t xml:space="preserve"> 1、</w:t>
      </w:r>
      <w:r w:rsidR="001551F3">
        <w:rPr>
          <w:rFonts w:hint="eastAsia"/>
        </w:rPr>
        <w:t>会计的对象是什么</w:t>
      </w:r>
      <w:r>
        <w:rPr>
          <w:rFonts w:hint="eastAsia"/>
        </w:rPr>
        <w:t>？</w:t>
      </w:r>
    </w:p>
    <w:p w:rsidR="000D1CAD" w:rsidP="000D1CAD">
      <w:pPr>
        <w:spacing w:line="360" w:lineRule="auto"/>
        <w:rPr>
          <w:rFonts w:hint="eastAsia"/>
        </w:rPr>
      </w:pPr>
      <w:r>
        <w:rPr>
          <w:rFonts w:hint="eastAsia"/>
        </w:rPr>
        <w:t xml:space="preserve">           2、</w:t>
      </w:r>
      <w:r w:rsidR="001551F3">
        <w:rPr>
          <w:rFonts w:hint="eastAsia"/>
        </w:rPr>
        <w:t>什么是资金运动</w:t>
      </w:r>
      <w:r>
        <w:rPr>
          <w:rFonts w:hint="eastAsia"/>
        </w:rPr>
        <w:t>？</w:t>
      </w:r>
      <w:r w:rsidR="001551F3">
        <w:rPr>
          <w:rFonts w:hint="eastAsia"/>
        </w:rPr>
        <w:t>什么是资金周转？</w:t>
      </w:r>
    </w:p>
    <w:p w:rsidR="000D1CAD" w:rsidP="000D1CAD">
      <w:pPr>
        <w:spacing w:line="360" w:lineRule="auto"/>
        <w:rPr>
          <w:rFonts w:hint="eastAsia"/>
        </w:rPr>
      </w:pPr>
      <w:r>
        <w:rPr>
          <w:rFonts w:hint="eastAsia"/>
        </w:rPr>
        <w:t>　　　　　 3、</w:t>
      </w:r>
      <w:r w:rsidR="001551F3">
        <w:rPr>
          <w:rFonts w:hint="eastAsia"/>
        </w:rPr>
        <w:t>工业企业的资金运动如何</w:t>
      </w:r>
      <w:r>
        <w:rPr>
          <w:rFonts w:hint="eastAsia"/>
        </w:rPr>
        <w:t>？</w:t>
      </w:r>
    </w:p>
    <w:p w:rsidR="000D1CAD" w:rsidP="000D1CAD">
      <w:pPr>
        <w:spacing w:line="360" w:lineRule="auto"/>
        <w:ind w:left="1046" w:hanging="1046" w:hangingChars="498"/>
        <w:rPr>
          <w:rFonts w:hint="eastAsia"/>
        </w:rPr>
      </w:pPr>
      <w:r w:rsidR="00D84AB5">
        <w:rPr>
          <w:rFonts w:hint="eastAsia"/>
          <w:b/>
          <w:bCs/>
        </w:rPr>
        <w:t>【</w:t>
      </w:r>
      <w:r>
        <w:rPr>
          <w:rFonts w:hint="eastAsia"/>
          <w:b/>
          <w:bCs/>
        </w:rPr>
        <w:t>导入新课</w:t>
      </w:r>
      <w:r w:rsidR="00D84AB5">
        <w:rPr>
          <w:rFonts w:hint="eastAsia"/>
          <w:b/>
          <w:bCs/>
        </w:rPr>
        <w:t>】</w:t>
      </w:r>
      <w:r>
        <w:rPr>
          <w:rFonts w:hint="eastAsia"/>
        </w:rPr>
        <w:t>　会计的特点其中之一是会计具有一套科学实用的专门方法。</w:t>
      </w:r>
    </w:p>
    <w:p w:rsidR="000D1CAD" w:rsidP="000D1CAD">
      <w:pPr>
        <w:spacing w:line="360" w:lineRule="auto"/>
        <w:rPr>
          <w:rFonts w:hint="eastAsia"/>
        </w:rPr>
      </w:pPr>
      <w:r w:rsidR="00D84AB5">
        <w:rPr>
          <w:rFonts w:hint="eastAsia"/>
          <w:b/>
          <w:bCs/>
        </w:rPr>
        <w:t>【教学内容】</w:t>
      </w:r>
      <w:r>
        <w:rPr>
          <w:rFonts w:hint="eastAsia"/>
        </w:rPr>
        <w:t>　　　　　</w:t>
      </w:r>
    </w:p>
    <w:p w:rsidR="000D1CAD" w:rsidP="000D1CAD">
      <w:pPr>
        <w:spacing w:line="360" w:lineRule="auto"/>
        <w:rPr>
          <w:rFonts w:ascii="宋体" w:hAnsi="宋体" w:hint="eastAsia"/>
          <w:b/>
          <w:bCs/>
          <w:szCs w:val="21"/>
        </w:rPr>
      </w:pPr>
      <w:r>
        <w:rPr>
          <w:rFonts w:hint="eastAsia"/>
        </w:rPr>
        <w:t>一、</w:t>
      </w:r>
      <w:r>
        <w:rPr>
          <w:rFonts w:ascii="宋体" w:hAnsi="宋体" w:hint="eastAsia"/>
          <w:b/>
          <w:bCs/>
          <w:szCs w:val="21"/>
        </w:rPr>
        <w:t>会计方法</w:t>
      </w:r>
      <w:r w:rsidR="00CD6A88">
        <w:rPr>
          <w:rFonts w:ascii="宋体" w:hAnsi="宋体" w:hint="eastAsia"/>
          <w:b/>
          <w:bCs/>
          <w:szCs w:val="21"/>
        </w:rPr>
        <w:t>的定义和种类</w:t>
      </w:r>
    </w:p>
    <w:p w:rsidR="000D1CAD" w:rsidP="000D1CAD">
      <w:pPr>
        <w:numPr>
          <w:ilvl w:val="0"/>
          <w:numId w:val="10"/>
        </w:numPr>
        <w:snapToGrid w:val="0"/>
        <w:spacing w:line="360" w:lineRule="auto"/>
        <w:rPr>
          <w:rFonts w:ascii="宋体" w:hAnsi="宋体" w:hint="eastAsia"/>
          <w:bCs/>
          <w:szCs w:val="21"/>
        </w:rPr>
      </w:pPr>
      <w:r>
        <w:rPr>
          <w:rFonts w:ascii="宋体" w:hAnsi="宋体" w:hint="eastAsia"/>
          <w:bCs/>
          <w:szCs w:val="21"/>
        </w:rPr>
        <w:t>会计方法定义</w:t>
      </w:r>
    </w:p>
    <w:p w:rsidR="00D506FA" w:rsidP="00D506FA">
      <w:pPr>
        <w:numPr>
          <w:ilvl w:val="0"/>
          <w:numId w:val="10"/>
        </w:numPr>
        <w:snapToGrid w:val="0"/>
        <w:spacing w:line="360" w:lineRule="auto"/>
        <w:rPr>
          <w:rFonts w:ascii="宋体" w:hAnsi="宋体" w:hint="eastAsia"/>
          <w:bCs/>
          <w:szCs w:val="21"/>
        </w:rPr>
      </w:pPr>
      <w:r w:rsidR="000D1CAD">
        <w:rPr>
          <w:rFonts w:ascii="宋体" w:hAnsi="宋体" w:hint="eastAsia"/>
          <w:bCs/>
          <w:szCs w:val="21"/>
        </w:rPr>
        <w:t>会计方法包括：会计核算方法、会计检查方法、会计分析方法</w:t>
      </w:r>
    </w:p>
    <w:p w:rsidR="000D1CAD" w:rsidRPr="00CD6A88" w:rsidP="00D506FA">
      <w:pPr>
        <w:snapToGrid w:val="0"/>
        <w:spacing w:line="360" w:lineRule="auto"/>
        <w:rPr>
          <w:rFonts w:ascii="宋体" w:hAnsi="宋体" w:hint="eastAsia"/>
          <w:b/>
          <w:bCs/>
          <w:szCs w:val="21"/>
        </w:rPr>
      </w:pPr>
      <w:r w:rsidRPr="00CD6A88">
        <w:rPr>
          <w:rFonts w:ascii="宋体" w:hAnsi="宋体" w:hint="eastAsia"/>
          <w:b/>
          <w:bCs/>
          <w:szCs w:val="21"/>
        </w:rPr>
        <w:t>二、会计核算方法</w:t>
      </w:r>
    </w:p>
    <w:p w:rsidR="000D1CAD" w:rsidRPr="0078731F" w:rsidP="000D1CAD">
      <w:pPr>
        <w:widowControl/>
        <w:snapToGrid w:val="0"/>
        <w:spacing w:line="360" w:lineRule="auto"/>
        <w:ind w:left="127" w:right="127" w:firstLine="380"/>
        <w:jc w:val="left"/>
        <w:rPr>
          <w:szCs w:val="21"/>
        </w:rPr>
      </w:pPr>
      <w:r>
        <w:rPr>
          <w:rFonts w:hint="eastAsia"/>
          <w:szCs w:val="21"/>
        </w:rPr>
        <w:t>1、设置账户</w:t>
      </w:r>
    </w:p>
    <w:p w:rsidR="000D1CAD" w:rsidRPr="0078731F" w:rsidP="000D1CAD">
      <w:pPr>
        <w:widowControl/>
        <w:snapToGrid w:val="0"/>
        <w:spacing w:line="360" w:lineRule="auto"/>
        <w:ind w:left="127" w:right="127" w:firstLine="380"/>
        <w:jc w:val="left"/>
        <w:rPr>
          <w:szCs w:val="21"/>
        </w:rPr>
      </w:pPr>
      <w:r>
        <w:rPr>
          <w:rFonts w:hint="eastAsia"/>
          <w:szCs w:val="21"/>
        </w:rPr>
        <w:t>2、复式记账</w:t>
      </w:r>
    </w:p>
    <w:p w:rsidR="000D1CAD" w:rsidRPr="0078731F" w:rsidP="000D1CAD">
      <w:pPr>
        <w:widowControl/>
        <w:snapToGrid w:val="0"/>
        <w:spacing w:line="360" w:lineRule="auto"/>
        <w:ind w:left="127" w:right="127" w:firstLine="380"/>
        <w:jc w:val="left"/>
        <w:rPr>
          <w:szCs w:val="21"/>
        </w:rPr>
      </w:pPr>
      <w:r>
        <w:rPr>
          <w:rFonts w:hint="eastAsia"/>
          <w:szCs w:val="21"/>
        </w:rPr>
        <w:t>3、填制和审核凭证</w:t>
      </w:r>
    </w:p>
    <w:p w:rsidR="000D1CAD" w:rsidRPr="0078731F" w:rsidP="000D1CAD">
      <w:pPr>
        <w:widowControl/>
        <w:snapToGrid w:val="0"/>
        <w:spacing w:line="360" w:lineRule="auto"/>
        <w:ind w:left="127" w:right="127" w:firstLine="380"/>
        <w:jc w:val="left"/>
        <w:rPr>
          <w:szCs w:val="21"/>
        </w:rPr>
      </w:pPr>
      <w:r>
        <w:rPr>
          <w:rFonts w:hint="eastAsia"/>
          <w:szCs w:val="21"/>
        </w:rPr>
        <w:t>4、登记账簿</w:t>
      </w:r>
    </w:p>
    <w:p w:rsidR="000D1CAD" w:rsidRPr="0078731F" w:rsidP="000D1CAD">
      <w:pPr>
        <w:widowControl/>
        <w:snapToGrid w:val="0"/>
        <w:spacing w:line="360" w:lineRule="auto"/>
        <w:ind w:left="127" w:right="127" w:firstLine="380"/>
        <w:jc w:val="left"/>
        <w:rPr>
          <w:szCs w:val="21"/>
        </w:rPr>
      </w:pPr>
      <w:r>
        <w:rPr>
          <w:rFonts w:hint="eastAsia"/>
          <w:szCs w:val="21"/>
        </w:rPr>
        <w:t>5、成本计算</w:t>
      </w:r>
    </w:p>
    <w:p w:rsidR="000D1CAD" w:rsidP="000D1CAD">
      <w:pPr>
        <w:widowControl/>
        <w:snapToGrid w:val="0"/>
        <w:spacing w:line="360" w:lineRule="auto"/>
        <w:ind w:left="127" w:right="127" w:firstLine="380"/>
        <w:jc w:val="left"/>
        <w:rPr>
          <w:rFonts w:eastAsia="楷体_GB2312"/>
          <w:szCs w:val="21"/>
        </w:rPr>
      </w:pPr>
      <w:r>
        <w:rPr>
          <w:rFonts w:hint="eastAsia"/>
          <w:szCs w:val="21"/>
        </w:rPr>
        <w:t>6、财产清查</w:t>
      </w:r>
    </w:p>
    <w:p w:rsidR="000D1CAD" w:rsidP="000D1CAD">
      <w:pPr>
        <w:widowControl/>
        <w:snapToGrid w:val="0"/>
        <w:spacing w:line="360" w:lineRule="auto"/>
        <w:ind w:left="127" w:right="127" w:firstLine="380"/>
        <w:jc w:val="left"/>
        <w:rPr>
          <w:rFonts w:eastAsia="楷体_GB2312" w:hint="eastAsia"/>
          <w:szCs w:val="21"/>
        </w:rPr>
      </w:pPr>
      <w:r>
        <w:rPr>
          <w:rFonts w:hint="eastAsia"/>
          <w:szCs w:val="21"/>
        </w:rPr>
        <w:t>7、编制会计报表</w:t>
      </w:r>
    </w:p>
    <w:p w:rsidR="000D1CAD" w:rsidP="000D1CAD">
      <w:pPr>
        <w:snapToGrid w:val="0"/>
        <w:spacing w:line="360" w:lineRule="auto"/>
        <w:ind w:left="525" w:leftChars="250"/>
        <w:rPr>
          <w:rFonts w:eastAsia="楷体_GB2312"/>
          <w:szCs w:val="21"/>
        </w:rPr>
      </w:pPr>
      <w:r>
        <w:rPr>
          <w:rFonts w:hint="eastAsia"/>
          <w:szCs w:val="21"/>
        </w:rPr>
        <w:t>上述会计核算的专门方法之间相互联系、密切结合，</w:t>
      </w:r>
      <w:r>
        <w:rPr>
          <w:szCs w:val="21"/>
        </w:rPr>
        <w:t xml:space="preserve"> </w:t>
      </w:r>
      <w:r>
        <w:rPr>
          <w:rFonts w:hint="eastAsia"/>
          <w:szCs w:val="21"/>
        </w:rPr>
        <w:t>组成了一个完整的会计核算方法体系。其关系如下图所示：</w:t>
      </w:r>
    </w:p>
    <w:p w:rsidR="000D1CAD" w:rsidP="000D1CAD">
      <w:pPr>
        <w:widowControl/>
        <w:snapToGrid w:val="0"/>
        <w:spacing w:line="360" w:lineRule="auto"/>
        <w:ind w:left="127" w:right="127" w:firstLine="380"/>
        <w:jc w:val="left"/>
        <w:rPr>
          <w:rFonts w:ascii="宋体" w:hAnsi="宋体" w:cs="宋体" w:hint="eastAsia"/>
          <w:kern w:val="0"/>
          <w:szCs w:val="21"/>
        </w:rPr>
        <w:sectPr w:rsidSect="00187EEB">
          <w:headerReference w:type="even" r:id="rId40"/>
          <w:headerReference w:type="default" r:id="rId41"/>
          <w:footerReference w:type="even" r:id="rId42"/>
          <w:footerReference w:type="default" r:id="rId43"/>
          <w:headerReference w:type="first" r:id="rId44"/>
          <w:footerReference w:type="first" r:id="rId45"/>
          <w:type w:val="nextPage"/>
          <w:pgSz w:w="11906" w:h="16838"/>
          <w:pgMar w:top="3119" w:right="2835" w:bottom="1440" w:left="1440" w:header="851" w:footer="992" w:gutter="0"/>
          <w:pgNumType w:start="7"/>
          <w:cols w:space="425"/>
          <w:titlePg w:val="0"/>
          <w:docGrid w:type="lines" w:linePitch="312"/>
        </w:sectPr>
      </w:pPr>
      <w:r>
        <w:rPr>
          <w:szCs w:val="21"/>
        </w:rPr>
        <w:t> </w:t>
      </w:r>
      <w:r>
        <w:rPr>
          <w:rFonts w:ascii="宋体" w:hAnsi="宋体" w:cs="宋体"/>
          <w:kern w:val="0"/>
          <w:szCs w:val="21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1" type="#_x0000_t75" style="width:259.42pt;height:161.35pt" o:preferrelative="t" stroked="f">
            <v:imagedata r:id="rId46" r:href="rId47" o:title=""/>
          </v:shape>
        </w:pict>
      </w:r>
    </w:p>
    <w:p w:rsidR="000D1CAD" w:rsidP="0019528C">
      <w:pPr>
        <w:spacing w:line="360" w:lineRule="auto"/>
        <w:ind w:left="1050" w:hanging="1050" w:hangingChars="500"/>
        <w:rPr>
          <w:rFonts w:hint="eastAsia"/>
          <w:szCs w:val="21"/>
        </w:rPr>
      </w:pPr>
      <w:r>
        <w:rPr>
          <w:rFonts w:hint="eastAsia"/>
          <w:noProof/>
          <w:szCs w:val="21"/>
        </w:rPr>
        <w:pict>
          <v:line id="_x0000_s1032" style="position:absolute;z-index:251665408" from="387pt,0" to="387pt,600.6pt"/>
        </w:pict>
      </w:r>
      <w:r w:rsidR="00D84AB5">
        <w:rPr>
          <w:rFonts w:hint="eastAsia"/>
          <w:b/>
          <w:szCs w:val="21"/>
        </w:rPr>
        <w:t>【课后小结】</w:t>
      </w:r>
      <w:r>
        <w:rPr>
          <w:rFonts w:hint="eastAsia"/>
          <w:szCs w:val="21"/>
        </w:rPr>
        <w:t>会计的方法包括</w:t>
      </w:r>
      <w:r>
        <w:rPr>
          <w:rFonts w:ascii="宋体" w:hAnsi="宋体" w:hint="eastAsia"/>
          <w:bCs/>
          <w:szCs w:val="21"/>
        </w:rPr>
        <w:t>会计核算方法、会计检查方法、会计分析方法，其中</w:t>
      </w:r>
      <w:r>
        <w:rPr>
          <w:rFonts w:hint="eastAsia"/>
          <w:szCs w:val="21"/>
        </w:rPr>
        <w:t>会计核算的方法包括设置账户、复式记账、填制和审核凭证、登记账簿、成本计算、财产清查和编制会计报表等七种。设置账户、复式记账、成本计算和财产清查是是会计核算的基本方法与技术，它们都需要通过填制和审核凭证、登记账簿的实务操作方法表现出来，并通过编制会计报表反应其信息。所以，填制与审核凭证、登记账簿和编制会计报表是会计核算的中心环节，称为会计循环证</w:t>
      </w:r>
      <w:r>
        <w:rPr>
          <w:rFonts w:hint="eastAsia"/>
          <w:szCs w:val="21"/>
        </w:rPr>
        <w:t>——</w:t>
      </w:r>
      <w:r>
        <w:rPr>
          <w:rFonts w:hint="eastAsia"/>
          <w:szCs w:val="21"/>
        </w:rPr>
        <w:t>账</w:t>
      </w:r>
      <w:r>
        <w:rPr>
          <w:rFonts w:hint="eastAsia"/>
          <w:szCs w:val="21"/>
        </w:rPr>
        <w:t>——</w:t>
      </w:r>
      <w:r>
        <w:rPr>
          <w:rFonts w:hint="eastAsia"/>
          <w:szCs w:val="21"/>
        </w:rPr>
        <w:t>表。</w:t>
      </w:r>
    </w:p>
    <w:p w:rsidR="00760517" w:rsidP="00760517">
      <w:pPr>
        <w:spacing w:line="360" w:lineRule="auto"/>
        <w:ind w:left="1050" w:hanging="1050" w:hangingChars="500"/>
        <w:rPr>
          <w:rFonts w:hint="eastAsia"/>
          <w:szCs w:val="21"/>
        </w:rPr>
      </w:pPr>
      <w:r>
        <w:rPr>
          <w:noProof/>
          <w:szCs w:val="21"/>
        </w:rPr>
        <w:pict>
          <v:line id="_x0000_s1033" style="position:absolute;z-index:251664384" from="394.7pt,-370.65pt" to="394.7pt,-355.05pt"/>
        </w:pict>
      </w:r>
      <w:r w:rsidR="00D84AB5">
        <w:rPr>
          <w:rFonts w:hint="eastAsia"/>
          <w:b/>
          <w:szCs w:val="21"/>
        </w:rPr>
        <w:t>【</w:t>
      </w:r>
      <w:r w:rsidR="000D1CAD">
        <w:rPr>
          <w:rFonts w:hint="eastAsia"/>
          <w:b/>
          <w:szCs w:val="21"/>
        </w:rPr>
        <w:t>课堂练习</w:t>
      </w:r>
      <w:r w:rsidR="00D84AB5">
        <w:rPr>
          <w:rFonts w:hint="eastAsia"/>
          <w:b/>
          <w:szCs w:val="21"/>
        </w:rPr>
        <w:t>】</w:t>
      </w:r>
      <w:r w:rsidR="000D1CAD">
        <w:rPr>
          <w:rFonts w:hint="eastAsia"/>
          <w:szCs w:val="21"/>
        </w:rPr>
        <w:t>练习册</w:t>
      </w:r>
      <w:r>
        <w:rPr>
          <w:rFonts w:hint="eastAsia"/>
          <w:szCs w:val="21"/>
        </w:rPr>
        <w:t>P</w:t>
      </w:r>
      <w:r w:rsidR="00F737D5">
        <w:rPr>
          <w:rFonts w:hint="eastAsia"/>
          <w:szCs w:val="21"/>
        </w:rPr>
        <w:t>3</w:t>
      </w:r>
      <w:r>
        <w:rPr>
          <w:rFonts w:hint="eastAsia"/>
          <w:szCs w:val="21"/>
        </w:rPr>
        <w:t>—</w:t>
      </w:r>
      <w:r>
        <w:rPr>
          <w:rFonts w:hint="eastAsia"/>
          <w:szCs w:val="21"/>
        </w:rPr>
        <w:t>5</w:t>
      </w:r>
    </w:p>
    <w:p w:rsidR="000D1CAD" w:rsidP="000D1CAD">
      <w:pPr>
        <w:spacing w:line="360" w:lineRule="auto"/>
        <w:ind w:left="1050" w:hanging="1050" w:hangingChars="500"/>
        <w:rPr>
          <w:rFonts w:hint="eastAsia"/>
          <w:szCs w:val="21"/>
        </w:rPr>
      </w:pPr>
      <w:r w:rsidR="00D84AB5">
        <w:rPr>
          <w:rFonts w:hint="eastAsia"/>
          <w:b/>
          <w:szCs w:val="21"/>
        </w:rPr>
        <w:t>【布置作业】</w:t>
      </w:r>
      <w:r>
        <w:rPr>
          <w:rFonts w:hint="eastAsia"/>
          <w:szCs w:val="21"/>
        </w:rPr>
        <w:t>教材P</w:t>
      </w:r>
      <w:r w:rsidR="003C3A91">
        <w:rPr>
          <w:rFonts w:hint="eastAsia"/>
          <w:szCs w:val="21"/>
        </w:rPr>
        <w:t xml:space="preserve">9   </w:t>
      </w:r>
      <w:r>
        <w:rPr>
          <w:rFonts w:hint="eastAsia"/>
          <w:szCs w:val="21"/>
        </w:rPr>
        <w:t>复习思考题</w:t>
      </w:r>
      <w:r w:rsidR="003C3A91">
        <w:rPr>
          <w:rFonts w:hint="eastAsia"/>
          <w:szCs w:val="21"/>
        </w:rPr>
        <w:t>7</w:t>
      </w:r>
    </w:p>
    <w:p w:rsidR="00760517" w:rsidP="00760517">
      <w:pPr>
        <w:spacing w:line="360" w:lineRule="auto"/>
        <w:ind w:left="1050" w:hanging="1050" w:hangingChars="500"/>
        <w:rPr>
          <w:szCs w:val="21"/>
        </w:rPr>
        <w:sectPr w:rsidSect="00187EEB">
          <w:headerReference w:type="even" r:id="rId48"/>
          <w:headerReference w:type="default" r:id="rId49"/>
          <w:footerReference w:type="even" r:id="rId50"/>
          <w:footerReference w:type="default" r:id="rId51"/>
          <w:headerReference w:type="first" r:id="rId52"/>
          <w:footerReference w:type="first" r:id="rId53"/>
          <w:type w:val="nextPage"/>
          <w:pgSz w:w="11906" w:h="16838"/>
          <w:pgMar w:top="3119" w:right="2835" w:bottom="1440" w:left="1440" w:header="851" w:footer="992" w:gutter="0"/>
          <w:pgNumType w:start="8"/>
          <w:cols w:space="425"/>
          <w:titlePg w:val="0"/>
          <w:docGrid w:type="lines" w:linePitch="312"/>
        </w:sectPr>
      </w:pPr>
      <w:r>
        <w:rPr>
          <w:rFonts w:hint="eastAsia"/>
          <w:b/>
          <w:szCs w:val="21"/>
        </w:rPr>
        <w:t xml:space="preserve">          </w:t>
      </w:r>
      <w:r>
        <w:rPr>
          <w:rFonts w:hint="eastAsia"/>
          <w:szCs w:val="21"/>
        </w:rPr>
        <w:t>练习册P7</w:t>
      </w:r>
    </w:p>
    <w:p w:rsidR="000D1CAD" w:rsidRPr="007C62D1" w:rsidP="000D1CAD">
      <w:pPr>
        <w:spacing w:line="360" w:lineRule="auto"/>
        <w:ind w:left="1600" w:hanging="1600" w:hangingChars="500"/>
        <w:jc w:val="center"/>
        <w:rPr>
          <w:rFonts w:hint="eastAsia"/>
          <w:szCs w:val="21"/>
        </w:rPr>
      </w:pPr>
      <w:r>
        <w:rPr>
          <w:b/>
          <w:bCs/>
          <w:noProof/>
          <w:sz w:val="32"/>
        </w:rPr>
        <w:pict>
          <v:line id="_x0000_s1034" style="position:absolute;z-index:251666432" from="387pt,0" to="387pt,616.2pt"/>
        </w:pict>
      </w:r>
      <w:r>
        <w:rPr>
          <w:rFonts w:hint="eastAsia"/>
          <w:b/>
          <w:bCs/>
          <w:noProof/>
          <w:sz w:val="32"/>
        </w:rPr>
        <w:t xml:space="preserve">第一章  </w:t>
      </w:r>
      <w:r w:rsidR="00E21D64">
        <w:rPr>
          <w:rFonts w:hint="eastAsia"/>
          <w:b/>
          <w:bCs/>
          <w:noProof/>
          <w:sz w:val="32"/>
        </w:rPr>
        <w:t>会计</w:t>
      </w:r>
      <w:r>
        <w:rPr>
          <w:rFonts w:hint="eastAsia"/>
          <w:b/>
          <w:bCs/>
          <w:noProof/>
          <w:sz w:val="32"/>
        </w:rPr>
        <w:t>概述</w:t>
      </w:r>
    </w:p>
    <w:p w:rsidR="000D1CAD" w:rsidP="000D1CAD">
      <w:pPr>
        <w:spacing w:line="360" w:lineRule="auto"/>
        <w:rPr>
          <w:rFonts w:hint="eastAsia"/>
          <w:bCs/>
          <w:noProof/>
          <w:szCs w:val="21"/>
        </w:rPr>
      </w:pPr>
      <w:r>
        <w:rPr>
          <w:rFonts w:hint="eastAsia"/>
          <w:bCs/>
          <w:noProof/>
          <w:szCs w:val="21"/>
        </w:rPr>
        <w:t>复习本章内容并进行小测，1个课时。</w:t>
      </w:r>
    </w:p>
    <w:p w:rsidR="000D1CAD" w:rsidP="000D1CAD">
      <w:pPr>
        <w:spacing w:line="360" w:lineRule="auto"/>
        <w:ind w:left="1600" w:hanging="1600" w:hangingChars="500"/>
        <w:jc w:val="center"/>
        <w:rPr>
          <w:rFonts w:hint="eastAsia"/>
          <w:b/>
          <w:sz w:val="32"/>
          <w:szCs w:val="32"/>
        </w:rPr>
      </w:pPr>
    </w:p>
    <w:p w:rsidR="000D1CAD" w:rsidP="000D1CAD">
      <w:pPr>
        <w:spacing w:line="360" w:lineRule="auto"/>
        <w:ind w:left="1600" w:hanging="1600" w:hangingChars="500"/>
        <w:jc w:val="center"/>
        <w:rPr>
          <w:rFonts w:hint="eastAsia"/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小    测</w:t>
      </w:r>
    </w:p>
    <w:p w:rsidR="000D1CAD" w:rsidP="000D1CAD">
      <w:pPr>
        <w:spacing w:line="360" w:lineRule="auto"/>
        <w:ind w:left="1050" w:hanging="1050" w:hangingChars="500"/>
        <w:rPr>
          <w:rFonts w:hint="eastAsia"/>
          <w:szCs w:val="21"/>
        </w:rPr>
      </w:pPr>
      <w:r>
        <w:rPr>
          <w:rFonts w:hint="eastAsia"/>
          <w:szCs w:val="21"/>
        </w:rPr>
        <w:t>一、填空</w:t>
      </w:r>
    </w:p>
    <w:p w:rsidR="000D1CAD" w:rsidP="00020E70">
      <w:pPr>
        <w:spacing w:line="360" w:lineRule="auto"/>
        <w:ind w:left="210" w:hanging="210" w:hangingChars="100"/>
        <w:rPr>
          <w:rFonts w:hint="eastAsia"/>
          <w:szCs w:val="21"/>
        </w:rPr>
      </w:pPr>
      <w:r>
        <w:rPr>
          <w:rFonts w:hint="eastAsia"/>
          <w:szCs w:val="21"/>
        </w:rPr>
        <w:t>1、会计的基本职能有</w:t>
      </w:r>
      <w:r>
        <w:rPr>
          <w:rFonts w:hint="eastAsia"/>
          <w:szCs w:val="21"/>
          <w:u w:val="single"/>
        </w:rPr>
        <w:t xml:space="preserve">               </w:t>
      </w:r>
      <w:r>
        <w:rPr>
          <w:rFonts w:hint="eastAsia"/>
          <w:szCs w:val="21"/>
        </w:rPr>
        <w:t xml:space="preserve">职能和 </w:t>
      </w:r>
      <w:r>
        <w:rPr>
          <w:rFonts w:hint="eastAsia"/>
          <w:szCs w:val="21"/>
          <w:u w:val="single"/>
        </w:rPr>
        <w:t xml:space="preserve">              </w:t>
      </w:r>
      <w:r>
        <w:rPr>
          <w:rFonts w:hint="eastAsia"/>
          <w:szCs w:val="21"/>
        </w:rPr>
        <w:t>职能。其中</w:t>
      </w:r>
      <w:r>
        <w:rPr>
          <w:rFonts w:hint="eastAsia"/>
          <w:szCs w:val="21"/>
          <w:u w:val="single"/>
        </w:rPr>
        <w:t xml:space="preserve">          </w:t>
      </w:r>
      <w:r>
        <w:rPr>
          <w:rFonts w:hint="eastAsia"/>
          <w:szCs w:val="21"/>
        </w:rPr>
        <w:t>职能是最基本的职能，它也称为</w:t>
      </w:r>
      <w:r>
        <w:rPr>
          <w:rFonts w:hint="eastAsia"/>
          <w:szCs w:val="21"/>
          <w:u w:val="single"/>
        </w:rPr>
        <w:t xml:space="preserve">        </w:t>
      </w:r>
      <w:r>
        <w:rPr>
          <w:rFonts w:hint="eastAsia"/>
          <w:szCs w:val="21"/>
          <w:u w:val="single"/>
        </w:rPr>
        <w:t xml:space="preserve">    </w:t>
      </w:r>
      <w:r>
        <w:rPr>
          <w:rFonts w:hint="eastAsia"/>
          <w:szCs w:val="21"/>
        </w:rPr>
        <w:t xml:space="preserve">职能。除了基本职能外，会计还具有 </w:t>
      </w:r>
      <w:r>
        <w:rPr>
          <w:rFonts w:hint="eastAsia"/>
          <w:szCs w:val="21"/>
          <w:u w:val="single"/>
        </w:rPr>
        <w:t xml:space="preserve">          </w:t>
      </w:r>
      <w:r>
        <w:rPr>
          <w:rFonts w:hint="eastAsia"/>
          <w:szCs w:val="21"/>
        </w:rPr>
        <w:t>、</w:t>
      </w:r>
      <w:r>
        <w:rPr>
          <w:rFonts w:hint="eastAsia"/>
          <w:szCs w:val="21"/>
          <w:u w:val="single"/>
        </w:rPr>
        <w:t xml:space="preserve">            </w:t>
      </w:r>
      <w:r>
        <w:rPr>
          <w:rFonts w:hint="eastAsia"/>
          <w:szCs w:val="21"/>
        </w:rPr>
        <w:t>、</w:t>
      </w:r>
      <w:r>
        <w:rPr>
          <w:rFonts w:hint="eastAsia"/>
          <w:szCs w:val="21"/>
          <w:u w:val="single"/>
        </w:rPr>
        <w:t xml:space="preserve">                </w:t>
      </w:r>
      <w:r>
        <w:rPr>
          <w:rFonts w:hint="eastAsia"/>
          <w:szCs w:val="21"/>
        </w:rPr>
        <w:t xml:space="preserve">和 </w:t>
      </w:r>
      <w:r>
        <w:rPr>
          <w:rFonts w:hint="eastAsia"/>
          <w:szCs w:val="21"/>
          <w:u w:val="single"/>
        </w:rPr>
        <w:t xml:space="preserve">             </w:t>
      </w:r>
      <w:r>
        <w:rPr>
          <w:rFonts w:hint="eastAsia"/>
          <w:szCs w:val="21"/>
        </w:rPr>
        <w:t>职能。</w:t>
      </w:r>
    </w:p>
    <w:p w:rsidR="000D1CAD" w:rsidP="000D1CAD">
      <w:pPr>
        <w:spacing w:line="360" w:lineRule="auto"/>
        <w:ind w:left="210" w:hanging="210" w:hangingChars="100"/>
        <w:rPr>
          <w:rFonts w:hint="eastAsia"/>
          <w:szCs w:val="21"/>
        </w:rPr>
      </w:pPr>
      <w:r w:rsidR="00D83986">
        <w:rPr>
          <w:rFonts w:hint="eastAsia"/>
          <w:szCs w:val="21"/>
        </w:rPr>
        <w:t>2</w:t>
      </w:r>
      <w:r>
        <w:rPr>
          <w:rFonts w:hint="eastAsia"/>
          <w:szCs w:val="21"/>
        </w:rPr>
        <w:t>、会计的对象是指会计</w:t>
      </w:r>
      <w:r>
        <w:rPr>
          <w:rFonts w:hint="eastAsia"/>
          <w:szCs w:val="21"/>
          <w:u w:val="single"/>
        </w:rPr>
        <w:t xml:space="preserve">           </w:t>
      </w:r>
      <w:r>
        <w:rPr>
          <w:rFonts w:hint="eastAsia"/>
          <w:szCs w:val="21"/>
        </w:rPr>
        <w:t xml:space="preserve">和 </w:t>
      </w:r>
      <w:r>
        <w:rPr>
          <w:rFonts w:hint="eastAsia"/>
          <w:szCs w:val="21"/>
          <w:u w:val="single"/>
        </w:rPr>
        <w:t xml:space="preserve">           </w:t>
      </w:r>
      <w:r>
        <w:rPr>
          <w:rFonts w:hint="eastAsia"/>
          <w:szCs w:val="21"/>
        </w:rPr>
        <w:t>的内容，</w:t>
      </w:r>
      <w:r w:rsidR="00D83986">
        <w:rPr>
          <w:rFonts w:hint="eastAsia"/>
          <w:szCs w:val="21"/>
        </w:rPr>
        <w:t>也</w:t>
      </w:r>
      <w:r>
        <w:rPr>
          <w:rFonts w:hint="eastAsia"/>
          <w:szCs w:val="21"/>
        </w:rPr>
        <w:t xml:space="preserve">就是 </w:t>
      </w:r>
      <w:r>
        <w:rPr>
          <w:rFonts w:hint="eastAsia"/>
          <w:szCs w:val="21"/>
          <w:u w:val="single"/>
        </w:rPr>
        <w:t xml:space="preserve">      </w:t>
      </w:r>
    </w:p>
    <w:p w:rsidR="000D1CAD" w:rsidP="000D1CAD">
      <w:pPr>
        <w:spacing w:line="360" w:lineRule="auto"/>
        <w:ind w:left="210" w:hanging="210" w:hangingChars="100"/>
        <w:rPr>
          <w:rFonts w:hint="eastAsia"/>
          <w:szCs w:val="21"/>
        </w:rPr>
      </w:pPr>
      <w:r>
        <w:rPr>
          <w:rFonts w:hint="eastAsia"/>
          <w:szCs w:val="21"/>
          <w:u w:val="single"/>
        </w:rPr>
        <w:t xml:space="preserve">                                 </w:t>
      </w:r>
      <w:r>
        <w:rPr>
          <w:rFonts w:hint="eastAsia"/>
          <w:szCs w:val="21"/>
        </w:rPr>
        <w:t>。</w:t>
      </w:r>
    </w:p>
    <w:p w:rsidR="000D1CAD" w:rsidP="007644DF">
      <w:pPr>
        <w:spacing w:line="360" w:lineRule="auto"/>
        <w:ind w:left="210" w:hanging="210" w:hangingChars="100"/>
        <w:rPr>
          <w:rFonts w:hint="eastAsia"/>
          <w:szCs w:val="21"/>
        </w:rPr>
      </w:pPr>
      <w:r w:rsidR="00D83986">
        <w:rPr>
          <w:rFonts w:hint="eastAsia"/>
          <w:szCs w:val="21"/>
        </w:rPr>
        <w:t>3会计的特点有</w:t>
      </w:r>
      <w:r w:rsidRPr="00D83986" w:rsidR="00D83986">
        <w:rPr>
          <w:rFonts w:hint="eastAsia"/>
          <w:szCs w:val="21"/>
          <w:u w:val="single"/>
        </w:rPr>
        <w:t xml:space="preserve">                            </w:t>
      </w:r>
      <w:r w:rsidR="00D83986">
        <w:rPr>
          <w:rFonts w:hint="eastAsia"/>
          <w:szCs w:val="21"/>
        </w:rPr>
        <w:t>、</w:t>
      </w:r>
      <w:r w:rsidRPr="00D83986" w:rsidR="00D83986">
        <w:rPr>
          <w:rFonts w:hint="eastAsia"/>
          <w:szCs w:val="21"/>
          <w:u w:val="single"/>
        </w:rPr>
        <w:t xml:space="preserve">                             </w:t>
      </w:r>
      <w:r w:rsidR="00D83986">
        <w:rPr>
          <w:rFonts w:hint="eastAsia"/>
          <w:szCs w:val="21"/>
        </w:rPr>
        <w:t>、</w:t>
      </w:r>
    </w:p>
    <w:p w:rsidR="00D83986" w:rsidP="007644DF">
      <w:pPr>
        <w:spacing w:line="360" w:lineRule="auto"/>
        <w:ind w:left="210" w:hanging="210" w:hangingChars="100"/>
        <w:rPr>
          <w:rFonts w:hint="eastAsia"/>
          <w:szCs w:val="21"/>
        </w:rPr>
      </w:pPr>
      <w:r>
        <w:rPr>
          <w:rFonts w:hint="eastAsia"/>
          <w:szCs w:val="21"/>
        </w:rPr>
        <w:t xml:space="preserve"> </w:t>
      </w:r>
      <w:r w:rsidRPr="00D83986">
        <w:rPr>
          <w:rFonts w:hint="eastAsia"/>
          <w:szCs w:val="21"/>
          <w:u w:val="single"/>
        </w:rPr>
        <w:t xml:space="preserve">                       </w:t>
      </w:r>
      <w:r w:rsidRPr="00D83986">
        <w:rPr>
          <w:rFonts w:hint="eastAsia"/>
          <w:szCs w:val="21"/>
          <w:u w:val="single"/>
        </w:rPr>
        <w:t xml:space="preserve">        </w:t>
      </w:r>
      <w:r>
        <w:rPr>
          <w:rFonts w:hint="eastAsia"/>
          <w:szCs w:val="21"/>
        </w:rPr>
        <w:t xml:space="preserve"> 、</w:t>
      </w:r>
      <w:r w:rsidRPr="00D83986">
        <w:rPr>
          <w:rFonts w:hint="eastAsia"/>
          <w:szCs w:val="21"/>
          <w:u w:val="single"/>
        </w:rPr>
        <w:t xml:space="preserve">                                     </w:t>
      </w:r>
      <w:r>
        <w:rPr>
          <w:rFonts w:hint="eastAsia"/>
          <w:szCs w:val="21"/>
        </w:rPr>
        <w:t>。</w:t>
      </w:r>
    </w:p>
    <w:p w:rsidR="000D1CAD" w:rsidP="000D1CAD">
      <w:pPr>
        <w:spacing w:line="360" w:lineRule="auto"/>
        <w:ind w:left="210" w:hanging="210" w:hangingChars="100"/>
        <w:rPr>
          <w:rFonts w:hint="eastAsia"/>
          <w:szCs w:val="21"/>
        </w:rPr>
      </w:pPr>
      <w:r w:rsidR="00031140">
        <w:rPr>
          <w:rFonts w:hint="eastAsia"/>
          <w:szCs w:val="21"/>
        </w:rPr>
        <w:t>4</w:t>
      </w:r>
      <w:r>
        <w:rPr>
          <w:rFonts w:hint="eastAsia"/>
          <w:szCs w:val="21"/>
        </w:rPr>
        <w:t>、会计方法有</w:t>
      </w:r>
      <w:r>
        <w:rPr>
          <w:rFonts w:hint="eastAsia"/>
          <w:szCs w:val="21"/>
          <w:u w:val="single"/>
        </w:rPr>
        <w:t xml:space="preserve">              </w:t>
      </w:r>
      <w:r>
        <w:rPr>
          <w:rFonts w:hint="eastAsia"/>
          <w:szCs w:val="21"/>
        </w:rPr>
        <w:t>方法、</w:t>
      </w:r>
      <w:r>
        <w:rPr>
          <w:rFonts w:hint="eastAsia"/>
          <w:szCs w:val="21"/>
          <w:u w:val="single"/>
        </w:rPr>
        <w:t xml:space="preserve">            </w:t>
      </w:r>
      <w:r>
        <w:rPr>
          <w:rFonts w:hint="eastAsia"/>
          <w:szCs w:val="21"/>
        </w:rPr>
        <w:t>方法和</w:t>
      </w:r>
      <w:r>
        <w:rPr>
          <w:rFonts w:hint="eastAsia"/>
          <w:szCs w:val="21"/>
          <w:u w:val="single"/>
        </w:rPr>
        <w:t xml:space="preserve">                </w:t>
      </w:r>
      <w:r>
        <w:rPr>
          <w:rFonts w:hint="eastAsia"/>
          <w:szCs w:val="21"/>
        </w:rPr>
        <w:t>方法。</w:t>
      </w:r>
    </w:p>
    <w:p w:rsidR="000D1CAD" w:rsidP="000D1CAD">
      <w:pPr>
        <w:spacing w:line="360" w:lineRule="auto"/>
        <w:ind w:left="210" w:hanging="210" w:hangingChars="100"/>
        <w:rPr>
          <w:rFonts w:hint="eastAsia"/>
          <w:szCs w:val="21"/>
        </w:rPr>
      </w:pPr>
      <w:r w:rsidR="00031140">
        <w:rPr>
          <w:rFonts w:hint="eastAsia"/>
          <w:szCs w:val="21"/>
        </w:rPr>
        <w:t>5</w:t>
      </w:r>
      <w:r>
        <w:rPr>
          <w:rFonts w:hint="eastAsia"/>
          <w:szCs w:val="21"/>
        </w:rPr>
        <w:t>、会计核算时使用的计量单位有</w:t>
      </w:r>
      <w:r>
        <w:rPr>
          <w:rFonts w:hint="eastAsia"/>
          <w:szCs w:val="21"/>
          <w:u w:val="single"/>
        </w:rPr>
        <w:t xml:space="preserve">           </w:t>
      </w:r>
      <w:r>
        <w:rPr>
          <w:rFonts w:hint="eastAsia"/>
          <w:szCs w:val="21"/>
        </w:rPr>
        <w:t>、</w:t>
      </w:r>
      <w:r>
        <w:rPr>
          <w:rFonts w:hint="eastAsia"/>
          <w:szCs w:val="21"/>
          <w:u w:val="single"/>
        </w:rPr>
        <w:t xml:space="preserve">          </w:t>
      </w:r>
      <w:r>
        <w:rPr>
          <w:rFonts w:hint="eastAsia"/>
          <w:szCs w:val="21"/>
        </w:rPr>
        <w:t xml:space="preserve"> 、</w:t>
      </w:r>
      <w:r>
        <w:rPr>
          <w:rFonts w:hint="eastAsia"/>
          <w:szCs w:val="21"/>
          <w:u w:val="single"/>
        </w:rPr>
        <w:t xml:space="preserve">          </w:t>
      </w:r>
      <w:r>
        <w:rPr>
          <w:rFonts w:hint="eastAsia"/>
          <w:szCs w:val="21"/>
        </w:rPr>
        <w:t xml:space="preserve">，其中 </w:t>
      </w:r>
      <w:r>
        <w:rPr>
          <w:rFonts w:hint="eastAsia"/>
          <w:szCs w:val="21"/>
          <w:u w:val="single"/>
        </w:rPr>
        <w:t xml:space="preserve">   </w:t>
      </w:r>
      <w:r>
        <w:rPr>
          <w:rFonts w:hint="eastAsia"/>
          <w:szCs w:val="21"/>
        </w:rPr>
        <w:t xml:space="preserve">   </w:t>
      </w:r>
    </w:p>
    <w:p w:rsidR="000D1CAD" w:rsidP="000D1CAD">
      <w:pPr>
        <w:spacing w:line="360" w:lineRule="auto"/>
        <w:ind w:left="210" w:firstLine="1365" w:leftChars="100" w:firstLineChars="650"/>
        <w:rPr>
          <w:rFonts w:hint="eastAsia"/>
          <w:szCs w:val="21"/>
        </w:rPr>
      </w:pPr>
      <w:r>
        <w:rPr>
          <w:rFonts w:hint="eastAsia"/>
          <w:szCs w:val="21"/>
        </w:rPr>
        <w:t>是主要的计量单位。</w:t>
      </w:r>
    </w:p>
    <w:p w:rsidR="000D1CAD" w:rsidP="00137A49">
      <w:pPr>
        <w:spacing w:line="360" w:lineRule="auto"/>
        <w:ind w:left="210" w:hanging="210" w:hangingChars="100"/>
        <w:rPr>
          <w:rFonts w:hint="eastAsia"/>
          <w:szCs w:val="21"/>
        </w:rPr>
        <w:sectPr w:rsidSect="00187EEB">
          <w:headerReference w:type="even" r:id="rId54"/>
          <w:headerReference w:type="default" r:id="rId55"/>
          <w:footerReference w:type="even" r:id="rId56"/>
          <w:footerReference w:type="default" r:id="rId57"/>
          <w:headerReference w:type="first" r:id="rId58"/>
          <w:footerReference w:type="first" r:id="rId59"/>
          <w:type w:val="nextPage"/>
          <w:pgSz w:w="11906" w:h="16838"/>
          <w:pgMar w:top="3119" w:right="2835" w:bottom="1440" w:left="1440" w:header="851" w:footer="992" w:gutter="0"/>
          <w:pgNumType w:start="9"/>
          <w:cols w:space="425"/>
          <w:titlePg w:val="0"/>
          <w:docGrid w:type="lines" w:linePitch="312"/>
        </w:sectPr>
      </w:pPr>
      <w:r w:rsidR="00137A49">
        <w:rPr>
          <w:rFonts w:hint="eastAsia"/>
          <w:szCs w:val="21"/>
        </w:rPr>
        <w:t>6、</w:t>
      </w:r>
      <w:r>
        <w:rPr>
          <w:rFonts w:hint="eastAsia"/>
          <w:szCs w:val="21"/>
        </w:rPr>
        <w:t>会计</w:t>
      </w:r>
      <w:r w:rsidR="00031140">
        <w:rPr>
          <w:rFonts w:hint="eastAsia"/>
          <w:szCs w:val="21"/>
        </w:rPr>
        <w:t>的</w:t>
      </w:r>
      <w:r w:rsidR="00137A49">
        <w:rPr>
          <w:rFonts w:hint="eastAsia"/>
          <w:szCs w:val="21"/>
        </w:rPr>
        <w:t>核算方法</w:t>
      </w:r>
      <w:r w:rsidRPr="00137A49" w:rsidR="00137A49">
        <w:rPr>
          <w:rFonts w:hint="eastAsia"/>
          <w:szCs w:val="21"/>
        </w:rPr>
        <w:t xml:space="preserve">        </w:t>
      </w:r>
      <w:r w:rsidRPr="00137A49">
        <w:rPr>
          <w:rFonts w:hint="eastAsia"/>
          <w:szCs w:val="21"/>
        </w:rPr>
        <w:t xml:space="preserve">      </w:t>
      </w:r>
      <w:r w:rsidR="00031140">
        <w:rPr>
          <w:rFonts w:hint="eastAsia"/>
          <w:szCs w:val="21"/>
        </w:rPr>
        <w:t>、</w:t>
      </w:r>
      <w:r w:rsidRPr="00137A49">
        <w:rPr>
          <w:rFonts w:hint="eastAsia"/>
          <w:szCs w:val="21"/>
        </w:rPr>
        <w:t xml:space="preserve">     </w:t>
      </w:r>
      <w:r w:rsidRPr="00137A49" w:rsidR="00137A49">
        <w:rPr>
          <w:rFonts w:hint="eastAsia"/>
          <w:szCs w:val="21"/>
        </w:rPr>
        <w:t xml:space="preserve"> </w:t>
      </w:r>
      <w:r w:rsidRPr="00137A49">
        <w:rPr>
          <w:rFonts w:hint="eastAsia"/>
          <w:szCs w:val="21"/>
        </w:rPr>
        <w:t xml:space="preserve">     </w:t>
      </w:r>
      <w:r>
        <w:rPr>
          <w:rFonts w:hint="eastAsia"/>
          <w:szCs w:val="21"/>
        </w:rPr>
        <w:t>、</w:t>
      </w:r>
      <w:r w:rsidRPr="00137A49">
        <w:rPr>
          <w:rFonts w:hint="eastAsia"/>
          <w:szCs w:val="21"/>
        </w:rPr>
        <w:t xml:space="preserve">      </w:t>
      </w:r>
      <w:r w:rsidRPr="00137A49" w:rsidR="00137A49">
        <w:rPr>
          <w:rFonts w:hint="eastAsia"/>
          <w:szCs w:val="21"/>
        </w:rPr>
        <w:t xml:space="preserve"> </w:t>
      </w:r>
      <w:r w:rsidRPr="00137A49">
        <w:rPr>
          <w:rFonts w:hint="eastAsia"/>
          <w:szCs w:val="21"/>
        </w:rPr>
        <w:t xml:space="preserve"> </w:t>
      </w:r>
      <w:r w:rsidRPr="00137A49" w:rsidR="00137A49">
        <w:rPr>
          <w:rFonts w:hint="eastAsia"/>
          <w:szCs w:val="21"/>
        </w:rPr>
        <w:t xml:space="preserve"> 、               </w:t>
      </w:r>
      <w:r w:rsidR="00137A49">
        <w:rPr>
          <w:rFonts w:hint="eastAsia"/>
          <w:szCs w:val="21"/>
        </w:rPr>
        <w:t>、           、</w:t>
      </w:r>
      <w:r>
        <w:rPr>
          <w:rFonts w:hint="eastAsia"/>
          <w:szCs w:val="21"/>
        </w:rPr>
        <w:t>和</w:t>
      </w:r>
      <w:r w:rsidRPr="00137A49">
        <w:rPr>
          <w:rFonts w:hint="eastAsia"/>
          <w:szCs w:val="21"/>
        </w:rPr>
        <w:t xml:space="preserve">   </w:t>
      </w:r>
      <w:r w:rsidRPr="00137A49">
        <w:rPr>
          <w:rFonts w:hint="eastAsia"/>
          <w:szCs w:val="21"/>
        </w:rPr>
        <w:t xml:space="preserve">            </w:t>
      </w:r>
      <w:r w:rsidR="00137A49">
        <w:rPr>
          <w:rFonts w:hint="eastAsia"/>
          <w:szCs w:val="21"/>
        </w:rPr>
        <w:t>七种</w:t>
      </w:r>
      <w:r>
        <w:rPr>
          <w:rFonts w:hint="eastAsia"/>
          <w:szCs w:val="21"/>
        </w:rPr>
        <w:t>。</w:t>
      </w:r>
    </w:p>
    <w:p w:rsidR="000D1CAD" w:rsidRPr="00E44B4A" w:rsidP="000D1CAD">
      <w:pPr>
        <w:spacing w:line="360" w:lineRule="auto"/>
        <w:ind w:left="320" w:hanging="320" w:hangingChars="100"/>
        <w:jc w:val="center"/>
        <w:rPr>
          <w:rFonts w:hint="eastAsia"/>
          <w:szCs w:val="21"/>
        </w:rPr>
      </w:pPr>
      <w:r>
        <w:rPr>
          <w:rFonts w:hint="eastAsia"/>
          <w:b/>
          <w:bCs/>
          <w:noProof/>
          <w:sz w:val="32"/>
        </w:rPr>
        <w:t>第二章  会计要素</w:t>
      </w:r>
    </w:p>
    <w:p w:rsidR="005D7C00" w:rsidP="005D7C00">
      <w:pPr>
        <w:spacing w:line="360" w:lineRule="auto"/>
        <w:ind w:left="1260"/>
        <w:rPr>
          <w:rFonts w:hint="eastAsia"/>
          <w:b/>
          <w:bCs/>
          <w:noProof/>
          <w:sz w:val="32"/>
        </w:rPr>
      </w:pPr>
    </w:p>
    <w:p w:rsidR="005D7C00" w:rsidP="005D7C00">
      <w:pPr>
        <w:pStyle w:val="NormalWeb"/>
        <w:shd w:val="clear" w:color="auto" w:fill="FFFFFF"/>
        <w:spacing w:line="240" w:lineRule="atLeast"/>
        <w:ind w:left="119" w:right="119"/>
        <w:rPr>
          <w:kern w:val="10"/>
          <w:sz w:val="21"/>
          <w:szCs w:val="21"/>
        </w:rPr>
      </w:pPr>
      <w:r>
        <w:rPr>
          <w:rStyle w:val="Strong"/>
          <w:kern w:val="10"/>
          <w:sz w:val="21"/>
          <w:szCs w:val="21"/>
        </w:rPr>
        <w:t>【教学目标及要求】</w:t>
      </w:r>
    </w:p>
    <w:p w:rsidR="005D7C00" w:rsidRPr="005D7C00" w:rsidP="005D7C00">
      <w:pPr>
        <w:shd w:val="clear" w:color="auto" w:fill="FFFFFF"/>
        <w:spacing w:before="120" w:after="120" w:line="240" w:lineRule="atLeast"/>
        <w:ind w:left="119" w:right="119" w:firstLine="420"/>
        <w:rPr>
          <w:rFonts w:ascii="仿宋_GB2312" w:eastAsia="仿宋_GB2312" w:hAnsi="宋体"/>
          <w:kern w:val="10"/>
          <w:szCs w:val="21"/>
        </w:rPr>
      </w:pPr>
      <w:r>
        <w:rPr>
          <w:rFonts w:ascii="仿宋_GB2312" w:eastAsia="仿宋_GB2312" w:hAnsi="宋体" w:hint="eastAsia"/>
          <w:kern w:val="10"/>
          <w:szCs w:val="21"/>
        </w:rPr>
        <w:t>通过本次教学，使学生理解会计要素的概念；能熟练地说出会计要素的构成；掌握资产负债表要素和利润表要素的具体内容。</w:t>
      </w:r>
    </w:p>
    <w:p w:rsidR="005D7C00" w:rsidP="005D7C00">
      <w:pPr>
        <w:pStyle w:val="NormalWeb"/>
        <w:shd w:val="clear" w:color="auto" w:fill="FFFFFF"/>
        <w:spacing w:line="240" w:lineRule="atLeast"/>
        <w:ind w:left="119" w:right="119"/>
        <w:rPr>
          <w:rStyle w:val="Strong"/>
          <w:kern w:val="10"/>
          <w:sz w:val="21"/>
          <w:szCs w:val="21"/>
        </w:rPr>
      </w:pPr>
      <w:r>
        <w:rPr>
          <w:rStyle w:val="Strong"/>
          <w:kern w:val="10"/>
          <w:sz w:val="21"/>
          <w:szCs w:val="21"/>
        </w:rPr>
        <w:t>【教学教具】</w:t>
      </w:r>
    </w:p>
    <w:p w:rsidR="005D7C00" w:rsidP="005D7C00">
      <w:pPr>
        <w:shd w:val="clear" w:color="auto" w:fill="FFFFFF"/>
        <w:spacing w:before="120" w:after="120" w:line="240" w:lineRule="atLeast"/>
        <w:ind w:left="119" w:right="119" w:firstLine="420"/>
        <w:rPr>
          <w:rFonts w:ascii="仿宋_GB2312" w:eastAsia="仿宋_GB2312" w:hAnsi="宋体" w:hint="eastAsia"/>
          <w:kern w:val="10"/>
          <w:szCs w:val="21"/>
        </w:rPr>
      </w:pPr>
      <w:r>
        <w:rPr>
          <w:rFonts w:ascii="仿宋_GB2312" w:eastAsia="仿宋_GB2312" w:hAnsi="宋体" w:hint="eastAsia"/>
          <w:kern w:val="10"/>
          <w:szCs w:val="21"/>
        </w:rPr>
        <w:t>挂图：会计要素图</w:t>
      </w:r>
    </w:p>
    <w:p w:rsidR="005D7C00" w:rsidP="005D7C00">
      <w:pPr>
        <w:pStyle w:val="NormalWeb"/>
        <w:shd w:val="clear" w:color="auto" w:fill="FFFFFF"/>
        <w:spacing w:line="240" w:lineRule="atLeast"/>
        <w:ind w:left="119" w:right="119"/>
        <w:rPr>
          <w:kern w:val="10"/>
          <w:sz w:val="21"/>
          <w:szCs w:val="21"/>
        </w:rPr>
      </w:pPr>
      <w:r>
        <w:rPr>
          <w:rStyle w:val="Strong"/>
          <w:kern w:val="10"/>
          <w:sz w:val="21"/>
          <w:szCs w:val="21"/>
        </w:rPr>
        <w:t>【教学重点与难点】</w:t>
      </w:r>
    </w:p>
    <w:p w:rsidR="005D7C00" w:rsidP="005D7C00">
      <w:pPr>
        <w:shd w:val="clear" w:color="auto" w:fill="FFFFFF"/>
        <w:spacing w:before="120" w:after="120" w:line="240" w:lineRule="atLeast"/>
        <w:ind w:left="119" w:right="119" w:firstLine="420"/>
        <w:rPr>
          <w:rFonts w:ascii="仿宋_GB2312" w:eastAsia="仿宋_GB2312" w:hAnsi="宋体"/>
          <w:kern w:val="10"/>
          <w:szCs w:val="21"/>
        </w:rPr>
      </w:pPr>
      <w:r>
        <w:rPr>
          <w:rFonts w:ascii="仿宋_GB2312" w:eastAsia="仿宋_GB2312" w:hAnsi="宋体" w:hint="eastAsia"/>
          <w:kern w:val="10"/>
          <w:szCs w:val="21"/>
        </w:rPr>
        <w:t>资产负债表</w:t>
      </w:r>
      <w:r>
        <w:rPr>
          <w:rFonts w:ascii="仿宋_GB2312" w:eastAsia="仿宋_GB2312" w:hAnsi="宋体"/>
          <w:kern w:val="10"/>
          <w:szCs w:val="21"/>
        </w:rPr>
        <w:t>要素</w:t>
      </w:r>
      <w:r>
        <w:rPr>
          <w:rFonts w:ascii="仿宋_GB2312" w:eastAsia="仿宋_GB2312" w:hAnsi="宋体" w:hint="eastAsia"/>
          <w:kern w:val="10"/>
          <w:szCs w:val="21"/>
        </w:rPr>
        <w:t>和利润表要素</w:t>
      </w:r>
      <w:r>
        <w:rPr>
          <w:rFonts w:ascii="仿宋_GB2312" w:eastAsia="仿宋_GB2312" w:hAnsi="宋体"/>
          <w:kern w:val="10"/>
          <w:szCs w:val="21"/>
        </w:rPr>
        <w:t>的概念、特点、包含的内容。</w:t>
      </w:r>
    </w:p>
    <w:p w:rsidR="005D7C00" w:rsidP="005D7C00">
      <w:pPr>
        <w:pStyle w:val="NormalWeb"/>
        <w:shd w:val="clear" w:color="auto" w:fill="FFFFFF"/>
        <w:spacing w:line="240" w:lineRule="atLeast"/>
        <w:ind w:left="119" w:right="119"/>
        <w:rPr>
          <w:rStyle w:val="Strong"/>
          <w:kern w:val="10"/>
          <w:sz w:val="21"/>
          <w:szCs w:val="21"/>
        </w:rPr>
      </w:pPr>
      <w:r>
        <w:rPr>
          <w:rStyle w:val="Strong"/>
          <w:kern w:val="10"/>
          <w:sz w:val="21"/>
          <w:szCs w:val="21"/>
        </w:rPr>
        <w:t>【教学方法】</w:t>
      </w:r>
    </w:p>
    <w:p w:rsidR="005D7C00" w:rsidP="005D7C00">
      <w:pPr>
        <w:shd w:val="clear" w:color="auto" w:fill="FFFFFF"/>
        <w:spacing w:before="120" w:after="120" w:line="240" w:lineRule="atLeast"/>
        <w:ind w:left="119" w:right="119" w:firstLine="420"/>
        <w:rPr>
          <w:rFonts w:ascii="仿宋_GB2312" w:eastAsia="仿宋_GB2312" w:hAnsi="宋体"/>
          <w:kern w:val="10"/>
          <w:szCs w:val="21"/>
        </w:rPr>
      </w:pPr>
      <w:r>
        <w:rPr>
          <w:rFonts w:ascii="仿宋_GB2312" w:eastAsia="仿宋_GB2312" w:hAnsi="宋体"/>
          <w:kern w:val="10"/>
          <w:szCs w:val="21"/>
        </w:rPr>
        <w:t>以讲授法为主，配以相应的习题进行练习，以加深学生对所学知识的理解。</w:t>
      </w:r>
    </w:p>
    <w:p w:rsidR="005D7C00" w:rsidP="005D7C00">
      <w:pPr>
        <w:pStyle w:val="NormalWeb"/>
        <w:shd w:val="clear" w:color="auto" w:fill="FFFFFF"/>
        <w:spacing w:line="240" w:lineRule="atLeast"/>
        <w:ind w:left="119" w:right="119"/>
        <w:rPr>
          <w:b/>
          <w:bCs/>
          <w:kern w:val="10"/>
          <w:sz w:val="21"/>
          <w:szCs w:val="21"/>
        </w:rPr>
      </w:pPr>
      <w:r>
        <w:rPr>
          <w:rStyle w:val="Strong"/>
          <w:kern w:val="10"/>
          <w:sz w:val="21"/>
          <w:szCs w:val="21"/>
        </w:rPr>
        <w:t>【教学建议】</w:t>
      </w:r>
    </w:p>
    <w:p w:rsidR="005D7C00" w:rsidP="005D7C00">
      <w:pPr>
        <w:shd w:val="clear" w:color="auto" w:fill="FFFFFF"/>
        <w:spacing w:before="120" w:after="120" w:line="240" w:lineRule="atLeast"/>
        <w:ind w:left="119" w:right="119" w:firstLine="420"/>
        <w:rPr>
          <w:rFonts w:ascii="仿宋_GB2312" w:eastAsia="仿宋_GB2312" w:hAnsi="宋体" w:hint="eastAsia"/>
          <w:kern w:val="10"/>
          <w:szCs w:val="21"/>
        </w:rPr>
      </w:pPr>
      <w:r>
        <w:rPr>
          <w:rFonts w:ascii="仿宋_GB2312" w:eastAsia="仿宋_GB2312" w:hAnsi="宋体" w:hint="eastAsia"/>
          <w:kern w:val="10"/>
          <w:szCs w:val="21"/>
        </w:rPr>
        <w:t>本章是全书的总纲，内容广泛抽象，本节是全书的重点理论基础之一，教学时应理论联系实际讲授。在教学中，应通过概念分解及实际举例来重点讲授资产负债表要素的含义。</w:t>
      </w:r>
    </w:p>
    <w:p w:rsidR="00A654DA" w:rsidP="00A654DA">
      <w:pPr>
        <w:pStyle w:val="BodyTextIndent3"/>
        <w:spacing w:line="360" w:lineRule="auto"/>
        <w:ind w:left="2092" w:hanging="2092" w:hangingChars="996"/>
        <w:rPr>
          <w:rFonts w:hint="eastAsia"/>
        </w:rPr>
      </w:pPr>
      <w:r w:rsidR="005D7C00">
        <w:rPr>
          <w:rFonts w:hint="eastAsia"/>
          <w:bCs w:val="0"/>
        </w:rPr>
        <w:t>【时间分配】</w:t>
      </w:r>
      <w:r>
        <w:rPr>
          <w:rFonts w:hint="eastAsia"/>
          <w:b w:val="0"/>
          <w:bCs w:val="0"/>
        </w:rPr>
        <w:t>本章共18学时。</w:t>
      </w:r>
    </w:p>
    <w:p w:rsidR="00A654DA" w:rsidRPr="00A654DA" w:rsidP="00A654DA">
      <w:pPr>
        <w:pStyle w:val="BodyTextIndent3"/>
        <w:spacing w:line="360" w:lineRule="auto"/>
        <w:ind w:left="2085" w:hanging="2085"/>
        <w:rPr>
          <w:rFonts w:hint="eastAsia"/>
        </w:rPr>
      </w:pPr>
    </w:p>
    <w:p w:rsidR="005D7C00" w:rsidRPr="005D7C00" w:rsidP="005D7C00">
      <w:pPr>
        <w:shd w:val="clear" w:color="auto" w:fill="FFFFFF"/>
        <w:spacing w:before="120" w:after="120" w:line="240" w:lineRule="atLeast"/>
        <w:ind w:left="119" w:right="119" w:firstLine="420"/>
        <w:rPr>
          <w:rFonts w:ascii="仿宋_GB2312" w:eastAsia="仿宋_GB2312" w:hAnsi="宋体" w:hint="eastAsia"/>
          <w:kern w:val="10"/>
          <w:szCs w:val="21"/>
        </w:rPr>
      </w:pPr>
    </w:p>
    <w:p w:rsidR="000D1CAD" w:rsidP="000D1CAD">
      <w:pPr>
        <w:spacing w:line="360" w:lineRule="auto"/>
        <w:ind w:left="1260"/>
        <w:jc w:val="center"/>
        <w:rPr>
          <w:rFonts w:hint="eastAsia"/>
          <w:b/>
          <w:bCs/>
          <w:noProof/>
          <w:sz w:val="32"/>
        </w:rPr>
      </w:pPr>
      <w:r>
        <w:rPr>
          <w:noProof/>
          <w:szCs w:val="21"/>
        </w:rPr>
        <w:pict>
          <v:line id="_x0000_s1035" style="position:absolute;z-index:251667456" from="387pt,-31.2pt" to="387pt,577.2pt"/>
        </w:pict>
      </w:r>
    </w:p>
    <w:p w:rsidR="005D7C00" w:rsidP="005D7C00">
      <w:pPr>
        <w:pStyle w:val="BodyTextIndent3"/>
        <w:spacing w:line="360" w:lineRule="auto"/>
        <w:ind w:left="2083" w:hanging="2083" w:hangingChars="992"/>
        <w:rPr>
          <w:rFonts w:hint="eastAsia"/>
        </w:rPr>
      </w:pPr>
    </w:p>
    <w:p w:rsidR="000D1CAD" w:rsidP="000D1CAD">
      <w:pPr>
        <w:pStyle w:val="BodyTextIndent3"/>
        <w:spacing w:line="360" w:lineRule="auto"/>
        <w:ind w:left="2092" w:hanging="2092" w:hangingChars="996"/>
        <w:jc w:val="center"/>
        <w:rPr>
          <w:rFonts w:hint="eastAsia"/>
        </w:rPr>
      </w:pPr>
      <w:r>
        <w:rPr>
          <w:rFonts w:hint="eastAsia"/>
        </w:rPr>
        <w:t>第一节　　会计要素</w:t>
      </w:r>
      <w:r w:rsidR="004F3D1B">
        <w:rPr>
          <w:rFonts w:hint="eastAsia"/>
        </w:rPr>
        <w:t>及其计量</w:t>
      </w:r>
    </w:p>
    <w:p w:rsidR="005D7C00" w:rsidP="005D7C00">
      <w:pPr>
        <w:pStyle w:val="NormalWeb"/>
        <w:shd w:val="clear" w:color="auto" w:fill="FFFFFF"/>
        <w:spacing w:line="240" w:lineRule="atLeast"/>
        <w:ind w:left="119" w:right="119"/>
        <w:rPr>
          <w:rStyle w:val="Strong"/>
          <w:kern w:val="10"/>
          <w:sz w:val="21"/>
          <w:szCs w:val="21"/>
        </w:rPr>
      </w:pPr>
      <w:r>
        <w:rPr>
          <w:rStyle w:val="Strong"/>
          <w:kern w:val="10"/>
          <w:sz w:val="21"/>
          <w:szCs w:val="21"/>
        </w:rPr>
        <w:t>【复习内容】</w:t>
      </w:r>
    </w:p>
    <w:p w:rsidR="005D7C00" w:rsidP="005D7C00">
      <w:pPr>
        <w:widowControl/>
        <w:shd w:val="clear" w:color="auto" w:fill="FFFFFF"/>
        <w:snapToGrid w:val="0"/>
        <w:spacing w:line="400" w:lineRule="exact"/>
        <w:ind w:firstLine="514"/>
        <w:jc w:val="left"/>
        <w:rPr>
          <w:rFonts w:ascii="仿宋_GB2312" w:eastAsia="仿宋_GB2312" w:hAnsi="宋体" w:hint="eastAsia"/>
          <w:bCs/>
        </w:rPr>
      </w:pPr>
      <w:r>
        <w:rPr>
          <w:rFonts w:ascii="仿宋_GB2312" w:eastAsia="仿宋_GB2312" w:hAnsi="宋体" w:hint="eastAsia"/>
          <w:bCs/>
        </w:rPr>
        <w:t>提问：</w:t>
      </w:r>
    </w:p>
    <w:p w:rsidR="005D7C00" w:rsidP="005D7C00">
      <w:pPr>
        <w:widowControl/>
        <w:shd w:val="clear" w:color="auto" w:fill="FFFFFF"/>
        <w:snapToGrid w:val="0"/>
        <w:spacing w:line="400" w:lineRule="exact"/>
        <w:ind w:firstLine="514"/>
        <w:jc w:val="left"/>
        <w:rPr>
          <w:rFonts w:ascii="仿宋_GB2312" w:eastAsia="仿宋_GB2312" w:hAnsi="宋体" w:hint="eastAsia"/>
          <w:bCs/>
        </w:rPr>
      </w:pPr>
      <w:r>
        <w:rPr>
          <w:rFonts w:ascii="仿宋_GB2312" w:eastAsia="仿宋_GB2312" w:hAnsi="宋体" w:hint="eastAsia"/>
          <w:bCs/>
        </w:rPr>
        <w:t>1、会计的概念及特点；</w:t>
      </w:r>
    </w:p>
    <w:p w:rsidR="005D7C00" w:rsidP="005D7C00">
      <w:pPr>
        <w:widowControl/>
        <w:shd w:val="clear" w:color="auto" w:fill="FFFFFF"/>
        <w:snapToGrid w:val="0"/>
        <w:spacing w:line="400" w:lineRule="exact"/>
        <w:ind w:firstLine="514"/>
        <w:jc w:val="left"/>
        <w:rPr>
          <w:rFonts w:ascii="仿宋_GB2312" w:eastAsia="仿宋_GB2312" w:hAnsi="宋体" w:hint="eastAsia"/>
          <w:bCs/>
        </w:rPr>
      </w:pPr>
      <w:r>
        <w:rPr>
          <w:rFonts w:ascii="仿宋_GB2312" w:eastAsia="仿宋_GB2312" w:hAnsi="宋体" w:hint="eastAsia"/>
          <w:bCs/>
        </w:rPr>
        <w:t>2会计的基本职能；</w:t>
      </w:r>
    </w:p>
    <w:p w:rsidR="005D7C00" w:rsidP="005D7C00">
      <w:pPr>
        <w:widowControl/>
        <w:shd w:val="clear" w:color="auto" w:fill="FFFFFF"/>
        <w:snapToGrid w:val="0"/>
        <w:spacing w:line="400" w:lineRule="exact"/>
        <w:ind w:firstLine="514"/>
        <w:jc w:val="left"/>
        <w:rPr>
          <w:rFonts w:ascii="仿宋_GB2312" w:eastAsia="仿宋_GB2312" w:hAnsi="宋体" w:hint="eastAsia"/>
          <w:bCs/>
        </w:rPr>
      </w:pPr>
      <w:r>
        <w:rPr>
          <w:rFonts w:ascii="仿宋_GB2312" w:eastAsia="仿宋_GB2312" w:hAnsi="宋体" w:hint="eastAsia"/>
          <w:bCs/>
        </w:rPr>
        <w:t>3、会计的对象：说明资金周转循环图。</w:t>
      </w:r>
    </w:p>
    <w:p w:rsidR="005D7C00" w:rsidP="005D7C00">
      <w:pPr>
        <w:pStyle w:val="NormalWeb"/>
        <w:shd w:val="clear" w:color="auto" w:fill="FFFFFF"/>
        <w:spacing w:line="240" w:lineRule="atLeast"/>
        <w:ind w:left="0" w:right="119" w:firstLine="0"/>
        <w:rPr>
          <w:rStyle w:val="Strong"/>
          <w:kern w:val="10"/>
          <w:sz w:val="21"/>
          <w:szCs w:val="21"/>
        </w:rPr>
        <w:sectPr w:rsidSect="00187EEB">
          <w:headerReference w:type="even" r:id="rId60"/>
          <w:headerReference w:type="default" r:id="rId61"/>
          <w:footerReference w:type="even" r:id="rId62"/>
          <w:footerReference w:type="default" r:id="rId63"/>
          <w:headerReference w:type="first" r:id="rId64"/>
          <w:footerReference w:type="first" r:id="rId65"/>
          <w:type w:val="nextPage"/>
          <w:pgSz w:w="11906" w:h="16838"/>
          <w:pgMar w:top="3119" w:right="2835" w:bottom="1440" w:left="1440" w:header="851" w:footer="992" w:gutter="0"/>
          <w:pgNumType w:start="10"/>
          <w:cols w:space="425"/>
          <w:titlePg w:val="0"/>
          <w:docGrid w:type="lines" w:linePitch="312"/>
        </w:sectPr>
      </w:pPr>
    </w:p>
    <w:p w:rsidR="005D7C00" w:rsidP="005D7C00">
      <w:pPr>
        <w:pStyle w:val="NormalWeb"/>
        <w:shd w:val="clear" w:color="auto" w:fill="FFFFFF"/>
        <w:spacing w:line="240" w:lineRule="atLeast"/>
        <w:ind w:left="0" w:right="119" w:firstLine="0"/>
        <w:rPr>
          <w:rFonts w:ascii="仿宋_GB2312" w:eastAsia="仿宋_GB2312" w:cs="宋体"/>
          <w:b/>
          <w:sz w:val="21"/>
          <w:szCs w:val="21"/>
        </w:rPr>
      </w:pPr>
      <w:r>
        <w:rPr>
          <w:rFonts w:ascii="仿宋_GB2312" w:eastAsia="仿宋_GB2312" w:cs="宋体"/>
          <w:b/>
          <w:sz w:val="21"/>
          <w:szCs w:val="21"/>
        </w:rPr>
        <w:t>【导入新课】</w:t>
      </w:r>
    </w:p>
    <w:p w:rsidR="005D7C00" w:rsidP="005D7C00">
      <w:pPr>
        <w:shd w:val="clear" w:color="auto" w:fill="FFFFFF"/>
        <w:spacing w:before="120" w:after="120" w:line="240" w:lineRule="atLeast"/>
        <w:ind w:left="119" w:right="119" w:firstLine="420"/>
        <w:rPr>
          <w:rFonts w:ascii="仿宋_GB2312" w:eastAsia="仿宋_GB2312" w:hAnsi="宋体" w:hint="eastAsia"/>
          <w:kern w:val="10"/>
          <w:szCs w:val="21"/>
        </w:rPr>
      </w:pPr>
      <w:r>
        <w:rPr>
          <w:rFonts w:ascii="仿宋_GB2312" w:eastAsia="仿宋_GB2312" w:hAnsi="宋体" w:hint="eastAsia"/>
          <w:kern w:val="10"/>
          <w:szCs w:val="21"/>
        </w:rPr>
        <w:t>小提问：知道了会计核算对象，就能详细反映不同经济业务给企业带来的影响吗？</w:t>
      </w:r>
    </w:p>
    <w:p w:rsidR="005D7C00" w:rsidP="005D7C00">
      <w:pPr>
        <w:shd w:val="clear" w:color="auto" w:fill="FFFFFF"/>
        <w:spacing w:before="120" w:after="120" w:line="240" w:lineRule="atLeast"/>
        <w:ind w:left="119" w:right="119" w:firstLine="420"/>
        <w:rPr>
          <w:rFonts w:ascii="仿宋_GB2312" w:eastAsia="仿宋_GB2312" w:hAnsi="宋体"/>
          <w:kern w:val="10"/>
          <w:szCs w:val="21"/>
        </w:rPr>
      </w:pPr>
      <w:r>
        <w:rPr>
          <w:rFonts w:ascii="仿宋_GB2312" w:eastAsia="仿宋_GB2312" w:hAnsi="宋体" w:hint="eastAsia"/>
          <w:kern w:val="10"/>
          <w:szCs w:val="21"/>
        </w:rPr>
        <w:t>我们已经给大家介绍了企业的经济活动以及会计的对象，那么，会计究竟核算些什么呢？可以说形形色色，名目繁多，但归纳起来，就是六大类，即我们今天将给大家讲解的会计六大要素：</w:t>
      </w:r>
      <w:r>
        <w:rPr>
          <w:rFonts w:ascii="仿宋_GB2312" w:eastAsia="仿宋_GB2312" w:hAnsi="宋体" w:hint="eastAsia"/>
          <w:kern w:val="10"/>
          <w:szCs w:val="21"/>
          <w:u w:val="single" w:color="FF0000"/>
        </w:rPr>
        <w:t>资产、负债、所有者权益（资产负债表要素）</w:t>
      </w:r>
      <w:r>
        <w:rPr>
          <w:rFonts w:ascii="仿宋_GB2312" w:eastAsia="仿宋_GB2312" w:hAnsi="宋体" w:hint="eastAsia"/>
          <w:kern w:val="10"/>
          <w:szCs w:val="21"/>
        </w:rPr>
        <w:t>和</w:t>
      </w:r>
      <w:r>
        <w:rPr>
          <w:rFonts w:ascii="仿宋_GB2312" w:eastAsia="仿宋_GB2312" w:hAnsi="宋体" w:hint="eastAsia"/>
          <w:kern w:val="10"/>
          <w:szCs w:val="21"/>
          <w:u w:val="single" w:color="FF0000"/>
        </w:rPr>
        <w:t>收入、费用和利润（利润表要素）</w:t>
      </w:r>
      <w:r>
        <w:rPr>
          <w:rFonts w:ascii="仿宋_GB2312" w:eastAsia="仿宋_GB2312" w:hAnsi="宋体" w:hint="eastAsia"/>
          <w:kern w:val="10"/>
          <w:szCs w:val="21"/>
        </w:rPr>
        <w:t>。</w:t>
      </w:r>
    </w:p>
    <w:p w:rsidR="005D7C00" w:rsidRPr="005D7C00" w:rsidP="000D1CAD">
      <w:pPr>
        <w:spacing w:line="360" w:lineRule="auto"/>
        <w:rPr>
          <w:rFonts w:hint="eastAsia"/>
          <w:b/>
          <w:bCs/>
        </w:rPr>
      </w:pPr>
    </w:p>
    <w:p w:rsidR="001B44AB" w:rsidP="000D1CAD">
      <w:pPr>
        <w:spacing w:line="360" w:lineRule="auto"/>
        <w:rPr>
          <w:rFonts w:hint="eastAsia"/>
        </w:rPr>
      </w:pPr>
      <w:r>
        <w:rPr>
          <w:rFonts w:hint="eastAsia"/>
          <w:b/>
          <w:bCs/>
        </w:rPr>
        <w:t>【教学内容】</w:t>
      </w:r>
      <w:r w:rsidR="000D1CAD">
        <w:rPr>
          <w:rFonts w:hint="eastAsia"/>
        </w:rPr>
        <w:t>　　　　　</w:t>
      </w:r>
    </w:p>
    <w:p w:rsidR="000D1CAD" w:rsidP="001B44AB">
      <w:pPr>
        <w:spacing w:line="360" w:lineRule="auto"/>
        <w:jc w:val="center"/>
        <w:rPr>
          <w:rFonts w:hint="eastAsia"/>
        </w:rPr>
      </w:pPr>
      <w:r>
        <w:rPr>
          <w:rFonts w:hint="eastAsia"/>
        </w:rPr>
        <w:t>第一节        会计要素（资产、负债）</w:t>
      </w:r>
    </w:p>
    <w:p w:rsidR="000D1CAD" w:rsidP="000D1CAD">
      <w:pPr>
        <w:spacing w:line="360" w:lineRule="auto"/>
        <w:ind w:left="1050" w:hanging="1050" w:hangingChars="500"/>
        <w:rPr>
          <w:rFonts w:hint="eastAsia"/>
        </w:rPr>
      </w:pPr>
      <w:r>
        <w:rPr>
          <w:rFonts w:hint="eastAsia"/>
        </w:rPr>
        <w:t>　　　　　</w:t>
      </w:r>
      <w:r>
        <w:rPr>
          <w:rFonts w:hint="eastAsia"/>
          <w:b/>
          <w:bCs/>
        </w:rPr>
        <w:t>本节重点和难点：</w:t>
      </w:r>
      <w:r>
        <w:rPr>
          <w:rFonts w:hint="eastAsia"/>
          <w:bCs/>
        </w:rPr>
        <w:t>重点是会计要素的定义，内容。难点是对会计要素特征的把握和对会计要素的确认。</w:t>
      </w:r>
    </w:p>
    <w:p w:rsidR="000D1CAD" w:rsidP="000D1CAD">
      <w:pPr>
        <w:snapToGrid w:val="0"/>
        <w:spacing w:line="360" w:lineRule="auto"/>
        <w:rPr>
          <w:rFonts w:ascii="楷体_GB2312" w:eastAsia="楷体_GB2312"/>
          <w:b/>
          <w:bCs/>
          <w:szCs w:val="21"/>
        </w:rPr>
      </w:pPr>
      <w:r>
        <w:rPr>
          <w:rFonts w:ascii="楷体_GB2312" w:hint="eastAsia"/>
          <w:b/>
          <w:bCs/>
          <w:szCs w:val="21"/>
        </w:rPr>
        <w:t>一、会计要素的含义及内容</w:t>
      </w:r>
    </w:p>
    <w:p w:rsidR="000D1CAD" w:rsidP="000D1CAD">
      <w:pPr>
        <w:spacing w:line="360" w:lineRule="auto"/>
        <w:rPr>
          <w:rFonts w:hint="eastAsia"/>
          <w:szCs w:val="21"/>
        </w:rPr>
      </w:pPr>
      <w:r>
        <w:rPr>
          <w:rFonts w:hint="eastAsia"/>
          <w:szCs w:val="21"/>
        </w:rPr>
        <w:t>（一）、会计要素的定义</w:t>
      </w:r>
    </w:p>
    <w:p w:rsidR="000D1CAD" w:rsidP="000D1CAD">
      <w:pPr>
        <w:spacing w:line="360" w:lineRule="auto"/>
        <w:rPr>
          <w:rFonts w:hint="eastAsia"/>
          <w:szCs w:val="21"/>
        </w:rPr>
      </w:pPr>
      <w:r>
        <w:rPr>
          <w:noProof/>
          <w:szCs w:val="21"/>
        </w:rPr>
        <w:pict>
          <v:shapetype id="_x0000_t87" coordsize="21600,21600" o:spt="87" adj="1800,10800" path="m21600,qx10800@0l10800@2qy0@11,10800@3l10800@1qy21600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21600,0;0,10800;21600,21600" textboxrect="13963,@4,21600,@5"/>
            <v:handles>
              <v:h position="center,#0" yrange="0,@8"/>
              <v:h position="topLeft,#1" yrange="@9,@10"/>
            </v:handles>
          </v:shapetype>
          <v:shape id="_x0000_s1036" type="#_x0000_t87" style="width:9pt;height:31.2pt;margin-top:5.95pt;margin-left:198pt;position:absolute;z-index:251669504"/>
        </w:pict>
      </w:r>
      <w:r>
        <w:rPr>
          <w:rFonts w:hint="eastAsia"/>
          <w:szCs w:val="21"/>
        </w:rPr>
        <w:t>（二）、会计要素的内容：1、企业会计要素  反映财务状况的</w:t>
      </w:r>
    </w:p>
    <w:p w:rsidR="000D1CAD" w:rsidP="000D1CAD">
      <w:pPr>
        <w:spacing w:line="360" w:lineRule="auto"/>
        <w:rPr>
          <w:rFonts w:hint="eastAsia"/>
          <w:szCs w:val="21"/>
        </w:rPr>
      </w:pPr>
      <w:r>
        <w:rPr>
          <w:rFonts w:hint="eastAsia"/>
          <w:szCs w:val="21"/>
        </w:rPr>
        <w:t xml:space="preserve">                                        反映经营成果的</w:t>
      </w:r>
    </w:p>
    <w:p w:rsidR="000D1CAD" w:rsidP="000D1CAD">
      <w:pPr>
        <w:spacing w:line="360" w:lineRule="auto"/>
        <w:ind w:firstLine="2415" w:firstLineChars="1150"/>
        <w:rPr>
          <w:rFonts w:hint="eastAsia"/>
          <w:szCs w:val="21"/>
        </w:rPr>
      </w:pPr>
      <w:r>
        <w:rPr>
          <w:rFonts w:hint="eastAsia"/>
          <w:szCs w:val="21"/>
        </w:rPr>
        <w:t>2、行政事业单位会计要素（了解）</w:t>
      </w:r>
    </w:p>
    <w:p w:rsidR="000D1CAD" w:rsidP="000D1CAD">
      <w:pPr>
        <w:spacing w:line="360" w:lineRule="auto"/>
        <w:rPr>
          <w:rFonts w:hint="eastAsia"/>
          <w:b/>
          <w:szCs w:val="21"/>
        </w:rPr>
      </w:pPr>
      <w:r>
        <w:rPr>
          <w:rFonts w:hint="eastAsia"/>
          <w:b/>
          <w:szCs w:val="21"/>
        </w:rPr>
        <w:t>二、企业单位的会计要素</w:t>
      </w:r>
      <w:r w:rsidR="00247FAE">
        <w:rPr>
          <w:rFonts w:hint="eastAsia"/>
          <w:b/>
          <w:szCs w:val="21"/>
        </w:rPr>
        <w:t>的内容</w:t>
      </w:r>
      <w:r>
        <w:rPr>
          <w:rFonts w:hint="eastAsia"/>
          <w:b/>
          <w:szCs w:val="21"/>
        </w:rPr>
        <w:t>：</w:t>
      </w:r>
    </w:p>
    <w:p w:rsidR="000D1CAD" w:rsidP="000D1CAD">
      <w:pPr>
        <w:spacing w:line="360" w:lineRule="auto"/>
        <w:rPr>
          <w:rFonts w:hint="eastAsia"/>
          <w:szCs w:val="21"/>
        </w:rPr>
      </w:pPr>
      <w:r>
        <w:rPr>
          <w:noProof/>
          <w:szCs w:val="21"/>
        </w:rPr>
        <w:pict>
          <v:line id="_x0000_s1037" style="flip:x;position:absolute;z-index:251670528" from="378pt,0" to="381pt,612.45pt"/>
        </w:pict>
      </w:r>
      <w:r>
        <w:rPr>
          <w:rFonts w:hint="eastAsia"/>
          <w:szCs w:val="21"/>
        </w:rPr>
        <w:t>（一）资产</w:t>
      </w:r>
    </w:p>
    <w:p w:rsidR="000D1CAD" w:rsidP="000D1CAD">
      <w:pPr>
        <w:spacing w:line="360" w:lineRule="auto"/>
        <w:rPr>
          <w:rFonts w:hint="eastAsia"/>
          <w:szCs w:val="21"/>
        </w:rPr>
      </w:pPr>
      <w:r>
        <w:rPr>
          <w:rFonts w:hint="eastAsia"/>
          <w:szCs w:val="21"/>
        </w:rPr>
        <w:t>1、资产的定义：</w:t>
      </w:r>
    </w:p>
    <w:p w:rsidR="000D1CAD" w:rsidP="000D1CAD">
      <w:pPr>
        <w:spacing w:line="360" w:lineRule="auto"/>
        <w:rPr>
          <w:rFonts w:hint="eastAsia"/>
          <w:szCs w:val="21"/>
        </w:rPr>
      </w:pPr>
      <w:r>
        <w:rPr>
          <w:rFonts w:hint="eastAsia"/>
          <w:szCs w:val="21"/>
        </w:rPr>
        <w:t>2、资产的特征</w:t>
      </w:r>
    </w:p>
    <w:p w:rsidR="000D1CAD" w:rsidP="000D1CAD">
      <w:pPr>
        <w:spacing w:line="360" w:lineRule="auto"/>
        <w:rPr>
          <w:rFonts w:hint="eastAsia"/>
          <w:szCs w:val="21"/>
        </w:rPr>
      </w:pPr>
      <w:r>
        <w:rPr>
          <w:rFonts w:hint="eastAsia"/>
          <w:szCs w:val="21"/>
        </w:rPr>
        <w:t>3、资产的确认：符合资产定义的资源，在同时满足以下条件时，确认为资产：</w:t>
      </w:r>
    </w:p>
    <w:p w:rsidR="000D1CAD" w:rsidP="000D1CAD">
      <w:pPr>
        <w:spacing w:line="360" w:lineRule="auto"/>
        <w:ind w:firstLine="420"/>
        <w:rPr>
          <w:rFonts w:hint="eastAsia"/>
          <w:szCs w:val="21"/>
        </w:rPr>
      </w:pPr>
      <w:r>
        <w:rPr>
          <w:rFonts w:hint="eastAsia"/>
          <w:szCs w:val="21"/>
        </w:rPr>
        <w:t>1）与该资源有关的经济利益很可能流入企业</w:t>
      </w:r>
    </w:p>
    <w:p w:rsidR="000D1CAD" w:rsidP="000D1CAD">
      <w:pPr>
        <w:spacing w:line="360" w:lineRule="auto"/>
        <w:ind w:firstLine="420"/>
        <w:rPr>
          <w:rFonts w:hint="eastAsia"/>
          <w:szCs w:val="21"/>
        </w:rPr>
      </w:pPr>
      <w:r>
        <w:rPr>
          <w:rFonts w:hint="eastAsia"/>
          <w:szCs w:val="21"/>
        </w:rPr>
        <w:t>2）该资源的成本或者价值能够可靠地计量</w:t>
      </w:r>
    </w:p>
    <w:p w:rsidR="000D1CAD" w:rsidP="000D1CAD">
      <w:pPr>
        <w:spacing w:line="360" w:lineRule="auto"/>
        <w:rPr>
          <w:rFonts w:hint="eastAsia"/>
          <w:szCs w:val="21"/>
        </w:rPr>
      </w:pPr>
      <w:r>
        <w:rPr>
          <w:rFonts w:hint="eastAsia"/>
          <w:szCs w:val="21"/>
        </w:rPr>
        <w:t>4、资产的分类（按流动性分）</w:t>
      </w:r>
    </w:p>
    <w:p w:rsidR="000D1CAD" w:rsidP="000D1CAD">
      <w:pPr>
        <w:spacing w:line="360" w:lineRule="auto"/>
        <w:rPr>
          <w:rFonts w:hint="eastAsia"/>
          <w:szCs w:val="21"/>
        </w:rPr>
      </w:pPr>
      <w:r>
        <w:rPr>
          <w:rFonts w:hint="eastAsia"/>
          <w:noProof/>
          <w:szCs w:val="21"/>
        </w:rPr>
        <w:pict>
          <v:shapetype id="_x0000_t88" coordsize="21600,21600" o:spt="88" adj="1800,10800" path="m,qx10800@0l10800@2qy21600@11,10800@3l10800@1qy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0,0;21600,@11;0,21600" textboxrect="0,@4,7637,@5"/>
            <v:handles>
              <v:h position="center,#0" yrange="0,@8"/>
              <v:h position="bottomRight,#1" yrange="@9,@10"/>
            </v:handles>
          </v:shapetype>
          <v:shape id="_x0000_s1038" type="#_x0000_t88" style="width:12pt;height:148.2pt;margin-top:7.8pt;margin-left:99pt;position:absolute;z-index:251668480"/>
        </w:pict>
      </w:r>
      <w:r>
        <w:rPr>
          <w:rFonts w:hint="eastAsia"/>
          <w:szCs w:val="21"/>
        </w:rPr>
        <w:t>1）流动资产</w:t>
      </w:r>
    </w:p>
    <w:p w:rsidR="000D1CAD" w:rsidP="000D1CAD">
      <w:pPr>
        <w:spacing w:line="360" w:lineRule="auto"/>
        <w:rPr>
          <w:rFonts w:hint="eastAsia"/>
          <w:szCs w:val="21"/>
        </w:rPr>
      </w:pPr>
      <w:r>
        <w:rPr>
          <w:rFonts w:hint="eastAsia"/>
          <w:szCs w:val="21"/>
        </w:rPr>
        <w:t>2）持有至到期投资</w:t>
      </w:r>
    </w:p>
    <w:p w:rsidR="000D1CAD" w:rsidP="000D1CAD">
      <w:pPr>
        <w:spacing w:line="360" w:lineRule="auto"/>
        <w:rPr>
          <w:rFonts w:hint="eastAsia"/>
          <w:szCs w:val="21"/>
        </w:rPr>
        <w:sectPr w:rsidSect="00187EEB">
          <w:headerReference w:type="even" r:id="rId66"/>
          <w:headerReference w:type="default" r:id="rId67"/>
          <w:footerReference w:type="even" r:id="rId68"/>
          <w:footerReference w:type="default" r:id="rId69"/>
          <w:headerReference w:type="first" r:id="rId70"/>
          <w:footerReference w:type="first" r:id="rId71"/>
          <w:type w:val="nextPage"/>
          <w:pgSz w:w="11906" w:h="16838"/>
          <w:pgMar w:top="3119" w:right="2835" w:bottom="1440" w:left="1440" w:header="851" w:footer="992" w:gutter="0"/>
          <w:pgNumType w:start="11"/>
          <w:cols w:space="425"/>
          <w:titlePg w:val="0"/>
          <w:docGrid w:type="lines" w:linePitch="312"/>
        </w:sectPr>
      </w:pPr>
      <w:r>
        <w:rPr>
          <w:rFonts w:hint="eastAsia"/>
          <w:szCs w:val="21"/>
        </w:rPr>
        <w:t>3）长期股权投资      定义及具体内容</w:t>
      </w:r>
    </w:p>
    <w:p w:rsidR="000D1CAD" w:rsidP="000D1CAD">
      <w:pPr>
        <w:spacing w:line="360" w:lineRule="auto"/>
        <w:rPr>
          <w:rFonts w:hint="eastAsia"/>
          <w:szCs w:val="21"/>
        </w:rPr>
      </w:pPr>
      <w:r>
        <w:rPr>
          <w:rFonts w:hint="eastAsia"/>
          <w:szCs w:val="21"/>
        </w:rPr>
        <w:t>4）固定资产</w:t>
      </w:r>
    </w:p>
    <w:p w:rsidR="000D1CAD" w:rsidP="000D1CAD">
      <w:pPr>
        <w:spacing w:line="360" w:lineRule="auto"/>
        <w:rPr>
          <w:rFonts w:hint="eastAsia"/>
          <w:szCs w:val="21"/>
        </w:rPr>
      </w:pPr>
      <w:r>
        <w:rPr>
          <w:rFonts w:hint="eastAsia"/>
          <w:szCs w:val="21"/>
        </w:rPr>
        <w:t>5）无形资产</w:t>
      </w:r>
    </w:p>
    <w:p w:rsidR="000D1CAD" w:rsidP="000D1CAD">
      <w:pPr>
        <w:spacing w:line="360" w:lineRule="auto"/>
        <w:rPr>
          <w:rFonts w:hint="eastAsia"/>
          <w:szCs w:val="21"/>
        </w:rPr>
      </w:pPr>
      <w:r>
        <w:rPr>
          <w:rFonts w:hint="eastAsia"/>
          <w:szCs w:val="21"/>
        </w:rPr>
        <w:t>6)商誉</w:t>
      </w:r>
    </w:p>
    <w:p w:rsidR="000D1CAD" w:rsidP="000D1CAD">
      <w:pPr>
        <w:spacing w:line="360" w:lineRule="auto"/>
        <w:rPr>
          <w:rFonts w:hint="eastAsia"/>
          <w:szCs w:val="21"/>
        </w:rPr>
      </w:pPr>
      <w:r>
        <w:rPr>
          <w:rFonts w:hint="eastAsia"/>
          <w:szCs w:val="21"/>
        </w:rPr>
        <w:t>7)长期待摊费用</w:t>
      </w:r>
    </w:p>
    <w:p w:rsidR="000D1CAD" w:rsidP="000D1CAD">
      <w:pPr>
        <w:spacing w:line="360" w:lineRule="auto"/>
        <w:rPr>
          <w:rFonts w:hint="eastAsia"/>
          <w:szCs w:val="21"/>
        </w:rPr>
      </w:pPr>
      <w:r>
        <w:rPr>
          <w:rFonts w:hint="eastAsia"/>
          <w:szCs w:val="21"/>
        </w:rPr>
        <w:t>课堂练习：指出下列项目属于哪种资产？</w:t>
      </w:r>
    </w:p>
    <w:p w:rsidR="000D1CAD" w:rsidP="000D1CAD">
      <w:pPr>
        <w:numPr>
          <w:ilvl w:val="1"/>
          <w:numId w:val="11"/>
        </w:numPr>
        <w:spacing w:line="360" w:lineRule="auto"/>
        <w:rPr>
          <w:rFonts w:hint="eastAsia"/>
          <w:szCs w:val="21"/>
        </w:rPr>
      </w:pPr>
      <w:r>
        <w:rPr>
          <w:rFonts w:hint="eastAsia"/>
          <w:szCs w:val="21"/>
        </w:rPr>
        <w:t>企业财务科保险柜中的现金</w:t>
      </w:r>
    </w:p>
    <w:p w:rsidR="000D1CAD" w:rsidP="000D1CAD">
      <w:pPr>
        <w:numPr>
          <w:ilvl w:val="1"/>
          <w:numId w:val="11"/>
        </w:numPr>
        <w:spacing w:line="360" w:lineRule="auto"/>
        <w:rPr>
          <w:rFonts w:hint="eastAsia"/>
          <w:szCs w:val="21"/>
        </w:rPr>
      </w:pPr>
      <w:r>
        <w:rPr>
          <w:rFonts w:hint="eastAsia"/>
          <w:szCs w:val="21"/>
        </w:rPr>
        <w:t>企业存放在银行中的款项</w:t>
      </w:r>
    </w:p>
    <w:p w:rsidR="000D1CAD" w:rsidP="000D1CAD">
      <w:pPr>
        <w:numPr>
          <w:ilvl w:val="1"/>
          <w:numId w:val="11"/>
        </w:numPr>
        <w:spacing w:line="360" w:lineRule="auto"/>
        <w:rPr>
          <w:rFonts w:hint="eastAsia"/>
          <w:szCs w:val="21"/>
        </w:rPr>
      </w:pPr>
      <w:r>
        <w:rPr>
          <w:rFonts w:hint="eastAsia"/>
          <w:szCs w:val="21"/>
        </w:rPr>
        <w:t>企业仓库中存放的材料</w:t>
      </w:r>
    </w:p>
    <w:p w:rsidR="000D1CAD" w:rsidP="000D1CAD">
      <w:pPr>
        <w:numPr>
          <w:ilvl w:val="1"/>
          <w:numId w:val="11"/>
        </w:numPr>
        <w:spacing w:line="360" w:lineRule="auto"/>
        <w:rPr>
          <w:rFonts w:hint="eastAsia"/>
          <w:szCs w:val="21"/>
        </w:rPr>
      </w:pPr>
      <w:r>
        <w:rPr>
          <w:rFonts w:hint="eastAsia"/>
          <w:szCs w:val="21"/>
        </w:rPr>
        <w:t>企业车间正在加工的产品</w:t>
      </w:r>
    </w:p>
    <w:p w:rsidR="000D1CAD" w:rsidP="000D1CAD">
      <w:pPr>
        <w:numPr>
          <w:ilvl w:val="1"/>
          <w:numId w:val="11"/>
        </w:numPr>
        <w:spacing w:line="360" w:lineRule="auto"/>
        <w:rPr>
          <w:rFonts w:hint="eastAsia"/>
          <w:szCs w:val="21"/>
        </w:rPr>
      </w:pPr>
      <w:r>
        <w:rPr>
          <w:rFonts w:hint="eastAsia"/>
          <w:szCs w:val="21"/>
        </w:rPr>
        <w:t>企业车间使用的机器</w:t>
      </w:r>
    </w:p>
    <w:p w:rsidR="000D1CAD" w:rsidP="000D1CAD">
      <w:pPr>
        <w:numPr>
          <w:ilvl w:val="1"/>
          <w:numId w:val="11"/>
        </w:numPr>
        <w:spacing w:line="360" w:lineRule="auto"/>
        <w:rPr>
          <w:rFonts w:hint="eastAsia"/>
          <w:szCs w:val="21"/>
        </w:rPr>
      </w:pPr>
      <w:r>
        <w:rPr>
          <w:rFonts w:hint="eastAsia"/>
          <w:szCs w:val="21"/>
        </w:rPr>
        <w:t>企业的厂房</w:t>
      </w:r>
    </w:p>
    <w:p w:rsidR="000D1CAD" w:rsidP="000D1CAD">
      <w:pPr>
        <w:numPr>
          <w:ilvl w:val="1"/>
          <w:numId w:val="11"/>
        </w:numPr>
        <w:spacing w:line="360" w:lineRule="auto"/>
        <w:rPr>
          <w:rFonts w:hint="eastAsia"/>
          <w:szCs w:val="21"/>
        </w:rPr>
      </w:pPr>
      <w:r>
        <w:rPr>
          <w:rFonts w:hint="eastAsia"/>
          <w:szCs w:val="21"/>
        </w:rPr>
        <w:t>企业财务科使用的电脑</w:t>
      </w:r>
    </w:p>
    <w:p w:rsidR="000D1CAD" w:rsidP="000D1CAD">
      <w:pPr>
        <w:numPr>
          <w:ilvl w:val="1"/>
          <w:numId w:val="11"/>
        </w:numPr>
        <w:spacing w:line="360" w:lineRule="auto"/>
        <w:rPr>
          <w:rFonts w:hint="eastAsia"/>
          <w:szCs w:val="21"/>
        </w:rPr>
      </w:pPr>
      <w:r>
        <w:rPr>
          <w:rFonts w:hint="eastAsia"/>
          <w:szCs w:val="21"/>
        </w:rPr>
        <w:t>企业拥有的土地使用权</w:t>
      </w:r>
    </w:p>
    <w:p w:rsidR="000D1CAD" w:rsidP="000D1CAD">
      <w:pPr>
        <w:numPr>
          <w:ilvl w:val="1"/>
          <w:numId w:val="11"/>
        </w:numPr>
        <w:spacing w:line="360" w:lineRule="auto"/>
        <w:rPr>
          <w:rFonts w:hint="eastAsia"/>
          <w:szCs w:val="21"/>
        </w:rPr>
      </w:pPr>
      <w:r>
        <w:rPr>
          <w:rFonts w:hint="eastAsia"/>
          <w:szCs w:val="21"/>
        </w:rPr>
        <w:t>企业购买的2年期的债券，准备随时出售</w:t>
      </w:r>
    </w:p>
    <w:p w:rsidR="000D1CAD" w:rsidP="000D1CAD">
      <w:pPr>
        <w:numPr>
          <w:ilvl w:val="1"/>
          <w:numId w:val="11"/>
        </w:numPr>
        <w:spacing w:line="360" w:lineRule="auto"/>
        <w:rPr>
          <w:rFonts w:hint="eastAsia"/>
          <w:szCs w:val="21"/>
        </w:rPr>
      </w:pPr>
      <w:r>
        <w:rPr>
          <w:rFonts w:hint="eastAsia"/>
          <w:szCs w:val="21"/>
        </w:rPr>
        <w:t>企业购买的股票，准备长期持有</w:t>
      </w:r>
    </w:p>
    <w:p w:rsidR="000D1CAD" w:rsidP="000D1CAD">
      <w:pPr>
        <w:numPr>
          <w:ilvl w:val="1"/>
          <w:numId w:val="11"/>
        </w:numPr>
        <w:spacing w:line="360" w:lineRule="auto"/>
        <w:rPr>
          <w:rFonts w:hint="eastAsia"/>
          <w:szCs w:val="21"/>
        </w:rPr>
      </w:pPr>
      <w:r>
        <w:rPr>
          <w:rFonts w:hint="eastAsia"/>
          <w:szCs w:val="21"/>
        </w:rPr>
        <w:t>企业销售产品应向买方收取的货款</w:t>
      </w:r>
    </w:p>
    <w:p w:rsidR="000D1CAD" w:rsidP="000D1CAD">
      <w:pPr>
        <w:numPr>
          <w:ilvl w:val="1"/>
          <w:numId w:val="11"/>
        </w:numPr>
        <w:spacing w:line="360" w:lineRule="auto"/>
        <w:rPr>
          <w:rFonts w:hint="eastAsia"/>
          <w:szCs w:val="21"/>
        </w:rPr>
      </w:pPr>
      <w:r>
        <w:rPr>
          <w:b/>
          <w:bCs/>
          <w:noProof/>
          <w:sz w:val="20"/>
        </w:rPr>
        <w:pict>
          <v:line id="_x0000_s1039" style="position:absolute;z-index:251671552" from="387pt,0" to="387pt,600.6pt"/>
        </w:pict>
      </w:r>
      <w:r>
        <w:rPr>
          <w:rFonts w:hint="eastAsia"/>
          <w:szCs w:val="21"/>
        </w:rPr>
        <w:t>企业销售产品收到的一张承兑了的商业汇票。</w:t>
      </w:r>
    </w:p>
    <w:p w:rsidR="000D1CAD" w:rsidP="000D1CAD">
      <w:pPr>
        <w:numPr>
          <w:ilvl w:val="1"/>
          <w:numId w:val="11"/>
        </w:numPr>
        <w:spacing w:line="360" w:lineRule="auto"/>
        <w:rPr>
          <w:rFonts w:hint="eastAsia"/>
          <w:szCs w:val="21"/>
        </w:rPr>
      </w:pPr>
      <w:r>
        <w:rPr>
          <w:rFonts w:hint="eastAsia"/>
          <w:szCs w:val="21"/>
        </w:rPr>
        <w:t>企业购买材料向对方预付的货款</w:t>
      </w:r>
    </w:p>
    <w:p w:rsidR="000D1CAD" w:rsidP="000D1CAD">
      <w:pPr>
        <w:numPr>
          <w:ilvl w:val="1"/>
          <w:numId w:val="11"/>
        </w:numPr>
        <w:spacing w:line="360" w:lineRule="auto"/>
        <w:rPr>
          <w:rFonts w:hint="eastAsia"/>
          <w:szCs w:val="21"/>
        </w:rPr>
      </w:pPr>
      <w:r>
        <w:rPr>
          <w:rFonts w:hint="eastAsia"/>
          <w:szCs w:val="21"/>
        </w:rPr>
        <w:t>企业租入设备付出的押金</w:t>
      </w:r>
    </w:p>
    <w:p w:rsidR="000D1CAD" w:rsidP="000D1CAD">
      <w:pPr>
        <w:numPr>
          <w:ilvl w:val="1"/>
          <w:numId w:val="11"/>
        </w:numPr>
        <w:spacing w:line="360" w:lineRule="auto"/>
        <w:rPr>
          <w:rFonts w:hint="eastAsia"/>
          <w:szCs w:val="21"/>
        </w:rPr>
      </w:pPr>
      <w:r>
        <w:rPr>
          <w:rFonts w:hint="eastAsia"/>
          <w:szCs w:val="21"/>
        </w:rPr>
        <w:t>.企业购买的正在途中运输的材料</w:t>
      </w:r>
    </w:p>
    <w:p w:rsidR="000D1CAD" w:rsidP="000D1CAD">
      <w:pPr>
        <w:numPr>
          <w:ilvl w:val="1"/>
          <w:numId w:val="11"/>
        </w:numPr>
        <w:spacing w:line="360" w:lineRule="auto"/>
        <w:rPr>
          <w:rFonts w:hint="eastAsia"/>
          <w:szCs w:val="21"/>
        </w:rPr>
      </w:pPr>
      <w:r>
        <w:rPr>
          <w:rFonts w:hint="eastAsia"/>
          <w:szCs w:val="21"/>
        </w:rPr>
        <w:t>企业正在建造的办公楼</w:t>
      </w:r>
    </w:p>
    <w:p w:rsidR="000D1CAD" w:rsidP="000D1CAD">
      <w:pPr>
        <w:numPr>
          <w:ilvl w:val="1"/>
          <w:numId w:val="11"/>
        </w:numPr>
        <w:spacing w:line="360" w:lineRule="auto"/>
        <w:rPr>
          <w:rFonts w:hint="eastAsia"/>
          <w:szCs w:val="21"/>
        </w:rPr>
      </w:pPr>
      <w:r>
        <w:rPr>
          <w:rFonts w:hint="eastAsia"/>
          <w:szCs w:val="21"/>
        </w:rPr>
        <w:t>企业预付的下季度的财产保险费</w:t>
      </w:r>
    </w:p>
    <w:p w:rsidR="000D1CAD" w:rsidP="000D1CAD">
      <w:pPr>
        <w:numPr>
          <w:ilvl w:val="1"/>
          <w:numId w:val="11"/>
        </w:numPr>
        <w:spacing w:line="360" w:lineRule="auto"/>
        <w:rPr>
          <w:rFonts w:hint="eastAsia"/>
          <w:szCs w:val="21"/>
        </w:rPr>
      </w:pPr>
      <w:r>
        <w:rPr>
          <w:rFonts w:hint="eastAsia"/>
          <w:szCs w:val="21"/>
        </w:rPr>
        <w:t>企业存放在仓库的准备出售的产品</w:t>
      </w:r>
    </w:p>
    <w:p w:rsidR="000D1CAD" w:rsidP="000D1CAD">
      <w:pPr>
        <w:spacing w:line="360" w:lineRule="auto"/>
        <w:ind w:left="1029" w:hanging="1029" w:hangingChars="490"/>
        <w:rPr>
          <w:rFonts w:hint="eastAsia"/>
          <w:szCs w:val="21"/>
        </w:rPr>
        <w:sectPr w:rsidSect="00187EEB">
          <w:headerReference w:type="even" r:id="rId72"/>
          <w:headerReference w:type="default" r:id="rId73"/>
          <w:footerReference w:type="even" r:id="rId74"/>
          <w:footerReference w:type="default" r:id="rId75"/>
          <w:headerReference w:type="first" r:id="rId76"/>
          <w:footerReference w:type="first" r:id="rId77"/>
          <w:type w:val="nextPage"/>
          <w:pgSz w:w="11906" w:h="16838"/>
          <w:pgMar w:top="3119" w:right="2835" w:bottom="1440" w:left="1440" w:header="851" w:footer="992" w:gutter="0"/>
          <w:pgNumType w:start="12"/>
          <w:cols w:space="425"/>
          <w:titlePg w:val="0"/>
          <w:docGrid w:type="lines" w:linePitch="312"/>
        </w:sectPr>
      </w:pPr>
      <w:r w:rsidR="00D84AB5">
        <w:rPr>
          <w:rFonts w:hint="eastAsia"/>
          <w:b/>
          <w:szCs w:val="21"/>
        </w:rPr>
        <w:t>【课后小结】</w:t>
      </w:r>
    </w:p>
    <w:p w:rsidR="000D1CAD" w:rsidP="000D1CAD">
      <w:pPr>
        <w:spacing w:line="360" w:lineRule="auto"/>
        <w:ind w:left="1029" w:hanging="1029" w:hangingChars="490"/>
        <w:rPr>
          <w:rFonts w:hint="eastAsia"/>
          <w:szCs w:val="21"/>
        </w:rPr>
      </w:pPr>
      <w:r>
        <w:rPr>
          <w:rFonts w:hint="eastAsia"/>
          <w:szCs w:val="21"/>
        </w:rPr>
        <w:t>根据我国会计准则的规定，我国企业的会计要素有6个，其中资产、负债、所有者权益是反映企业财务状况的；收入、费用和利润是反映企业经营成果的。资产是企业过去的交易、事项形成，并由企业拥有或控制的资源，该资源预期会给企业带来经济利益。资产按其流动性分为流动资产、长期投资、固定资产、无形资产和其他资产。</w:t>
      </w:r>
    </w:p>
    <w:p w:rsidR="000D1CAD" w:rsidP="000D1CAD">
      <w:pPr>
        <w:spacing w:line="360" w:lineRule="auto"/>
        <w:ind w:left="1029" w:hanging="1029" w:hangingChars="490"/>
        <w:rPr>
          <w:szCs w:val="21"/>
        </w:rPr>
      </w:pPr>
      <w:r w:rsidR="00D84AB5">
        <w:rPr>
          <w:rFonts w:hint="eastAsia"/>
          <w:b/>
          <w:szCs w:val="21"/>
        </w:rPr>
        <w:t>【布置作业】</w:t>
      </w:r>
      <w:r>
        <w:rPr>
          <w:rFonts w:hint="eastAsia"/>
          <w:szCs w:val="21"/>
        </w:rPr>
        <w:t>练习册P8-13</w:t>
      </w:r>
      <w:r>
        <w:rPr>
          <w:szCs w:val="21"/>
        </w:rPr>
        <w:br/>
      </w:r>
      <w:r>
        <w:rPr>
          <w:szCs w:val="21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7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https://d.book118.com/126203141012010032</w:t>
        </w:r>
      </w:hyperlink>
    </w:p>
    <w:p w:rsidR="000D1CAD" w:rsidP="000D1CAD">
      <w:pPr>
        <w:spacing w:line="360" w:lineRule="auto"/>
        <w:ind w:left="1029" w:hanging="1029" w:hangingChars="490"/>
        <w:rPr>
          <w:szCs w:val="21"/>
        </w:rPr>
      </w:pPr>
    </w:p>
    <w:sectPr w:rsidSect="00187EEB">
      <w:headerReference w:type="even" r:id="rId79"/>
      <w:headerReference w:type="default" r:id="rId80"/>
      <w:footerReference w:type="even" r:id="rId81"/>
      <w:footerReference w:type="default" r:id="rId82"/>
      <w:headerReference w:type="first" r:id="rId83"/>
      <w:footerReference w:type="first" r:id="rId84"/>
      <w:type w:val="nextPage"/>
      <w:pgSz w:w="11906" w:h="16838"/>
      <w:pgMar w:top="3119" w:right="2835" w:bottom="1440" w:left="1440" w:header="851" w:footer="992" w:gutter="0"/>
      <w:pgNumType w:start="13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7A87" w:usb1="80000000" w:usb2="00000008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微软雅黑">
    <w:altName w:val="华文仿宋"/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6A30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6A30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6A30">
    <w:pPr>
      <w:pStyle w:val="Footer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6A30">
    <w:pPr>
      <w:pStyle w:val="Footer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6A30">
    <w:pPr>
      <w:pStyle w:val="Footer"/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6A30">
    <w:pPr>
      <w:pStyle w:val="Footer"/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6A30">
    <w:pPr>
      <w:pStyle w:val="Footer"/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6A30">
    <w:pPr>
      <w:pStyle w:val="Footer"/>
    </w:pP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6A30">
    <w:pPr>
      <w:pStyle w:val="Footer"/>
    </w:pP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6A30">
    <w:pPr>
      <w:pStyle w:val="Footer"/>
    </w:pP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6A30">
    <w:pPr>
      <w:pStyle w:val="Footer"/>
    </w:pP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6A30">
    <w:pPr>
      <w:pStyle w:val="Footer"/>
    </w:pP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6A30">
    <w:pPr>
      <w:pStyle w:val="Footer"/>
    </w:pP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6A30">
    <w:pPr>
      <w:pStyle w:val="Footer"/>
    </w:pP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6A30">
    <w:pPr>
      <w:pStyle w:val="Footer"/>
    </w:pP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6A30">
    <w:pPr>
      <w:pStyle w:val="Footer"/>
    </w:pPr>
  </w:p>
</w:ftr>
</file>

<file path=word/footer1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6A30">
    <w:pPr>
      <w:pStyle w:val="Footer"/>
    </w:pPr>
  </w:p>
</w:ftr>
</file>

<file path=word/footer1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6A30">
    <w:pPr>
      <w:pStyle w:val="Footer"/>
    </w:pPr>
  </w:p>
</w:ftr>
</file>

<file path=word/footer1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6A30">
    <w:pPr>
      <w:pStyle w:val="Footer"/>
    </w:pPr>
  </w:p>
</w:ftr>
</file>

<file path=word/footer2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6A30">
    <w:pPr>
      <w:pStyle w:val="Footer"/>
    </w:pPr>
  </w:p>
</w:ftr>
</file>

<file path=word/footer2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6A30">
    <w:pPr>
      <w:pStyle w:val="Footer"/>
    </w:pPr>
  </w:p>
</w:ftr>
</file>

<file path=word/footer2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6A30">
    <w:pPr>
      <w:pStyle w:val="Footer"/>
    </w:pPr>
  </w:p>
</w:ftr>
</file>

<file path=word/footer2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6A30">
    <w:pPr>
      <w:pStyle w:val="Footer"/>
    </w:pPr>
  </w:p>
</w:ftr>
</file>

<file path=word/footer2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6A30">
    <w:pPr>
      <w:pStyle w:val="Footer"/>
    </w:pPr>
  </w:p>
</w:ftr>
</file>

<file path=word/footer2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6A30">
    <w:pPr>
      <w:pStyle w:val="Footer"/>
    </w:pPr>
  </w:p>
</w:ftr>
</file>

<file path=word/footer2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6A30">
    <w:pPr>
      <w:pStyle w:val="Footer"/>
    </w:pPr>
  </w:p>
</w:ftr>
</file>

<file path=word/footer2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6A30">
    <w:pPr>
      <w:pStyle w:val="Footer"/>
    </w:pPr>
  </w:p>
</w:ftr>
</file>

<file path=word/footer2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6A30">
    <w:pPr>
      <w:pStyle w:val="Footer"/>
    </w:pPr>
  </w:p>
</w:ftr>
</file>

<file path=word/footer2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6A30">
    <w:pPr>
      <w:pStyle w:val="Footer"/>
    </w:pPr>
  </w:p>
</w:ftr>
</file>

<file path=word/footer3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6A30">
    <w:pPr>
      <w:pStyle w:val="Footer"/>
    </w:pPr>
  </w:p>
</w:ftr>
</file>

<file path=word/footer3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6A30">
    <w:pPr>
      <w:pStyle w:val="Footer"/>
    </w:pPr>
  </w:p>
</w:ftr>
</file>

<file path=word/footer3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6A30">
    <w:pPr>
      <w:pStyle w:val="Footer"/>
    </w:pPr>
  </w:p>
</w:ftr>
</file>

<file path=word/footer3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6A30">
    <w:pPr>
      <w:pStyle w:val="Footer"/>
    </w:pPr>
  </w:p>
</w:ftr>
</file>

<file path=word/footer3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6A30">
    <w:pPr>
      <w:pStyle w:val="Footer"/>
    </w:pPr>
  </w:p>
</w:ftr>
</file>

<file path=word/footer3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6A30">
    <w:pPr>
      <w:pStyle w:val="Footer"/>
    </w:pPr>
  </w:p>
</w:ftr>
</file>

<file path=word/footer3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6A30">
    <w:pPr>
      <w:pStyle w:val="Footer"/>
    </w:pPr>
  </w:p>
</w:ftr>
</file>

<file path=word/footer3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6A30">
    <w:pPr>
      <w:pStyle w:val="Footer"/>
    </w:pPr>
  </w:p>
</w:ftr>
</file>

<file path=word/footer3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6A30">
    <w:pPr>
      <w:pStyle w:val="Footer"/>
    </w:pPr>
  </w:p>
</w:ftr>
</file>

<file path=word/footer3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6A30">
    <w:pPr>
      <w:pStyle w:val="Footer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6A30" w:rsidP="000825A6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816A30" w:rsidP="00816A30">
    <w:pPr>
      <w:pStyle w:val="Header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6A30" w:rsidP="00816A30">
    <w:pPr>
      <w:ind w:right="360"/>
      <w:rPr>
        <w:rFonts w:hint="eastAsia"/>
      </w:rPr>
    </w:pPr>
  </w:p>
  <w:p w:rsidR="00816A30" w:rsidP="00816A30">
    <w:pPr>
      <w:rPr>
        <w:rFonts w:hint="eastAsia"/>
      </w:rPr>
    </w:pPr>
  </w:p>
  <w:p w:rsidR="00816A30" w:rsidP="00816A30">
    <w:pPr>
      <w:rPr>
        <w:rFonts w:hint="eastAsia"/>
      </w:rPr>
    </w:pPr>
  </w:p>
  <w:p w:rsidR="00816A30" w:rsidP="00816A30">
    <w:pPr>
      <w:rPr>
        <w:rFonts w:hint="eastAsia"/>
      </w:rPr>
    </w:pPr>
  </w:p>
  <w:p w:rsidR="00816A30" w:rsidP="00816A30">
    <w:pPr>
      <w:rPr>
        <w:rFonts w:hint="eastAsia"/>
      </w:rPr>
    </w:pPr>
  </w:p>
  <w:p w:rsidR="00816A30" w:rsidP="00816A30">
    <w:pPr>
      <w:rPr>
        <w:rFonts w:hint="eastAsia"/>
      </w:rPr>
    </w:pPr>
  </w:p>
  <w:p w:rsidR="00816A30" w:rsidP="00816A30">
    <w:pPr>
      <w:rPr>
        <w:rFonts w:hint="eastAsia"/>
      </w:rPr>
    </w:pPr>
  </w:p>
  <w:p w:rsidR="00816A30" w:rsidP="00816A30">
    <w:pPr>
      <w:rPr>
        <w:rFonts w:hint="eastAsia"/>
      </w:rPr>
    </w:pPr>
  </w:p>
  <w:p w:rsidR="00816A30" w:rsidP="00816A30">
    <w:pPr>
      <w:pStyle w:val="Header"/>
      <w:framePr w:wrap="around" w:vAnchor="text" w:hAnchor="page" w:x="9181" w:y="23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816A30" w:rsidRPr="00816A30" w:rsidP="00816A30">
    <w:pPr>
      <w:rPr>
        <w:rFonts w:hint="eastAsia"/>
      </w:rPr>
    </w:pPr>
    <w:r>
      <w:rPr>
        <w:rFonts w:hint="eastAsia"/>
      </w:rPr>
      <w:t xml:space="preserve">                                                                          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6A30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6A30" w:rsidP="000825A6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816A30" w:rsidP="00816A30">
    <w:pPr>
      <w:pStyle w:val="Header"/>
      <w:ind w:right="360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6A30" w:rsidP="00816A30">
    <w:pPr>
      <w:ind w:right="360"/>
      <w:rPr>
        <w:rFonts w:hint="eastAsia"/>
      </w:rPr>
    </w:pPr>
  </w:p>
  <w:p w:rsidR="00816A30" w:rsidP="00816A30">
    <w:pPr>
      <w:rPr>
        <w:rFonts w:hint="eastAsia"/>
      </w:rPr>
    </w:pPr>
  </w:p>
  <w:p w:rsidR="00816A30" w:rsidP="00816A30">
    <w:pPr>
      <w:rPr>
        <w:rFonts w:hint="eastAsia"/>
      </w:rPr>
    </w:pPr>
  </w:p>
  <w:p w:rsidR="00816A30" w:rsidP="00816A30">
    <w:pPr>
      <w:rPr>
        <w:rFonts w:hint="eastAsia"/>
      </w:rPr>
    </w:pPr>
  </w:p>
  <w:p w:rsidR="00816A30" w:rsidP="00816A30">
    <w:pPr>
      <w:rPr>
        <w:rFonts w:hint="eastAsia"/>
      </w:rPr>
    </w:pPr>
  </w:p>
  <w:p w:rsidR="00816A30" w:rsidP="00816A30">
    <w:pPr>
      <w:rPr>
        <w:rFonts w:hint="eastAsia"/>
      </w:rPr>
    </w:pPr>
  </w:p>
  <w:p w:rsidR="00816A30" w:rsidP="00816A30">
    <w:pPr>
      <w:rPr>
        <w:rFonts w:hint="eastAsia"/>
      </w:rPr>
    </w:pPr>
  </w:p>
  <w:p w:rsidR="00816A30" w:rsidP="00816A30">
    <w:pPr>
      <w:rPr>
        <w:rFonts w:hint="eastAsia"/>
      </w:rPr>
    </w:pPr>
  </w:p>
  <w:p w:rsidR="00816A30" w:rsidP="00816A30">
    <w:pPr>
      <w:pStyle w:val="Header"/>
      <w:framePr w:wrap="around" w:vAnchor="text" w:hAnchor="page" w:x="9181" w:y="23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816A30" w:rsidRPr="00816A30" w:rsidP="00816A30">
    <w:pPr>
      <w:rPr>
        <w:rFonts w:hint="eastAsia"/>
      </w:rPr>
    </w:pPr>
    <w:r>
      <w:rPr>
        <w:rFonts w:hint="eastAsia"/>
      </w:rPr>
      <w:t xml:space="preserve">                                                                          </w:t>
    </w: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6A30">
    <w:pPr>
      <w:pStyle w:val="Header"/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6A30" w:rsidP="000825A6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816A30" w:rsidP="00816A30">
    <w:pPr>
      <w:pStyle w:val="Header"/>
      <w:ind w:right="360"/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6A30" w:rsidP="00816A30">
    <w:pPr>
      <w:ind w:right="360"/>
      <w:rPr>
        <w:rFonts w:hint="eastAsia"/>
      </w:rPr>
    </w:pPr>
  </w:p>
  <w:p w:rsidR="00816A30" w:rsidP="00816A30">
    <w:pPr>
      <w:rPr>
        <w:rFonts w:hint="eastAsia"/>
      </w:rPr>
    </w:pPr>
  </w:p>
  <w:p w:rsidR="00816A30" w:rsidP="00816A30">
    <w:pPr>
      <w:rPr>
        <w:rFonts w:hint="eastAsia"/>
      </w:rPr>
    </w:pPr>
  </w:p>
  <w:p w:rsidR="00816A30" w:rsidP="00816A30">
    <w:pPr>
      <w:rPr>
        <w:rFonts w:hint="eastAsia"/>
      </w:rPr>
    </w:pPr>
  </w:p>
  <w:p w:rsidR="00816A30" w:rsidP="00816A30">
    <w:pPr>
      <w:rPr>
        <w:rFonts w:hint="eastAsia"/>
      </w:rPr>
    </w:pPr>
  </w:p>
  <w:p w:rsidR="00816A30" w:rsidP="00816A30">
    <w:pPr>
      <w:rPr>
        <w:rFonts w:hint="eastAsia"/>
      </w:rPr>
    </w:pPr>
  </w:p>
  <w:p w:rsidR="00816A30" w:rsidP="00816A30">
    <w:pPr>
      <w:rPr>
        <w:rFonts w:hint="eastAsia"/>
      </w:rPr>
    </w:pPr>
  </w:p>
  <w:p w:rsidR="00816A30" w:rsidP="00816A30">
    <w:pPr>
      <w:rPr>
        <w:rFonts w:hint="eastAsia"/>
      </w:rPr>
    </w:pPr>
  </w:p>
  <w:p w:rsidR="00816A30" w:rsidP="00816A30">
    <w:pPr>
      <w:pStyle w:val="Header"/>
      <w:framePr w:wrap="around" w:vAnchor="text" w:hAnchor="page" w:x="9181" w:y="23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 w:rsidR="00816A30" w:rsidRPr="00816A30" w:rsidP="00816A30">
    <w:pPr>
      <w:rPr>
        <w:rFonts w:hint="eastAsia"/>
      </w:rPr>
    </w:pPr>
    <w:r>
      <w:rPr>
        <w:rFonts w:hint="eastAsia"/>
      </w:rPr>
      <w:t xml:space="preserve">                                                                          </w:t>
    </w: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6A30">
    <w:pPr>
      <w:pStyle w:val="Header"/>
    </w:pP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6A30" w:rsidP="000825A6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816A30" w:rsidP="00816A30">
    <w:pPr>
      <w:pStyle w:val="Header"/>
      <w:ind w:right="360"/>
    </w:pP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6A30" w:rsidP="00816A30">
    <w:pPr>
      <w:ind w:right="360"/>
      <w:rPr>
        <w:rFonts w:hint="eastAsia"/>
      </w:rPr>
    </w:pPr>
  </w:p>
  <w:p w:rsidR="00816A30" w:rsidP="00816A30">
    <w:pPr>
      <w:rPr>
        <w:rFonts w:hint="eastAsia"/>
      </w:rPr>
    </w:pPr>
  </w:p>
  <w:p w:rsidR="00816A30" w:rsidP="00816A30">
    <w:pPr>
      <w:rPr>
        <w:rFonts w:hint="eastAsia"/>
      </w:rPr>
    </w:pPr>
  </w:p>
  <w:p w:rsidR="00816A30" w:rsidP="00816A30">
    <w:pPr>
      <w:rPr>
        <w:rFonts w:hint="eastAsia"/>
      </w:rPr>
    </w:pPr>
  </w:p>
  <w:p w:rsidR="00816A30" w:rsidP="00816A30">
    <w:pPr>
      <w:rPr>
        <w:rFonts w:hint="eastAsia"/>
      </w:rPr>
    </w:pPr>
  </w:p>
  <w:p w:rsidR="00816A30" w:rsidP="00816A30">
    <w:pPr>
      <w:rPr>
        <w:rFonts w:hint="eastAsia"/>
      </w:rPr>
    </w:pPr>
  </w:p>
  <w:p w:rsidR="00816A30" w:rsidP="00816A30">
    <w:pPr>
      <w:rPr>
        <w:rFonts w:hint="eastAsia"/>
      </w:rPr>
    </w:pPr>
  </w:p>
  <w:p w:rsidR="00816A30" w:rsidP="00816A30">
    <w:pPr>
      <w:rPr>
        <w:rFonts w:hint="eastAsia"/>
      </w:rPr>
    </w:pPr>
  </w:p>
  <w:p w:rsidR="00816A30" w:rsidP="00816A30">
    <w:pPr>
      <w:pStyle w:val="Header"/>
      <w:framePr w:wrap="around" w:vAnchor="text" w:hAnchor="page" w:x="9181" w:y="23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 w:rsidR="00816A30" w:rsidRPr="00816A30" w:rsidP="00816A30">
    <w:pPr>
      <w:rPr>
        <w:rFonts w:hint="eastAsia"/>
      </w:rPr>
    </w:pPr>
    <w:r>
      <w:rPr>
        <w:rFonts w:hint="eastAsia"/>
      </w:rPr>
      <w:t xml:space="preserve">                                                                          </w:t>
    </w:r>
  </w:p>
</w:hdr>
</file>

<file path=word/header1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6A30">
    <w:pPr>
      <w:pStyle w:val="Header"/>
    </w:pPr>
  </w:p>
</w:hdr>
</file>

<file path=word/header1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6A30" w:rsidP="000825A6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816A30" w:rsidP="00816A30">
    <w:pPr>
      <w:pStyle w:val="Header"/>
      <w:ind w:right="360"/>
    </w:pPr>
  </w:p>
</w:hdr>
</file>

<file path=word/header1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6A30" w:rsidP="00816A30">
    <w:pPr>
      <w:ind w:right="360"/>
      <w:rPr>
        <w:rFonts w:hint="eastAsia"/>
      </w:rPr>
    </w:pPr>
  </w:p>
  <w:p w:rsidR="00816A30" w:rsidP="00816A30">
    <w:pPr>
      <w:rPr>
        <w:rFonts w:hint="eastAsia"/>
      </w:rPr>
    </w:pPr>
  </w:p>
  <w:p w:rsidR="00816A30" w:rsidP="00816A30">
    <w:pPr>
      <w:rPr>
        <w:rFonts w:hint="eastAsia"/>
      </w:rPr>
    </w:pPr>
  </w:p>
  <w:p w:rsidR="00816A30" w:rsidP="00816A30">
    <w:pPr>
      <w:rPr>
        <w:rFonts w:hint="eastAsia"/>
      </w:rPr>
    </w:pPr>
  </w:p>
  <w:p w:rsidR="00816A30" w:rsidP="00816A30">
    <w:pPr>
      <w:rPr>
        <w:rFonts w:hint="eastAsia"/>
      </w:rPr>
    </w:pPr>
  </w:p>
  <w:p w:rsidR="00816A30" w:rsidP="00816A30">
    <w:pPr>
      <w:rPr>
        <w:rFonts w:hint="eastAsia"/>
      </w:rPr>
    </w:pPr>
  </w:p>
  <w:p w:rsidR="00816A30" w:rsidP="00816A30">
    <w:pPr>
      <w:rPr>
        <w:rFonts w:hint="eastAsia"/>
      </w:rPr>
    </w:pPr>
  </w:p>
  <w:p w:rsidR="00816A30" w:rsidP="00816A30">
    <w:pPr>
      <w:rPr>
        <w:rFonts w:hint="eastAsia"/>
      </w:rPr>
    </w:pPr>
  </w:p>
  <w:p w:rsidR="00816A30" w:rsidP="00816A30">
    <w:pPr>
      <w:pStyle w:val="Header"/>
      <w:framePr w:wrap="around" w:vAnchor="text" w:hAnchor="page" w:x="9181" w:y="23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 w:rsidR="00816A30" w:rsidRPr="00816A30" w:rsidP="00816A30">
    <w:pPr>
      <w:rPr>
        <w:rFonts w:hint="eastAsia"/>
      </w:rPr>
    </w:pPr>
    <w:r>
      <w:rPr>
        <w:rFonts w:hint="eastAsia"/>
      </w:rPr>
      <w:t xml:space="preserve">                                                                          </w:t>
    </w:r>
  </w:p>
</w:hdr>
</file>

<file path=word/header1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6A30">
    <w:pPr>
      <w:pStyle w:val="Header"/>
    </w:pPr>
  </w:p>
</w:hdr>
</file>

<file path=word/header1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6A30" w:rsidP="000825A6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816A30" w:rsidP="00816A30">
    <w:pPr>
      <w:pStyle w:val="Header"/>
      <w:ind w:right="360"/>
    </w:pPr>
  </w:p>
</w:hdr>
</file>

<file path=word/header1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6A30" w:rsidP="00816A30">
    <w:pPr>
      <w:ind w:right="360"/>
      <w:rPr>
        <w:rFonts w:hint="eastAsia"/>
      </w:rPr>
    </w:pPr>
  </w:p>
  <w:p w:rsidR="00816A30" w:rsidP="00816A30">
    <w:pPr>
      <w:rPr>
        <w:rFonts w:hint="eastAsia"/>
      </w:rPr>
    </w:pPr>
  </w:p>
  <w:p w:rsidR="00816A30" w:rsidP="00816A30">
    <w:pPr>
      <w:rPr>
        <w:rFonts w:hint="eastAsia"/>
      </w:rPr>
    </w:pPr>
  </w:p>
  <w:p w:rsidR="00816A30" w:rsidP="00816A30">
    <w:pPr>
      <w:rPr>
        <w:rFonts w:hint="eastAsia"/>
      </w:rPr>
    </w:pPr>
  </w:p>
  <w:p w:rsidR="00816A30" w:rsidP="00816A30">
    <w:pPr>
      <w:rPr>
        <w:rFonts w:hint="eastAsia"/>
      </w:rPr>
    </w:pPr>
  </w:p>
  <w:p w:rsidR="00816A30" w:rsidP="00816A30">
    <w:pPr>
      <w:rPr>
        <w:rFonts w:hint="eastAsia"/>
      </w:rPr>
    </w:pPr>
  </w:p>
  <w:p w:rsidR="00816A30" w:rsidP="00816A30">
    <w:pPr>
      <w:rPr>
        <w:rFonts w:hint="eastAsia"/>
      </w:rPr>
    </w:pPr>
  </w:p>
  <w:p w:rsidR="00816A30" w:rsidP="00816A30">
    <w:pPr>
      <w:rPr>
        <w:rFonts w:hint="eastAsia"/>
      </w:rPr>
    </w:pPr>
  </w:p>
  <w:p w:rsidR="00816A30" w:rsidP="00816A30">
    <w:pPr>
      <w:pStyle w:val="Header"/>
      <w:framePr w:wrap="around" w:vAnchor="text" w:hAnchor="page" w:x="9181" w:y="23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6</w:t>
    </w:r>
    <w:r>
      <w:rPr>
        <w:rStyle w:val="PageNumber"/>
      </w:rPr>
      <w:fldChar w:fldCharType="end"/>
    </w:r>
  </w:p>
  <w:p w:rsidR="00816A30" w:rsidRPr="00816A30" w:rsidP="00816A30">
    <w:pPr>
      <w:rPr>
        <w:rFonts w:hint="eastAsia"/>
      </w:rPr>
    </w:pPr>
    <w:r>
      <w:rPr>
        <w:rFonts w:hint="eastAsia"/>
      </w:rPr>
      <w:t xml:space="preserve">                                                                          </w:t>
    </w:r>
  </w:p>
</w:hdr>
</file>

<file path=word/header1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6A30">
    <w:pPr>
      <w:pStyle w:val="Header"/>
    </w:pPr>
  </w:p>
</w:hdr>
</file>

<file path=word/header1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6A30" w:rsidP="000825A6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816A30" w:rsidP="00816A30">
    <w:pPr>
      <w:pStyle w:val="Header"/>
      <w:ind w:right="360"/>
    </w:pPr>
  </w:p>
</w:hdr>
</file>

<file path=word/header2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6A30" w:rsidP="00816A30">
    <w:pPr>
      <w:ind w:right="360"/>
      <w:rPr>
        <w:rFonts w:hint="eastAsia"/>
      </w:rPr>
    </w:pPr>
  </w:p>
  <w:p w:rsidR="00816A30" w:rsidP="00816A30">
    <w:pPr>
      <w:rPr>
        <w:rFonts w:hint="eastAsia"/>
      </w:rPr>
    </w:pPr>
  </w:p>
  <w:p w:rsidR="00816A30" w:rsidP="00816A30">
    <w:pPr>
      <w:rPr>
        <w:rFonts w:hint="eastAsia"/>
      </w:rPr>
    </w:pPr>
  </w:p>
  <w:p w:rsidR="00816A30" w:rsidP="00816A30">
    <w:pPr>
      <w:rPr>
        <w:rFonts w:hint="eastAsia"/>
      </w:rPr>
    </w:pPr>
  </w:p>
  <w:p w:rsidR="00816A30" w:rsidP="00816A30">
    <w:pPr>
      <w:rPr>
        <w:rFonts w:hint="eastAsia"/>
      </w:rPr>
    </w:pPr>
  </w:p>
  <w:p w:rsidR="00816A30" w:rsidP="00816A30">
    <w:pPr>
      <w:rPr>
        <w:rFonts w:hint="eastAsia"/>
      </w:rPr>
    </w:pPr>
  </w:p>
  <w:p w:rsidR="00816A30" w:rsidP="00816A30">
    <w:pPr>
      <w:rPr>
        <w:rFonts w:hint="eastAsia"/>
      </w:rPr>
    </w:pPr>
  </w:p>
  <w:p w:rsidR="00816A30" w:rsidP="00816A30">
    <w:pPr>
      <w:rPr>
        <w:rFonts w:hint="eastAsia"/>
      </w:rPr>
    </w:pPr>
  </w:p>
  <w:p w:rsidR="00816A30" w:rsidP="00816A30">
    <w:pPr>
      <w:pStyle w:val="Header"/>
      <w:framePr w:wrap="around" w:vAnchor="text" w:hAnchor="page" w:x="9181" w:y="23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7</w:t>
    </w:r>
    <w:r>
      <w:rPr>
        <w:rStyle w:val="PageNumber"/>
      </w:rPr>
      <w:fldChar w:fldCharType="end"/>
    </w:r>
  </w:p>
  <w:p w:rsidR="00816A30" w:rsidRPr="00816A30" w:rsidP="00816A30">
    <w:pPr>
      <w:rPr>
        <w:rFonts w:hint="eastAsia"/>
      </w:rPr>
    </w:pPr>
    <w:r>
      <w:rPr>
        <w:rFonts w:hint="eastAsia"/>
      </w:rPr>
      <w:t xml:space="preserve">                                                                          </w:t>
    </w:r>
  </w:p>
</w:hdr>
</file>

<file path=word/header2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6A30">
    <w:pPr>
      <w:pStyle w:val="Header"/>
    </w:pPr>
  </w:p>
</w:hdr>
</file>

<file path=word/header2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6A30" w:rsidP="000825A6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816A30" w:rsidP="00816A30">
    <w:pPr>
      <w:pStyle w:val="Header"/>
      <w:ind w:right="360"/>
    </w:pPr>
  </w:p>
</w:hdr>
</file>

<file path=word/header2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6A30" w:rsidP="00816A30">
    <w:pPr>
      <w:ind w:right="360"/>
      <w:rPr>
        <w:rFonts w:hint="eastAsia"/>
      </w:rPr>
    </w:pPr>
  </w:p>
  <w:p w:rsidR="00816A30" w:rsidP="00816A30">
    <w:pPr>
      <w:rPr>
        <w:rFonts w:hint="eastAsia"/>
      </w:rPr>
    </w:pPr>
  </w:p>
  <w:p w:rsidR="00816A30" w:rsidP="00816A30">
    <w:pPr>
      <w:rPr>
        <w:rFonts w:hint="eastAsia"/>
      </w:rPr>
    </w:pPr>
  </w:p>
  <w:p w:rsidR="00816A30" w:rsidP="00816A30">
    <w:pPr>
      <w:rPr>
        <w:rFonts w:hint="eastAsia"/>
      </w:rPr>
    </w:pPr>
  </w:p>
  <w:p w:rsidR="00816A30" w:rsidP="00816A30">
    <w:pPr>
      <w:rPr>
        <w:rFonts w:hint="eastAsia"/>
      </w:rPr>
    </w:pPr>
  </w:p>
  <w:p w:rsidR="00816A30" w:rsidP="00816A30">
    <w:pPr>
      <w:rPr>
        <w:rFonts w:hint="eastAsia"/>
      </w:rPr>
    </w:pPr>
  </w:p>
  <w:p w:rsidR="00816A30" w:rsidP="00816A30">
    <w:pPr>
      <w:rPr>
        <w:rFonts w:hint="eastAsia"/>
      </w:rPr>
    </w:pPr>
  </w:p>
  <w:p w:rsidR="00816A30" w:rsidP="00816A30">
    <w:pPr>
      <w:rPr>
        <w:rFonts w:hint="eastAsia"/>
      </w:rPr>
    </w:pPr>
  </w:p>
  <w:p w:rsidR="00816A30" w:rsidP="00816A30">
    <w:pPr>
      <w:pStyle w:val="Header"/>
      <w:framePr w:wrap="around" w:vAnchor="text" w:hAnchor="page" w:x="9181" w:y="23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8</w:t>
    </w:r>
    <w:r>
      <w:rPr>
        <w:rStyle w:val="PageNumber"/>
      </w:rPr>
      <w:fldChar w:fldCharType="end"/>
    </w:r>
  </w:p>
  <w:p w:rsidR="00816A30" w:rsidRPr="00816A30" w:rsidP="00816A30">
    <w:pPr>
      <w:rPr>
        <w:rFonts w:hint="eastAsia"/>
      </w:rPr>
    </w:pPr>
    <w:r>
      <w:rPr>
        <w:rFonts w:hint="eastAsia"/>
      </w:rPr>
      <w:t xml:space="preserve">                                                                          </w:t>
    </w:r>
  </w:p>
</w:hdr>
</file>

<file path=word/header2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6A30">
    <w:pPr>
      <w:pStyle w:val="Header"/>
    </w:pPr>
  </w:p>
</w:hdr>
</file>

<file path=word/header2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6A30" w:rsidP="000825A6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816A30" w:rsidP="00816A30">
    <w:pPr>
      <w:pStyle w:val="Header"/>
      <w:ind w:right="360"/>
    </w:pPr>
  </w:p>
</w:hdr>
</file>

<file path=word/header2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6A30" w:rsidP="00816A30">
    <w:pPr>
      <w:ind w:right="360"/>
      <w:rPr>
        <w:rFonts w:hint="eastAsia"/>
      </w:rPr>
    </w:pPr>
  </w:p>
  <w:p w:rsidR="00816A30" w:rsidP="00816A30">
    <w:pPr>
      <w:rPr>
        <w:rFonts w:hint="eastAsia"/>
      </w:rPr>
    </w:pPr>
  </w:p>
  <w:p w:rsidR="00816A30" w:rsidP="00816A30">
    <w:pPr>
      <w:rPr>
        <w:rFonts w:hint="eastAsia"/>
      </w:rPr>
    </w:pPr>
  </w:p>
  <w:p w:rsidR="00816A30" w:rsidP="00816A30">
    <w:pPr>
      <w:rPr>
        <w:rFonts w:hint="eastAsia"/>
      </w:rPr>
    </w:pPr>
  </w:p>
  <w:p w:rsidR="00816A30" w:rsidP="00816A30">
    <w:pPr>
      <w:rPr>
        <w:rFonts w:hint="eastAsia"/>
      </w:rPr>
    </w:pPr>
  </w:p>
  <w:p w:rsidR="00816A30" w:rsidP="00816A30">
    <w:pPr>
      <w:rPr>
        <w:rFonts w:hint="eastAsia"/>
      </w:rPr>
    </w:pPr>
  </w:p>
  <w:p w:rsidR="00816A30" w:rsidP="00816A30">
    <w:pPr>
      <w:rPr>
        <w:rFonts w:hint="eastAsia"/>
      </w:rPr>
    </w:pPr>
  </w:p>
  <w:p w:rsidR="00816A30" w:rsidP="00816A30">
    <w:pPr>
      <w:rPr>
        <w:rFonts w:hint="eastAsia"/>
      </w:rPr>
    </w:pPr>
  </w:p>
  <w:p w:rsidR="00816A30" w:rsidP="00816A30">
    <w:pPr>
      <w:pStyle w:val="Header"/>
      <w:framePr w:wrap="around" w:vAnchor="text" w:hAnchor="page" w:x="9181" w:y="23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9</w:t>
    </w:r>
    <w:r>
      <w:rPr>
        <w:rStyle w:val="PageNumber"/>
      </w:rPr>
      <w:fldChar w:fldCharType="end"/>
    </w:r>
  </w:p>
  <w:p w:rsidR="00816A30" w:rsidRPr="00816A30" w:rsidP="00816A30">
    <w:pPr>
      <w:rPr>
        <w:rFonts w:hint="eastAsia"/>
      </w:rPr>
    </w:pPr>
    <w:r>
      <w:rPr>
        <w:rFonts w:hint="eastAsia"/>
      </w:rPr>
      <w:t xml:space="preserve">                                                                          </w:t>
    </w:r>
  </w:p>
</w:hdr>
</file>

<file path=word/header2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6A30">
    <w:pPr>
      <w:pStyle w:val="Header"/>
    </w:pPr>
  </w:p>
</w:hdr>
</file>

<file path=word/header2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6A30" w:rsidP="000825A6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816A30" w:rsidP="00816A30">
    <w:pPr>
      <w:pStyle w:val="Header"/>
      <w:ind w:right="360"/>
    </w:pPr>
  </w:p>
</w:hdr>
</file>

<file path=word/header2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6A30" w:rsidP="00816A30">
    <w:pPr>
      <w:ind w:right="360"/>
      <w:rPr>
        <w:rFonts w:hint="eastAsia"/>
      </w:rPr>
    </w:pPr>
  </w:p>
  <w:p w:rsidR="00816A30" w:rsidP="00816A30">
    <w:pPr>
      <w:rPr>
        <w:rFonts w:hint="eastAsia"/>
      </w:rPr>
    </w:pPr>
  </w:p>
  <w:p w:rsidR="00816A30" w:rsidP="00816A30">
    <w:pPr>
      <w:rPr>
        <w:rFonts w:hint="eastAsia"/>
      </w:rPr>
    </w:pPr>
  </w:p>
  <w:p w:rsidR="00816A30" w:rsidP="00816A30">
    <w:pPr>
      <w:rPr>
        <w:rFonts w:hint="eastAsia"/>
      </w:rPr>
    </w:pPr>
  </w:p>
  <w:p w:rsidR="00816A30" w:rsidP="00816A30">
    <w:pPr>
      <w:rPr>
        <w:rFonts w:hint="eastAsia"/>
      </w:rPr>
    </w:pPr>
  </w:p>
  <w:p w:rsidR="00816A30" w:rsidP="00816A30">
    <w:pPr>
      <w:rPr>
        <w:rFonts w:hint="eastAsia"/>
      </w:rPr>
    </w:pPr>
  </w:p>
  <w:p w:rsidR="00816A30" w:rsidP="00816A30">
    <w:pPr>
      <w:rPr>
        <w:rFonts w:hint="eastAsia"/>
      </w:rPr>
    </w:pPr>
  </w:p>
  <w:p w:rsidR="00816A30" w:rsidP="00816A30">
    <w:pPr>
      <w:rPr>
        <w:rFonts w:hint="eastAsia"/>
      </w:rPr>
    </w:pPr>
  </w:p>
  <w:p w:rsidR="00816A30" w:rsidP="00816A30">
    <w:pPr>
      <w:pStyle w:val="Header"/>
      <w:framePr w:wrap="around" w:vAnchor="text" w:hAnchor="page" w:x="9181" w:y="23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10</w:t>
    </w:r>
    <w:r>
      <w:rPr>
        <w:rStyle w:val="PageNumber"/>
      </w:rPr>
      <w:fldChar w:fldCharType="end"/>
    </w:r>
  </w:p>
  <w:p w:rsidR="00816A30" w:rsidRPr="00816A30" w:rsidP="00816A30">
    <w:pPr>
      <w:rPr>
        <w:rFonts w:hint="eastAsia"/>
      </w:rPr>
    </w:pPr>
    <w:r>
      <w:rPr>
        <w:rFonts w:hint="eastAsia"/>
      </w:rPr>
      <w:t xml:space="preserve">                                                                          </w:t>
    </w:r>
  </w:p>
</w:hdr>
</file>

<file path=word/header3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6A30">
    <w:pPr>
      <w:pStyle w:val="Header"/>
    </w:pPr>
  </w:p>
</w:hdr>
</file>

<file path=word/header3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6A30" w:rsidP="000825A6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816A30" w:rsidP="00816A30">
    <w:pPr>
      <w:pStyle w:val="Header"/>
      <w:ind w:right="360"/>
    </w:pPr>
  </w:p>
</w:hdr>
</file>

<file path=word/header3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6A30" w:rsidP="00816A30">
    <w:pPr>
      <w:ind w:right="360"/>
      <w:rPr>
        <w:rFonts w:hint="eastAsia"/>
      </w:rPr>
    </w:pPr>
  </w:p>
  <w:p w:rsidR="00816A30" w:rsidP="00816A30">
    <w:pPr>
      <w:rPr>
        <w:rFonts w:hint="eastAsia"/>
      </w:rPr>
    </w:pPr>
  </w:p>
  <w:p w:rsidR="00816A30" w:rsidP="00816A30">
    <w:pPr>
      <w:rPr>
        <w:rFonts w:hint="eastAsia"/>
      </w:rPr>
    </w:pPr>
  </w:p>
  <w:p w:rsidR="00816A30" w:rsidP="00816A30">
    <w:pPr>
      <w:rPr>
        <w:rFonts w:hint="eastAsia"/>
      </w:rPr>
    </w:pPr>
  </w:p>
  <w:p w:rsidR="00816A30" w:rsidP="00816A30">
    <w:pPr>
      <w:rPr>
        <w:rFonts w:hint="eastAsia"/>
      </w:rPr>
    </w:pPr>
  </w:p>
  <w:p w:rsidR="00816A30" w:rsidP="00816A30">
    <w:pPr>
      <w:rPr>
        <w:rFonts w:hint="eastAsia"/>
      </w:rPr>
    </w:pPr>
  </w:p>
  <w:p w:rsidR="00816A30" w:rsidP="00816A30">
    <w:pPr>
      <w:rPr>
        <w:rFonts w:hint="eastAsia"/>
      </w:rPr>
    </w:pPr>
  </w:p>
  <w:p w:rsidR="00816A30" w:rsidP="00816A30">
    <w:pPr>
      <w:rPr>
        <w:rFonts w:hint="eastAsia"/>
      </w:rPr>
    </w:pPr>
  </w:p>
  <w:p w:rsidR="00816A30" w:rsidP="00816A30">
    <w:pPr>
      <w:pStyle w:val="Header"/>
      <w:framePr w:wrap="around" w:vAnchor="text" w:hAnchor="page" w:x="9181" w:y="23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11</w:t>
    </w:r>
    <w:r>
      <w:rPr>
        <w:rStyle w:val="PageNumber"/>
      </w:rPr>
      <w:fldChar w:fldCharType="end"/>
    </w:r>
  </w:p>
  <w:p w:rsidR="00816A30" w:rsidRPr="00816A30" w:rsidP="00816A30">
    <w:pPr>
      <w:rPr>
        <w:rFonts w:hint="eastAsia"/>
      </w:rPr>
    </w:pPr>
    <w:r>
      <w:rPr>
        <w:rFonts w:hint="eastAsia"/>
      </w:rPr>
      <w:t xml:space="preserve">                                                                          </w:t>
    </w:r>
  </w:p>
</w:hdr>
</file>

<file path=word/header3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6A30">
    <w:pPr>
      <w:pStyle w:val="Header"/>
    </w:pPr>
  </w:p>
</w:hdr>
</file>

<file path=word/header3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6A30" w:rsidP="000825A6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816A30" w:rsidP="00816A30">
    <w:pPr>
      <w:pStyle w:val="Header"/>
      <w:ind w:right="360"/>
    </w:pPr>
  </w:p>
</w:hdr>
</file>

<file path=word/header3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6A30" w:rsidP="00816A30">
    <w:pPr>
      <w:ind w:right="360"/>
      <w:rPr>
        <w:rFonts w:hint="eastAsia"/>
      </w:rPr>
    </w:pPr>
  </w:p>
  <w:p w:rsidR="00816A30" w:rsidP="00816A30">
    <w:pPr>
      <w:rPr>
        <w:rFonts w:hint="eastAsia"/>
      </w:rPr>
    </w:pPr>
  </w:p>
  <w:p w:rsidR="00816A30" w:rsidP="00816A30">
    <w:pPr>
      <w:rPr>
        <w:rFonts w:hint="eastAsia"/>
      </w:rPr>
    </w:pPr>
  </w:p>
  <w:p w:rsidR="00816A30" w:rsidP="00816A30">
    <w:pPr>
      <w:rPr>
        <w:rFonts w:hint="eastAsia"/>
      </w:rPr>
    </w:pPr>
  </w:p>
  <w:p w:rsidR="00816A30" w:rsidP="00816A30">
    <w:pPr>
      <w:rPr>
        <w:rFonts w:hint="eastAsia"/>
      </w:rPr>
    </w:pPr>
  </w:p>
  <w:p w:rsidR="00816A30" w:rsidP="00816A30">
    <w:pPr>
      <w:rPr>
        <w:rFonts w:hint="eastAsia"/>
      </w:rPr>
    </w:pPr>
  </w:p>
  <w:p w:rsidR="00816A30" w:rsidP="00816A30">
    <w:pPr>
      <w:rPr>
        <w:rFonts w:hint="eastAsia"/>
      </w:rPr>
    </w:pPr>
  </w:p>
  <w:p w:rsidR="00816A30" w:rsidP="00816A30">
    <w:pPr>
      <w:rPr>
        <w:rFonts w:hint="eastAsia"/>
      </w:rPr>
    </w:pPr>
  </w:p>
  <w:p w:rsidR="00816A30" w:rsidP="00816A30">
    <w:pPr>
      <w:pStyle w:val="Header"/>
      <w:framePr w:wrap="around" w:vAnchor="text" w:hAnchor="page" w:x="9181" w:y="23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12</w:t>
    </w:r>
    <w:r>
      <w:rPr>
        <w:rStyle w:val="PageNumber"/>
      </w:rPr>
      <w:fldChar w:fldCharType="end"/>
    </w:r>
  </w:p>
  <w:p w:rsidR="00816A30" w:rsidRPr="00816A30" w:rsidP="00816A30">
    <w:pPr>
      <w:rPr>
        <w:rFonts w:hint="eastAsia"/>
      </w:rPr>
    </w:pPr>
    <w:r>
      <w:rPr>
        <w:rFonts w:hint="eastAsia"/>
      </w:rPr>
      <w:t xml:space="preserve">                                                                          </w:t>
    </w:r>
  </w:p>
</w:hdr>
</file>

<file path=word/header3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6A30">
    <w:pPr>
      <w:pStyle w:val="Header"/>
    </w:pPr>
  </w:p>
</w:hdr>
</file>

<file path=word/header3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6A30" w:rsidP="000825A6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816A30" w:rsidP="00816A30">
    <w:pPr>
      <w:pStyle w:val="Header"/>
      <w:ind w:right="360"/>
    </w:pPr>
  </w:p>
</w:hdr>
</file>

<file path=word/header3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6A30" w:rsidP="00816A30">
    <w:pPr>
      <w:ind w:right="360"/>
      <w:rPr>
        <w:rFonts w:hint="eastAsia"/>
      </w:rPr>
    </w:pPr>
  </w:p>
  <w:p w:rsidR="00816A30" w:rsidP="00816A30">
    <w:pPr>
      <w:rPr>
        <w:rFonts w:hint="eastAsia"/>
      </w:rPr>
    </w:pPr>
  </w:p>
  <w:p w:rsidR="00816A30" w:rsidP="00816A30">
    <w:pPr>
      <w:rPr>
        <w:rFonts w:hint="eastAsia"/>
      </w:rPr>
    </w:pPr>
  </w:p>
  <w:p w:rsidR="00816A30" w:rsidP="00816A30">
    <w:pPr>
      <w:rPr>
        <w:rFonts w:hint="eastAsia"/>
      </w:rPr>
    </w:pPr>
  </w:p>
  <w:p w:rsidR="00816A30" w:rsidP="00816A30">
    <w:pPr>
      <w:rPr>
        <w:rFonts w:hint="eastAsia"/>
      </w:rPr>
    </w:pPr>
  </w:p>
  <w:p w:rsidR="00816A30" w:rsidP="00816A30">
    <w:pPr>
      <w:rPr>
        <w:rFonts w:hint="eastAsia"/>
      </w:rPr>
    </w:pPr>
  </w:p>
  <w:p w:rsidR="00816A30" w:rsidP="00816A30">
    <w:pPr>
      <w:rPr>
        <w:rFonts w:hint="eastAsia"/>
      </w:rPr>
    </w:pPr>
  </w:p>
  <w:p w:rsidR="00816A30" w:rsidP="00816A30">
    <w:pPr>
      <w:rPr>
        <w:rFonts w:hint="eastAsia"/>
      </w:rPr>
    </w:pPr>
  </w:p>
  <w:p w:rsidR="00816A30" w:rsidP="00816A30">
    <w:pPr>
      <w:pStyle w:val="Header"/>
      <w:framePr w:wrap="around" w:vAnchor="text" w:hAnchor="page" w:x="9181" w:y="23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13</w:t>
    </w:r>
    <w:r>
      <w:rPr>
        <w:rStyle w:val="PageNumber"/>
      </w:rPr>
      <w:fldChar w:fldCharType="end"/>
    </w:r>
  </w:p>
  <w:p w:rsidR="00816A30" w:rsidRPr="00816A30" w:rsidP="00816A30">
    <w:pPr>
      <w:rPr>
        <w:rFonts w:hint="eastAsia"/>
      </w:rPr>
    </w:pPr>
    <w:r>
      <w:rPr>
        <w:rFonts w:hint="eastAsia"/>
      </w:rPr>
      <w:t xml:space="preserve">                                                                          </w:t>
    </w:r>
  </w:p>
</w:hdr>
</file>

<file path=word/header3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6A30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717289"/>
    <w:multiLevelType w:val="hybridMultilevel"/>
    <w:tmpl w:val="CF883124"/>
    <w:lvl w:ilvl="0">
      <w:start w:val="1"/>
      <w:numFmt w:val="decimal"/>
      <w:lvlText w:val="%1、"/>
      <w:lvlJc w:val="left"/>
      <w:pPr>
        <w:tabs>
          <w:tab w:val="num" w:pos="669"/>
        </w:tabs>
        <w:ind w:left="669" w:hanging="360"/>
      </w:pPr>
      <w:rPr>
        <w:rFonts w:hint="default"/>
      </w:rPr>
    </w:lvl>
    <w:lvl w:ilvl="1">
      <w:start w:val="1"/>
      <w:numFmt w:val="decimal"/>
      <w:lvlText w:val="%2、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2">
      <w:start w:val="2"/>
      <w:numFmt w:val="japaneseCounting"/>
      <w:lvlText w:val="%3、"/>
      <w:lvlJc w:val="left"/>
      <w:pPr>
        <w:tabs>
          <w:tab w:val="num" w:pos="1569"/>
        </w:tabs>
        <w:ind w:left="1569" w:hanging="420"/>
      </w:pPr>
      <w:rPr>
        <w:rFonts w:eastAsia="宋体" w:hint="default"/>
      </w:rPr>
    </w:lvl>
    <w:lvl w:ilvl="3" w:tentative="1">
      <w:start w:val="1"/>
      <w:numFmt w:val="decimal"/>
      <w:lvlText w:val="%4."/>
      <w:lvlJc w:val="left"/>
      <w:pPr>
        <w:tabs>
          <w:tab w:val="num" w:pos="1989"/>
        </w:tabs>
        <w:ind w:left="1989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409"/>
        </w:tabs>
        <w:ind w:left="2409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829"/>
        </w:tabs>
        <w:ind w:left="2829" w:hanging="420"/>
      </w:pPr>
    </w:lvl>
    <w:lvl w:ilvl="6" w:tentative="1">
      <w:start w:val="1"/>
      <w:numFmt w:val="decimal"/>
      <w:lvlText w:val="%7."/>
      <w:lvlJc w:val="left"/>
      <w:pPr>
        <w:tabs>
          <w:tab w:val="num" w:pos="3249"/>
        </w:tabs>
        <w:ind w:left="3249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669"/>
        </w:tabs>
        <w:ind w:left="3669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089"/>
        </w:tabs>
        <w:ind w:left="4089" w:hanging="420"/>
      </w:pPr>
    </w:lvl>
  </w:abstractNum>
  <w:abstractNum w:abstractNumId="1">
    <w:nsid w:val="0E0F7D6F"/>
    <w:multiLevelType w:val="hybridMultilevel"/>
    <w:tmpl w:val="B05A2120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japaneseCounting"/>
      <w:lvlText w:val="%2、"/>
      <w:lvlJc w:val="left"/>
      <w:pPr>
        <w:tabs>
          <w:tab w:val="num" w:pos="840"/>
        </w:tabs>
        <w:ind w:left="840" w:hanging="420"/>
      </w:pPr>
      <w:rPr>
        <w:rFonts w:hint="default"/>
      </w:rPr>
    </w:lvl>
    <w:lvl w:ilvl="2">
      <w:start w:val="1"/>
      <w:numFmt w:val="japaneseCounting"/>
      <w:lvlText w:val="（%3）"/>
      <w:lvlJc w:val="left"/>
      <w:pPr>
        <w:tabs>
          <w:tab w:val="num" w:pos="1560"/>
        </w:tabs>
        <w:ind w:left="1560" w:hanging="720"/>
      </w:pPr>
      <w:rPr>
        <w:rFonts w:hint="eastAsia"/>
      </w:rPr>
    </w:lvl>
    <w:lvl w:ilvl="3">
      <w:start w:val="4"/>
      <w:numFmt w:val="japaneseCounting"/>
      <w:lvlText w:val="第%4章"/>
      <w:lvlJc w:val="left"/>
      <w:pPr>
        <w:tabs>
          <w:tab w:val="num" w:pos="2340"/>
        </w:tabs>
        <w:ind w:left="2340" w:hanging="1080"/>
      </w:pPr>
      <w:rPr>
        <w:rFonts w:hint="default"/>
      </w:r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">
    <w:nsid w:val="1E803E4A"/>
    <w:multiLevelType w:val="hybridMultilevel"/>
    <w:tmpl w:val="5796696E"/>
    <w:lvl w:ilvl="0">
      <w:start w:val="1"/>
      <w:numFmt w:val="japaneseCounting"/>
      <w:lvlText w:val="（%1）"/>
      <w:lvlJc w:val="left"/>
      <w:pPr>
        <w:tabs>
          <w:tab w:val="num" w:pos="825"/>
        </w:tabs>
        <w:ind w:left="825" w:hanging="72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945"/>
        </w:tabs>
        <w:ind w:left="945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365"/>
        </w:tabs>
        <w:ind w:left="1365" w:hanging="420"/>
      </w:pPr>
    </w:lvl>
    <w:lvl w:ilvl="3" w:tentative="1">
      <w:start w:val="1"/>
      <w:numFmt w:val="decimal"/>
      <w:lvlText w:val="%4."/>
      <w:lvlJc w:val="left"/>
      <w:pPr>
        <w:tabs>
          <w:tab w:val="num" w:pos="1785"/>
        </w:tabs>
        <w:ind w:left="1785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205"/>
        </w:tabs>
        <w:ind w:left="2205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625"/>
        </w:tabs>
        <w:ind w:left="2625" w:hanging="420"/>
      </w:pPr>
    </w:lvl>
    <w:lvl w:ilvl="6" w:tentative="1">
      <w:start w:val="1"/>
      <w:numFmt w:val="decimal"/>
      <w:lvlText w:val="%7."/>
      <w:lvlJc w:val="left"/>
      <w:pPr>
        <w:tabs>
          <w:tab w:val="num" w:pos="3045"/>
        </w:tabs>
        <w:ind w:left="3045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465"/>
        </w:tabs>
        <w:ind w:left="3465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885"/>
        </w:tabs>
        <w:ind w:left="3885" w:hanging="420"/>
      </w:pPr>
    </w:lvl>
  </w:abstractNum>
  <w:abstractNum w:abstractNumId="3">
    <w:nsid w:val="23CF7330"/>
    <w:multiLevelType w:val="hybridMultilevel"/>
    <w:tmpl w:val="0FAEDAEA"/>
    <w:lvl w:ilvl="0">
      <w:start w:val="2"/>
      <w:numFmt w:val="japaneseCounting"/>
      <w:lvlText w:val="第%1节"/>
      <w:lvlJc w:val="left"/>
      <w:pPr>
        <w:tabs>
          <w:tab w:val="num" w:pos="1634"/>
        </w:tabs>
        <w:ind w:left="1634" w:hanging="84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1634"/>
        </w:tabs>
        <w:ind w:left="1634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2054"/>
        </w:tabs>
        <w:ind w:left="2054" w:hanging="420"/>
      </w:pPr>
    </w:lvl>
    <w:lvl w:ilvl="3" w:tentative="1">
      <w:start w:val="1"/>
      <w:numFmt w:val="decimal"/>
      <w:lvlText w:val="%4."/>
      <w:lvlJc w:val="left"/>
      <w:pPr>
        <w:tabs>
          <w:tab w:val="num" w:pos="2474"/>
        </w:tabs>
        <w:ind w:left="2474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894"/>
        </w:tabs>
        <w:ind w:left="2894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314"/>
        </w:tabs>
        <w:ind w:left="3314" w:hanging="420"/>
      </w:pPr>
    </w:lvl>
    <w:lvl w:ilvl="6" w:tentative="1">
      <w:start w:val="1"/>
      <w:numFmt w:val="decimal"/>
      <w:lvlText w:val="%7."/>
      <w:lvlJc w:val="left"/>
      <w:pPr>
        <w:tabs>
          <w:tab w:val="num" w:pos="3734"/>
        </w:tabs>
        <w:ind w:left="3734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4154"/>
        </w:tabs>
        <w:ind w:left="4154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574"/>
        </w:tabs>
        <w:ind w:left="4574" w:hanging="420"/>
      </w:pPr>
    </w:lvl>
  </w:abstractNum>
  <w:abstractNum w:abstractNumId="4">
    <w:nsid w:val="28D64680"/>
    <w:multiLevelType w:val="hybridMultilevel"/>
    <w:tmpl w:val="0D28FE6A"/>
    <w:lvl w:ilvl="0">
      <w:start w:val="1"/>
      <w:numFmt w:val="decimal"/>
      <w:lvlText w:val="%1、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1695"/>
        </w:tabs>
        <w:ind w:left="1695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2115"/>
        </w:tabs>
        <w:ind w:left="2115" w:hanging="420"/>
      </w:pPr>
    </w:lvl>
    <w:lvl w:ilvl="3" w:tentative="1">
      <w:start w:val="1"/>
      <w:numFmt w:val="decimal"/>
      <w:lvlText w:val="%4."/>
      <w:lvlJc w:val="left"/>
      <w:pPr>
        <w:tabs>
          <w:tab w:val="num" w:pos="2535"/>
        </w:tabs>
        <w:ind w:left="2535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955"/>
        </w:tabs>
        <w:ind w:left="2955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375"/>
        </w:tabs>
        <w:ind w:left="3375" w:hanging="420"/>
      </w:pPr>
    </w:lvl>
    <w:lvl w:ilvl="6" w:tentative="1">
      <w:start w:val="1"/>
      <w:numFmt w:val="decimal"/>
      <w:lvlText w:val="%7."/>
      <w:lvlJc w:val="left"/>
      <w:pPr>
        <w:tabs>
          <w:tab w:val="num" w:pos="3795"/>
        </w:tabs>
        <w:ind w:left="3795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4215"/>
        </w:tabs>
        <w:ind w:left="4215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635"/>
        </w:tabs>
        <w:ind w:left="4635" w:hanging="420"/>
      </w:pPr>
    </w:lvl>
  </w:abstractNum>
  <w:abstractNum w:abstractNumId="5">
    <w:nsid w:val="33D24E5F"/>
    <w:multiLevelType w:val="hybridMultilevel"/>
    <w:tmpl w:val="A23098D6"/>
    <w:lvl w:ilvl="0">
      <w:start w:val="1"/>
      <w:numFmt w:val="japaneseCounting"/>
      <w:lvlText w:val="第%1节"/>
      <w:lvlJc w:val="left"/>
      <w:pPr>
        <w:tabs>
          <w:tab w:val="num" w:pos="1275"/>
        </w:tabs>
        <w:ind w:left="1275" w:hanging="84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1275"/>
        </w:tabs>
        <w:ind w:left="1275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695"/>
        </w:tabs>
        <w:ind w:left="1695" w:hanging="420"/>
      </w:pPr>
    </w:lvl>
    <w:lvl w:ilvl="3" w:tentative="1">
      <w:start w:val="1"/>
      <w:numFmt w:val="decimal"/>
      <w:lvlText w:val="%4."/>
      <w:lvlJc w:val="left"/>
      <w:pPr>
        <w:tabs>
          <w:tab w:val="num" w:pos="2115"/>
        </w:tabs>
        <w:ind w:left="2115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35"/>
        </w:tabs>
        <w:ind w:left="2535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955"/>
        </w:tabs>
        <w:ind w:left="2955" w:hanging="420"/>
      </w:pPr>
    </w:lvl>
    <w:lvl w:ilvl="6" w:tentative="1">
      <w:start w:val="1"/>
      <w:numFmt w:val="decimal"/>
      <w:lvlText w:val="%7."/>
      <w:lvlJc w:val="left"/>
      <w:pPr>
        <w:tabs>
          <w:tab w:val="num" w:pos="3375"/>
        </w:tabs>
        <w:ind w:left="3375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795"/>
        </w:tabs>
        <w:ind w:left="3795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15"/>
        </w:tabs>
        <w:ind w:left="4215" w:hanging="420"/>
      </w:pPr>
    </w:lvl>
  </w:abstractNum>
  <w:abstractNum w:abstractNumId="6">
    <w:nsid w:val="4139F978"/>
    <w:multiLevelType w:val="hybridMultilevel"/>
    <w:tmpl w:val="5796696E"/>
    <w:lvl w:ilvl="0">
      <w:start w:val="1"/>
      <w:numFmt w:val="japaneseCounting"/>
      <w:lvlText w:val="（%1）"/>
      <w:lvlJc w:val="left"/>
      <w:pPr>
        <w:tabs>
          <w:tab w:val="num" w:pos="825"/>
        </w:tabs>
        <w:ind w:left="825" w:hanging="72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945"/>
        </w:tabs>
        <w:ind w:left="945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365"/>
        </w:tabs>
        <w:ind w:left="1365" w:hanging="420"/>
      </w:pPr>
    </w:lvl>
    <w:lvl w:ilvl="3" w:tentative="1">
      <w:start w:val="1"/>
      <w:numFmt w:val="decimal"/>
      <w:lvlText w:val="%4."/>
      <w:lvlJc w:val="left"/>
      <w:pPr>
        <w:tabs>
          <w:tab w:val="num" w:pos="1785"/>
        </w:tabs>
        <w:ind w:left="1785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205"/>
        </w:tabs>
        <w:ind w:left="2205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625"/>
        </w:tabs>
        <w:ind w:left="2625" w:hanging="420"/>
      </w:pPr>
    </w:lvl>
    <w:lvl w:ilvl="6" w:tentative="1">
      <w:start w:val="1"/>
      <w:numFmt w:val="decimal"/>
      <w:lvlText w:val="%7."/>
      <w:lvlJc w:val="left"/>
      <w:pPr>
        <w:tabs>
          <w:tab w:val="num" w:pos="3045"/>
        </w:tabs>
        <w:ind w:left="3045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465"/>
        </w:tabs>
        <w:ind w:left="3465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885"/>
        </w:tabs>
        <w:ind w:left="3885" w:hanging="420"/>
      </w:pPr>
    </w:lvl>
  </w:abstractNum>
  <w:abstractNum w:abstractNumId="7">
    <w:nsid w:val="54185498"/>
    <w:multiLevelType w:val="hybridMultilevel"/>
    <w:tmpl w:val="B0A8B1B8"/>
    <w:lvl w:ilvl="0">
      <w:start w:val="19"/>
      <w:numFmt w:val="decimal"/>
      <w:lvlText w:val="%1."/>
      <w:lvlJc w:val="left"/>
      <w:pPr>
        <w:tabs>
          <w:tab w:val="num" w:pos="0"/>
        </w:tabs>
        <w:ind w:left="420" w:hanging="420"/>
      </w:pPr>
      <w:rPr>
        <w:rFonts w:hint="eastAsia"/>
      </w:rPr>
    </w:lvl>
    <w:lvl w:ilvl="1">
      <w:start w:val="1"/>
      <w:numFmt w:val="decimal"/>
      <w:lvlText w:val="%2、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8">
    <w:nsid w:val="663D164A"/>
    <w:multiLevelType w:val="hybridMultilevel"/>
    <w:tmpl w:val="B0A8B1B8"/>
    <w:lvl w:ilvl="0">
      <w:start w:val="19"/>
      <w:numFmt w:val="decimal"/>
      <w:lvlText w:val="%1."/>
      <w:lvlJc w:val="left"/>
      <w:pPr>
        <w:tabs>
          <w:tab w:val="num" w:pos="0"/>
        </w:tabs>
        <w:ind w:left="420" w:hanging="420"/>
      </w:pPr>
      <w:rPr>
        <w:rFonts w:hint="eastAsia"/>
      </w:rPr>
    </w:lvl>
    <w:lvl w:ilvl="1">
      <w:start w:val="1"/>
      <w:numFmt w:val="decimal"/>
      <w:lvlText w:val="%2、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9">
    <w:nsid w:val="6B65575F"/>
    <w:multiLevelType w:val="hybridMultilevel"/>
    <w:tmpl w:val="5CB4E4C2"/>
    <w:lvl w:ilvl="0">
      <w:start w:val="1"/>
      <w:numFmt w:val="decimal"/>
      <w:lvlText w:val="%1、"/>
      <w:lvlJc w:val="left"/>
      <w:pPr>
        <w:tabs>
          <w:tab w:val="num" w:pos="360"/>
        </w:tabs>
        <w:ind w:left="567" w:hanging="567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3"/>
      <w:numFmt w:val="japaneseCounting"/>
      <w:lvlText w:val="第%3章"/>
      <w:lvlJc w:val="left"/>
      <w:pPr>
        <w:tabs>
          <w:tab w:val="num" w:pos="2445"/>
        </w:tabs>
        <w:ind w:left="2445" w:hanging="1605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0">
    <w:nsid w:val="71B0345E"/>
    <w:multiLevelType w:val="hybridMultilevel"/>
    <w:tmpl w:val="65168FF8"/>
    <w:lvl w:ilvl="0">
      <w:start w:val="22"/>
      <w:numFmt w:val="decimal"/>
      <w:lvlText w:val="%1、"/>
      <w:lvlJc w:val="left"/>
      <w:pPr>
        <w:tabs>
          <w:tab w:val="num" w:pos="1500"/>
        </w:tabs>
        <w:ind w:left="1500" w:hanging="42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1920"/>
        </w:tabs>
        <w:ind w:left="192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420"/>
      </w:pPr>
    </w:lvl>
    <w:lvl w:ilvl="3" w:tentative="1">
      <w:start w:val="1"/>
      <w:numFmt w:val="decimal"/>
      <w:lvlText w:val="%4."/>
      <w:lvlJc w:val="left"/>
      <w:pPr>
        <w:tabs>
          <w:tab w:val="num" w:pos="2760"/>
        </w:tabs>
        <w:ind w:left="276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3180"/>
        </w:tabs>
        <w:ind w:left="318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600"/>
        </w:tabs>
        <w:ind w:left="3600" w:hanging="420"/>
      </w:pPr>
    </w:lvl>
    <w:lvl w:ilvl="6" w:tentative="1">
      <w:start w:val="1"/>
      <w:numFmt w:val="decimal"/>
      <w:lvlText w:val="%7."/>
      <w:lvlJc w:val="left"/>
      <w:pPr>
        <w:tabs>
          <w:tab w:val="num" w:pos="4020"/>
        </w:tabs>
        <w:ind w:left="402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4440"/>
        </w:tabs>
        <w:ind w:left="444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860"/>
        </w:tabs>
        <w:ind w:left="4860" w:hanging="420"/>
      </w:pPr>
    </w:lvl>
  </w:abstractNum>
  <w:num w:numId="1">
    <w:abstractNumId w:val="7"/>
  </w:num>
  <w:num w:numId="2">
    <w:abstractNumId w:val="0"/>
  </w:num>
  <w:num w:numId="3">
    <w:abstractNumId w:val="2"/>
  </w:num>
  <w:num w:numId="4">
    <w:abstractNumId w:val="4"/>
  </w:num>
  <w:num w:numId="5">
    <w:abstractNumId w:val="10"/>
  </w:num>
  <w:num w:numId="6">
    <w:abstractNumId w:val="9"/>
  </w:num>
  <w:num w:numId="7">
    <w:abstractNumId w:val="1"/>
  </w:num>
  <w:num w:numId="8">
    <w:abstractNumId w:val="3"/>
  </w:num>
  <w:num w:numId="9">
    <w:abstractNumId w:val="5"/>
  </w:num>
  <w:num w:numId="10">
    <w:abstractNumId w:val="6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5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D1CAD"/>
    <w:rsid w:val="00014B77"/>
    <w:rsid w:val="00020E70"/>
    <w:rsid w:val="00031140"/>
    <w:rsid w:val="00053696"/>
    <w:rsid w:val="000825A6"/>
    <w:rsid w:val="000B17CC"/>
    <w:rsid w:val="000D1CAD"/>
    <w:rsid w:val="000F44D2"/>
    <w:rsid w:val="00137A49"/>
    <w:rsid w:val="001551F3"/>
    <w:rsid w:val="00187EEB"/>
    <w:rsid w:val="0019528C"/>
    <w:rsid w:val="001B44AB"/>
    <w:rsid w:val="001B5F4A"/>
    <w:rsid w:val="001C0476"/>
    <w:rsid w:val="00206C58"/>
    <w:rsid w:val="00214627"/>
    <w:rsid w:val="0021493B"/>
    <w:rsid w:val="00247FAE"/>
    <w:rsid w:val="00254112"/>
    <w:rsid w:val="00266DDB"/>
    <w:rsid w:val="002B417E"/>
    <w:rsid w:val="002D6F9D"/>
    <w:rsid w:val="003211F6"/>
    <w:rsid w:val="003423D0"/>
    <w:rsid w:val="00391003"/>
    <w:rsid w:val="0039104C"/>
    <w:rsid w:val="003C3A91"/>
    <w:rsid w:val="003C6D65"/>
    <w:rsid w:val="003D3514"/>
    <w:rsid w:val="003D4424"/>
    <w:rsid w:val="004F3D1B"/>
    <w:rsid w:val="004F79ED"/>
    <w:rsid w:val="00587500"/>
    <w:rsid w:val="005D7C00"/>
    <w:rsid w:val="005E06E9"/>
    <w:rsid w:val="00617D50"/>
    <w:rsid w:val="00641BC0"/>
    <w:rsid w:val="006536B1"/>
    <w:rsid w:val="00662FEF"/>
    <w:rsid w:val="006721EE"/>
    <w:rsid w:val="006B0F32"/>
    <w:rsid w:val="006C0C3E"/>
    <w:rsid w:val="006E15AC"/>
    <w:rsid w:val="00703F17"/>
    <w:rsid w:val="007575D0"/>
    <w:rsid w:val="00760517"/>
    <w:rsid w:val="007644DF"/>
    <w:rsid w:val="0078731F"/>
    <w:rsid w:val="00792E4F"/>
    <w:rsid w:val="007C62D1"/>
    <w:rsid w:val="007D57A4"/>
    <w:rsid w:val="00806FD3"/>
    <w:rsid w:val="00816A30"/>
    <w:rsid w:val="00894CD6"/>
    <w:rsid w:val="008B0EDE"/>
    <w:rsid w:val="008C07D3"/>
    <w:rsid w:val="008D23A4"/>
    <w:rsid w:val="009A3CEA"/>
    <w:rsid w:val="00A459BD"/>
    <w:rsid w:val="00A654DA"/>
    <w:rsid w:val="00A719E6"/>
    <w:rsid w:val="00B06516"/>
    <w:rsid w:val="00B213A8"/>
    <w:rsid w:val="00B22AF1"/>
    <w:rsid w:val="00B46A3A"/>
    <w:rsid w:val="00B76490"/>
    <w:rsid w:val="00B95634"/>
    <w:rsid w:val="00BF5D9E"/>
    <w:rsid w:val="00C1629B"/>
    <w:rsid w:val="00C653AE"/>
    <w:rsid w:val="00CC3E99"/>
    <w:rsid w:val="00CC562F"/>
    <w:rsid w:val="00CC74A0"/>
    <w:rsid w:val="00CD6A88"/>
    <w:rsid w:val="00D50434"/>
    <w:rsid w:val="00D506FA"/>
    <w:rsid w:val="00D83986"/>
    <w:rsid w:val="00D84AB5"/>
    <w:rsid w:val="00DB491F"/>
    <w:rsid w:val="00DF3D55"/>
    <w:rsid w:val="00E21D64"/>
    <w:rsid w:val="00E44B4A"/>
    <w:rsid w:val="00E57312"/>
    <w:rsid w:val="00E911F5"/>
    <w:rsid w:val="00EC7300"/>
    <w:rsid w:val="00F05C9A"/>
    <w:rsid w:val="00F1093A"/>
    <w:rsid w:val="00F15ACC"/>
    <w:rsid w:val="00F737D5"/>
    <w:rsid w:val="00FF7EC3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D1CAD"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odyTextIndent3">
    <w:name w:val="Body Text Indent 3"/>
    <w:basedOn w:val="Normal"/>
    <w:rsid w:val="000D1CAD"/>
    <w:pPr>
      <w:ind w:left="2093" w:hanging="2093" w:hangingChars="993"/>
    </w:pPr>
    <w:rPr>
      <w:b/>
      <w:bCs/>
    </w:rPr>
  </w:style>
  <w:style w:type="paragraph" w:styleId="BlockText">
    <w:name w:val="Block Text"/>
    <w:basedOn w:val="Normal"/>
    <w:rsid w:val="000D1CAD"/>
    <w:pPr>
      <w:widowControl/>
      <w:snapToGrid w:val="0"/>
      <w:spacing w:before="127" w:after="127" w:line="360" w:lineRule="auto"/>
      <w:ind w:left="1344" w:right="125" w:hanging="525" w:leftChars="390" w:hangingChars="250"/>
      <w:jc w:val="left"/>
    </w:pPr>
    <w:rPr>
      <w:szCs w:val="21"/>
    </w:rPr>
  </w:style>
  <w:style w:type="paragraph" w:styleId="Header">
    <w:name w:val="header"/>
    <w:basedOn w:val="Normal"/>
    <w:rsid w:val="00816A3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Footer">
    <w:name w:val="footer"/>
    <w:basedOn w:val="Normal"/>
    <w:rsid w:val="00816A3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PageNumber">
    <w:name w:val="page number"/>
    <w:basedOn w:val="DefaultParagraphFont"/>
    <w:rsid w:val="00816A30"/>
  </w:style>
  <w:style w:type="character" w:styleId="Strong">
    <w:name w:val="Strong"/>
    <w:basedOn w:val="DefaultParagraphFont"/>
    <w:qFormat/>
    <w:rsid w:val="005D7C00"/>
    <w:rPr>
      <w:b/>
      <w:bCs/>
    </w:rPr>
  </w:style>
  <w:style w:type="paragraph" w:styleId="NormalWeb">
    <w:name w:val="Normal (Web)"/>
    <w:basedOn w:val="Normal"/>
    <w:rsid w:val="005D7C00"/>
    <w:pPr>
      <w:widowControl/>
      <w:spacing w:before="120" w:after="120" w:line="270" w:lineRule="atLeast"/>
      <w:ind w:left="120" w:right="120" w:firstLine="360"/>
      <w:jc w:val="left"/>
    </w:pPr>
    <w:rPr>
      <w:rFonts w:ascii="宋体" w:hAnsi="宋体" w:hint="eastAsia"/>
      <w:kern w:val="0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header" Target="header5.xml" /><Relationship Id="rId12" Type="http://schemas.openxmlformats.org/officeDocument/2006/relationships/footer" Target="footer4.xml" /><Relationship Id="rId13" Type="http://schemas.openxmlformats.org/officeDocument/2006/relationships/footer" Target="footer5.xml" /><Relationship Id="rId14" Type="http://schemas.openxmlformats.org/officeDocument/2006/relationships/header" Target="header6.xml" /><Relationship Id="rId15" Type="http://schemas.openxmlformats.org/officeDocument/2006/relationships/footer" Target="footer6.xml" /><Relationship Id="rId16" Type="http://schemas.openxmlformats.org/officeDocument/2006/relationships/header" Target="header7.xml" /><Relationship Id="rId17" Type="http://schemas.openxmlformats.org/officeDocument/2006/relationships/header" Target="header8.xml" /><Relationship Id="rId18" Type="http://schemas.openxmlformats.org/officeDocument/2006/relationships/footer" Target="footer7.xml" /><Relationship Id="rId19" Type="http://schemas.openxmlformats.org/officeDocument/2006/relationships/footer" Target="footer8.xml" /><Relationship Id="rId2" Type="http://schemas.openxmlformats.org/officeDocument/2006/relationships/webSettings" Target="webSettings.xml" /><Relationship Id="rId20" Type="http://schemas.openxmlformats.org/officeDocument/2006/relationships/header" Target="header9.xml" /><Relationship Id="rId21" Type="http://schemas.openxmlformats.org/officeDocument/2006/relationships/footer" Target="footer9.xml" /><Relationship Id="rId22" Type="http://schemas.openxmlformats.org/officeDocument/2006/relationships/header" Target="header10.xml" /><Relationship Id="rId23" Type="http://schemas.openxmlformats.org/officeDocument/2006/relationships/header" Target="header11.xml" /><Relationship Id="rId24" Type="http://schemas.openxmlformats.org/officeDocument/2006/relationships/footer" Target="footer10.xml" /><Relationship Id="rId25" Type="http://schemas.openxmlformats.org/officeDocument/2006/relationships/footer" Target="footer11.xml" /><Relationship Id="rId26" Type="http://schemas.openxmlformats.org/officeDocument/2006/relationships/header" Target="header12.xml" /><Relationship Id="rId27" Type="http://schemas.openxmlformats.org/officeDocument/2006/relationships/footer" Target="footer12.xml" /><Relationship Id="rId28" Type="http://schemas.openxmlformats.org/officeDocument/2006/relationships/header" Target="header13.xml" /><Relationship Id="rId29" Type="http://schemas.openxmlformats.org/officeDocument/2006/relationships/header" Target="header14.xml" /><Relationship Id="rId3" Type="http://schemas.openxmlformats.org/officeDocument/2006/relationships/fontTable" Target="fontTable.xml" /><Relationship Id="rId30" Type="http://schemas.openxmlformats.org/officeDocument/2006/relationships/footer" Target="footer13.xml" /><Relationship Id="rId31" Type="http://schemas.openxmlformats.org/officeDocument/2006/relationships/footer" Target="footer14.xml" /><Relationship Id="rId32" Type="http://schemas.openxmlformats.org/officeDocument/2006/relationships/header" Target="header15.xml" /><Relationship Id="rId33" Type="http://schemas.openxmlformats.org/officeDocument/2006/relationships/footer" Target="footer15.xml" /><Relationship Id="rId34" Type="http://schemas.openxmlformats.org/officeDocument/2006/relationships/header" Target="header16.xml" /><Relationship Id="rId35" Type="http://schemas.openxmlformats.org/officeDocument/2006/relationships/header" Target="header17.xml" /><Relationship Id="rId36" Type="http://schemas.openxmlformats.org/officeDocument/2006/relationships/footer" Target="footer16.xml" /><Relationship Id="rId37" Type="http://schemas.openxmlformats.org/officeDocument/2006/relationships/footer" Target="footer17.xml" /><Relationship Id="rId38" Type="http://schemas.openxmlformats.org/officeDocument/2006/relationships/header" Target="header18.xml" /><Relationship Id="rId39" Type="http://schemas.openxmlformats.org/officeDocument/2006/relationships/footer" Target="footer18.xml" /><Relationship Id="rId4" Type="http://schemas.openxmlformats.org/officeDocument/2006/relationships/header" Target="header1.xml" /><Relationship Id="rId40" Type="http://schemas.openxmlformats.org/officeDocument/2006/relationships/header" Target="header19.xml" /><Relationship Id="rId41" Type="http://schemas.openxmlformats.org/officeDocument/2006/relationships/header" Target="header20.xml" /><Relationship Id="rId42" Type="http://schemas.openxmlformats.org/officeDocument/2006/relationships/footer" Target="footer19.xml" /><Relationship Id="rId43" Type="http://schemas.openxmlformats.org/officeDocument/2006/relationships/footer" Target="footer20.xml" /><Relationship Id="rId44" Type="http://schemas.openxmlformats.org/officeDocument/2006/relationships/header" Target="header21.xml" /><Relationship Id="rId45" Type="http://schemas.openxmlformats.org/officeDocument/2006/relationships/footer" Target="footer21.xml" /><Relationship Id="rId46" Type="http://schemas.openxmlformats.org/officeDocument/2006/relationships/image" Target="media/image1.png" /><Relationship Id="rId47" Type="http://schemas.openxmlformats.org/officeDocument/2006/relationships/image" Target="http://www.sxftc.edu.cn/net_course/kjxyl/include/kjyja/w-1_clip_image001.gif" TargetMode="External" /><Relationship Id="rId48" Type="http://schemas.openxmlformats.org/officeDocument/2006/relationships/header" Target="header22.xml" /><Relationship Id="rId49" Type="http://schemas.openxmlformats.org/officeDocument/2006/relationships/header" Target="header23.xml" /><Relationship Id="rId5" Type="http://schemas.openxmlformats.org/officeDocument/2006/relationships/header" Target="header2.xml" /><Relationship Id="rId50" Type="http://schemas.openxmlformats.org/officeDocument/2006/relationships/footer" Target="footer22.xml" /><Relationship Id="rId51" Type="http://schemas.openxmlformats.org/officeDocument/2006/relationships/footer" Target="footer23.xml" /><Relationship Id="rId52" Type="http://schemas.openxmlformats.org/officeDocument/2006/relationships/header" Target="header24.xml" /><Relationship Id="rId53" Type="http://schemas.openxmlformats.org/officeDocument/2006/relationships/footer" Target="footer24.xml" /><Relationship Id="rId54" Type="http://schemas.openxmlformats.org/officeDocument/2006/relationships/header" Target="header25.xml" /><Relationship Id="rId55" Type="http://schemas.openxmlformats.org/officeDocument/2006/relationships/header" Target="header26.xml" /><Relationship Id="rId56" Type="http://schemas.openxmlformats.org/officeDocument/2006/relationships/footer" Target="footer25.xml" /><Relationship Id="rId57" Type="http://schemas.openxmlformats.org/officeDocument/2006/relationships/footer" Target="footer26.xml" /><Relationship Id="rId58" Type="http://schemas.openxmlformats.org/officeDocument/2006/relationships/header" Target="header27.xml" /><Relationship Id="rId59" Type="http://schemas.openxmlformats.org/officeDocument/2006/relationships/footer" Target="footer27.xml" /><Relationship Id="rId6" Type="http://schemas.openxmlformats.org/officeDocument/2006/relationships/footer" Target="footer1.xml" /><Relationship Id="rId60" Type="http://schemas.openxmlformats.org/officeDocument/2006/relationships/header" Target="header28.xml" /><Relationship Id="rId61" Type="http://schemas.openxmlformats.org/officeDocument/2006/relationships/header" Target="header29.xml" /><Relationship Id="rId62" Type="http://schemas.openxmlformats.org/officeDocument/2006/relationships/footer" Target="footer28.xml" /><Relationship Id="rId63" Type="http://schemas.openxmlformats.org/officeDocument/2006/relationships/footer" Target="footer29.xml" /><Relationship Id="rId64" Type="http://schemas.openxmlformats.org/officeDocument/2006/relationships/header" Target="header30.xml" /><Relationship Id="rId65" Type="http://schemas.openxmlformats.org/officeDocument/2006/relationships/footer" Target="footer30.xml" /><Relationship Id="rId66" Type="http://schemas.openxmlformats.org/officeDocument/2006/relationships/header" Target="header31.xml" /><Relationship Id="rId67" Type="http://schemas.openxmlformats.org/officeDocument/2006/relationships/header" Target="header32.xml" /><Relationship Id="rId68" Type="http://schemas.openxmlformats.org/officeDocument/2006/relationships/footer" Target="footer31.xml" /><Relationship Id="rId69" Type="http://schemas.openxmlformats.org/officeDocument/2006/relationships/footer" Target="footer32.xml" /><Relationship Id="rId7" Type="http://schemas.openxmlformats.org/officeDocument/2006/relationships/footer" Target="footer2.xml" /><Relationship Id="rId70" Type="http://schemas.openxmlformats.org/officeDocument/2006/relationships/header" Target="header33.xml" /><Relationship Id="rId71" Type="http://schemas.openxmlformats.org/officeDocument/2006/relationships/footer" Target="footer33.xml" /><Relationship Id="rId72" Type="http://schemas.openxmlformats.org/officeDocument/2006/relationships/header" Target="header34.xml" /><Relationship Id="rId73" Type="http://schemas.openxmlformats.org/officeDocument/2006/relationships/header" Target="header35.xml" /><Relationship Id="rId74" Type="http://schemas.openxmlformats.org/officeDocument/2006/relationships/footer" Target="footer34.xml" /><Relationship Id="rId75" Type="http://schemas.openxmlformats.org/officeDocument/2006/relationships/footer" Target="footer35.xml" /><Relationship Id="rId76" Type="http://schemas.openxmlformats.org/officeDocument/2006/relationships/header" Target="header36.xml" /><Relationship Id="rId77" Type="http://schemas.openxmlformats.org/officeDocument/2006/relationships/footer" Target="footer36.xml" /><Relationship Id="rId78" Type="http://schemas.openxmlformats.org/officeDocument/2006/relationships/hyperlink" Target="https://d.book118.com/126203141012010032" TargetMode="External" /><Relationship Id="rId79" Type="http://schemas.openxmlformats.org/officeDocument/2006/relationships/header" Target="header37.xml" /><Relationship Id="rId8" Type="http://schemas.openxmlformats.org/officeDocument/2006/relationships/header" Target="header3.xml" /><Relationship Id="rId80" Type="http://schemas.openxmlformats.org/officeDocument/2006/relationships/header" Target="header38.xml" /><Relationship Id="rId81" Type="http://schemas.openxmlformats.org/officeDocument/2006/relationships/footer" Target="footer37.xml" /><Relationship Id="rId82" Type="http://schemas.openxmlformats.org/officeDocument/2006/relationships/footer" Target="footer38.xml" /><Relationship Id="rId83" Type="http://schemas.openxmlformats.org/officeDocument/2006/relationships/header" Target="header39.xml" /><Relationship Id="rId84" Type="http://schemas.openxmlformats.org/officeDocument/2006/relationships/footer" Target="footer39.xml" /><Relationship Id="rId85" Type="http://schemas.openxmlformats.org/officeDocument/2006/relationships/theme" Target="theme/theme1.xml" /><Relationship Id="rId86" Type="http://schemas.openxmlformats.org/officeDocument/2006/relationships/numbering" Target="numbering.xml" /><Relationship Id="rId87" Type="http://schemas.openxmlformats.org/officeDocument/2006/relationships/styles" Target="styles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56</TotalTime>
  <Pages>13</Pages>
  <Words>1963</Words>
  <Characters>11192</Characters>
  <Application>Microsoft Office Word</Application>
  <DocSecurity>0</DocSecurity>
  <Lines>93</Lines>
  <Paragraphs>26</Paragraphs>
  <ScaleCrop>false</ScaleCrop>
  <Company>深度技术论坛</Company>
  <LinksUpToDate>false</LinksUpToDate>
  <CharactersWithSpaces>13129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第一章  概述</dc:title>
  <dc:creator>深度系统小组</dc:creator>
  <cp:lastModifiedBy>微软用户</cp:lastModifiedBy>
  <cp:revision>12</cp:revision>
  <dcterms:created xsi:type="dcterms:W3CDTF">2010-11-25T17:01:00Z</dcterms:created>
  <dcterms:modified xsi:type="dcterms:W3CDTF">2010-11-26T08:05:00Z</dcterms:modified>
</cp:coreProperties>
</file>