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财务部门年度工作总结标准范本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分公司财务部的工作紧紧围绕着公司提出的____工作重点和____财务部工作计划展开的，在公司领导的支持和各部门的通力配合下，以务实、高效的工作作风，有序地完成了各项财务工作，有力地推动了财务管理在企业管理中的核心作用。为使财务工作进一步得到提高，现将____的工作做如下简要回顾和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一、完成日常各项财务核算及财务管理工作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对日常的财务工作流程熟练掌握，及时完成对各种原始凭证单据的审核及相关账务处理，并按照会计基础规范化的规定和要求，完成对金蝶EAS系统及纸制会计凭证审核、复核、过账等一系列基本工作，能够做到有条不紊、条理清晰、账实相符。从原始发票的取得到填制凭证，从会计报表编制到凭证的装订和保存，从经济合同的审核到各种基础财务资料的收集，都达到了正规化、标准化。收集、整理、装订、归档，一律按照财务档案管理制度执行，使得财务部成为公司的信息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处理有关原始凭证和会计凭证约____份，及时打印、整理、装订和保存会计凭证40本。常规性的财务工作是最平常最繁琐的工作内容，分公司财务部在人员较少的情况下，能够轻重缓急妥善处理各项工作，及时为各项经济活动提供有力的支持和配合，基本上满足了各部门对我部的财务要求。</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加强库存现金、银行存款账户的管理，做到日清月结，帐实相符;及时编制现金盘点表和银行存款余额调节表共____份。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对各项收支的管理，做到账账相符，账实相符;考虑各项支出的合理性，做到出有凭，入有据;严格执行各有关费用报销规定，并保证报销具有真实性和实效性，做到手续齐全，监督有力，对于不合理的开支完全予以杜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加强对有关业务合同和对外支付款项的审核及管理，保证款项的支付、资金的使用安全合理。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认真审核职工薪酬发放表，做到准确及时支付各项职工薪酬;较好完成了代扣代缴个人所得税的相关工作。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按照规定编制和报送年度、季度、月度国资委快报、分公司相关财务报表和财务分析报告，做到数据的真实准确，并及时向公司领导汇报相关情况。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能较好配合及协助公司其他部门的相关工作。协同经营部做好购销结算及货款收支;协助配合生产部门在生产数据的收集、整理、统计、生产报表编制;协助综合部在社会保险业务办理、各项费用支出控制;配合品管部在物资出入库、盘点、各项资产管理等相关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8、完成____财务预算相关工作;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加强采购业务、销售业务票据的管理，协同经营部门及时催收采购业务票据，及时准确的开具销售结算发票;按规定做好增值税发票的审核、认证、保管;及时编制和报送纳税申报表，较好完成纳税申报等有关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15、及时编制和报送仁化县、上级公司各相关统计报表。</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二、完成各有关专项工作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提前完成金蝶EAS系统新帐套的建帐和启用工作，并能保证新账套的完善和安全运行，使财务工作上了一个新台阶。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较好地完成与各兄弟单位在采购销售运输等有关业务的结算、款项收支等工作;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积极配合和完成上级公司在资产评估、会计基础规范化检查、小金库专项治理、货币资金内控检查、审计等方面的工作;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加强与主管税务部门在纳税申报、税务协查等业务方面的沟通与交流;保持与银行部门在资金收支、账户管理等方面的良好合作关系。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三、存在的不足与缺点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存货管理及盘点工作在管理制度的实施上比较薄弱，参与度仍需加强;与仓库对帐工作仍有不足。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2、有关生产成本统计数据的收集、汇总、分析等存在薄弱环节。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在办公用品、劳保用品、食堂采购等费用支出的监督和管理上仍需加强。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四、____主要工作计划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进一步提高部门业务工作的效率和质量，为公司经营决策提供及时准确的会计信息;在加强核算职能的同时，积极发挥财务部门的管理职能。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改进在存货管理与盘点工作、生产数据收集分析、财务仓库对帐等工作上存在的问题和不足;加强对各项费用支出的监督与管理。</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3、完善生产成本报表的编制与成本费用分析。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加强固定资产验收、交付、核算等工作的管理，对镍粉设备不良资产的处理及时提出合理意见和建议。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积极推动分公司实行全面预算管理体系，进一步完善绩效考核管理工作。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过去的一年中，分公司财务部能正确履行会计职责和行使会计权限,认真学习有关财经政策和法令，熟悉财经制度，积极钻研会计业务，精通专业知识，掌握会计技术方法;本着“以企业为家”的精神，敬业爱岗，忠于职守，廉洁奉公，严守职业道德，严守法纪，坚持原则，严格执行有关的会计法规和规章制度，在公司领导的支持和帮助下，在各部门的配合下，财务人员在繁忙的工作中都表现得非常努力和敬业，较好完成了____的财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虽然我们做了很多工作，但仍然存在不少不足需要改进。来年的工作任务会更重，压力会更大，但财务部将继续以饱满的工作热情，积极进取，开拓创新，充分发挥财务管理在企业管理中的核心作用，为分公司的发展壮大做出新的更大的贡献。</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财务部门年度工作总结标准范本（二）</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val="0"/>
          <w:color w:val="000000"/>
          <w:sz w:val="28"/>
        </w:rPr>
        <w:t>公司财务部____年上半年，财务部紧紧围绕机械集团公司年初职代会的工作中心，在为全公司提供优质服务的同时，认真组织会计核算，规范各项财务基础工作，并通过加强财务制度和财务内部控制制度的建设，站在财务管理和战略管理的角度，以成本为中心、资金为纽带，不断提高财务服务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一、严格遵守财务会计制度和税收法规，认真履行职责，组织会计核算财务部的主要职责是做好会计核算，进行会计监督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部全体人员一直严格遵守国家财务会计制度、税收法规、____集团总公司的财务制度及国家其他财经法律法规，认真履行财务部的工作职责。从审核原始凭证、会计记账凭证的录入，到编制财务会计报表;从各项税费的计提到纳税申报、上缴;从资金计划的安排，到结算中心的统一调拨、支付等等，每位会计人员都勤勤恳恳、任劳任怨、努力做好本职工作，认真执行企业会计制度，实现了会计信息收集、处理和传递的及时性、准确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以实施新中大软件为契机，规范各项财务基础工作在经过两个月的____年度三套会计决算报告的编制后，财务部按新企业会计制度的要求着手进行了新中大____财务会计模块的初始化工作。</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对会计科目、核算项目、部门的设置，会计报表的格式等均按照新企业会计制度的规定，并针对平时会计核算和报表编制中发现的问题和不足进行了改进和完善。如设置“制造费用”明细科目，并按该科目的费用项目进行了明细核算、归集和分配，费用的具体开支情况现已一目了然;规范“应交税金”科目的核算，如对增值税明细项目的月末结转、个人所得税的科目统一、现金流量项目的规范化;对收下属分公司的管理费用由以前冲减管理费用改为冲减制造费用，这样使管理费用和销售毛利率的反映更为合理、恰当;在配合固定资产实物管理部门对固定资产进行全面清理的基础上，按照《固定资产分类与代码》对固定资产编制了固定资产卡片类别代码，并在此基础上，完成了新中大固定资产管理模块的初始化工作。____集团总公司要求在今年____月份全面正式运行新中大财务软件，而本集团公司财务部在____月份就完全甩掉金蝶财务系统，正式运行新中大，结束了长达半年之久的两套财务软件同时运行的局面。目前新中大软件已正式与矿部相链接，并运行良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三、制订各项财务成本计划，严格控制成本费用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____集团司企字[____]____《____下达〈____集团____多经企业经济责任制考核方案〉____》和____司字[____]号文《____下达____分公司多样化经营二00____暨一季度生产经营计划____》，财务部对有关考核指标进行了分解，下发了____年财务计划和可控费用指标。在财务执行过程中，严格控制费用，实行刚性考核。财务部每一季度汇总可控费用的执行情况，于公司常务会上通报，针对每一季度电话费超支的部室、单位，按超支额扣部室负责人及其他第一责任人的奖金;对于其他可控性费用也是实行指标考核，对于超支部分坚决不予核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四、资金调控有序，合理控制集团总体资金规模</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半年，随着原材料市场价格的持续上扬，而____集团总公司销售价格制订相对迟缓，本集团公司资金一度吃紧。为此，财务部一方面及时与客户对账，加强销货款的及时回笼，在资金安排上，做到公正、透明，先急后缓;另一方面，根据集团公司经营方针与计划，合理地安排融资进度与额度，并针对工商银行借款利率上浮的情况，选择相对利率更低的农村信用联社贷款，以及通过向____集团总部结算中心临时借款，以保证生产经营所需。这样，通过以资金为纽带的综合调控，促进了整个集团生产经营发展的有序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五、加强财务会计制度建设，提高财务信息质量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部根据公司差旅费的实际执行情况，为进一步规范本集团公司工作人员差旅费开支行为、统一标准，制定了《____机械集团工作人员差旅费开支规定》。为提高会计信息的质量，财务部制定了《____机械集团会计报告竞赛考评办法》，对各母子公司的会计报表从报送时间及时性、数据准确性、报表格式规范化、完整性等方面做了比较系统的规定，从而逐步提高了会计信息的质量，为领导决策和管理者进行财务分析提供了可靠、有用的信息。平时财务部通过开展每周一次的交流会，解决上周工作中出现的问题，布置下周的主要工作，逐步规范各项会计行为，使会计工作的各个环节按一定的会计规则、程序有效地运行和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六、制定财务部各工作岗位职责，并进行自我评定为明确财务部会计人员各岗位的职责权限、工作分工和纪律要求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制定了会计人员岗位职责，同时要求各岗位会计人员根据本岗位的职责要求，进行工作总结，岗位评述和认定，对各自的工作提出建议、作出打算，并对自己的岗位写出每月工作规程备忘录。这样，强化了各岗位会计人员的责任感，加强了内部核算监督，促进了各岗位的交流、合作与团结。</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七、开展了以涉税业务和执行企业会计制度、会计法及其他财经法律、法规的自查活动为了规范财务行为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配合各级主管部门的稽查与审计工作，财务部组织了在本集团公司内的____年至____年的财务自查活动，对审计和自查中发现的问题及时地进行了整改，事后进行了交流，提高了会计人员的职业技能。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下半年，为实现本集团公司的各项生产经营任务和总体发展目标，财务部的工作任重而道远。为此，需要在以下几个方面继续做好工作：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做好上半年和第三季度的经济活动分析工作，及时提出为实现本集团公司生产经营计划的财务控制可行性措施或建议。配合____集团总部进行收入、成本、费用的专项检查，加强非生产费用和可控费用的控制、执行力度，不能超支的绝不超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为更好地加强资金管理，统一调配，根据____集团总部结算中心的工作计划安排，做好本公司结算中心的统收统支和结算软件的培训与安装工作。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继续制定和完善各项财务管理制度和内部控制制度，如会计电算化管理制度、固定资产财务管理制度、会计人员岗位考评办法等。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____集团总部财务处要求在全集团范围内推行全面预算管理，本公司是先行试点单位，因此财务部要积极配合做好这方面的工作。</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做好年终财务决算的各项前期准备工作，工作中遇到不能解决的问题，及时反映，以求得到及时解决。并注重与____集团总部财务处、分部、本公司等各有关部室的沟通，更好地提高财务服务质量。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加强会计人员的业务知识、企业会计制度和国家有关财经法规的学习，结合会计人员考评办法，逐步提高会计人员的专业知识、技能和职业判断能力。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财务部门年度工作总结标准范本（三）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一、____以来的主要工作和取得的成绩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(一)财务报表工作及预算管理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截至____底，企业资产总额万元，应收账款万元，资产负债率为%。____收入万元，比上年同期增长%;毛利率为%，比上年同期增长%。净利润为万元，较上年同期增长万元，增长率高达%。从上述可见，企业收入及净利润稳定增长，总的经营形势是比较乐观的，但资产负债率偏高，负债总额偏大，毛利率增长较慢，虽然一方面说明企业经营状况稳定，但也从另一方面反映出企业对于成本控制及资金周转方面管理手段偏弱，控制力不强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(二)资金管理和信贷工作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企业资金压力一直很大。针对企业资金现状，企业财务部群策群力，科学调控项目资金，与银行沟通协商后，贷款万元用于____项目的资金运转，并办理承兑汇票万元，用于购买机械设备。各项资金收付安全、准确、及时，顺利解决企业资金缺口，努力做好资金的快速回笼，保证企业运转正常。做到了与银行建立了良好的合作伙伴关系，并充分利用银行贷款保证企业的正常运转，使企业经营工作顺利进行。</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(三)清欠工作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企业认真____实施《____企业清欠管理办法》，成立企业清欠工作领导小组，对每个项目责任到人，经理和财务为清欠工作第一责任人，负责项目各种款、押金催收工作，并定期向企业清欠工作小组报告催收进度，这对加强企业内部管理和控制，保护企业资产安全，堵塞效益漏洞，融通资金，提高企业的管理水平和盈利水平起到了积极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(四)财务检查及集团企业配合工作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部响应工作会议要求，按照《实施办法》，对____以来的资产进行了自查自纠，以及组织专项小组进行重点检查，并接受集团企业对企业的审计检查，利用这次专项治理工作将以往可能存在的问题彻底处理完，不留隐患，为企业发展创造良好的环境，并随时复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企业各级财务部门在应对各类外部检查中措施得力，为改善企业财务环境、防范财务风险做出了贡献。首先是注重各种外部关系的建立，积极与当地工商、财政部门保持良好的关系，保持畅通的信息;加强同税务部门沟通与联系，为实现企业的税务筹划工作打下基础。其次，面对近年来国家、各省对重点项目审计越来越频繁的态势，各级财务部门积极应对，密切配合，认真开展自查自纠，避免了可能造成的不利后果，维护了企业利益和信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w:t>
      </w:r>
      <w:r>
        <w:rPr>
          <w:rFonts w:ascii="华文仿宋" w:eastAsia="华文仿宋" w:hAnsi="华文仿宋" w:cs="华文仿宋"/>
          <w:b w:val="0"/>
          <w:color w:val="000000"/>
          <w:sz w:val="28"/>
        </w:rPr>
        <w:t>，在加强财务监督检查、规范国有资产管理等工作上，各级财务部门做了大量的工作，收到了良好的效果。</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(六)财务信息化建设和财务管理工作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为实现财务工作的规范统一及集中化管理，我们响应号召推广进行了系统的实施。此项措施大大提高了数据的查询功能及帐表、资金集中管理，使财务工作上了一个新的台阶。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二、存在的问题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(一)资产负债率高，成本费用控制工作需要加强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企业资产总额为____万元，应收账款净额为____万元，资产负债率为，企业资产负债率长期处在较高水平。从当前企业运行情况来看，随着近年来生产规模的持续扩张以及设备购置和资本经营投入的加大，企业负债总额偏大，虽然在一定程度上较高的资产负债率水平表明可以充分利用借入资本给企业带来好处，尽可能降低财务风险，但是也反应了企业资金周转问题，存在资不抵债的风险。以后随着生产规模的不断扩大，企业的财务风险将有可能进一步放大，我们必须采取有效措施改变这种局面。并且很大比例的应收账款账龄较长，使企业不得不运用有限的流动资金来垫付各种款及物资设备款，加速了企业的现金流出，严重增大了企业时点或时段资金的支付压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企业的整体盈利水平偏低，管理水平需要进一步提高，经济状况尚需改善。</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近几年来我们完成产值和实现利润都是逐年增长，但主业的整体盈利水平和管理水平依然偏低，责任成本管理工作任重而道远，距离我们实现“快速发展、规模发展、全面发展”的战略目标尚有相当差距。当前，低报价、高成本、低收益成为建筑施工行业的一种普遍趋势，使我们的管理水平面临着严峻的考验。而企业快速发展又需要保持较高的收益水平，这就要求我们必须提高管理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(三)企业现金流的发展趋势不容乐观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企业成立以后，依赖银行贷款程度逐年加大。这里首先有我们企业行业特点的原因，我们企业现金流的显著特点是流入、流出总量大，净现金流量小;流出流入时间不同步，时点或时段资金支付压力大，流出时效性强，资金在企业滞留时间短，并且企业利润货币化难以有效实现;其次，这种现状也从另一个角度说明我们企业的现金流显现出了非良性发展的趋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三、改进措施及未来思路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(一)强化项目成本控制和核算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加强成本费用控制措施是企业现金流状况改善的根本保证。加强各项债权债务管理，及时清理和回收外欠款，做好分包款拨付及外欠设备、材料款等的清偿工作，从而减轻企业的资金周转压力。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(二)强化财务监察和审计监督职能</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val="0"/>
          <w:color w:val="000000"/>
          <w:sz w:val="28"/>
        </w:rPr>
        <w:t>认真执行《财务监察办法》，通过全面检查、重点抽查、专项检查、自查等多种形式，加强对项目日常会计工作和内控制度执行的监督。通过财务、审计、监察部门的联合执法检查，对各单位的资金使用、资产管理、成本费用支出、分包管理及效益情况等进行监督，保证各项制度的落实和各项工作的顺利进行。这也对企业内部管理和控制，保护企业资产安全，堵塞效益漏洞，融通资金，提高企业的管理水平和盈利水平起到积极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(三)提高财务人员业务水平和素质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会计人员不仅要具备熟练的专业知识，更重要的是以此为基础的实际工作能力。首先，在过去的两年里，企业大部分财务人员在实际的会计核算、尤其是财务报表编制等方面的能力得到了大幅度提高，但是财务分析的经验及创新能力还是欠缺，这个应该是未来的一个努力方面。其次是处理人际关系及密切协作的能力。面对不确定的、复杂的或新出现的情况，能够以所掌握的知识及本领作出判断并能够应付。最后是心理素质的提高。提高会计人员的心理素质，首先要保持心理独立性，恪守财会职业道德，不趋炎附势、不随波逐流，加强心理磨炼，成为正直、忠诚、敬业、有责任心的财会人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这一年中，财务部有很多应做而未做、应做好而未做好的工作。作为财务人员，我们在企业加强管理、规范经济行为、提高企业竞争力等方面还应尽更大的义务与责任。我们将不断地总结和反省，不断地鞭策自己，加强学习，以适应时代和企业的发展，与企业共同成长。</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财务部门年度工作总结标准范本（四）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____在市行结算处和支行行长室的领导下，依据《分行总会计工作职责》要求，我能认真履行总会计职责，有效防范了各类差错的发生，全年营业部各项业务运行正常。现将本人的工作情况及体会总结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一、加强自身学习，提高自身素质。[网文章-</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思想是行动的指南，只有不断加强思想改造，才能提高自己。为此本人能以能以身作则，做好表率，在业务技能方面也不甘落后。现代商业银行的发展日新月异，操作中各种系统不断升级和优化。我深深体会到，只有活到老，学到老，才能不落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作为一名总会计，能利用班后时间认真学习上级行的各项文件、规定及新系统的投产吃透精神，确保在工作中准确把握并辅导。一年中我积极参加了电子银行、会计要素系统、电子登记簿、自制凭证系统等业务培训，并通过实地操作掌握了各种管理制度和业务操作流程。对柜面业务操作中遇到的问题基本能给予解答，如：电子登记簿中“待处理抵压品登记簿”非原经办员不好销帐，不能操作电子登记簿，自制凭证系统的处理等。工作中辅导、帮助经办人员查找和分析自动挂帐的几种可能性，使营业部多次及时正确处理167、284科目的挂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二、履行工作职责，发挥总会计作用。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在每月检查前，根据《总会计的岗位工作职责》结合本网点实际，不定期抽查，现场检查、非现场抽查、事中监控等多种方式，一年来检查的内容涉及：现金、凭证、印章、极限卡、帐户管理、抵压品、金库等，每月核对人行往来帐务、核打贷款借据、银承卡片、银承贴现凭证、单位定期存款，应解汇款等。同时，加大了对大额取现、反交易、对帐单回收等方面的检查。</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二是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认真记录总会计日志，认真记载检查中发现的问题对发现的问题能分别情况采取口头或书面方式提出，使差错事故的隐患消灭在萌芽之中，如：过去手工帐登记簿记载不规范有涂改漏章的现象，单位定期存款质押表外不符，银企对帐回收率达不到要求，小票面现金复点差错较多等现象，我直接向经办人员提出整改建议，柜员也能乐意接受并采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三是</w:t>
      </w:r>
      <w:r>
        <w:rPr>
          <w:rFonts w:ascii="华文仿宋" w:eastAsia="华文仿宋" w:hAnsi="华文仿宋" w:cs="华文仿宋"/>
          <w:b w:val="0"/>
          <w:color w:val="000000"/>
          <w:sz w:val="28"/>
        </w:rPr>
        <w:t>由“查完了事”转为持续不间断地后继检查，在工作中我十分注意解决边常边犯的现象，对查出的问题过一段时间再进行跟踪检查，确保检查发现的问题纠正到位，对屡查屡犯的问题，按照内控核算管理记分标准在违章记分系统对相关柜员进行扣分，适当的给予处罚，使员工真正从思想上提高认识加强制度观点，规范操作，防范风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三、严格把好核查关，做好分内工作。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在平时工作中能认真执行各项制度，按章办事，严格把关，今年接待企业开设人民币帐户19____，外币户3其中验资户4。今年____月份能配合营业部开展了帐户核查工作，我能认真帮助填写开户申请书并打电话通知企业送资料来行，____月份综合科多次督促营业部尽快移交开户资料，营业部因有人休产假，人员紧张，我能主动加班加点将老资料进行整理，对少资料或税务登记证营业执照副本的，及时通知企业来行更换，前后共整理开户资料档案30____户送交综合科。</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二是</w:t>
      </w:r>
      <w:r>
        <w:rPr>
          <w:rFonts w:ascii="华文仿宋" w:eastAsia="华文仿宋" w:hAnsi="华文仿宋" w:cs="华文仿宋"/>
          <w:b w:val="0"/>
          <w:color w:val="000000"/>
          <w:sz w:val="28"/>
        </w:rPr>
        <w:t>为提高核算质量减少差错的发生我和其他同志一起每天坚持审查各柜员的凭证，发现问题及时纠正，力将差错率降低到最低限度。有了这样的责任感，经过大家的共同努力，特别是9到____月份无一笔差错，得到了行领导的肯定，平时我还能坚持对超越权限的每笔业务按规定刷卡输密码。如：借报、电汇、签发银行汇票、查询查复等业务。逐笔认真上机复核授权。把好了出口关，今年未出责任差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四、围绕中心工作，做好主任助手。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营业部是我行对外最大的窗口。对内是全辖的核算网点，集中了全行的贷款、财务业务，久悬未取户账，强行扣款，开立帐户向人行发送，核对全辖重要空白凭证等，工作多而杂。牵涉所有的业务管理部门和物理网点，这应需要在工作方面和各部门及客户经理保持密切配合和联系，来不得一丝的疏忽，热情为企业客户和本行客户经理服务，无论他们提出的要求，我能在不违反制度的情况下，尽可能通融，特别是遇到服务与制度、制度与客户利益有冲突时，基本能做到摆正位置，化解矛盾，既维护了客户和本行利益，同时又巧妙地解决了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五、工作体会：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几年来通过坐班工作实践，我越来越感到责任重大，现代科技发展迅猛，给我们管理人员带来了无形的压力，作为一线直接面对员工和客户的总会计，要履好职责，使我深深体会到：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一要勤于学习，熟悉和掌握各项规章制度，综合业务核算规程及相关知识;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二要善于思考，善于发现问题，解决问题。努力成为解决业务疑难问题的专家，以此来赢得员工的认可;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三要根据工作中发现的新情况采取切实可行的方案并向行长汇报;</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val="0"/>
          <w:color w:val="000000"/>
          <w:sz w:val="28"/>
        </w:rPr>
        <w:t>四要敢于负责，坚持原则，严格履行职责，对违犯规章制度的人和事敢说;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五要处理好制度与开拓业务的矛盾;六要做好协调各方面的关系，同时要处理好优质服务与风险防范的关系等。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六、在工作中遇到的问题及难点。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由于历史遗留因素，本网点____以前开立的帐户较多地存在不规范的现象，致使帐户质量不高，部分帐户资料不齐全，同时加大了客户对帐系统信息维护的工作量，影响到将来的邮寄对帐单回收率。从____月份开始，我们先后抽出，登门核查，因大多数单位搬迁、关门，或不予配合等原因，仍存在资料不齐全无法归档的现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二是</w:t>
      </w:r>
      <w:r>
        <w:rPr>
          <w:rFonts w:ascii="华文仿宋" w:eastAsia="华文仿宋" w:hAnsi="华文仿宋" w:cs="华文仿宋"/>
          <w:b w:val="0"/>
          <w:color w:val="000000"/>
          <w:sz w:val="28"/>
        </w:rPr>
        <w:t>本网点对大额现金支取的“用途”难以审查把关，如有些单位频繁开出用途为“工资”、“费用”等的大额现金支票，在本行不同网点或同一网点有不同柜员处办理，难以发现和控制。比如本网点开户企业的房地产开发公司较多，我行投放了部分贷款给予企业购买建筑材料，但部分供货商无开户银行需用现金结算。所以我们对此类的问题比较难以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三是</w:t>
      </w:r>
      <w:r>
        <w:rPr>
          <w:rFonts w:ascii="华文仿宋" w:eastAsia="华文仿宋" w:hAnsi="华文仿宋" w:cs="华文仿宋"/>
          <w:b w:val="0"/>
          <w:color w:val="000000"/>
          <w:sz w:val="28"/>
        </w:rPr>
        <w:t>部分企业对我行的各种收费意见较大，表现在：①单位不能及时取到回单;②对收费的时间和标准不够了解;③反映部分费用他行不收，为什么我行收，甚至本行客户经理也有想法，给柜面服务带来一定的影响。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四是</w:t>
      </w:r>
      <w:r>
        <w:rPr>
          <w:rFonts w:ascii="华文仿宋" w:eastAsia="华文仿宋" w:hAnsi="华文仿宋" w:cs="华文仿宋"/>
          <w:b w:val="0"/>
          <w:color w:val="000000"/>
          <w:sz w:val="28"/>
        </w:rPr>
        <w:t>同城系统业务操作无复核，存在非常大的风险。柜面员工一致认为要增加复核有效防范风险。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0" w:history="1">
        <w:r>
          <w:rPr>
            <w:rFonts w:ascii="SimSun" w:eastAsia="SimSun" w:hAnsi="SimSun" w:cs="SimSun"/>
            <w:b/>
            <w:bCs/>
            <w:color w:val="0000EE"/>
            <w:sz w:val="30"/>
            <w:szCs w:val="30"/>
            <w:u w:val="single" w:color="0000EE"/>
          </w:rPr>
          <w:t>https://d.book118.com/126232045110010101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1"/>
      <w:type w:val="nextPage"/>
      <w:pgSz w:w="12240" w:h="15840"/>
      <w:pgMar w:top="1440" w:right="1803" w:bottom="1440" w:left="1803" w:header="708" w:footer="708" w:gutter="0"/>
      <w:pgNumType w:start="1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hyperlink" Target="https://d.book118.com/126232045110010101" TargetMode="External" /><Relationship Id="rId21" Type="http://schemas.openxmlformats.org/officeDocument/2006/relationships/footer" Target="footer17.xm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