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不良资产处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置项目创业计划书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90842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一、不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良资产处置项目概论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、不良资产处置项目承办单位基本情况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(二)、不良资产处置项目概况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)、不良资产处置项目评价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)、不良资产处置项目技术工艺分析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)、不良资产处置项目技术流程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四、不良资产处置项目可行性研究报告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)、不良资产处置项目进度安排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)、不良资产处置项目实施保障措施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540879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886235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旨在规范和指导不良资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产处置项目的实施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过程。本方案的开展将包括不良资产处置项目的目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一、不良资产处置项目概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)、不良资产处置项目承办单位基本情况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二)、不良资产处置项目概况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不良</w:t>
      </w:r>
      <w:r>
        <w:rPr>
          <w:rFonts w:ascii="FangSong" w:eastAsia="FangSong" w:hAnsi="FangSong" w:cs="FangSong"/>
          <w:spacing w:val="-9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产处置项目名称：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不良资产处置项目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不良资产处置项目类型：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良资产处置项目地点：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良资产处置项目规模：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不</w:t>
      </w:r>
      <w:r>
        <w:rPr>
          <w:rFonts w:ascii="FangSong" w:eastAsia="FangSong" w:hAnsi="FangSong" w:cs="FangSong"/>
          <w:spacing w:val="-19"/>
          <w:sz w:val="28"/>
          <w:szCs w:val="28"/>
        </w:rPr>
        <w:t>良</w:t>
      </w:r>
      <w:r>
        <w:rPr>
          <w:rFonts w:ascii="FangSong" w:eastAsia="FangSong" w:hAnsi="FangSong" w:cs="FangSong"/>
          <w:spacing w:val="-13"/>
          <w:sz w:val="28"/>
          <w:szCs w:val="28"/>
        </w:rPr>
        <w:t>资产处置项目周期：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不</w:t>
      </w:r>
      <w:r>
        <w:rPr>
          <w:rFonts w:ascii="FangSong" w:eastAsia="FangSong" w:hAnsi="FangSong" w:cs="FangSong"/>
          <w:spacing w:val="-9"/>
          <w:sz w:val="28"/>
          <w:szCs w:val="28"/>
        </w:rPr>
        <w:t>良资产处置项目背景：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不良资产处置项目的建设旨在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三)、不良资产处置项目评价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该不良资产处置项目处于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74" w:right="36" w:firstLine="5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良</w:t>
      </w:r>
      <w:r>
        <w:rPr>
          <w:rFonts w:ascii="FangSong" w:eastAsia="FangSong" w:hAnsi="FangSong" w:cs="FangSong"/>
          <w:spacing w:val="-5"/>
          <w:sz w:val="28"/>
          <w:szCs w:val="28"/>
        </w:rPr>
        <w:t>资产处置项目具备较高的实施可行性。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、不良资产处置项目技术工艺分析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5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提供优质产品和服务。保障工艺流程能够满足不良资产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处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9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不良资产处置项目建设贯彻“三同时”的原则，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不良资产处置项目拟采用国内成熟的生产工艺，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良</w:t>
      </w:r>
      <w:r>
        <w:rPr>
          <w:rFonts w:ascii="FangSong" w:eastAsia="FangSong" w:hAnsi="FangSong" w:cs="FangSong"/>
          <w:spacing w:val="-10"/>
          <w:sz w:val="28"/>
          <w:szCs w:val="28"/>
        </w:rPr>
        <w:t>资产处置项目的技术保障措施从设计、施工、试运行到投产、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以确保不良资产处置项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持将确保不良资产处置项目的可持续发展和高效运营。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资产处置项目技术流程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6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在不良资产处置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据分析工具监测和分析不良资产处置项目各环节数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共同构建了高效、稳定的不良资产处置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实施框架，确保不良资产处置项目顺利推进。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确保选用的设备能够满足不良资产处置项目的技术要求，例如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所选设备与不良资产处置项目工艺流程相匹配，例如：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设备的生产能力是否符合不良资产处置项目的产能需求。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四、不良资产处置项目可行性研究报告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5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资产处置行业，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，成为消费者首选的不良资产处置产品。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不良资产处置项目总投资</w:t>
      </w:r>
    </w:p>
    <w:p>
      <w:pPr>
        <w:spacing w:before="286" w:line="411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们的建设规模旨在实现一个全面、可持续的不良资产处置项目。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不良资产处</w:t>
      </w:r>
      <w:r>
        <w:rPr>
          <w:rFonts w:ascii="FangSong" w:eastAsia="FangSong" w:hAnsi="FangSong" w:cs="FangSong"/>
          <w:spacing w:val="-3"/>
          <w:sz w:val="28"/>
          <w:szCs w:val="28"/>
        </w:rPr>
        <w:t>置项目总投资将主要用于以下几个方面：</w:t>
      </w:r>
    </w:p>
    <w:p>
      <w:pPr>
        <w:spacing w:before="2" w:line="411" w:lineRule="auto"/>
        <w:ind w:left="74" w:right="196" w:firstLine="6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良资产处置项目的顺利进行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一部分资金将用于技术研发，以确保不良资产处置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不良资产处置项目规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我们计划在不良资产处置项目建设后的第一年实现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不</w:t>
      </w:r>
      <w:r>
        <w:rPr>
          <w:rFonts w:ascii="FangSong" w:eastAsia="FangSong" w:hAnsi="FangSong" w:cs="FangSong"/>
          <w:spacing w:val="-24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资产处置项目规模：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不良资产处置项目将建设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区域、仓储设施等。这将确保不良资产处置项目能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处理、废气处理等，以确保不良资产处置项目的环保性。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不良资产处置项目总投资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该不良资产处置项目总征地面积为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亩)。不良资产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处置项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不良资产处置项目计划购置设备共计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元。这些设备将在不良资产处置项目运营中发挥关键作用，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不良资产处置项目计划总投资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万元，这将为不良资产处置项目未来的发展提供可观的经济回报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不良资产处置行业作为一个充满活力的领域，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不良资产处置行业在技术上取得了显著的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**不良资产处置行业**是一片充满活力的领域，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不良资产处置行业市场规模庞大，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不良资产处置行业在技术上取得了显著的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人力资源配置是确保不良资产处置项目成功实施的核心要素之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我们根据不良资产处置项目规模和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员具备应对不良资产处置项目挑战的能力。通过这些人力资源配置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为不良资产处置项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确保不良资产处置项目团队的协调运作和高效执行，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并采用灵活的策略来满足不良资产处置项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需求。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，确保招募到最适合不良资产处置项目的人才。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岗位分工：明确不良资产处置项目各个岗位的职责和任务，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助力其在不良资产处置项目中不断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74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良资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处置项目、角色扮演等方式，提高团队成员的协同工作能力。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一)、不良资产处置项目进度安排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确保不良资产处置项目按时、按质完成，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良资产处置项目进度安排，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不良资产处置项目前期准备(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在不良资产处置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包括不良资产处置项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不良资产处置项目有足够的准备工作，为后续工作打下坚实基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的工程勘察，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保对不良资产处置项目地理环境和资源有全面了解。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标是确保不良资产处置项目的设计是科学、合理且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以保证不良资产处置项目的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照不良资产处置项目需求，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为不良资产处置项目后续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、不良资产处置项目实施保障措施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确保不良资产处置项目的顺利实施，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4" w:lineRule="auto"/>
        <w:ind w:left="39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不良资产处置项目管理体系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资产处置项目管理体系，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确保每个不良资产处置项目阶段都有清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晰的组织结构和明确定义的职责。不良资产处置项目管理团队将定期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81" w:right="14" w:hanging="4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审查和更新不良资产处置项目计划，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保证不良资产处置项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目目标的实现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良资产处置项目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不良资产处置项目的影响。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将提高整个不良资产处置项目执行效率。</w:t>
      </w:r>
    </w:p>
    <w:p>
      <w:pPr>
        <w:spacing w:before="3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团队成员可以分享不良资产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处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4"/>
          <w:sz w:val="28"/>
          <w:szCs w:val="28"/>
        </w:rPr>
        <w:t>动，增进团队协作与默契。</w:t>
      </w:r>
    </w:p>
    <w:p>
      <w:pPr>
        <w:spacing w:before="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我们将建立严格的质量控制体系，涵盖不</w:t>
      </w:r>
      <w:r>
        <w:rPr>
          <w:rFonts w:ascii="FangSong" w:eastAsia="FangSong" w:hAnsi="FangSong" w:cs="FangSong"/>
          <w:spacing w:val="-7"/>
          <w:sz w:val="28"/>
          <w:szCs w:val="28"/>
        </w:rPr>
        <w:t>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产处置项目的每个环节。制定详细的验收标准和质量检查点，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良资产处置项目交付的成果符合预期标准，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提高不良资产处置项目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https://d.book118.com/126241011222010101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6241011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2024-03-14T08:24:50Z</vt:filetime>
  </property>
  <property fmtid="{D5CDD505-2E9C-101B-9397-08002B2CF9AE}" pid="3" name="CRO">
    <vt:lpwstr>wqlLaW5nc29mdCBQREYgdG8gV1BTIDgw</vt:lpwstr>
  </property>
</Properties>
</file>