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10820400</wp:posOffset>
            </wp:positionH>
            <wp:positionV relativeFrom="topMargin">
              <wp:posOffset>10769600</wp:posOffset>
            </wp:positionV>
            <wp:extent cx="457200" cy="381000"/>
            <wp:wrapNone/>
            <wp:docPr id="1005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重庆市乌江教育协作体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学年七年级上学期期末数学试卷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分．在每小题给出的选项中，只有一项是符合题目要求的．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color w:val="auto"/>
        </w:rPr>
        <w:t>地球与月球的平均距离为384 000km，将384 000这个数用科学记数法表示为（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color w:val="auto"/>
        </w:rPr>
        <w:t>3.84×10</w:t>
      </w:r>
      <w:r w:rsidRPr="00BE1BCD" w:rsidR="00FC5860">
        <w:rPr>
          <w:vertAlign w:val="superscript"/>
        </w:rPr>
        <w:t>3</w:t>
      </w:r>
      <w:r w:rsidRPr="00BE1BCD" w:rsidR="00FC5860">
        <w:tab/>
      </w:r>
      <w:r w:rsidRPr="00BE1BCD" w:rsidR="00FC5860">
        <w:t xml:space="preserve">B. </w:t>
      </w:r>
      <w:r>
        <w:rPr>
          <w:color w:val="auto"/>
        </w:rPr>
        <w:t>3.84×10</w:t>
      </w:r>
      <w:r w:rsidRPr="00BE1BCD" w:rsidR="00FC5860">
        <w:rPr>
          <w:vertAlign w:val="superscript"/>
        </w:rPr>
        <w:t>4</w:t>
      </w:r>
      <w:r w:rsidRPr="00BE1BCD" w:rsidR="00FC5860">
        <w:tab/>
      </w:r>
      <w:r w:rsidRPr="00BE1BCD" w:rsidR="00FC5860">
        <w:t xml:space="preserve">C. </w:t>
      </w:r>
      <w:r>
        <w:rPr>
          <w:color w:val="auto"/>
        </w:rPr>
        <w:t>3.84×10</w:t>
      </w:r>
      <w:r w:rsidRPr="00BE1BCD" w:rsidR="00FC5860">
        <w:rPr>
          <w:vertAlign w:val="superscript"/>
        </w:rPr>
        <w:t>5</w:t>
      </w:r>
      <w:r w:rsidRPr="00BE1BCD" w:rsidR="00FC5860">
        <w:tab/>
      </w:r>
      <w:r w:rsidRPr="00BE1BCD" w:rsidR="00FC5860">
        <w:t xml:space="preserve">D. </w:t>
      </w:r>
      <w:r>
        <w:rPr>
          <w:color w:val="auto"/>
        </w:rPr>
        <w:t>3.84×10</w:t>
      </w:r>
      <w:r w:rsidRPr="00BE1BCD" w:rsidR="00FC5860">
        <w:rPr>
          <w:vertAlign w:val="superscript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科学记数法的表示形式为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×10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n</w:t>
      </w:r>
      <w:r>
        <w:rPr>
          <w:rFonts w:ascii="宋体" w:eastAsia="宋体" w:hAnsi="宋体" w:cs="宋体"/>
          <w:color w:val="000000"/>
        </w:rPr>
        <w:t>的形式，其中</w:t>
      </w:r>
      <w:r>
        <w:rPr>
          <w:rFonts w:ascii="Times New Roman" w:eastAsia="Times New Roman" w:hAnsi="Times New Roman" w:cs="Times New Roman"/>
          <w:color w:val="000000"/>
        </w:rPr>
        <w:t>1≤|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|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为整数．确定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的值时，要看把原数变成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时，小数点移动了多少位，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的绝对值与小数点移动的位数相同．当原数绝对值＞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是正数；当原数的绝对值＜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时，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是负数．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384 000=3.84×10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此题考查科学记数法的表示方法．科学记数法的表示形式为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×10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n</w:t>
      </w:r>
      <w:r>
        <w:rPr>
          <w:rFonts w:ascii="宋体" w:eastAsia="宋体" w:hAnsi="宋体" w:cs="宋体"/>
          <w:color w:val="000000"/>
        </w:rPr>
        <w:t>的形式，其中</w:t>
      </w:r>
      <w:r>
        <w:rPr>
          <w:rFonts w:ascii="Times New Roman" w:eastAsia="Times New Roman" w:hAnsi="Times New Roman" w:cs="Times New Roman"/>
          <w:color w:val="000000"/>
        </w:rPr>
        <w:t>1≤|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|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为整数，表示时关键要正确确定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的值以及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计算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9.2pt;height:33.55pt" o:oleicon="f" o:ole="">
            <v:imagedata r:id="rId6" o:title="eqId108f376b4704a8759f8cc06d38765be8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000000"/>
        </w:rPr>
        <w:t>的结果是（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1.8pt;height:31.15pt" o:oleicon="f" o:ole="">
            <v:imagedata r:id="rId8" o:title="eqIdd297eab7380f6a28ec010218d9ab4ba1"/>
          </v:shape>
          <o:OLEObject Type="Embed" ProgID="Equation.DSMT4" ShapeID="_x0000_i1026" DrawAspect="Content" ObjectID="_2" r:id="rId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9.8pt;height:31.2pt" o:oleicon="f" o:ole="">
            <v:imagedata r:id="rId10" o:title="eqId602baac86c2b1668ecdfadc8a5948885"/>
          </v:shape>
          <o:OLEObject Type="Embed" ProgID="Equation.DSMT4" ShapeID="_x0000_i1027" DrawAspect="Content" ObjectID="_3" r:id="rId1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12" o:title="eqId56d266a04f3dc7483eddbc26c5e487db"/>
          </v:shape>
          <o:OLEObject Type="Embed" ProgID="Equation.DSMT4" ShapeID="_x0000_i1028" DrawAspect="Content" ObjectID="_4" r:id="rId1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先计算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4pt;height:33.75pt" o:oleicon="f" o:ole="">
            <v:imagedata r:id="rId14" o:title="eqId5d672defb8865295b96df2e693efc8b6"/>
          </v:shape>
          <o:OLEObject Type="Embed" ProgID="Equation.DSMT4" ShapeID="_x0000_i1029" DrawAspect="Content" ObjectID="_5" r:id="rId15"/>
        </w:object>
      </w:r>
      <w:r>
        <w:rPr>
          <w:rFonts w:ascii="宋体" w:eastAsia="宋体" w:hAnsi="宋体" w:cs="宋体"/>
          <w:color w:val="000000"/>
        </w:rPr>
        <w:t>，再</w:t>
      </w:r>
      <w:r>
        <w:rPr>
          <w:rFonts w:ascii="Times New Roman" w:eastAsia="Times New Roman" w:hAnsi="Times New Roman" w:cs="Times New Roman"/>
          <w:color w:val="000000"/>
        </w:rPr>
        <w:t>+1</w:t>
      </w:r>
      <w:r>
        <w:rPr>
          <w:rFonts w:ascii="宋体" w:eastAsia="宋体" w:hAnsi="宋体" w:cs="宋体"/>
          <w:color w:val="000000"/>
        </w:rPr>
        <w:t>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解：原式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54.75pt;height:30.75pt" o:oleicon="f" o:ole="">
            <v:imagedata r:id="rId16" o:title="eqId76719b94bfd9535c0602e3a9307d7019"/>
          </v:shape>
          <o:OLEObject Type="Embed" ProgID="Equation.DSMT4" ShapeID="_x0000_i1030" DrawAspect="Content" ObjectID="_6" r:id="rId1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本题考查了绝对值和有理数的运算，熟练掌握此知识点是解题的关键．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日，国际统计局在国新办发布会上公布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年一季度国民经济运行情况，初步核算，一季度国内生产总值</w:t>
      </w:r>
      <w:r>
        <w:rPr>
          <w:rFonts w:ascii="Times New Roman" w:eastAsia="Times New Roman" w:hAnsi="Times New Roman" w:cs="Times New Roman"/>
          <w:color w:val="000000"/>
        </w:rPr>
        <w:t>284997</w:t>
      </w:r>
      <w:r>
        <w:rPr>
          <w:rFonts w:ascii="宋体" w:eastAsia="宋体" w:hAnsi="宋体" w:cs="宋体"/>
          <w:color w:val="000000"/>
        </w:rPr>
        <w:t>亿元，按不变价格计算，同比增长</w:t>
      </w:r>
      <w:r>
        <w:rPr>
          <w:rFonts w:ascii="Times New Roman" w:eastAsia="Times New Roman" w:hAnsi="Times New Roman" w:cs="Times New Roman"/>
          <w:color w:val="000000"/>
        </w:rPr>
        <w:t>4.5%</w:t>
      </w:r>
      <w:r>
        <w:rPr>
          <w:rFonts w:ascii="宋体" w:eastAsia="宋体" w:hAnsi="宋体" w:cs="宋体"/>
          <w:color w:val="000000"/>
        </w:rPr>
        <w:t>，比上年年四季度环比增长</w:t>
      </w:r>
      <w:r>
        <w:rPr>
          <w:rFonts w:ascii="Times New Roman" w:eastAsia="Times New Roman" w:hAnsi="Times New Roman" w:cs="Times New Roman"/>
          <w:color w:val="000000"/>
        </w:rPr>
        <w:t>2.2%</w:t>
      </w:r>
      <w:r>
        <w:rPr>
          <w:rFonts w:ascii="宋体" w:eastAsia="宋体" w:hAnsi="宋体" w:cs="宋体"/>
          <w:color w:val="000000"/>
        </w:rPr>
        <w:t>，将数据“</w:t>
      </w:r>
      <w:r>
        <w:rPr>
          <w:rFonts w:ascii="Times New Roman" w:eastAsia="Times New Roman" w:hAnsi="Times New Roman" w:cs="Times New Roman"/>
          <w:color w:val="000000"/>
        </w:rPr>
        <w:t>284997</w:t>
      </w:r>
      <w:r>
        <w:rPr>
          <w:rFonts w:ascii="宋体" w:eastAsia="宋体" w:hAnsi="宋体" w:cs="宋体"/>
          <w:color w:val="000000"/>
        </w:rPr>
        <w:t>亿”用科学记数法表示为（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7.5pt;height:15.75pt" o:oleicon="f" o:ole="">
            <v:imagedata r:id="rId18" o:title="eqId75a6ccc7eb2201676fb5fbb878985b19"/>
          </v:shape>
          <o:OLEObject Type="Embed" ProgID="Equation.DSMT4" ShapeID="_x0000_i1031" DrawAspect="Content" ObjectID="_7" r:id="rId1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67.5pt;height:15.75pt" o:oleicon="f" o:ole="">
            <v:imagedata r:id="rId20" o:title="eqId5b73725d8ba0d866e30702091ec73bc6"/>
          </v:shape>
          <o:OLEObject Type="Embed" ProgID="Equation.DSMT4" ShapeID="_x0000_i1032" DrawAspect="Content" ObjectID="_8" r:id="rId2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70.5pt;height:15.75pt" o:oleicon="f" o:ole="">
            <v:imagedata r:id="rId22" o:title="eqIdcac629de4b62f235cbeac6c04672f29b"/>
          </v:shape>
          <o:OLEObject Type="Embed" ProgID="Equation.DSMT4" ShapeID="_x0000_i1033" DrawAspect="Content" ObjectID="_9" r:id="rId2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69pt;height:15.75pt" o:oleicon="f" o:ole="">
            <v:imagedata r:id="rId24" o:title="eqIda6f5b662acaf320fa4088f69c809b51e"/>
          </v:shape>
          <o:OLEObject Type="Embed" ProgID="Equation.DSMT4" ShapeID="_x0000_i1034" DrawAspect="Content" ObjectID="_10" r:id="rId25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根据科学记数法的定义即可解答．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亿＝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8pt;height:16pt" o:oleicon="f" o:ole="">
            <v:imagedata r:id="rId26" o:title="eqId19ee459d8e90e241f9f4cc5b09a454fb"/>
          </v:shape>
          <o:OLEObject Type="Embed" ProgID="Equation.DSMT4" ShapeID="_x0000_i1035" DrawAspect="Content" ObjectID="_11" r:id="rId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284997</w:t>
      </w:r>
      <w:r>
        <w:rPr>
          <w:rFonts w:ascii="宋体" w:eastAsia="宋体" w:hAnsi="宋体" w:cs="宋体"/>
          <w:color w:val="000000"/>
        </w:rPr>
        <w:t>亿＝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42.5pt;height:15.75pt" o:oleicon="f" o:ole="">
            <v:imagedata r:id="rId28" o:title="eqId25ccb3e176ade5a2b7bab4e8b04d4951"/>
          </v:shape>
          <o:OLEObject Type="Embed" ProgID="Equation.DSMT4" ShapeID="_x0000_i1036" DrawAspect="Content" ObjectID="_12" r:id="rId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本题考查科学记数法，熟练掌握科学记数法的表示方法是解题的关键．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娄底市针对城区中小学日益突出的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大班额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问题，决定自</w:t>
      </w:r>
      <w:r>
        <w:rPr>
          <w:rFonts w:ascii="Times New Roman" w:eastAsia="Times New Roman" w:hAnsi="Times New Roman" w:cs="Times New Roman"/>
          <w:color w:val="000000"/>
        </w:rPr>
        <w:t>2012</w:t>
      </w:r>
      <w:r>
        <w:rPr>
          <w:rFonts w:ascii="宋体" w:eastAsia="宋体" w:hAnsi="宋体" w:cs="宋体"/>
          <w:color w:val="000000"/>
        </w:rPr>
        <w:t>年起启动《中心城区化解大班额四年（</w:t>
      </w:r>
      <w:r>
        <w:rPr>
          <w:rFonts w:ascii="Times New Roman" w:eastAsia="Times New Roman" w:hAnsi="Times New Roman" w:cs="Times New Roman"/>
          <w:color w:val="000000"/>
        </w:rPr>
        <w:t>2012</w:t>
      </w:r>
      <w:r>
        <w:rPr>
          <w:rFonts w:ascii="宋体" w:eastAsia="宋体" w:hAnsi="宋体" w:cs="宋体"/>
          <w:color w:val="000000"/>
        </w:rPr>
        <w:t>年～</w:t>
      </w:r>
      <w:r>
        <w:rPr>
          <w:rFonts w:ascii="Times New Roman" w:eastAsia="Times New Roman" w:hAnsi="Times New Roman" w:cs="Times New Roman"/>
          <w:color w:val="000000"/>
        </w:rPr>
        <w:t>2015</w:t>
      </w:r>
      <w:r>
        <w:rPr>
          <w:rFonts w:ascii="宋体" w:eastAsia="宋体" w:hAnsi="宋体" w:cs="宋体"/>
          <w:color w:val="000000"/>
        </w:rPr>
        <w:t>年）行动计划》，计划投入资金</w:t>
      </w:r>
      <w:r>
        <w:rPr>
          <w:rFonts w:ascii="Times New Roman" w:eastAsia="Times New Roman" w:hAnsi="Times New Roman" w:cs="Times New Roman"/>
          <w:color w:val="000000"/>
        </w:rPr>
        <w:t>8.71</w:t>
      </w:r>
      <w:r>
        <w:rPr>
          <w:rFonts w:ascii="宋体" w:eastAsia="宋体" w:hAnsi="宋体" w:cs="宋体"/>
          <w:color w:val="000000"/>
        </w:rPr>
        <w:t>亿元，力争新增学位</w:t>
      </w:r>
      <w:r>
        <w:rPr>
          <w:rFonts w:ascii="Times New Roman" w:eastAsia="Times New Roman" w:hAnsi="Times New Roman" w:cs="Times New Roman"/>
          <w:color w:val="000000"/>
        </w:rPr>
        <w:t>3.29</w:t>
      </w:r>
      <w:r>
        <w:rPr>
          <w:rFonts w:ascii="宋体" w:eastAsia="宋体" w:hAnsi="宋体" w:cs="宋体"/>
          <w:color w:val="000000"/>
        </w:rPr>
        <w:t>万个．</w:t>
      </w:r>
      <w:r>
        <w:rPr>
          <w:rFonts w:ascii="Times New Roman" w:eastAsia="Times New Roman" w:hAnsi="Times New Roman" w:cs="Times New Roman"/>
          <w:color w:val="000000"/>
        </w:rPr>
        <w:t>3.29</w:t>
      </w:r>
      <w:r>
        <w:rPr>
          <w:rFonts w:ascii="宋体" w:eastAsia="宋体" w:hAnsi="宋体" w:cs="宋体"/>
          <w:color w:val="000000"/>
        </w:rPr>
        <w:t>万用科学记数法表示为（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8.2pt;height:16.6pt" o:oleicon="f" o:ole="">
            <v:imagedata r:id="rId30" o:title="eqIdb879bc5aac177eb239414d6e19a5c132"/>
          </v:shape>
          <o:OLEObject Type="Embed" ProgID="Equation.DSMT4" ShapeID="_x0000_i1037" DrawAspect="Content" ObjectID="_13" r:id="rId3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8.2pt;height:16.6pt" o:oleicon="f" o:ole="">
            <v:imagedata r:id="rId32" o:title="eqId44dcf95399e85e4f1597732b6e2df7f3"/>
          </v:shape>
          <o:OLEObject Type="Embed" ProgID="Equation.DSMT4" ShapeID="_x0000_i1038" DrawAspect="Content" ObjectID="_14" r:id="rId3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8pt;height:15.75pt" o:oleicon="f" o:ole="">
            <v:imagedata r:id="rId34" o:title="eqId01983fe568fb64e82a7f75eaae234600"/>
          </v:shape>
          <o:OLEObject Type="Embed" ProgID="Equation.DSMT4" ShapeID="_x0000_i1039" DrawAspect="Content" ObjectID="_15" r:id="rId3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8pt;height:15.75pt" o:oleicon="f" o:ole="">
            <v:imagedata r:id="rId36" o:title="eqId26a9a8996b17db26980f6759f547ca5a"/>
          </v:shape>
          <o:OLEObject Type="Embed" ProgID="Equation.DSMT4" ShapeID="_x0000_i1040" DrawAspect="Content" ObjectID="_16" r:id="rId3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本题考查科学记数法．而</w:t>
      </w:r>
      <w:r>
        <w:rPr>
          <w:rFonts w:ascii="Times New Roman" w:eastAsia="Times New Roman" w:hAnsi="Times New Roman" w:cs="Times New Roman"/>
          <w:color w:val="000000"/>
        </w:rPr>
        <w:t>3.29</w:t>
      </w:r>
      <w:r>
        <w:rPr>
          <w:rFonts w:ascii="宋体" w:eastAsia="宋体" w:hAnsi="宋体" w:cs="宋体"/>
          <w:color w:val="000000"/>
        </w:rPr>
        <w:t>万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38" o:title="eqIdb7b4b53537c9750207c5c22d11b8212b"/>
          </v:shape>
          <o:OLEObject Type="Embed" ProgID="Equation.DSMT4" ShapeID="_x0000_i1041" DrawAspect="Content" ObjectID="_17" r:id="rId39"/>
        </w:object>
      </w:r>
      <w:r>
        <w:rPr>
          <w:rFonts w:ascii="宋体" w:eastAsia="宋体" w:hAnsi="宋体" w:cs="宋体"/>
          <w:color w:val="000000"/>
        </w:rPr>
        <w:t>，根据科学记数法的表示方法进行解答即可．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3.29</w:t>
      </w:r>
      <w:r>
        <w:rPr>
          <w:rFonts w:ascii="宋体" w:eastAsia="宋体" w:hAnsi="宋体" w:cs="宋体"/>
          <w:color w:val="000000"/>
        </w:rPr>
        <w:t>万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38" o:title="eqIdb7b4b53537c9750207c5c22d11b8212b"/>
          </v:shape>
          <o:OLEObject Type="Embed" ProgID="Equation.DSMT4" ShapeID="_x0000_i1042" DrawAspect="Content" ObjectID="_18" r:id="rId40"/>
        </w:object>
      </w:r>
    </w:p>
    <w:p>
      <w:pPr>
        <w:spacing w:before="9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根据科学记数法的表示形式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41" o:title="eqIdb41844b80eb761092c1168d6d7036260"/>
          </v:shape>
          <o:OLEObject Type="Embed" ProgID="Equation.DSMT4" ShapeID="_x0000_i1043" DrawAspect="Content" ObjectID="_19" r:id="rId4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48pt;height:13.5pt" o:oleicon="f" o:ole="">
            <v:imagedata r:id="rId43" o:title="eqId244d6980883ac689456ccc111d4ec804"/>
          </v:shape>
          <o:OLEObject Type="Embed" ProgID="Equation.DSMT4" ShapeID="_x0000_i1044" DrawAspect="Content" ObjectID="_20" r:id="rId44"/>
        </w:object>
      </w:r>
      <w:r>
        <w:rPr>
          <w:rFonts w:ascii="宋体" w:eastAsia="宋体" w:hAnsi="宋体" w:cs="宋体"/>
          <w:color w:val="000000"/>
        </w:rPr>
        <w:t>，可确定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45" o:title="eqIdc655a9b7d9a0a7b6b37c68861c7cbd07"/>
          </v:shape>
          <o:OLEObject Type="Embed" ProgID="Equation.DSMT4" ShapeID="_x0000_i1045" DrawAspect="Content" ObjectID="_21" r:id="rId4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值等于原数的整数位数减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，可确定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7.6pt;height:14.4pt" o:oleicon="f" o:ole="">
            <v:imagedata r:id="rId47" o:title="eqIdfac3649308b528fd56545ba102dc42d5"/>
          </v:shape>
          <o:OLEObject Type="Embed" ProgID="Equation.DSMT4" ShapeID="_x0000_i1046" DrawAspect="Content" ObjectID="_22" r:id="rId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="9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32900</w:t>
      </w:r>
      <w:r>
        <w:rPr>
          <w:rFonts w:ascii="宋体" w:eastAsia="宋体" w:hAnsi="宋体" w:cs="宋体"/>
          <w:color w:val="000000"/>
        </w:rPr>
        <w:t>用科学记数法表示为：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48pt;height:15.75pt" o:oleicon="f" o:ole="">
            <v:imagedata r:id="rId34" o:title="eqId01983fe568fb64e82a7f75eaae234600"/>
          </v:shape>
          <o:OLEObject Type="Embed" ProgID="Equation.DSMT4" ShapeID="_x0000_i1047" DrawAspect="Content" ObjectID="_23" r:id="rId4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="9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整理一批图书，由一个人做要40小时完成，现在计划先由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人做4小时后，再增加2人和他们一起8小时，共完成这项工作的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50" o:title="eqId8b2a698891d42c70b597f0da4f215f09"/>
          </v:shape>
          <o:OLEObject Type="Embed" ProgID="Equation.DSMT4" ShapeID="_x0000_i1048" DrawAspect="Content" ObjectID="_24" r:id="rId51"/>
        </w:object>
      </w:r>
      <w:r>
        <w:rPr>
          <w:rFonts w:ascii="宋体" w:eastAsia="宋体" w:hAnsi="宋体" w:cs="宋体"/>
          <w:color w:val="000000"/>
        </w:rPr>
        <w:t>，假设每个人的工作效率相同，则列方程正确的是</w:t>
      </w:r>
      <w:r>
        <w:rPr>
          <w:rFonts w:ascii="Times New Roman" w:eastAsia="Times New Roman" w:hAnsi="Times New Roman" w:cs="Times New Roman"/>
          <w:color w:val="000000"/>
        </w:rPr>
        <w:t>(        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85.5pt;height:33pt" o:oleicon="f" o:ole="">
            <v:imagedata r:id="rId52" o:title="eqId792276a8e59c9a2c0632dd3b36dc560d"/>
          </v:shape>
          <o:OLEObject Type="Embed" ProgID="Equation.DSMT4" ShapeID="_x0000_i1049" DrawAspect="Content" ObjectID="_25" r:id="rId5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0pt;height:33pt" o:oleicon="f" o:ole="">
            <v:imagedata r:id="rId54" o:title="eqIdeb018c4276e71334f608808ad8f1aaad"/>
          </v:shape>
          <o:OLEObject Type="Embed" ProgID="Equation.DSMT4" ShapeID="_x0000_i1050" DrawAspect="Content" ObjectID="_26" r:id="rId5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84.85pt;height:33pt" o:oleicon="f" o:ole="">
            <v:imagedata r:id="rId56" o:title="eqId0a442c2349a53c0de9569d13f6bd39fe"/>
          </v:shape>
          <o:OLEObject Type="Embed" ProgID="Equation.DSMT4" ShapeID="_x0000_i1051" DrawAspect="Content" ObjectID="_27" r:id="rId5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89pt;height:33pt" o:oleicon="f" o:ole="">
            <v:imagedata r:id="rId58" o:title="eqId9bee6bbfc55c8ce874e6e381dadd8e1f"/>
          </v:shape>
          <o:OLEObject Type="Embed" ProgID="Equation.DSMT4" ShapeID="_x0000_i1052" DrawAspect="Content" ObjectID="_28" r:id="rId5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由一个人做要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小时完成，即一个人一小时能完成全部工作的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7pt;height:32pt" o:oleicon="f" o:ole="">
            <v:imagedata r:id="rId60" o:title="eqId0b442f2d96e10ec3e70d70f87e3af6db"/>
          </v:shape>
          <o:OLEObject Type="Embed" ProgID="Equation.DSMT4" ShapeID="_x0000_i1053" DrawAspect="Content" ObjectID="_29" r:id="rId6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，就是已知工作的速度．本题中存在的相等关系是：这部分人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小时的工作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增加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人后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天的工作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62" o:title="eqIdd33d78f02558d84c57e7db6d9c0221ba"/>
          </v:shape>
          <o:OLEObject Type="Embed" ProgID="Equation.DSMT4" ShapeID="_x0000_i1054" DrawAspect="Content" ObjectID="_30" r:id="rId63"/>
        </w:object>
      </w:r>
      <w:r>
        <w:rPr>
          <w:rFonts w:ascii="宋体" w:eastAsia="宋体" w:hAnsi="宋体" w:cs="宋体"/>
          <w:color w:val="000000"/>
        </w:rPr>
        <w:t>全部工作．设全部工作是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，这部分共有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人，就可以列出方程．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解：设应先安排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人工作，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根据题意得：一个人做要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小时完成，现在计划由一部分人先做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小时，工作量为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64" o:title="eqId3bca422bbf611cfb06e59064a8ca492f"/>
          </v:shape>
          <o:OLEObject Type="Embed" ProgID="Equation.DSMT4" ShapeID="_x0000_i1055" DrawAspect="Content" ObjectID="_31" r:id="rId65"/>
        </w:object>
      </w:r>
      <w:r>
        <w:rPr>
          <w:rFonts w:ascii="宋体" w:eastAsia="宋体" w:hAnsi="宋体" w:cs="宋体"/>
          <w:color w:val="000000"/>
        </w:rPr>
        <w:t>，再增加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人和他们一起做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小时的工作量为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44.25pt;height:33pt" o:oleicon="f" o:ole="">
            <v:imagedata r:id="rId66" o:title="eqId1a6fbcabc49a6aeacfdbd72487ddcc45"/>
          </v:shape>
          <o:OLEObject Type="Embed" ProgID="Equation.DSMT4" ShapeID="_x0000_i1056" DrawAspect="Content" ObjectID="_32" r:id="rId67"/>
        </w:object>
      </w:r>
      <w:r>
        <w:rPr>
          <w:rFonts w:ascii="宋体" w:eastAsia="宋体" w:hAnsi="宋体" w:cs="宋体"/>
          <w:color w:val="000000"/>
        </w:rPr>
        <w:t>，故可列式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90pt;height:33pt" o:oleicon="f" o:ole="">
            <v:imagedata r:id="rId68" o:title="eqIdc563430559bf9caec9146a0f2e93f740"/>
          </v:shape>
          <o:OLEObject Type="Embed" ProgID="Equation.DSMT4" ShapeID="_x0000_i1057" DrawAspect="Content" ObjectID="_33" r:id="rId69"/>
        </w:object>
      </w:r>
      <w:r>
        <w:rPr>
          <w:rFonts w:ascii="Times New Roman" w:eastAsia="Times New Roman" w:hAnsi="Times New Roman" w:cs="Times New Roman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本题主要考查由实际问题抽象出一元一次方程的知识点，此题是一个工作效率问题，理解一个人做要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小时完成，即一个人一小时能完成全部工作的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7pt;height:32pt" o:oleicon="f" o:ole="">
            <v:imagedata r:id="rId60" o:title="eqId0b442f2d96e10ec3e70d70f87e3af6db"/>
          </v:shape>
          <o:OLEObject Type="Embed" ProgID="Equation.DSMT4" ShapeID="_x0000_i1058" DrawAspect="Content" ObjectID="_34" r:id="rId70"/>
        </w:object>
      </w:r>
      <w:r>
        <w:rPr>
          <w:rFonts w:ascii="宋体" w:eastAsia="宋体" w:hAnsi="宋体" w:cs="宋体"/>
          <w:color w:val="000000"/>
        </w:rPr>
        <w:t>，这一个关系是解题的关键．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</w:t>
      </w:r>
      <w:r>
        <w:rPr>
          <w:rFonts w:ascii="Times New Roman" w:eastAsia="Times New Roman" w:hAnsi="Times New Roman" w:cs="Times New Roman"/>
          <w:color w:val="000000"/>
        </w:rPr>
        <w:t xml:space="preserve"> C、D </w:t>
      </w:r>
      <w:r>
        <w:rPr>
          <w:rFonts w:ascii="宋体" w:eastAsia="宋体" w:hAnsi="宋体" w:cs="宋体"/>
          <w:color w:val="000000"/>
        </w:rPr>
        <w:t>是线段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上的两点，且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是线段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的中点，若</w:t>
      </w:r>
      <w:r>
        <w:rPr>
          <w:rFonts w:ascii="Times New Roman" w:eastAsia="Times New Roman" w:hAnsi="Times New Roman" w:cs="Times New Roman"/>
          <w:color w:val="000000"/>
        </w:rPr>
        <w:t>AB=11，DB=8，</w:t>
      </w:r>
      <w:r>
        <w:rPr>
          <w:rFonts w:ascii="宋体" w:eastAsia="宋体" w:hAnsi="宋体" w:cs="宋体"/>
          <w:color w:val="000000"/>
        </w:rPr>
        <w:t>则</w:t>
      </w:r>
      <w:r>
        <w:rPr>
          <w:rFonts w:ascii="Times New Roman" w:eastAsia="Times New Roman" w:hAnsi="Times New Roman" w:cs="Times New Roman"/>
          <w:color w:val="000000"/>
        </w:rPr>
        <w:t xml:space="preserve">CB </w:t>
      </w:r>
      <w:r>
        <w:rPr>
          <w:rFonts w:ascii="宋体" w:eastAsia="宋体" w:hAnsi="宋体" w:cs="宋体"/>
          <w:color w:val="000000"/>
        </w:rPr>
        <w:t>的长为（</w:t>
      </w:r>
      <w:r>
        <w:rPr>
          <w:rFonts w:ascii="Times New Roman" w:eastAsia="Times New Roman" w:hAnsi="Times New Roman" w:cs="Times New Roman"/>
          <w:color w:val="000000"/>
        </w:rPr>
        <w:t xml:space="preserve">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047875" cy="4381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      D ．6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=11，</w:t>
      </w:r>
      <w:r>
        <w:rPr>
          <w:rFonts w:ascii="Times New Roman" w:eastAsia="Times New Roman" w:hAnsi="Times New Roman" w:cs="Times New Roman"/>
          <w:i/>
          <w:color w:val="000000"/>
        </w:rPr>
        <w:t>DB</w:t>
      </w:r>
      <w:r>
        <w:rPr>
          <w:rFonts w:ascii="Times New Roman" w:eastAsia="Times New Roman" w:hAnsi="Times New Roman" w:cs="Times New Roman"/>
          <w:color w:val="000000"/>
        </w:rPr>
        <w:t>=8，∴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=3，∵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是线段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color w:val="000000"/>
        </w:rPr>
        <w:t>，∴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=3，∴</w:t>
      </w:r>
      <w:r>
        <w:rPr>
          <w:rFonts w:ascii="Times New Roman" w:eastAsia="Times New Roman" w:hAnsi="Times New Roman" w:cs="Times New Roman"/>
          <w:i/>
          <w:color w:val="000000"/>
        </w:rPr>
        <w:t>CB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Times New Roman" w:eastAsia="Times New Roman" w:hAnsi="Times New Roman" w:cs="Times New Roman"/>
          <w:color w:val="000000"/>
        </w:rPr>
        <w:t>=11-6=5．</w:t>
      </w: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下列各对数中，不是互为相反数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751099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1099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是（</w:t>
      </w:r>
      <w:r>
        <w:rPr>
          <w:rFonts w:ascii="Time New Romans" w:eastAsia="Time New Romans" w:hAnsi="Time New Romans" w:cs="Time New Romans"/>
          <w:color w:val="000000"/>
        </w:rPr>
        <w:t xml:space="preserve"> 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3pt;height:20.25pt" o:oleicon="f" o:ole="">
            <v:imagedata r:id="rId73" o:title="eqId0d6aa56ecd15f451e932c0bcbe2a5eb7"/>
          </v:shape>
          <o:OLEObject Type="Embed" ProgID="Equation.DSMT4" ShapeID="_x0000_i1059" DrawAspect="Content" ObjectID="_35" r:id="rId74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75" o:title="eqId4e2d31d65d7a1155a0a8dae0a1c51fb0"/>
          </v:shape>
          <o:OLEObject Type="Embed" ProgID="Equation.DSMT4" ShapeID="_x0000_i1060" DrawAspect="Content" ObjectID="_36" r:id="rId7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0.25pt;height:15.75pt" o:oleicon="f" o:ole="">
            <v:imagedata r:id="rId77" o:title="eqId1523ef6ec7d917a4eb4185a4e0a94b28"/>
          </v:shape>
          <o:OLEObject Type="Embed" ProgID="Equation.DSMT4" ShapeID="_x0000_i1061" DrawAspect="Content" ObjectID="_37" r:id="rId78"/>
        </w:object>
      </w:r>
      <w:r>
        <w:rPr>
          <w:rFonts w:ascii="宋体" w:eastAsia="宋体" w:hAnsi="宋体" w:cs="宋体"/>
          <w:color w:val="000000"/>
        </w:rPr>
        <w:t>与(-3)²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79" o:title="eqId58aff6bc54a2ee289075505546509223"/>
          </v:shape>
          <o:OLEObject Type="Embed" ProgID="Equation.DSMT4" ShapeID="_x0000_i1062" DrawAspect="Content" ObjectID="_38" r:id="rId80"/>
        </w:object>
      </w:r>
      <w:r>
        <w:rPr>
          <w:rFonts w:ascii="宋体" w:eastAsia="宋体" w:hAnsi="宋体" w:cs="宋体"/>
          <w:color w:val="000000"/>
        </w:rPr>
        <w:t>与(-10)²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7.75pt;height:18pt" o:oleicon="f" o:ole="">
            <v:imagedata r:id="rId81" o:title="eqIdb9b78ed9a6ef7b81e537fdae00e5dfee"/>
          </v:shape>
          <o:OLEObject Type="Embed" ProgID="Equation.DSMT4" ShapeID="_x0000_i1063" DrawAspect="Content" ObjectID="_39" r:id="rId8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0.25pt;height:15pt" o:oleicon="f" o:ole="">
            <v:imagedata r:id="rId83" o:title="eqIda58e9929120b0040793c18ab2feed4f7"/>
          </v:shape>
          <o:OLEObject Type="Embed" ProgID="Equation.DSMT4" ShapeID="_x0000_i1064" DrawAspect="Content" ObjectID="_40" r:id="rId8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分别根据绝对值的性质、有理数的乘方及相反数的定义对各选项进行逐一分析即可．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A.∵-（-3）=3，-|-3|=-3，3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-3</w:t>
      </w:r>
      <w:r>
        <w:rPr>
          <w:rFonts w:ascii="宋体" w:eastAsia="宋体" w:hAnsi="宋体" w:cs="宋体"/>
          <w:color w:val="000000"/>
        </w:rPr>
        <w:t>互为相反数，∴</w:t>
      </w:r>
      <w:r>
        <w:rPr>
          <w:rFonts w:ascii="Times New Roman" w:eastAsia="Times New Roman" w:hAnsi="Times New Roman" w:cs="Times New Roman"/>
          <w:color w:val="000000"/>
        </w:rPr>
        <w:t>-（-3</w:t>
      </w:r>
      <w:r>
        <w:rPr>
          <w:rFonts w:ascii="宋体" w:eastAsia="宋体" w:hAnsi="宋体" w:cs="宋体"/>
          <w:color w:val="000000"/>
        </w:rPr>
        <w:t>）与</w:t>
      </w:r>
      <w:r>
        <w:rPr>
          <w:rFonts w:ascii="Times New Roman" w:eastAsia="Times New Roman" w:hAnsi="Times New Roman" w:cs="Times New Roman"/>
          <w:color w:val="000000"/>
        </w:rPr>
        <w:t>-|-3|</w:t>
      </w:r>
      <w:r>
        <w:rPr>
          <w:rFonts w:ascii="宋体" w:eastAsia="宋体" w:hAnsi="宋体" w:cs="宋体"/>
          <w:color w:val="000000"/>
        </w:rPr>
        <w:t>互为相反数，故本选项错误；</w:t>
      </w:r>
      <w:r>
        <w:rPr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t>B.∵-3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=-9，（-3）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=9，-9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-9</w:t>
      </w:r>
      <w:r>
        <w:rPr>
          <w:rFonts w:ascii="宋体" w:eastAsia="宋体" w:hAnsi="宋体" w:cs="宋体"/>
          <w:color w:val="000000"/>
        </w:rPr>
        <w:t>互为相反数，∴、</w:t>
      </w:r>
      <w:r>
        <w:rPr>
          <w:rFonts w:ascii="Times New Roman" w:eastAsia="Times New Roman" w:hAnsi="Times New Roman" w:cs="Times New Roman"/>
          <w:color w:val="000000"/>
        </w:rPr>
        <w:t>-3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与（</w:t>
      </w:r>
      <w:r>
        <w:rPr>
          <w:rFonts w:ascii="Times New Roman" w:eastAsia="Times New Roman" w:hAnsi="Times New Roman" w:cs="Times New Roman"/>
          <w:color w:val="000000"/>
        </w:rPr>
        <w:t>-3）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互为相反数，故本选项错误；</w:t>
      </w:r>
      <w:r>
        <w:rPr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t>C.∵（-10）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=100，100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-100</w:t>
      </w:r>
      <w:r>
        <w:rPr>
          <w:rFonts w:ascii="宋体" w:eastAsia="宋体" w:hAnsi="宋体" w:cs="宋体"/>
          <w:color w:val="000000"/>
        </w:rPr>
        <w:t>互为相反数，∴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与（</w:t>
      </w:r>
      <w:r>
        <w:rPr>
          <w:rFonts w:ascii="Times New Roman" w:eastAsia="Times New Roman" w:hAnsi="Times New Roman" w:cs="Times New Roman"/>
          <w:color w:val="000000"/>
        </w:rPr>
        <w:t>-10）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互为相反数，故本选项错误；</w:t>
      </w:r>
      <w:r>
        <w:rPr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t>D.∵（-2）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=-8，-2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=-8，∴（-2）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</w:rPr>
        <w:t>相等，故本选项正确．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D．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本题考查了相反数的定义及绝对值的性质、有理数的乘方法则，解题的关键是掌握只有符号不同的两个数叫做互为相反数．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如图，在同一平面内，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98pt;height:13pt" o:oleicon="f" o:ole="">
            <v:imagedata r:id="rId85" o:title="eqIde3d3c378b1118d331d30b63fc587b270"/>
          </v:shape>
          <o:OLEObject Type="Embed" ProgID="Equation.DSMT4" ShapeID="_x0000_i1065" DrawAspect="Content" ObjectID="_41" r:id="rId8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82.2pt;height:13.8pt" o:oleicon="f" o:ole="">
            <v:imagedata r:id="rId87" o:title="eqId412cbf0cdf2c3508646a12ba1c0cec27"/>
          </v:shape>
          <o:OLEObject Type="Embed" ProgID="Equation.DSMT4" ShapeID="_x0000_i1066" DrawAspect="Content" ObjectID="_42" r:id="rId88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89" o:title="eqIda0ed1ec316bc54c37c4286c208f55667"/>
          </v:shape>
          <o:OLEObject Type="Embed" ProgID="Equation.DSMT4" ShapeID="_x0000_i1067" DrawAspect="Content" ObjectID="_43" r:id="rId90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91" o:title="eqIda299d2b999568e80be8005565ba209a4"/>
          </v:shape>
          <o:OLEObject Type="Embed" ProgID="Equation.DSMT4" ShapeID="_x0000_i1068" DrawAspect="Content" ObjectID="_44" r:id="rId92"/>
        </w:object>
      </w:r>
      <w:r>
        <w:rPr>
          <w:rFonts w:ascii="宋体" w:eastAsia="宋体" w:hAnsi="宋体" w:cs="宋体"/>
          <w:color w:val="000000"/>
        </w:rPr>
        <w:t>反向延长线上一点（图中所有角均指小于</w:t>
      </w:r>
      <w:r>
        <w:rPr>
          <w:rFonts w:ascii="Times New Roman" w:eastAsia="Times New Roman" w:hAnsi="Times New Roman" w:cs="Times New Roman"/>
          <w:color w:val="000000"/>
        </w:rPr>
        <w:t>180°</w:t>
      </w:r>
      <w:r>
        <w:rPr>
          <w:rFonts w:ascii="宋体" w:eastAsia="宋体" w:hAnsi="宋体" w:cs="宋体"/>
          <w:color w:val="000000"/>
        </w:rPr>
        <w:t>的角）．下列结论：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83pt;height:13.95pt" o:oleicon="f" o:ole="">
            <v:imagedata r:id="rId93" o:title="eqId02d97a7ba2e8092289022e420942e266"/>
          </v:shape>
          <o:OLEObject Type="Embed" ProgID="Equation.DSMT4" ShapeID="_x0000_i1069" DrawAspect="Content" ObjectID="_45" r:id="rId94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4.95pt;height:13.95pt" o:oleicon="f" o:ole="">
            <v:imagedata r:id="rId95" o:title="eqIdf4019aacfafc73a487f0c56f5910bb19"/>
          </v:shape>
          <o:OLEObject Type="Embed" ProgID="Equation.DSMT4" ShapeID="_x0000_i1070" DrawAspect="Content" ObjectID="_46" r:id="rId96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③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09.5pt;height:13.5pt" o:oleicon="f" o:ole="">
            <v:imagedata r:id="rId97" o:title="eqId46d5521979166ad7902b3c92f8cd7037"/>
          </v:shape>
          <o:OLEObject Type="Embed" ProgID="Equation.DSMT4" ShapeID="_x0000_i1071" DrawAspect="Content" ObjectID="_47" r:id="rId98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④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8.85pt;height:14pt" o:oleicon="f" o:ole="">
            <v:imagedata r:id="rId99" o:title="eqIdef4113c492885ba7c47fe42ac792578f"/>
          </v:shape>
          <o:OLEObject Type="Embed" ProgID="Equation.DSMT4" ShapeID="_x0000_i1072" DrawAspect="Content" ObjectID="_48" r:id="rId100"/>
        </w:object>
      </w:r>
      <w:r>
        <w:rPr>
          <w:rFonts w:ascii="宋体" w:eastAsia="宋体" w:hAnsi="宋体" w:cs="宋体"/>
          <w:color w:val="000000"/>
        </w:rPr>
        <w:t>绕点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101" o:title="eqId1dde8112e8eb968fd042418dd632759e"/>
          </v:shape>
          <o:OLEObject Type="Embed" ProgID="Equation.DSMT4" ShapeID="_x0000_i1073" DrawAspect="Content" ObjectID="_49" r:id="rId102"/>
        </w:object>
      </w:r>
      <w:r>
        <w:rPr>
          <w:rFonts w:ascii="宋体" w:eastAsia="宋体" w:hAnsi="宋体" w:cs="宋体"/>
          <w:color w:val="000000"/>
        </w:rPr>
        <w:t>顺时针旋转一周，其它条件都不变，若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08pt;height:13.8pt" o:oleicon="f" o:ole="">
            <v:imagedata r:id="rId103" o:title="eqId7730ae6cd0c5dc3bf3e55f60e2d57130"/>
          </v:shape>
          <o:OLEObject Type="Embed" ProgID="Equation.DSMT4" ShapeID="_x0000_i1074" DrawAspect="Content" ObjectID="_50" r:id="rId10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6pt;height:13.8pt" o:oleicon="f" o:ole="">
            <v:imagedata r:id="rId105" o:title="eqIdf82c5298d500beac768347924d62f46d"/>
          </v:shape>
          <o:OLEObject Type="Embed" ProgID="Equation.DSMT4" ShapeID="_x0000_i1075" DrawAspect="Content" ObjectID="_51" r:id="rId106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15°</w:t>
      </w:r>
      <w:r>
        <w:rPr>
          <w:rFonts w:ascii="宋体" w:eastAsia="宋体" w:hAnsi="宋体" w:cs="宋体"/>
          <w:color w:val="000000"/>
        </w:rPr>
        <w:t>，其中结论一定正确的有（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）个．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19275" cy="15430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98pt;height:13pt" o:oleicon="f" o:ole="">
            <v:imagedata r:id="rId85" o:title="eqIde3d3c378b1118d331d30b63fc587b270"/>
          </v:shape>
          <o:OLEObject Type="Embed" ProgID="Equation.DSMT4" ShapeID="_x0000_i1076" DrawAspect="Content" ObjectID="_52" r:id="rId108"/>
        </w:object>
      </w:r>
      <w:r>
        <w:rPr>
          <w:rFonts w:ascii="宋体" w:eastAsia="宋体" w:hAnsi="宋体" w:cs="宋体"/>
          <w:color w:val="000000"/>
        </w:rPr>
        <w:t>根据等角的余角相等得到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83pt;height:13.95pt" o:oleicon="f" o:ole="">
            <v:imagedata r:id="rId109" o:title="eqId3da02b38bc1ab163a7471711b9b1427e"/>
          </v:shape>
          <o:OLEObject Type="Embed" ProgID="Equation.DSMT4" ShapeID="_x0000_i1077" DrawAspect="Content" ObjectID="_53" r:id="rId110"/>
        </w:object>
      </w:r>
      <w:r>
        <w:rPr>
          <w:rFonts w:ascii="宋体" w:eastAsia="宋体" w:hAnsi="宋体" w:cs="宋体"/>
          <w:color w:val="000000"/>
        </w:rPr>
        <w:t>，而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2.2pt;height:13.8pt" o:oleicon="f" o:ole="">
            <v:imagedata r:id="rId87" o:title="eqId412cbf0cdf2c3508646a12ba1c0cec27"/>
          </v:shape>
          <o:OLEObject Type="Embed" ProgID="Equation.DSMT4" ShapeID="_x0000_i1078" DrawAspect="Content" ObjectID="_54" r:id="rId111"/>
        </w:object>
      </w:r>
      <w:r>
        <w:rPr>
          <w:rFonts w:ascii="宋体" w:eastAsia="宋体" w:hAnsi="宋体" w:cs="宋体"/>
          <w:color w:val="000000"/>
        </w:rPr>
        <w:t>，即可判断①正确；由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99pt;height:13.85pt" o:oleicon="f" o:ole="">
            <v:imagedata r:id="rId112" o:title="eqId83c55a928aa1aef459eab6aa99c45ba3"/>
          </v:shape>
          <o:OLEObject Type="Embed" ProgID="Equation.DSMT4" ShapeID="_x0000_i1079" DrawAspect="Content" ObjectID="_55" r:id="rId113"/>
        </w:object>
      </w:r>
      <w:r>
        <w:rPr>
          <w:rFonts w:ascii="宋体" w:eastAsia="宋体" w:hAnsi="宋体" w:cs="宋体"/>
          <w:color w:val="000000"/>
        </w:rPr>
        <w:t>，而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10.5pt;height:14.5pt" o:oleicon="f" o:ole="">
            <v:imagedata r:id="rId114" o:title="eqIdce571221e32c4a3016c8f1632fdb487a"/>
          </v:shape>
          <o:OLEObject Type="Embed" ProgID="Equation.DSMT4" ShapeID="_x0000_i1080" DrawAspect="Content" ObjectID="_56" r:id="rId115"/>
        </w:object>
      </w:r>
      <w:r>
        <w:rPr>
          <w:rFonts w:ascii="宋体" w:eastAsia="宋体" w:hAnsi="宋体" w:cs="宋体"/>
          <w:color w:val="000000"/>
        </w:rPr>
        <w:t>，即可判断②正确；由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76.25pt;height:12.75pt" o:oleicon="f" o:ole="">
            <v:imagedata r:id="rId116" o:title="eqIdd2624059c79b9ea33e1139f883fd8348"/>
          </v:shape>
          <o:OLEObject Type="Embed" ProgID="Equation.DSMT4" ShapeID="_x0000_i1081" DrawAspect="Content" ObjectID="_57" r:id="rId117"/>
        </w:object>
      </w:r>
      <w:r>
        <w:rPr>
          <w:rFonts w:ascii="宋体" w:eastAsia="宋体" w:hAnsi="宋体" w:cs="宋体"/>
          <w:color w:val="000000"/>
        </w:rPr>
        <w:t>，而不能判断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84pt;height:14.25pt" o:oleicon="f" o:ole="">
            <v:imagedata r:id="rId118" o:title="eqId8265ef1a2efac87c1877cde5c6e11724"/>
          </v:shape>
          <o:OLEObject Type="Embed" ProgID="Equation.DSMT4" ShapeID="_x0000_i1082" DrawAspect="Content" ObjectID="_58" r:id="rId119"/>
        </w:object>
      </w:r>
      <w:r>
        <w:rPr>
          <w:rFonts w:ascii="宋体" w:eastAsia="宋体" w:hAnsi="宋体" w:cs="宋体"/>
          <w:color w:val="000000"/>
        </w:rPr>
        <w:t>，即可判断③错误；根据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83pt;height:13.95pt" o:oleicon="f" o:ole="">
            <v:imagedata r:id="rId93" o:title="eqId02d97a7ba2e8092289022e420942e266"/>
          </v:shape>
          <o:OLEObject Type="Embed" ProgID="Equation.DSMT4" ShapeID="_x0000_i1083" DrawAspect="Content" ObjectID="_59" r:id="rId120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84pt;height:13.95pt" o:oleicon="f" o:ole="">
            <v:imagedata r:id="rId121" o:title="eqId42ecbd0ed50cd088490c7ec2bf697839"/>
          </v:shape>
          <o:OLEObject Type="Embed" ProgID="Equation.DSMT4" ShapeID="_x0000_i1084" DrawAspect="Content" ObjectID="_60" r:id="rId122"/>
        </w:object>
      </w:r>
      <w:r>
        <w:rPr>
          <w:rFonts w:ascii="宋体" w:eastAsia="宋体" w:hAnsi="宋体" w:cs="宋体"/>
          <w:color w:val="000000"/>
        </w:rPr>
        <w:t>，从而得到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91pt;height:13.85pt" o:oleicon="f" o:ole="">
            <v:imagedata r:id="rId123" o:title="eqIdb3e8e9092b96b97d6d4536cd70cf05b6"/>
          </v:shape>
          <o:OLEObject Type="Embed" ProgID="Equation.DSMT4" ShapeID="_x0000_i1085" DrawAspect="Content" ObjectID="_61" r:id="rId124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02.05pt;height:13.85pt" o:oleicon="f" o:ole="">
            <v:imagedata r:id="rId125" o:title="eqIdbc023fea158d5e0503cb2306fa3657d5"/>
          </v:shape>
          <o:OLEObject Type="Embed" ProgID="Equation.DSMT4" ShapeID="_x0000_i1086" DrawAspect="Content" ObjectID="_62" r:id="rId12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62.25pt;height:14.25pt" o:oleicon="f" o:ole="">
            <v:imagedata r:id="rId127" o:title="eqId38baa53306c9186f363d46bc59e1b267"/>
          </v:shape>
          <o:OLEObject Type="Embed" ProgID="Equation.DSMT4" ShapeID="_x0000_i1087" DrawAspect="Content" ObjectID="_63" r:id="rId128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34.9pt;height:13.85pt" o:oleicon="f" o:ole="">
            <v:imagedata r:id="rId129" o:title="eqId5393e162833471e33ae06d283ebde6e7"/>
          </v:shape>
          <o:OLEObject Type="Embed" ProgID="Equation.DSMT4" ShapeID="_x0000_i1088" DrawAspect="Content" ObjectID="_64" r:id="rId130"/>
        </w:object>
      </w:r>
      <w:r>
        <w:rPr>
          <w:rFonts w:ascii="宋体" w:eastAsia="宋体" w:hAnsi="宋体" w:cs="宋体"/>
          <w:color w:val="000000"/>
        </w:rPr>
        <w:t>，再由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08pt;height:13.8pt" o:oleicon="f" o:ole="">
            <v:imagedata r:id="rId103" o:title="eqId7730ae6cd0c5dc3bf3e55f60e2d57130"/>
          </v:shape>
          <o:OLEObject Type="Embed" ProgID="Equation.DSMT4" ShapeID="_x0000_i1089" DrawAspect="Content" ObjectID="_65" r:id="rId131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06.8pt;height:13.85pt" o:oleicon="f" o:ole="">
            <v:imagedata r:id="rId132" o:title="eqIdef256c483c8caf8f64e04ed9d87748e0"/>
          </v:shape>
          <o:OLEObject Type="Embed" ProgID="Equation.DSMT4" ShapeID="_x0000_i1090" DrawAspect="Content" ObjectID="_66" r:id="rId133"/>
        </w:object>
      </w:r>
      <w:r>
        <w:rPr>
          <w:rFonts w:ascii="宋体" w:eastAsia="宋体" w:hAnsi="宋体" w:cs="宋体"/>
          <w:color w:val="000000"/>
        </w:rPr>
        <w:t>，再由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59.8pt;height:13.85pt" o:oleicon="f" o:ole="">
            <v:imagedata r:id="rId134" o:title="eqId467f8a4ce78b4c2bedfd7bea08a4b785"/>
          </v:shape>
          <o:OLEObject Type="Embed" ProgID="Equation.DSMT4" ShapeID="_x0000_i1091" DrawAspect="Content" ObjectID="_67" r:id="rId135"/>
        </w:object>
      </w:r>
      <w:r>
        <w:rPr>
          <w:rFonts w:ascii="宋体" w:eastAsia="宋体" w:hAnsi="宋体" w:cs="宋体"/>
          <w:color w:val="000000"/>
        </w:rPr>
        <w:t>，求出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66.05pt;height:13.85pt" o:oleicon="f" o:ole="">
            <v:imagedata r:id="rId136" o:title="eqIdb4eaa4154c9418a86b1a43e2337fc5cc"/>
          </v:shape>
          <o:OLEObject Type="Embed" ProgID="Equation.DSMT4" ShapeID="_x0000_i1092" DrawAspect="Content" ObjectID="_68" r:id="rId137"/>
        </w:object>
      </w:r>
      <w:r>
        <w:rPr>
          <w:rFonts w:ascii="宋体" w:eastAsia="宋体" w:hAnsi="宋体" w:cs="宋体"/>
          <w:color w:val="000000"/>
        </w:rPr>
        <w:t>，故④错误，即可．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98pt;height:13pt" o:oleicon="f" o:ole="">
            <v:imagedata r:id="rId85" o:title="eqIde3d3c378b1118d331d30b63fc587b270"/>
          </v:shape>
          <o:OLEObject Type="Embed" ProgID="Equation.DSMT4" ShapeID="_x0000_i1093" DrawAspect="Content" ObjectID="_69" r:id="rId1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83pt;height:13.95pt" o:oleicon="f" o:ole="">
            <v:imagedata r:id="rId109" o:title="eqId3da02b38bc1ab163a7471711b9b1427e"/>
          </v:shape>
          <o:OLEObject Type="Embed" ProgID="Equation.DSMT4" ShapeID="_x0000_i1094" DrawAspect="Content" ObjectID="_70" r:id="rId1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82.2pt;height:13.8pt" o:oleicon="f" o:ole="">
            <v:imagedata r:id="rId87" o:title="eqId412cbf0cdf2c3508646a12ba1c0cec27"/>
          </v:shape>
          <o:OLEObject Type="Embed" ProgID="Equation.DSMT4" ShapeID="_x0000_i1095" DrawAspect="Content" ObjectID="_71" r:id="rId1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72.1pt;height:13.85pt" o:oleicon="f" o:ole="">
            <v:imagedata r:id="rId141" o:title="eqIdb28eefa8aa3f9986ee6b829c20960c85"/>
          </v:shape>
          <o:OLEObject Type="Embed" ProgID="Equation.DSMT4" ShapeID="_x0000_i1096" DrawAspect="Content" ObjectID="_72" r:id="rId1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83pt;height:13.95pt" o:oleicon="f" o:ole="">
            <v:imagedata r:id="rId93" o:title="eqId02d97a7ba2e8092289022e420942e266"/>
          </v:shape>
          <o:OLEObject Type="Embed" ProgID="Equation.DSMT4" ShapeID="_x0000_i1097" DrawAspect="Content" ObjectID="_73" r:id="rId143"/>
        </w:object>
      </w:r>
      <w:r>
        <w:rPr>
          <w:rFonts w:ascii="宋体" w:eastAsia="宋体" w:hAnsi="宋体" w:cs="宋体"/>
          <w:color w:val="000000"/>
        </w:rPr>
        <w:t>，故①正确；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99pt;height:13.85pt" o:oleicon="f" o:ole="">
            <v:imagedata r:id="rId144" o:title="eqId6a5450859b5cd3975b7712612f030253"/>
          </v:shape>
          <o:OLEObject Type="Embed" ProgID="Equation.DSMT4" ShapeID="_x0000_i1098" DrawAspect="Content" ObjectID="_74" r:id="rId1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55pt;height:12.75pt" o:oleicon="f" o:ole="">
            <v:imagedata r:id="rId146" o:title="eqId245403175bb940e142ecde1e3bd39fc4"/>
          </v:shape>
          <o:OLEObject Type="Embed" ProgID="Equation.DSMT4" ShapeID="_x0000_i1099" DrawAspect="Content" ObjectID="_75" r:id="rId147"/>
        </w:object>
      </w:r>
      <w:r>
        <w:rPr>
          <w:rFonts w:ascii="宋体" w:eastAsia="宋体" w:hAnsi="宋体" w:cs="宋体"/>
          <w:color w:val="000000"/>
        </w:rPr>
        <w:t>，故②正确；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76.25pt;height:12.75pt" o:oleicon="f" o:ole="">
            <v:imagedata r:id="rId116" o:title="eqIdd2624059c79b9ea33e1139f883fd8348"/>
          </v:shape>
          <o:OLEObject Type="Embed" ProgID="Equation.DSMT4" ShapeID="_x0000_i1100" DrawAspect="Content" ObjectID="_76" r:id="rId1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根据题意无法确定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0.6pt;height:14.4pt" o:oleicon="f" o:ole="">
            <v:imagedata r:id="rId149" o:title="eqId9fed1f57a835af4e9022e27603d12d31"/>
          </v:shape>
          <o:OLEObject Type="Embed" ProgID="Equation.DSMT4" ShapeID="_x0000_i1101" DrawAspect="Content" ObjectID="_77" r:id="rId15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3pt;height:12.75pt" o:oleicon="f" o:ole="">
            <v:imagedata r:id="rId151" o:title="eqId42e7b8a59f8d66176463f3d71f882a26"/>
          </v:shape>
          <o:OLEObject Type="Embed" ProgID="Equation.DSMT4" ShapeID="_x0000_i1102" DrawAspect="Content" ObjectID="_78" r:id="rId152"/>
        </w:object>
      </w:r>
      <w:r>
        <w:rPr>
          <w:rFonts w:ascii="宋体" w:eastAsia="宋体" w:hAnsi="宋体" w:cs="宋体"/>
          <w:color w:val="000000"/>
        </w:rPr>
        <w:t>的大小关系，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09.5pt;height:13.5pt" o:oleicon="f" o:ole="">
            <v:imagedata r:id="rId97" o:title="eqId46d5521979166ad7902b3c92f8cd7037"/>
          </v:shape>
          <o:OLEObject Type="Embed" ProgID="Equation.DSMT4" ShapeID="_x0000_i1103" DrawAspect="Content" ObjectID="_79" r:id="rId153"/>
        </w:object>
      </w:r>
      <w:r>
        <w:rPr>
          <w:rFonts w:ascii="宋体" w:eastAsia="宋体" w:hAnsi="宋体" w:cs="宋体"/>
          <w:color w:val="000000"/>
        </w:rPr>
        <w:t>不一定成立，故③错误；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83pt;height:13.95pt" o:oleicon="f" o:ole="">
            <v:imagedata r:id="rId93" o:title="eqId02d97a7ba2e8092289022e420942e266"/>
          </v:shape>
          <o:OLEObject Type="Embed" ProgID="Equation.DSMT4" ShapeID="_x0000_i1104" DrawAspect="Content" ObjectID="_80" r:id="rId15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三点共线，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84pt;height:13.95pt" o:oleicon="f" o:ole="">
            <v:imagedata r:id="rId121" o:title="eqId42ecbd0ed50cd088490c7ec2bf697839"/>
          </v:shape>
          <o:OLEObject Type="Embed" ProgID="Equation.DSMT4" ShapeID="_x0000_i1105" DrawAspect="Content" ObjectID="_81" r:id="rId1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91pt;height:13.85pt" o:oleicon="f" o:ole="">
            <v:imagedata r:id="rId123" o:title="eqIdb3e8e9092b96b97d6d4536cd70cf05b6"/>
          </v:shape>
          <o:OLEObject Type="Embed" ProgID="Equation.DSMT4" ShapeID="_x0000_i1106" DrawAspect="Content" ObjectID="_82" r:id="rId1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02.05pt;height:13.85pt" o:oleicon="f" o:ole="">
            <v:imagedata r:id="rId125" o:title="eqIdbc023fea158d5e0503cb2306fa3657d5"/>
          </v:shape>
          <o:OLEObject Type="Embed" ProgID="Equation.DSMT4" ShapeID="_x0000_i1107" DrawAspect="Content" ObjectID="_83" r:id="rId15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62.25pt;height:14.25pt" o:oleicon="f" o:ole="">
            <v:imagedata r:id="rId127" o:title="eqId38baa53306c9186f363d46bc59e1b267"/>
          </v:shape>
          <o:OLEObject Type="Embed" ProgID="Equation.DSMT4" ShapeID="_x0000_i1108" DrawAspect="Content" ObjectID="_84" r:id="rId1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34.9pt;height:13.85pt" o:oleicon="f" o:ole="">
            <v:imagedata r:id="rId129" o:title="eqId5393e162833471e33ae06d283ebde6e7"/>
          </v:shape>
          <o:OLEObject Type="Embed" ProgID="Equation.DSMT4" ShapeID="_x0000_i1109" DrawAspect="Content" ObjectID="_85" r:id="rId15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08pt;height:13.8pt" o:oleicon="f" o:ole="">
            <v:imagedata r:id="rId103" o:title="eqId7730ae6cd0c5dc3bf3e55f60e2d57130"/>
          </v:shape>
          <o:OLEObject Type="Embed" ProgID="Equation.DSMT4" ShapeID="_x0000_i1110" DrawAspect="Content" ObjectID="_86" r:id="rId1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06.8pt;height:13.85pt" o:oleicon="f" o:ole="">
            <v:imagedata r:id="rId132" o:title="eqIdef256c483c8caf8f64e04ed9d87748e0"/>
          </v:shape>
          <o:OLEObject Type="Embed" ProgID="Equation.DSMT4" ShapeID="_x0000_i1111" DrawAspect="Content" ObjectID="_87" r:id="rId1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59.8pt;height:13.85pt" o:oleicon="f" o:ole="">
            <v:imagedata r:id="rId134" o:title="eqId467f8a4ce78b4c2bedfd7bea08a4b785"/>
          </v:shape>
          <o:OLEObject Type="Embed" ProgID="Equation.DSMT4" ShapeID="_x0000_i1112" DrawAspect="Content" ObjectID="_88" r:id="rId1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15.9pt;height:13.85pt" o:oleicon="f" o:ole="">
            <v:imagedata r:id="rId163" o:title="eqIddd94244b465568d645b42dc63d20ebdf"/>
          </v:shape>
          <o:OLEObject Type="Embed" ProgID="Equation.DSMT4" ShapeID="_x0000_i1113" DrawAspect="Content" ObjectID="_89" r:id="rId1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3pt;height:13.5pt" o:oleicon="f" o:ole="">
            <v:imagedata r:id="rId165" o:title="eqIdeea4c03c68427e8651bdcf534148f4f4"/>
          </v:shape>
          <o:OLEObject Type="Embed" ProgID="Equation.DSMT4" ShapeID="_x0000_i1114" DrawAspect="Content" ObjectID="_90" r:id="rId1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66.05pt;height:13.85pt" o:oleicon="f" o:ole="">
            <v:imagedata r:id="rId136" o:title="eqIdb4eaa4154c9418a86b1a43e2337fc5cc"/>
          </v:shape>
          <o:OLEObject Type="Embed" ProgID="Equation.DSMT4" ShapeID="_x0000_i1115" DrawAspect="Content" ObjectID="_91" r:id="rId167"/>
        </w:object>
      </w:r>
      <w:r>
        <w:rPr>
          <w:rFonts w:ascii="宋体" w:eastAsia="宋体" w:hAnsi="宋体" w:cs="宋体"/>
          <w:color w:val="000000"/>
        </w:rPr>
        <w:t>，故④错误．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所以，正确的结论有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本题考查了余角和补角，角度的计算，余角的性质，角平分线的定义，准确识图是解题的关键．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某同学晚上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点多钟开始做作业，他家墙上时钟的时针和分针的夹角是</w:t>
      </w:r>
      <w:r>
        <w:rPr>
          <w:rFonts w:ascii="Times New Roman" w:eastAsia="Times New Roman" w:hAnsi="Times New Roman" w:cs="Times New Roman"/>
          <w:color w:val="000000"/>
        </w:rPr>
        <w:t>120°</w:t>
      </w:r>
      <w:r>
        <w:rPr>
          <w:rFonts w:ascii="宋体" w:eastAsia="宋体" w:hAnsi="宋体" w:cs="宋体"/>
          <w:color w:val="000000"/>
        </w:rPr>
        <w:t>，他做完作业后还是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点多钟，且时针和分针的夹角还是</w:t>
      </w:r>
      <w:r>
        <w:rPr>
          <w:rFonts w:ascii="Times New Roman" w:eastAsia="Times New Roman" w:hAnsi="Times New Roman" w:cs="Times New Roman"/>
          <w:color w:val="000000"/>
        </w:rPr>
        <w:t>120°</w:t>
      </w:r>
      <w:r>
        <w:rPr>
          <w:rFonts w:ascii="宋体" w:eastAsia="宋体" w:hAnsi="宋体" w:cs="宋体"/>
          <w:color w:val="000000"/>
        </w:rPr>
        <w:t>，此同学做作业大约用了（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分钟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42</w:t>
      </w:r>
      <w:r>
        <w:rPr>
          <w:rFonts w:ascii="宋体" w:eastAsia="宋体" w:hAnsi="宋体" w:cs="宋体"/>
          <w:color w:val="000000"/>
        </w:rPr>
        <w:t>分钟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44</w:t>
      </w:r>
      <w:r>
        <w:rPr>
          <w:rFonts w:ascii="宋体" w:eastAsia="宋体" w:hAnsi="宋体" w:cs="宋体"/>
          <w:color w:val="000000"/>
        </w:rPr>
        <w:t>分钟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46</w:t>
      </w:r>
      <w:r>
        <w:rPr>
          <w:rFonts w:ascii="宋体" w:eastAsia="宋体" w:hAnsi="宋体" w:cs="宋体"/>
          <w:color w:val="000000"/>
        </w:rPr>
        <w:t>分钟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试题解析：设开始做作业时的时间是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6x﹣0.5x=180﹣120，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rPr>
          <w:rFonts w:ascii="Times New Roman" w:eastAsia="Times New Roman" w:hAnsi="Times New Roman" w:cs="Times New Roman"/>
          <w:color w:val="000000"/>
        </w:rPr>
        <w:t>x≈11；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再设做</w:t>
      </w:r>
      <w:r>
        <w:rPr>
          <w:color w:val="000000"/>
        </w:rPr>
        <w:drawing>
          <wp:inline>
            <wp:extent cx="47625" cy="4762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完作业后的时间是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color w:val="000000"/>
        </w:rPr>
        <w:t>y</w:t>
      </w:r>
      <w:r>
        <w:rPr>
          <w:rFonts w:ascii="宋体" w:eastAsia="宋体" w:hAnsi="宋体" w:cs="宋体"/>
          <w:color w:val="000000"/>
        </w:rPr>
        <w:t>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6y﹣0.5y=180+120，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rPr>
          <w:rFonts w:ascii="Times New Roman" w:eastAsia="Times New Roman" w:hAnsi="Times New Roman" w:cs="Times New Roman"/>
          <w:color w:val="000000"/>
        </w:rPr>
        <w:t>y≈55，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∴此同学做作业大约用了</w:t>
      </w:r>
      <w:r>
        <w:rPr>
          <w:rFonts w:ascii="Times New Roman" w:eastAsia="Times New Roman" w:hAnsi="Times New Roman" w:cs="Times New Roman"/>
          <w:color w:val="000000"/>
        </w:rPr>
        <w:t>55﹣11=44</w:t>
      </w:r>
      <w:r>
        <w:rPr>
          <w:rFonts w:ascii="宋体" w:eastAsia="宋体" w:hAnsi="宋体" w:cs="宋体"/>
          <w:color w:val="000000"/>
        </w:rPr>
        <w:t>分钟．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已知数轴上两点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69" o:title="eqId5963abe8f421bd99a2aaa94831a951e9"/>
          </v:shape>
          <o:OLEObject Type="Embed" ProgID="Equation.DSMT4" ShapeID="_x0000_i1116" DrawAspect="Content" ObjectID="_92" r:id="rId17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71" o:title="eqId7f9e8449aad35c5d840a3395ea86df6d"/>
          </v:shape>
          <o:OLEObject Type="Embed" ProgID="Equation.DSMT4" ShapeID="_x0000_i1117" DrawAspect="Content" ObjectID="_93" r:id="rId172"/>
        </w:object>
      </w:r>
      <w:r>
        <w:rPr>
          <w:rFonts w:ascii="宋体" w:eastAsia="宋体" w:hAnsi="宋体" w:cs="宋体"/>
          <w:color w:val="000000"/>
        </w:rPr>
        <w:t>对应的数分别为</w:t>
      </w:r>
      <w:r>
        <w:rPr>
          <w:rFonts w:ascii="Times New Roman" w:eastAsia="Times New Roman" w:hAnsi="Times New Roman" w:cs="Times New Roman"/>
          <w:color w:val="000000"/>
        </w:rPr>
        <w:t>-1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73" o:title="eqIddad2a36927223bd70f426ba06aea4b45"/>
          </v:shape>
          <o:OLEObject Type="Embed" ProgID="Equation.DSMT4" ShapeID="_x0000_i1118" DrawAspect="Content" ObjectID="_94" r:id="rId174"/>
        </w:object>
      </w:r>
      <w:r>
        <w:rPr>
          <w:rFonts w:ascii="宋体" w:eastAsia="宋体" w:hAnsi="宋体" w:cs="宋体"/>
          <w:color w:val="000000"/>
        </w:rPr>
        <w:t>为数轴上一动点，其对应的数为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75" o:title="eqId81dea63b8ce3e51adf66cf7b9982a248"/>
          </v:shape>
          <o:OLEObject Type="Embed" ProgID="Equation.DSMT4" ShapeID="_x0000_i1119" DrawAspect="Content" ObjectID="_95" r:id="rId176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73" o:title="eqIddad2a36927223bd70f426ba06aea4b45"/>
          </v:shape>
          <o:OLEObject Type="Embed" ProgID="Equation.DSMT4" ShapeID="_x0000_i1120" DrawAspect="Content" ObjectID="_96" r:id="rId177"/>
        </w:object>
      </w:r>
      <w:r>
        <w:rPr>
          <w:rFonts w:ascii="宋体" w:eastAsia="宋体" w:hAnsi="宋体" w:cs="宋体"/>
          <w:color w:val="000000"/>
        </w:rPr>
        <w:t>到点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169" o:title="eqId5963abe8f421bd99a2aaa94831a951e9"/>
          </v:shape>
          <o:OLEObject Type="Embed" ProgID="Equation.DSMT4" ShapeID="_x0000_i1121" DrawAspect="Content" ObjectID="_97" r:id="rId17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171" o:title="eqId7f9e8449aad35c5d840a3395ea86df6d"/>
          </v:shape>
          <o:OLEObject Type="Embed" ProgID="Equation.DSMT4" ShapeID="_x0000_i1122" DrawAspect="Content" ObjectID="_98" r:id="rId179"/>
        </w:object>
      </w:r>
      <w:r>
        <w:rPr>
          <w:rFonts w:ascii="宋体" w:eastAsia="宋体" w:hAnsi="宋体" w:cs="宋体"/>
          <w:color w:val="000000"/>
        </w:rPr>
        <w:t>的距离之和为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时，则对应的数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75" o:title="eqId81dea63b8ce3e51adf66cf7b9982a248"/>
          </v:shape>
          <o:OLEObject Type="Embed" ProgID="Equation.DSMT4" ShapeID="_x0000_i1123" DrawAspect="Content" ObjectID="_99" r:id="rId180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1pt;height:31.95pt" o:oleicon="f" o:ole="">
            <v:imagedata r:id="rId181" o:title="eqId1c0874f019492261eb175bdcc08c189d"/>
          </v:shape>
          <o:OLEObject Type="Embed" ProgID="Equation.DSMT4" ShapeID="_x0000_i1124" DrawAspect="Content" ObjectID="_100" r:id="rId18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8pt;height:27.75pt" o:oleicon="f" o:ole="">
            <v:imagedata r:id="rId183" o:title="eqIdca48042bc6f931bc79b03b6faf033547"/>
          </v:shape>
          <o:OLEObject Type="Embed" ProgID="Equation.DSMT4" ShapeID="_x0000_i1125" DrawAspect="Content" ObjectID="_101" r:id="rId18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85" o:title="eqId533a7b702ada1dd80123e4041271d521"/>
          </v:shape>
          <o:OLEObject Type="Embed" ProgID="Equation.DSMT4" ShapeID="_x0000_i1126" DrawAspect="Content" ObjectID="_102" r:id="rId18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8pt;height:27.75pt" o:oleicon="f" o:ole="">
            <v:imagedata r:id="rId183" o:title="eqIdca48042bc6f931bc79b03b6faf033547"/>
          </v:shape>
          <o:OLEObject Type="Embed" ProgID="Equation.DSMT4" ShapeID="_x0000_i1127" DrawAspect="Content" ObjectID="_103" r:id="rId187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0.05pt;height:31.3pt" o:oleicon="f" o:ole="">
            <v:imagedata r:id="rId188" o:title="eqIda22e82ffaf4d1ed342a8a0e7b76fd133"/>
          </v:shape>
          <o:OLEObject Type="Embed" ProgID="Equation.DSMT4" ShapeID="_x0000_i1128" DrawAspect="Content" ObjectID="_104" r:id="rId18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11pt;height:31.95pt" o:oleicon="f" o:ole="">
            <v:imagedata r:id="rId181" o:title="eqId1c0874f019492261eb175bdcc08c189d"/>
          </v:shape>
          <o:OLEObject Type="Embed" ProgID="Equation.DSMT4" ShapeID="_x0000_i1129" DrawAspect="Content" ObjectID="_105" r:id="rId190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0.05pt;height:31.3pt" o:oleicon="f" o:ole="">
            <v:imagedata r:id="rId188" o:title="eqIda22e82ffaf4d1ed342a8a0e7b76fd133"/>
          </v:shape>
          <o:OLEObject Type="Embed" ProgID="Equation.DSMT4" ShapeID="_x0000_i1130" DrawAspect="Content" ObjectID="_106" r:id="rId191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分①点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位于点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之间，②点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位于点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左边，③点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位于点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右边三种情况讨论即可．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分三种情况讨论：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①当点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位于点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之间时，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之间的距离之和为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，不满足条件；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②当点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位于点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左边时，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PA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=7</w:t>
      </w:r>
      <w:r>
        <w:rPr>
          <w:rFonts w:ascii="宋体" w:eastAsia="宋体" w:hAnsi="宋体" w:cs="宋体"/>
          <w:color w:val="000000"/>
        </w:rPr>
        <w:t>，∴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（－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+4=7</w:t>
      </w:r>
      <w:r>
        <w:rPr>
          <w:rFonts w:ascii="宋体" w:eastAsia="宋体" w:hAnsi="宋体" w:cs="宋体"/>
          <w:color w:val="000000"/>
        </w:rPr>
        <w:t>，解得：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0.05pt;height:31.3pt" o:oleicon="f" o:ole="">
            <v:imagedata r:id="rId188" o:title="eqIda22e82ffaf4d1ed342a8a0e7b76fd133"/>
          </v:shape>
          <o:OLEObject Type="Embed" ProgID="Equation.DSMT4" ShapeID="_x0000_i1131" DrawAspect="Content" ObjectID="_107" r:id="rId19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③当点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位于点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右边时，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+2</w:t>
      </w:r>
      <w:r>
        <w:rPr>
          <w:rFonts w:ascii="Times New Roman" w:eastAsia="Times New Roman" w:hAnsi="Times New Roman" w:cs="Times New Roman"/>
          <w:i/>
          <w:color w:val="000000"/>
        </w:rPr>
        <w:t>PB</w:t>
      </w:r>
      <w:r>
        <w:rPr>
          <w:rFonts w:ascii="Times New Roman" w:eastAsia="Times New Roman" w:hAnsi="Times New Roman" w:cs="Times New Roman"/>
          <w:color w:val="000000"/>
        </w:rPr>
        <w:t>=7</w:t>
      </w:r>
      <w:r>
        <w:rPr>
          <w:rFonts w:ascii="宋体" w:eastAsia="宋体" w:hAnsi="宋体" w:cs="宋体"/>
          <w:color w:val="000000"/>
        </w:rPr>
        <w:t>，∴</w:t>
      </w:r>
      <w:r>
        <w:rPr>
          <w:rFonts w:ascii="Times New Roman" w:eastAsia="Times New Roman" w:hAnsi="Times New Roman" w:cs="Times New Roman"/>
          <w:color w:val="000000"/>
        </w:rPr>
        <w:t>4+2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=7</w:t>
      </w:r>
      <w:r>
        <w:rPr>
          <w:rFonts w:ascii="宋体" w:eastAsia="宋体" w:hAnsi="宋体" w:cs="宋体"/>
          <w:color w:val="000000"/>
        </w:rPr>
        <w:t>，解得：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1pt;height:31.95pt" o:oleicon="f" o:ole="">
            <v:imagedata r:id="rId181" o:title="eqId1c0874f019492261eb175bdcc08c189d"/>
          </v:shape>
          <o:OLEObject Type="Embed" ProgID="Equation.DSMT4" ShapeID="_x0000_i1132" DrawAspect="Content" ObjectID="_108" r:id="rId19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9.25pt;height:30.75pt" o:oleicon="f" o:ole="">
            <v:imagedata r:id="rId194" o:title="eqIdb2b01801449dadcde517efc06e59c143"/>
          </v:shape>
          <o:OLEObject Type="Embed" ProgID="Equation.DSMT4" ShapeID="_x0000_i1133" DrawAspect="Content" ObjectID="_109" r:id="rId195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1pt;height:30.75pt" o:oleicon="f" o:ole="">
            <v:imagedata r:id="rId196" o:title="eqId88d6be0e550afe75534a47d26e03f146"/>
          </v:shape>
          <o:OLEObject Type="Embed" ProgID="Equation.DSMT4" ShapeID="_x0000_i1134" DrawAspect="Content" ObjectID="_110" r:id="rId19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本题考查了数轴上的点与点之间的距离及数轴的应用，分类讨论是解答本题的关键．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32</w:t>
      </w:r>
      <w:r>
        <w:rPr>
          <w:rFonts w:ascii="宋体" w:eastAsia="宋体" w:hAnsi="宋体" w:cs="宋体"/>
          <w:b/>
          <w:color w:val="000000"/>
          <w:sz w:val="24"/>
        </w:rPr>
        <w:t>分．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32.25pt;height:15.75pt" o:oleicon="f" o:ole="">
            <v:imagedata r:id="rId198" o:title="eqIde7b4bf9fb8200a8b91df283dc49ccc11"/>
          </v:shape>
          <o:OLEObject Type="Embed" ProgID="Equation.DSMT4" ShapeID="_x0000_i1135" DrawAspect="Content" ObjectID="_111" r:id="rId19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33pt;height:31.2pt" o:oleicon="f" o:ole="">
            <v:imagedata r:id="rId200" o:title="eqIde8047043266b0bb3f6b6331617f011ab"/>
          </v:shape>
          <o:OLEObject Type="Embed" ProgID="Equation.DSMT4" ShapeID="_x0000_i1136" DrawAspect="Content" ObjectID="_112" r:id="rId201"/>
        </w:object>
      </w:r>
      <w:r>
        <w:rPr>
          <w:rFonts w:ascii="宋体" w:eastAsia="宋体" w:hAnsi="宋体" w:cs="宋体"/>
          <w:color w:val="000000"/>
        </w:rPr>
        <w:t>是同类项，则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7.25pt;height:15.75pt;mso-position-horizontal-relative:page;mso-position-vertical-relative:page" o:oleicon="f" o:ole="">
            <v:imagedata r:id="rId202" o:title="eqId6bb86e9198d21a055127c3f6b36520fc"/>
          </v:shape>
          <o:OLEObject Type="Embed" ProgID="Equation.DSMT4" ShapeID="_x0000_i1137" DrawAspect="Content" ObjectID="_113" r:id="rId203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根据同类项的定义：“所含字母相同，相同字母的指数也相同的几个单项式，叫做同类项”，求出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3.25pt;height:12.75pt" o:oleicon="f" o:ole="">
            <v:imagedata r:id="rId204" o:title="eqId280860dd039e1305a5ccc455f63e8223"/>
          </v:shape>
          <o:OLEObject Type="Embed" ProgID="Equation.DSMT4" ShapeID="_x0000_i1138" DrawAspect="Content" ObjectID="_114" r:id="rId205"/>
        </w:object>
      </w:r>
      <w:r>
        <w:rPr>
          <w:rFonts w:ascii="宋体" w:eastAsia="宋体" w:hAnsi="宋体" w:cs="宋体"/>
          <w:color w:val="000000"/>
        </w:rPr>
        <w:t>的值，再代值计算即可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2.25pt;height:15.75pt" o:oleicon="f" o:ole="">
            <v:imagedata r:id="rId198" o:title="eqIde7b4bf9fb8200a8b91df283dc49ccc11"/>
          </v:shape>
          <o:OLEObject Type="Embed" ProgID="Equation.DSMT4" ShapeID="_x0000_i1139" DrawAspect="Content" ObjectID="_115" r:id="rId20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33pt;height:31.2pt" o:oleicon="f" o:ole="">
            <v:imagedata r:id="rId200" o:title="eqIde8047043266b0bb3f6b6331617f011ab"/>
          </v:shape>
          <o:OLEObject Type="Embed" ProgID="Equation.DSMT4" ShapeID="_x0000_i1140" DrawAspect="Content" ObjectID="_116" r:id="rId207"/>
        </w:object>
      </w:r>
      <w:r>
        <w:rPr>
          <w:rFonts w:ascii="宋体" w:eastAsia="宋体" w:hAnsi="宋体" w:cs="宋体"/>
          <w:color w:val="000000"/>
        </w:rPr>
        <w:t>是同类项，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72.75pt;height:15.75pt" o:oleicon="f" o:ole="">
            <v:imagedata r:id="rId208" o:title="eqIdbb143c91e4fa95d5f65b4aba0cb760d3"/>
          </v:shape>
          <o:OLEObject Type="Embed" ProgID="Equation.DSMT4" ShapeID="_x0000_i1141" DrawAspect="Content" ObjectID="_117" r:id="rId20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31.3pt;height:13.75pt" o:oleicon="f" o:ole="">
            <v:imagedata r:id="rId210" o:title="eqIde94f16d5ed858699bfea5039a7bf8ae6"/>
          </v:shape>
          <o:OLEObject Type="Embed" ProgID="Equation.DSMT4" ShapeID="_x0000_i1142" DrawAspect="Content" ObjectID="_118" r:id="rId2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7.25pt;height:15.75pt;mso-position-horizontal-relative:page;mso-position-vertical-relative:page" o:oleicon="f" o:ole="">
            <v:imagedata r:id="rId202" o:title="eqId6bb86e9198d21a055127c3f6b36520fc"/>
          </v:shape>
          <o:OLEObject Type="Embed" ProgID="Equation.DSMT4" ShapeID="_x0000_i1143" DrawAspect="Content" ObjectID="_119" r:id="rId212"/>
        </w:object>
      </w:r>
      <w:r>
        <w:rPr>
          <w:rFonts w:ascii="宋体" w:eastAsia="宋体" w:hAnsi="宋体" w:cs="宋体"/>
          <w:color w:val="000000"/>
        </w:rPr>
        <w:t>的值为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33pt;height:15pt" o:oleicon="f" o:ole="">
            <v:imagedata r:id="rId213" o:title="eqId3195d9cd84a4d06ef1a6eb6bc026bdf5"/>
          </v:shape>
          <o:OLEObject Type="Embed" ProgID="Equation.DSMT4" ShapeID="_x0000_i1144" DrawAspect="Content" ObjectID="_120" r:id="rId21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9.6pt;height:13.2pt" o:oleicon="f" o:ole="">
            <v:imagedata r:id="rId215" o:title="eqIdb8860d9787671b53b1ab68b3d526f5ca"/>
          </v:shape>
          <o:OLEObject Type="Embed" ProgID="Equation.DSMT4" ShapeID="_x0000_i1145" DrawAspect="Content" ObjectID="_121" r:id="rId21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一个圆柱的底面半径为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9.25pt;height:15.75pt" o:oleicon="f" o:ole="">
            <v:imagedata r:id="rId217" o:title="eqId4696fdae0fc697d29893fe0b6c675b7c"/>
          </v:shape>
          <o:OLEObject Type="Embed" ProgID="Equation.DSMT4" ShapeID="_x0000_i1146" DrawAspect="Content" ObjectID="_122" r:id="rId218"/>
        </w:object>
      </w:r>
      <w:r>
        <w:rPr>
          <w:rFonts w:ascii="宋体" w:eastAsia="宋体" w:hAnsi="宋体" w:cs="宋体"/>
          <w:color w:val="000000"/>
        </w:rPr>
        <w:t>，高为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4pt;height:13.95pt" o:oleicon="f" o:ole="">
            <v:imagedata r:id="rId219" o:title="eqId4dd6f4250ca6b1b9bce234a01f00d44d"/>
          </v:shape>
          <o:OLEObject Type="Embed" ProgID="Equation.DSMT4" ShapeID="_x0000_i1147" DrawAspect="Content" ObjectID="_123" r:id="rId220"/>
        </w:object>
      </w:r>
      <w:r>
        <w:rPr>
          <w:rFonts w:ascii="宋体" w:eastAsia="宋体" w:hAnsi="宋体" w:cs="宋体"/>
          <w:color w:val="000000"/>
        </w:rPr>
        <w:t>，若它的高不变，将底面半径增加了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221" o:title="eqIdc78d0ab561d0c9bb9099772c596af8bf"/>
          </v:shape>
          <o:OLEObject Type="Embed" ProgID="Equation.DSMT4" ShapeID="_x0000_i1148" DrawAspect="Content" ObjectID="_124" r:id="rId222"/>
        </w:object>
      </w:r>
      <w:r>
        <w:rPr>
          <w:rFonts w:ascii="宋体" w:eastAsia="宋体" w:hAnsi="宋体" w:cs="宋体"/>
          <w:color w:val="000000"/>
        </w:rPr>
        <w:t>，体积相应增加了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45.75pt;height:15.75pt" o:oleicon="f" o:ole="">
            <v:imagedata r:id="rId223" o:title="eqId9b8ed6a378adc902f9baf381f31333f7"/>
          </v:shape>
          <o:OLEObject Type="Embed" ProgID="Equation.DSMT4" ShapeID="_x0000_i1149" DrawAspect="Content" ObjectID="_125" r:id="rId224"/>
        </w:objec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宋体" w:eastAsia="宋体" w:hAnsi="宋体" w:cs="宋体"/>
          <w:color w:val="000000"/>
        </w:rPr>
        <w:t>．则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1pt;height:13pt" o:oleicon="f" o:ole="">
            <v:imagedata r:id="rId225" o:title="eqId8e3ef4881bd7c5860178dbdbc7bba6e3"/>
          </v:shape>
          <o:OLEObject Type="Embed" ProgID="Equation.DSMT4" ShapeID="_x0000_i1150" DrawAspect="Content" ObjectID="_126" r:id="rId226"/>
        </w:objec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厘米．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7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表示出增加后的半径算出体积后相减即可得到相应增加的体积，据此列出方程并解答．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依题意得：</w:t>
      </w:r>
      <w:r>
        <w:rPr>
          <w:rFonts w:ascii="Times New Roman" w:eastAsia="Times New Roman" w:hAnsi="Times New Roman" w:cs="Times New Roman"/>
          <w:color w:val="000000"/>
        </w:rPr>
        <w:t>6π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R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−6πR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192π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rPr>
          <w:rFonts w:ascii="Times New Roman" w:eastAsia="Times New Roman" w:hAnsi="Times New Roman" w:cs="Times New Roman"/>
          <w:color w:val="000000"/>
        </w:rPr>
        <w:t>R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本题考查了一元一次方程的应用．解题的关键是了解圆柱的体积的计算方法．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将两个三角尺按图所示的位置摆放，已知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49.5pt;height:14.25pt" o:oleicon="f" o:ole="">
            <v:imagedata r:id="rId227" o:title="eqId9343484cc9dfb428e7d8aa9291ee7466"/>
          </v:shape>
          <o:OLEObject Type="Embed" ProgID="Equation.DSMT4" ShapeID="_x0000_i1151" DrawAspect="Content" ObjectID="_127" r:id="rId22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30pt;height:15.75pt" o:oleicon="f" o:ole="">
            <v:imagedata r:id="rId229" o:title="eqIdcfd66005da7b2dff722700167903b69a"/>
          </v:shape>
          <o:OLEObject Type="Embed" ProgID="Equation.DSMT4" ShapeID="_x0000_i1152" DrawAspect="Content" ObjectID="_128" r:id="rId230"/>
        </w:object>
      </w:r>
      <w:r>
        <w:rPr>
          <w:color w:val="000000"/>
        </w:rPr>
        <w:t>________________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33500" cy="8382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0pt;height:13.95pt" o:oleicon="f" o:ole="">
            <v:imagedata r:id="rId232" o:title="eqIda7b398c95494eddc79939f16e66cf4da"/>
          </v:shape>
          <o:OLEObject Type="Embed" ProgID="Equation.DSMT4" ShapeID="_x0000_i1153" DrawAspect="Content" ObjectID="_129" r:id="rId23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根据同角的余角相等求解即可．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解：由题意可得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74.3pt;height:14.1pt" o:oleicon="f" o:ole="">
            <v:imagedata r:id="rId234" o:title="eqId5e9e42db4c10026d36803960419f58dd"/>
          </v:shape>
          <o:OLEObject Type="Embed" ProgID="Equation.DSMT4" ShapeID="_x0000_i1154" DrawAspect="Content" ObjectID="_130" r:id="rId2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72.7pt;height:16.1pt" o:oleicon="f" o:ole="">
            <v:imagedata r:id="rId236" o:title="eqIdbe29413f8447108c3f28c6066027811d"/>
          </v:shape>
          <o:OLEObject Type="Embed" ProgID="Equation.DSMT4" ShapeID="_x0000_i1155" DrawAspect="Content" ObjectID="_131" r:id="rId2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33500" cy="8382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79pt;height:16.1pt" o:oleicon="f" o:ole="">
            <v:imagedata r:id="rId239" o:title="eqId7684b708ee48be6aa408362a805fbf38"/>
          </v:shape>
          <o:OLEObject Type="Embed" ProgID="Equation.DSMT4" ShapeID="_x0000_i1156" DrawAspect="Content" ObjectID="_132" r:id="rId24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0pt;height:13.95pt" o:oleicon="f" o:ole="">
            <v:imagedata r:id="rId232" o:title="eqIda7b398c95494eddc79939f16e66cf4da"/>
          </v:shape>
          <o:OLEObject Type="Embed" ProgID="Equation.DSMT4" ShapeID="_x0000_i1157" DrawAspect="Content" ObjectID="_133" r:id="rId24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此题考查了与三角板有关的角的计算，掌握同角的余角相等是解题的关键．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后屯小学</w:t>
      </w:r>
      <w:r>
        <w:rPr>
          <w:rFonts w:ascii="Times New Roman" w:eastAsia="Times New Roman" w:hAnsi="Times New Roman" w:cs="Times New Roman"/>
          <w:color w:val="000000"/>
        </w:rPr>
        <w:t>2010</w:t>
      </w:r>
      <w:r>
        <w:rPr>
          <w:rFonts w:ascii="宋体" w:eastAsia="宋体" w:hAnsi="宋体" w:cs="宋体"/>
          <w:color w:val="000000"/>
        </w:rPr>
        <w:t>年有图书</w:t>
      </w:r>
      <w:r>
        <w:rPr>
          <w:rFonts w:ascii="Times New Roman" w:eastAsia="Times New Roman" w:hAnsi="Times New Roman" w:cs="Times New Roman"/>
          <w:color w:val="000000"/>
        </w:rPr>
        <w:t>3200</w:t>
      </w:r>
      <w:r>
        <w:rPr>
          <w:rFonts w:ascii="宋体" w:eastAsia="宋体" w:hAnsi="宋体" w:cs="宋体"/>
          <w:color w:val="000000"/>
        </w:rPr>
        <w:t>套，</w:t>
      </w:r>
      <w:r>
        <w:rPr>
          <w:rFonts w:ascii="Times New Roman" w:eastAsia="Times New Roman" w:hAnsi="Times New Roman" w:cs="Times New Roman"/>
          <w:color w:val="000000"/>
        </w:rPr>
        <w:t>2011</w:t>
      </w:r>
      <w:r>
        <w:rPr>
          <w:rFonts w:ascii="宋体" w:eastAsia="宋体" w:hAnsi="宋体" w:cs="宋体"/>
          <w:color w:val="000000"/>
        </w:rPr>
        <w:t>年比</w:t>
      </w:r>
      <w:r>
        <w:rPr>
          <w:rFonts w:ascii="Times New Roman" w:eastAsia="Times New Roman" w:hAnsi="Times New Roman" w:cs="Times New Roman"/>
          <w:color w:val="000000"/>
        </w:rPr>
        <w:t>2010</w:t>
      </w:r>
      <w:r>
        <w:rPr>
          <w:rFonts w:ascii="宋体" w:eastAsia="宋体" w:hAnsi="宋体" w:cs="宋体"/>
          <w:color w:val="000000"/>
        </w:rPr>
        <w:t>年新增了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0.95pt;height:31.1pt" o:oleicon="f" o:ole="">
            <v:imagedata r:id="rId242" o:title="eqId6ca8b26c3ad6d892590290a2304126bd"/>
          </v:shape>
          <o:OLEObject Type="Embed" ProgID="Equation.DSMT4" ShapeID="_x0000_i1158" DrawAspect="Content" ObjectID="_134" r:id="rId24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2011</w:t>
      </w:r>
      <w:r>
        <w:rPr>
          <w:rFonts w:ascii="宋体" w:eastAsia="宋体" w:hAnsi="宋体" w:cs="宋体"/>
          <w:color w:val="000000"/>
        </w:rPr>
        <w:t>比</w:t>
      </w:r>
      <w:r>
        <w:rPr>
          <w:rFonts w:ascii="Times New Roman" w:eastAsia="Times New Roman" w:hAnsi="Times New Roman" w:cs="Times New Roman"/>
          <w:color w:val="000000"/>
        </w:rPr>
        <w:t>2010</w:t>
      </w:r>
      <w:r>
        <w:rPr>
          <w:rFonts w:ascii="宋体" w:eastAsia="宋体" w:hAnsi="宋体" w:cs="宋体"/>
          <w:color w:val="000000"/>
        </w:rPr>
        <w:t>年新增了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套图书．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400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本题考查增长问题，根据“新增的套数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36.7pt;height:14.25pt" o:oleicon="f" o:ole="">
            <v:imagedata r:id="rId244" o:title="eqIde27c42e0f0f1ef01e2a8ef22261f74a9"/>
          </v:shape>
          <o:OLEObject Type="Embed" ProgID="Equation.DSMT4" ShapeID="_x0000_i1159" DrawAspect="Content" ObjectID="_135" r:id="rId245"/>
        </w:object>
      </w:r>
      <w:r>
        <w:rPr>
          <w:rFonts w:ascii="宋体" w:eastAsia="宋体" w:hAnsi="宋体" w:cs="宋体"/>
          <w:color w:val="000000"/>
        </w:rPr>
        <w:t>年的套数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246" o:title="eqId2468403b3eba9e40bfa36f464e927738"/>
          </v:shape>
          <o:OLEObject Type="Embed" ProgID="Equation.DSMT4" ShapeID="_x0000_i1160" DrawAspect="Content" ObjectID="_136" r:id="rId247"/>
        </w:object>
      </w:r>
      <w:r>
        <w:rPr>
          <w:rFonts w:ascii="宋体" w:eastAsia="宋体" w:hAnsi="宋体" w:cs="宋体"/>
          <w:color w:val="000000"/>
        </w:rPr>
        <w:t>新增的份数”计算即可．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74pt;height:30.95pt" o:oleicon="f" o:ole="">
            <v:imagedata r:id="rId248" o:title="eqIdeb1f33bcc3f1e6336181470b34af2dcd"/>
          </v:shape>
          <o:OLEObject Type="Embed" ProgID="Equation.DSMT4" ShapeID="_x0000_i1161" DrawAspect="Content" ObjectID="_137" r:id="rId249"/>
        </w:object>
      </w:r>
      <w:r>
        <w:rPr>
          <w:rFonts w:ascii="宋体" w:eastAsia="宋体" w:hAnsi="宋体" w:cs="宋体"/>
          <w:color w:val="000000"/>
        </w:rPr>
        <w:t>（套），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400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三个互不相等的整数的积为</w:t>
      </w:r>
      <w:r>
        <w:rPr>
          <w:rFonts w:ascii="Calibri" w:eastAsia="Calibri" w:hAnsi="Calibri" w:cs="Calibri"/>
          <w:color w:val="000000"/>
        </w:rPr>
        <w:t>15</w:t>
      </w:r>
      <w:r>
        <w:rPr>
          <w:rFonts w:ascii="宋体" w:eastAsia="宋体" w:hAnsi="宋体" w:cs="宋体"/>
          <w:color w:val="000000"/>
        </w:rPr>
        <w:t>，则这三个数的和的最大值等于</w:t>
      </w:r>
      <w:r>
        <w:rPr>
          <w:color w:val="000000"/>
        </w:rPr>
        <w:t>_______</w:t>
      </w:r>
      <w:r>
        <w:rPr>
          <w:rFonts w:ascii="Calibri" w:eastAsia="Calibri" w:hAnsi="Calibri" w:cs="Calibri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根据三个互不相等的整数的积为</w:t>
      </w:r>
      <w:r>
        <w:rPr>
          <w:rFonts w:ascii="Calibri" w:eastAsia="Calibri" w:hAnsi="Calibri" w:cs="Calibri"/>
          <w:color w:val="000000"/>
        </w:rPr>
        <w:t>15,</w:t>
      </w:r>
      <w:r>
        <w:rPr>
          <w:rFonts w:ascii="宋体" w:eastAsia="宋体" w:hAnsi="宋体" w:cs="宋体"/>
          <w:color w:val="000000"/>
        </w:rPr>
        <w:t>先将</w:t>
      </w:r>
      <w:r>
        <w:rPr>
          <w:rFonts w:ascii="Calibri" w:eastAsia="Calibri" w:hAnsi="Calibri" w:cs="Calibri"/>
          <w:color w:val="000000"/>
        </w:rPr>
        <w:t>15</w:t>
      </w:r>
      <w:r>
        <w:rPr>
          <w:rFonts w:ascii="宋体" w:eastAsia="宋体" w:hAnsi="宋体" w:cs="宋体"/>
          <w:color w:val="000000"/>
        </w:rPr>
        <w:t>分解质因数可得</w:t>
      </w:r>
      <w:r>
        <w:rPr>
          <w:rFonts w:ascii="Calibri" w:eastAsia="Calibri" w:hAnsi="Calibri" w:cs="Calibri"/>
          <w:color w:val="000000"/>
        </w:rPr>
        <w:t>:15=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250" o:title="eqId5e458678df1048cd68269912beef8227"/>
          </v:shape>
          <o:OLEObject Type="Embed" ProgID="Equation.DSMT4" ShapeID="_x0000_i1162" DrawAspect="Content" ObjectID="_138" r:id="rId251"/>
        </w:object>
      </w:r>
      <w:r>
        <w:rPr>
          <w:rFonts w:ascii="Calibri" w:eastAsia="Calibri" w:hAnsi="Calibri" w:cs="Calibri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然后再根据有理数加法进行求和</w:t>
      </w:r>
      <w:r>
        <w:rPr>
          <w:rFonts w:ascii="Calibri" w:eastAsia="Calibri" w:hAnsi="Calibri" w:cs="Calibri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根据三个互不相等的整数的积为</w:t>
      </w:r>
      <w:r>
        <w:rPr>
          <w:rFonts w:ascii="Calibri" w:eastAsia="Calibri" w:hAnsi="Calibri" w:cs="Calibri"/>
          <w:color w:val="000000"/>
        </w:rPr>
        <w:t>15,</w:t>
      </w:r>
      <w:r>
        <w:rPr>
          <w:rFonts w:ascii="宋体" w:eastAsia="宋体" w:hAnsi="宋体" w:cs="宋体"/>
          <w:color w:val="000000"/>
        </w:rPr>
        <w:t>可得</w:t>
      </w:r>
      <w:r>
        <w:rPr>
          <w:rFonts w:ascii="Calibri" w:eastAsia="Calibri" w:hAnsi="Calibri" w:cs="Calibri"/>
          <w:color w:val="000000"/>
        </w:rPr>
        <w:t>: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Calibri" w:eastAsia="Calibri" w:hAnsi="Calibri" w:cs="Calibri"/>
          <w:color w:val="000000"/>
        </w:rPr>
        <w:t>15=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250" o:title="eqId5e458678df1048cd68269912beef8227"/>
          </v:shape>
          <o:OLEObject Type="Embed" ProgID="Equation.DSMT4" ShapeID="_x0000_i1163" DrawAspect="Content" ObjectID="_139" r:id="rId252"/>
        </w:object>
      </w:r>
      <w:r>
        <w:rPr>
          <w:rFonts w:ascii="Calibri" w:eastAsia="Calibri" w:hAnsi="Calibri" w:cs="Calibri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所以这三个数的和等于</w:t>
      </w:r>
      <w:r>
        <w:rPr>
          <w:rFonts w:ascii="Calibri" w:eastAsia="Calibri" w:hAnsi="Calibri" w:cs="Calibri"/>
          <w:color w:val="000000"/>
        </w:rPr>
        <w:t>9,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Calibri" w:eastAsia="Calibri" w:hAnsi="Calibri" w:cs="Calibri"/>
          <w:color w:val="000000"/>
        </w:rPr>
        <w:t>:9.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的质因数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解决本题的关键是要熟练掌握分解质因数的方法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下列说法：①若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48.15pt;height:19.95pt" o:oleicon="f" o:ole="">
            <v:imagedata r:id="rId253" o:title="eqIddd69b2900e262ae2ce32b9380c30ff95"/>
          </v:shape>
          <o:OLEObject Type="Embed" ProgID="Equation.DSMT4" ShapeID="_x0000_i1164" DrawAspect="Content" ObjectID="_140" r:id="rId254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为负数；②若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7.25pt;height:11.05pt" o:oleicon="f" o:ole="">
            <v:imagedata r:id="rId255" o:title="eqIdb5060ad37c403f248c937c1d59af5c71"/>
          </v:shape>
          <o:OLEObject Type="Embed" ProgID="Equation.DSMT4" ShapeID="_x0000_i1165" DrawAspect="Content" ObjectID="_141" r:id="rId256"/>
        </w:object>
      </w:r>
      <w:r>
        <w:rPr>
          <w:rFonts w:ascii="宋体" w:eastAsia="宋体" w:hAnsi="宋体" w:cs="宋体"/>
          <w:color w:val="000000"/>
        </w:rPr>
        <w:t>不是负数，则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为非正数；③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64pt;height:23pt" o:oleicon="f" o:ole="">
            <v:imagedata r:id="rId257" o:title="eqIdcfa7a2b0500d5bbdb294c9fda1a840d3"/>
          </v:shape>
          <o:OLEObject Type="Embed" ProgID="Equation.DSMT4" ShapeID="_x0000_i1166" DrawAspect="Content" ObjectID="_142" r:id="rId258"/>
        </w:object>
      </w:r>
      <w:r>
        <w:rPr>
          <w:rFonts w:ascii="宋体" w:eastAsia="宋体" w:hAnsi="宋体" w:cs="宋体"/>
          <w:color w:val="000000"/>
        </w:rPr>
        <w:t>；④若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9pt;height:20.4pt" o:oleicon="f" o:ole="">
            <v:imagedata r:id="rId259" o:title="eqId7fce4dc67021dbe3bbc98db08b0dd332"/>
          </v:shape>
          <o:OLEObject Type="Embed" ProgID="Equation.DSMT4" ShapeID="_x0000_i1167" DrawAspect="Content" ObjectID="_143" r:id="rId2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31.1pt;height:20.2pt" o:oleicon="f" o:ole="">
            <v:imagedata r:id="rId261" o:title="eqId83ccc43f4ca64fd5a69b0d30183fa887"/>
          </v:shape>
          <o:OLEObject Type="Embed" ProgID="Equation.DSMT4" ShapeID="_x0000_i1168" DrawAspect="Content" ObjectID="_144" r:id="rId26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8.35pt;height:13.6pt" o:oleicon="f" o:ole="">
            <v:imagedata r:id="rId263" o:title="eqId1f22fec5a381ae8aca93d876e54c79de"/>
          </v:shape>
          <o:OLEObject Type="Embed" ProgID="Equation.DSMT4" ShapeID="_x0000_i1169" DrawAspect="Content" ObjectID="_145" r:id="rId264"/>
        </w:object>
      </w:r>
      <w:r>
        <w:rPr>
          <w:rFonts w:ascii="宋体" w:eastAsia="宋体" w:hAnsi="宋体" w:cs="宋体"/>
          <w:color w:val="000000"/>
        </w:rPr>
        <w:t>．其中正确的结论有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．（填序号）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②③④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本题主要考查了绝对值的性质，依据题意，根据绝对值的性质逐个分析判断可以得解．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解：由题意，若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48pt;height:20.25pt" o:oleicon="f" o:ole="">
            <v:imagedata r:id="rId265" o:title="eqIdead561c68e52d612d2bbb5f30a7013b7"/>
          </v:shape>
          <o:OLEObject Type="Embed" ProgID="Equation.DSMT4" ShapeID="_x0000_i1170" DrawAspect="Content" ObjectID="_146" r:id="rId2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39pt;height:20.4pt" o:oleicon="f" o:ole="">
            <v:imagedata r:id="rId267" o:title="eqId99ad3e203dbd5ab5c3bfd65fddfc9d38"/>
          </v:shape>
          <o:OLEObject Type="Embed" ProgID="Equation.DSMT4" ShapeID="_x0000_i1171" DrawAspect="Content" ObjectID="_147" r:id="rId2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4.75pt;height:12pt" o:oleicon="f" o:ole="">
            <v:imagedata r:id="rId269" o:title="eqIddb2b74d89854116e411c089d053df053"/>
          </v:shape>
          <o:OLEObject Type="Embed" ProgID="Equation.DSMT4" ShapeID="_x0000_i1172" DrawAspect="Content" ObjectID="_148" r:id="rId27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∴①错误．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7.25pt;height:11.05pt" o:oleicon="f" o:ole="">
            <v:imagedata r:id="rId255" o:title="eqIdb5060ad37c403f248c937c1d59af5c71"/>
          </v:shape>
          <o:OLEObject Type="Embed" ProgID="Equation.DSMT4" ShapeID="_x0000_i1173" DrawAspect="Content" ObjectID="_149" r:id="rId271"/>
        </w:object>
      </w:r>
      <w:r>
        <w:rPr>
          <w:rFonts w:ascii="宋体" w:eastAsia="宋体" w:hAnsi="宋体" w:cs="宋体"/>
          <w:color w:val="000000"/>
        </w:rPr>
        <w:t>不是负数，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272" o:title="eqIda9ea46760c0208ffe20575a64827b1f4"/>
          </v:shape>
          <o:OLEObject Type="Embed" ProgID="Equation.DSMT4" ShapeID="_x0000_i1174" DrawAspect="Content" ObjectID="_150" r:id="rId27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7.6pt;height:14.4pt" o:oleicon="f" o:ole="">
            <v:imagedata r:id="rId274" o:title="eqIdbb5f421939ee855f25927e7570d82c71"/>
          </v:shape>
          <o:OLEObject Type="Embed" ProgID="Equation.DSMT4" ShapeID="_x0000_i1175" DrawAspect="Content" ObjectID="_151" r:id="rId275"/>
        </w:object>
      </w:r>
      <w:r>
        <w:rPr>
          <w:rFonts w:ascii="宋体" w:eastAsia="宋体" w:hAnsi="宋体" w:cs="宋体"/>
          <w:color w:val="000000"/>
        </w:rPr>
        <w:t>，即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为非正数．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∴②正确．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02.75pt;height:23.25pt" o:oleicon="f" o:ole="">
            <v:imagedata r:id="rId276" o:title="eqId46380d55139362ad7073392d0438d5b9"/>
          </v:shape>
          <o:OLEObject Type="Embed" ProgID="Equation.DSMT4" ShapeID="_x0000_i1176" DrawAspect="Content" ObjectID="_152" r:id="rId2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63.75pt;height:23.25pt" o:oleicon="f" o:ole="">
            <v:imagedata r:id="rId278" o:title="eqIde00e4572a5ad97e8d8d447c0f96c6653"/>
          </v:shape>
          <o:OLEObject Type="Embed" ProgID="Equation.DSMT4" ShapeID="_x0000_i1177" DrawAspect="Content" ObjectID="_153" r:id="rId2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∴③正确．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39pt;height:20.25pt" o:oleicon="f" o:ole="">
            <v:imagedata r:id="rId280" o:title="eqId7f759b0c6da068cbe51d284cd15a57f7"/>
          </v:shape>
          <o:OLEObject Type="Embed" ProgID="Equation.DSMT4" ShapeID="_x0000_i1178" DrawAspect="Content" ObjectID="_154" r:id="rId2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1pt;height:20.5pt" o:oleicon="f" o:ole="">
            <v:imagedata r:id="rId282" o:title="eqId3749777685802f21af76e6ed02cc07c7"/>
          </v:shape>
          <o:OLEObject Type="Embed" ProgID="Equation.DSMT4" ShapeID="_x0000_i1179" DrawAspect="Content" ObjectID="_155" r:id="rId283"/>
        </w:object>
      </w:r>
      <w:r>
        <w:rPr>
          <w:rFonts w:ascii="宋体" w:eastAsia="宋体" w:hAnsi="宋体" w:cs="宋体"/>
          <w:color w:val="000000"/>
        </w:rPr>
        <w:t>，，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51.75pt;height:20.25pt" o:oleicon="f" o:ole="">
            <v:imagedata r:id="rId284" o:title="eqId76437bf93b1ddad5e1a9394096ecee2f"/>
          </v:shape>
          <o:OLEObject Type="Embed" ProgID="Equation.DSMT4" ShapeID="_x0000_i1180" DrawAspect="Content" ObjectID="_156" r:id="rId28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45.5pt;height:14pt" o:oleicon="f" o:ole="">
            <v:imagedata r:id="rId286" o:title="eqId657435e1fda84118e7f63c97505c8b75"/>
          </v:shape>
          <o:OLEObject Type="Embed" ProgID="Equation.DSMT4" ShapeID="_x0000_i1181" DrawAspect="Content" ObjectID="_157" r:id="rId28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∴④正确．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故答案为：②③④．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计算：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Calibri" w:eastAsia="Calibri" w:hAnsi="Calibri" w:cs="Calibri"/>
          <w:color w:val="000000"/>
        </w:rPr>
        <w:t>①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75pt;height:14.25pt" o:oleicon="f" o:ole="">
            <v:imagedata r:id="rId288" o:title="eqIda04c49572d198beb981b073bcea172d7"/>
          </v:shape>
          <o:OLEObject Type="Embed" ProgID="Equation.DSMT4" ShapeID="_x0000_i1182" DrawAspect="Content" ObjectID="_158" r:id="rId289"/>
        </w:object>
      </w:r>
      <w:r>
        <w:rPr>
          <w:color w:val="000000"/>
        </w:rPr>
        <w:t>________</w:t>
      </w:r>
      <w:r>
        <w:rPr>
          <w:rFonts w:ascii="Calibri" w:eastAsia="Calibri" w:hAnsi="Calibri" w:cs="Calibri"/>
          <w:color w:val="000000"/>
        </w:rPr>
        <w:t> 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Calibri" w:eastAsia="Calibri" w:hAnsi="Calibri" w:cs="Calibri"/>
          <w:color w:val="000000"/>
        </w:rPr>
        <w:t>②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31.75pt;height:15.75pt" o:oleicon="f" o:ole="">
            <v:imagedata r:id="rId290" o:title="eqIde06186968a2535706c3d6e09728bb432"/>
          </v:shape>
          <o:OLEObject Type="Embed" ProgID="Equation.DSMT4" ShapeID="_x0000_i1183" DrawAspect="Content" ObjectID="_159" r:id="rId291"/>
        </w:object>
      </w:r>
      <w:r>
        <w:rPr>
          <w:color w:val="000000"/>
        </w:rPr>
        <w:t>________</w:t>
      </w:r>
      <w:r>
        <w:rPr>
          <w:rFonts w:ascii="Calibri" w:eastAsia="Calibri" w:hAnsi="Calibri" w:cs="Calibri"/>
          <w:color w:val="000000"/>
        </w:rPr>
        <w:t> 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292" o:title="eqIdbdaa19de263700a15fcf213d64a8cd57"/>
          </v:shape>
          <o:OLEObject Type="Embed" ProgID="Equation.DSMT4" ShapeID="_x0000_i1184" DrawAspect="Content" ObjectID="_160" r:id="rId293"/>
        </w:object>
      </w:r>
      <w:r>
        <w:rPr>
          <w:color w:val="000000"/>
        </w:rPr>
        <w:t xml:space="preserve">    ②. 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94" o:title="eqId2b90510b85bc3801d1280388d5475b38"/>
          </v:shape>
          <o:OLEObject Type="Embed" ProgID="Equation.DSMT4" ShapeID="_x0000_i1185" DrawAspect="Content" ObjectID="_161" r:id="rId29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本题考查了有理数的混合运算，仔细观察发现求解的简便方法是解题的关键．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①通过观察题目可以发现，每相邻的四项的和为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296" o:title="eqId2faad0d3c65690bc8ac9b8f6d7e9849e"/>
          </v:shape>
          <o:OLEObject Type="Embed" ProgID="Equation.DSMT4" ShapeID="_x0000_i1186" DrawAspect="Content" ObjectID="_162" r:id="rId297"/>
        </w:object>
      </w:r>
      <w:r>
        <w:rPr>
          <w:rFonts w:ascii="宋体" w:eastAsia="宋体" w:hAnsi="宋体" w:cs="宋体"/>
          <w:color w:val="000000"/>
        </w:rPr>
        <w:t>，题目中前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98" o:title="eqId9287feb40bd47caf9ae441e8e979afce"/>
          </v:shape>
          <o:OLEObject Type="Embed" ProgID="Equation.DSMT4" ShapeID="_x0000_i1187" DrawAspect="Content" ObjectID="_163" r:id="rId299"/>
        </w:object>
      </w:r>
      <w:r>
        <w:rPr>
          <w:rFonts w:ascii="宋体" w:eastAsia="宋体" w:hAnsi="宋体" w:cs="宋体"/>
          <w:color w:val="000000"/>
        </w:rPr>
        <w:t>项除以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9.6pt;height:13.2pt" o:oleicon="f" o:ole="">
            <v:imagedata r:id="rId215" o:title="eqIdb8860d9787671b53b1ab68b3d526f5ca"/>
          </v:shape>
          <o:OLEObject Type="Embed" ProgID="Equation.DSMT4" ShapeID="_x0000_i1188" DrawAspect="Content" ObjectID="_164" r:id="rId300"/>
        </w:object>
      </w:r>
      <w:r>
        <w:rPr>
          <w:rFonts w:ascii="宋体" w:eastAsia="宋体" w:hAnsi="宋体" w:cs="宋体"/>
          <w:color w:val="000000"/>
        </w:rPr>
        <w:t>可以得到有多少组，从而可以解答本题；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②充分利用平方差公式对原式进行分解，然后根据第一个与最后一组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751099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1099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和可以求得前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5pt;height:14.25pt" o:oleicon="f" o:ole="">
            <v:imagedata r:id="rId301" o:title="eqId5135c6ee3250de0537afb16a64a6790e"/>
          </v:shape>
          <o:OLEObject Type="Embed" ProgID="Equation.DSMT4" ShapeID="_x0000_i1189" DrawAspect="Content" ObjectID="_165" r:id="rId302"/>
        </w:object>
      </w:r>
      <w:r>
        <w:rPr>
          <w:rFonts w:ascii="宋体" w:eastAsia="宋体" w:hAnsi="宋体" w:cs="宋体"/>
          <w:color w:val="000000"/>
        </w:rPr>
        <w:t>项的和然后再与第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5pt;height:14.25pt" o:oleicon="f" o:ole="">
            <v:imagedata r:id="rId303" o:title="eqIdebae0b517026cbe9d5bab45230593517"/>
          </v:shape>
          <o:OLEObject Type="Embed" ProgID="Equation.DSMT4" ShapeID="_x0000_i1190" DrawAspect="Content" ObjectID="_166" r:id="rId304"/>
        </w:object>
      </w:r>
      <w:r>
        <w:rPr>
          <w:rFonts w:ascii="宋体" w:eastAsia="宋体" w:hAnsi="宋体" w:cs="宋体"/>
          <w:color w:val="000000"/>
        </w:rPr>
        <w:t>项相加即可解答本题．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①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65.36pt;height:14.25pt" o:oleicon="f" o:ole="">
            <v:imagedata r:id="rId305" o:title="eqIded01885f04c93df75bd27721aa9ea684"/>
          </v:shape>
          <o:OLEObject Type="Embed" ProgID="Equation.DSMT4" ShapeID="_x0000_i1191" DrawAspect="Content" ObjectID="_167" r:id="rId30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51pt;height:20.25pt" o:oleicon="f" o:ole="">
            <v:imagedata r:id="rId307" o:title="eqIdc299db48799ccc51140f8c2791d8c48c"/>
          </v:shape>
          <o:OLEObject Type="Embed" ProgID="Equation.DSMT4" ShapeID="_x0000_i1192" DrawAspect="Content" ObjectID="_168" r:id="rId30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28.25pt;height:20.25pt" o:oleicon="f" o:ole="">
            <v:imagedata r:id="rId309" o:title="eqIdfae88fde29f8eda4fce601bc1cb63333"/>
          </v:shape>
          <o:OLEObject Type="Embed" ProgID="Equation.DSMT4" ShapeID="_x0000_i1193" DrawAspect="Content" ObjectID="_169" r:id="rId31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96.75pt;height:20.25pt" o:oleicon="f" o:ole="">
            <v:imagedata r:id="rId311" o:title="eqId30b683eb56d4d4b99dfe6e1296319ffe"/>
          </v:shape>
          <o:OLEObject Type="Embed" ProgID="Equation.DSMT4" ShapeID="_x0000_i1194" DrawAspect="Content" ObjectID="_170" r:id="rId31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78.75pt;height:14.25pt" o:oleicon="f" o:ole="">
            <v:imagedata r:id="rId313" o:title="eqId8f93d4ac435a7e8aa455990f44c6dfe5"/>
          </v:shape>
          <o:OLEObject Type="Embed" ProgID="Equation.DSMT4" ShapeID="_x0000_i1195" DrawAspect="Content" ObjectID="_171" r:id="rId3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7.25pt;height:12.75pt" o:oleicon="f" o:ole="">
            <v:imagedata r:id="rId315" o:title="eqId15c47c91f4e44bac08c0effbc985af81"/>
          </v:shape>
          <o:OLEObject Type="Embed" ProgID="Equation.DSMT4" ShapeID="_x0000_i1196" DrawAspect="Content" ObjectID="_172" r:id="rId31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222pt;height:15.75pt" o:oleicon="f" o:ole="">
            <v:imagedata r:id="rId317" o:title="eqId47944ce5f4d9631025dbce81dc67736c"/>
          </v:shape>
          <o:OLEObject Type="Embed" ProgID="Equation.DSMT4" ShapeID="_x0000_i1197" DrawAspect="Content" ObjectID="_173" r:id="rId31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315.75pt;height:20.25pt" o:oleicon="f" o:ole="">
            <v:imagedata r:id="rId319" o:title="eqIdf4e8e7c286463f7977823c58e60aa5da"/>
          </v:shape>
          <o:OLEObject Type="Embed" ProgID="Equation.DSMT4" ShapeID="_x0000_i1198" DrawAspect="Content" ObjectID="_174" r:id="rId32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58.25pt;height:20.25pt" o:oleicon="f" o:ole="">
            <v:imagedata r:id="rId321" o:title="eqIde457d3f38725c264ba979007fcd87dc0"/>
          </v:shape>
          <o:OLEObject Type="Embed" ProgID="Equation.DSMT4" ShapeID="_x0000_i1199" DrawAspect="Content" ObjectID="_175" r:id="rId32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159.75pt;height:21.75pt" o:oleicon="f" o:ole="">
            <v:imagedata r:id="rId323" o:title="eqIda26bc52e59ace396d969c542857365a8"/>
          </v:shape>
          <o:OLEObject Type="Embed" ProgID="Equation.DSMT4" ShapeID="_x0000_i1200" DrawAspect="Content" ObjectID="_176" r:id="rId32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01.25pt;height:20.25pt" o:oleicon="f" o:ole="">
            <v:imagedata r:id="rId325" o:title="eqIdda75515e5ea51b46928d8b0ec81b7f73"/>
          </v:shape>
          <o:OLEObject Type="Embed" ProgID="Equation.DSMT4" ShapeID="_x0000_i1201" DrawAspect="Content" ObjectID="_177" r:id="rId32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327" o:title="eqId95e67134c68773bae98baac014de774a"/>
          </v:shape>
          <o:OLEObject Type="Embed" ProgID="Equation.DSMT4" ShapeID="_x0000_i1202" DrawAspect="Content" ObjectID="_178" r:id="rId32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292" o:title="eqIdbdaa19de263700a15fcf213d64a8cd57"/>
          </v:shape>
          <o:OLEObject Type="Embed" ProgID="Equation.DSMT4" ShapeID="_x0000_i1203" DrawAspect="Content" ObjectID="_179" r:id="rId329"/>
        </w:objec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94" o:title="eqId2b90510b85bc3801d1280388d5475b38"/>
          </v:shape>
          <o:OLEObject Type="Embed" ProgID="Equation.DSMT4" ShapeID="_x0000_i1204" DrawAspect="Content" ObjectID="_180" r:id="rId33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24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下图是我国南宋数学家杨辉用三角形解释二项和的乘方规律，称之为</w:t>
      </w:r>
      <w:r>
        <w:rPr>
          <w:rFonts w:ascii="Time New Romans" w:eastAsia="Time New Romans" w:hAnsi="Time New Romans" w:cs="Time New Romans"/>
          <w:color w:val="000000"/>
        </w:rPr>
        <w:t>“</w:t>
      </w:r>
      <w:r>
        <w:rPr>
          <w:rFonts w:ascii="宋体" w:eastAsia="宋体" w:hAnsi="宋体" w:cs="宋体"/>
          <w:color w:val="000000"/>
        </w:rPr>
        <w:t>杨辉三角</w:t>
      </w:r>
      <w:r>
        <w:rPr>
          <w:rFonts w:ascii="Time New Romans" w:eastAsia="Time New Romans" w:hAnsi="Time New Romans" w:cs="Time New Romans"/>
          <w:color w:val="000000"/>
        </w:rPr>
        <w:t>”</w:t>
      </w:r>
    </w:p>
    <w:p>
      <w:pPr>
        <w:spacing w:line="24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810000" cy="17811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https://d.book118.com/126242013102010101</w:t>
        </w:r>
      </w:hyperlink>
    </w:p>
    <w:p>
      <w:pPr>
        <w:spacing w:line="24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2.png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7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8.bin" /><Relationship Id="rId138" Type="http://schemas.openxmlformats.org/officeDocument/2006/relationships/oleObject" Target="embeddings/oleObject69.bin" /><Relationship Id="rId139" Type="http://schemas.openxmlformats.org/officeDocument/2006/relationships/oleObject" Target="embeddings/oleObject70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72.bin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4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5.bin" /><Relationship Id="rId148" Type="http://schemas.openxmlformats.org/officeDocument/2006/relationships/oleObject" Target="embeddings/oleObject76.bin" /><Relationship Id="rId149" Type="http://schemas.openxmlformats.org/officeDocument/2006/relationships/image" Target="media/image69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7.bin" /><Relationship Id="rId151" Type="http://schemas.openxmlformats.org/officeDocument/2006/relationships/image" Target="media/image70.wmf" /><Relationship Id="rId152" Type="http://schemas.openxmlformats.org/officeDocument/2006/relationships/oleObject" Target="embeddings/oleObject78.bin" /><Relationship Id="rId153" Type="http://schemas.openxmlformats.org/officeDocument/2006/relationships/oleObject" Target="embeddings/oleObject79.bin" /><Relationship Id="rId154" Type="http://schemas.openxmlformats.org/officeDocument/2006/relationships/oleObject" Target="embeddings/oleObject80.bin" /><Relationship Id="rId155" Type="http://schemas.openxmlformats.org/officeDocument/2006/relationships/oleObject" Target="embeddings/oleObject81.bin" /><Relationship Id="rId156" Type="http://schemas.openxmlformats.org/officeDocument/2006/relationships/oleObject" Target="embeddings/oleObject82.bin" /><Relationship Id="rId157" Type="http://schemas.openxmlformats.org/officeDocument/2006/relationships/oleObject" Target="embeddings/oleObject83.bin" /><Relationship Id="rId158" Type="http://schemas.openxmlformats.org/officeDocument/2006/relationships/oleObject" Target="embeddings/oleObject84.bin" /><Relationship Id="rId159" Type="http://schemas.openxmlformats.org/officeDocument/2006/relationships/oleObject" Target="embeddings/oleObject85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86.bin" /><Relationship Id="rId161" Type="http://schemas.openxmlformats.org/officeDocument/2006/relationships/oleObject" Target="embeddings/oleObject87.bin" /><Relationship Id="rId162" Type="http://schemas.openxmlformats.org/officeDocument/2006/relationships/oleObject" Target="embeddings/oleObject88.bin" /><Relationship Id="rId163" Type="http://schemas.openxmlformats.org/officeDocument/2006/relationships/image" Target="media/image71.wmf" /><Relationship Id="rId164" Type="http://schemas.openxmlformats.org/officeDocument/2006/relationships/oleObject" Target="embeddings/oleObject89.bin" /><Relationship Id="rId165" Type="http://schemas.openxmlformats.org/officeDocument/2006/relationships/image" Target="media/image72.wmf" /><Relationship Id="rId166" Type="http://schemas.openxmlformats.org/officeDocument/2006/relationships/oleObject" Target="embeddings/oleObject90.bin" /><Relationship Id="rId167" Type="http://schemas.openxmlformats.org/officeDocument/2006/relationships/oleObject" Target="embeddings/oleObject91.bin" /><Relationship Id="rId168" Type="http://schemas.openxmlformats.org/officeDocument/2006/relationships/image" Target="media/image73.png" /><Relationship Id="rId169" Type="http://schemas.openxmlformats.org/officeDocument/2006/relationships/image" Target="media/image74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2.bin" /><Relationship Id="rId171" Type="http://schemas.openxmlformats.org/officeDocument/2006/relationships/image" Target="media/image75.wmf" /><Relationship Id="rId172" Type="http://schemas.openxmlformats.org/officeDocument/2006/relationships/oleObject" Target="embeddings/oleObject93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4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95.bin" /><Relationship Id="rId177" Type="http://schemas.openxmlformats.org/officeDocument/2006/relationships/oleObject" Target="embeddings/oleObject96.bin" /><Relationship Id="rId178" Type="http://schemas.openxmlformats.org/officeDocument/2006/relationships/oleObject" Target="embeddings/oleObject97.bin" /><Relationship Id="rId179" Type="http://schemas.openxmlformats.org/officeDocument/2006/relationships/oleObject" Target="embeddings/oleObject98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99.bin" /><Relationship Id="rId181" Type="http://schemas.openxmlformats.org/officeDocument/2006/relationships/image" Target="media/image78.wmf" /><Relationship Id="rId182" Type="http://schemas.openxmlformats.org/officeDocument/2006/relationships/oleObject" Target="embeddings/oleObject100.bin" /><Relationship Id="rId183" Type="http://schemas.openxmlformats.org/officeDocument/2006/relationships/image" Target="media/image79.wmf" /><Relationship Id="rId184" Type="http://schemas.openxmlformats.org/officeDocument/2006/relationships/oleObject" Target="embeddings/oleObject101.bin" /><Relationship Id="rId185" Type="http://schemas.openxmlformats.org/officeDocument/2006/relationships/image" Target="media/image80.wmf" /><Relationship Id="rId186" Type="http://schemas.openxmlformats.org/officeDocument/2006/relationships/oleObject" Target="embeddings/oleObject102.bin" /><Relationship Id="rId187" Type="http://schemas.openxmlformats.org/officeDocument/2006/relationships/oleObject" Target="embeddings/oleObject103.bin" /><Relationship Id="rId188" Type="http://schemas.openxmlformats.org/officeDocument/2006/relationships/image" Target="media/image81.wmf" /><Relationship Id="rId189" Type="http://schemas.openxmlformats.org/officeDocument/2006/relationships/oleObject" Target="embeddings/oleObject104.bin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5.bin" /><Relationship Id="rId191" Type="http://schemas.openxmlformats.org/officeDocument/2006/relationships/oleObject" Target="embeddings/oleObject106.bin" /><Relationship Id="rId192" Type="http://schemas.openxmlformats.org/officeDocument/2006/relationships/oleObject" Target="embeddings/oleObject107.bin" /><Relationship Id="rId193" Type="http://schemas.openxmlformats.org/officeDocument/2006/relationships/oleObject" Target="embeddings/oleObject108.bin" /><Relationship Id="rId194" Type="http://schemas.openxmlformats.org/officeDocument/2006/relationships/image" Target="media/image82.wmf" /><Relationship Id="rId195" Type="http://schemas.openxmlformats.org/officeDocument/2006/relationships/oleObject" Target="embeddings/oleObject109.bin" /><Relationship Id="rId196" Type="http://schemas.openxmlformats.org/officeDocument/2006/relationships/image" Target="media/image83.wmf" /><Relationship Id="rId197" Type="http://schemas.openxmlformats.org/officeDocument/2006/relationships/oleObject" Target="embeddings/oleObject110.bin" /><Relationship Id="rId198" Type="http://schemas.openxmlformats.org/officeDocument/2006/relationships/image" Target="media/image84.wmf" /><Relationship Id="rId199" Type="http://schemas.openxmlformats.org/officeDocument/2006/relationships/oleObject" Target="embeddings/oleObject111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5.wmf" /><Relationship Id="rId201" Type="http://schemas.openxmlformats.org/officeDocument/2006/relationships/oleObject" Target="embeddings/oleObject112.bin" /><Relationship Id="rId202" Type="http://schemas.openxmlformats.org/officeDocument/2006/relationships/image" Target="media/image86.wmf" /><Relationship Id="rId203" Type="http://schemas.openxmlformats.org/officeDocument/2006/relationships/oleObject" Target="embeddings/oleObject113.bin" /><Relationship Id="rId204" Type="http://schemas.openxmlformats.org/officeDocument/2006/relationships/image" Target="media/image87.wmf" /><Relationship Id="rId205" Type="http://schemas.openxmlformats.org/officeDocument/2006/relationships/oleObject" Target="embeddings/oleObject114.bin" /><Relationship Id="rId206" Type="http://schemas.openxmlformats.org/officeDocument/2006/relationships/oleObject" Target="embeddings/oleObject115.bin" /><Relationship Id="rId207" Type="http://schemas.openxmlformats.org/officeDocument/2006/relationships/oleObject" Target="embeddings/oleObject116.bin" /><Relationship Id="rId208" Type="http://schemas.openxmlformats.org/officeDocument/2006/relationships/image" Target="media/image88.wmf" /><Relationship Id="rId209" Type="http://schemas.openxmlformats.org/officeDocument/2006/relationships/oleObject" Target="embeddings/oleObject117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89.wmf" /><Relationship Id="rId211" Type="http://schemas.openxmlformats.org/officeDocument/2006/relationships/oleObject" Target="embeddings/oleObject118.bin" /><Relationship Id="rId212" Type="http://schemas.openxmlformats.org/officeDocument/2006/relationships/oleObject" Target="embeddings/oleObject119.bin" /><Relationship Id="rId213" Type="http://schemas.openxmlformats.org/officeDocument/2006/relationships/image" Target="media/image90.wmf" /><Relationship Id="rId214" Type="http://schemas.openxmlformats.org/officeDocument/2006/relationships/oleObject" Target="embeddings/oleObject120.bin" /><Relationship Id="rId215" Type="http://schemas.openxmlformats.org/officeDocument/2006/relationships/image" Target="media/image91.wmf" /><Relationship Id="rId216" Type="http://schemas.openxmlformats.org/officeDocument/2006/relationships/oleObject" Target="embeddings/oleObject121.bin" /><Relationship Id="rId217" Type="http://schemas.openxmlformats.org/officeDocument/2006/relationships/image" Target="media/image92.wmf" /><Relationship Id="rId218" Type="http://schemas.openxmlformats.org/officeDocument/2006/relationships/oleObject" Target="embeddings/oleObject122.bin" /><Relationship Id="rId219" Type="http://schemas.openxmlformats.org/officeDocument/2006/relationships/image" Target="media/image93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23.bin" /><Relationship Id="rId221" Type="http://schemas.openxmlformats.org/officeDocument/2006/relationships/image" Target="media/image94.wmf" /><Relationship Id="rId222" Type="http://schemas.openxmlformats.org/officeDocument/2006/relationships/oleObject" Target="embeddings/oleObject124.bin" /><Relationship Id="rId223" Type="http://schemas.openxmlformats.org/officeDocument/2006/relationships/image" Target="media/image95.wmf" /><Relationship Id="rId224" Type="http://schemas.openxmlformats.org/officeDocument/2006/relationships/oleObject" Target="embeddings/oleObject125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26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7.bin" /><Relationship Id="rId229" Type="http://schemas.openxmlformats.org/officeDocument/2006/relationships/image" Target="media/image98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8.bin" /><Relationship Id="rId231" Type="http://schemas.openxmlformats.org/officeDocument/2006/relationships/image" Target="media/image99.jpeg" /><Relationship Id="rId232" Type="http://schemas.openxmlformats.org/officeDocument/2006/relationships/image" Target="media/image100.wmf" /><Relationship Id="rId233" Type="http://schemas.openxmlformats.org/officeDocument/2006/relationships/oleObject" Target="embeddings/oleObject129.bin" /><Relationship Id="rId234" Type="http://schemas.openxmlformats.org/officeDocument/2006/relationships/image" Target="media/image101.wmf" /><Relationship Id="rId235" Type="http://schemas.openxmlformats.org/officeDocument/2006/relationships/oleObject" Target="embeddings/oleObject130.bin" /><Relationship Id="rId236" Type="http://schemas.openxmlformats.org/officeDocument/2006/relationships/image" Target="media/image102.wmf" /><Relationship Id="rId237" Type="http://schemas.openxmlformats.org/officeDocument/2006/relationships/oleObject" Target="embeddings/oleObject131.bin" /><Relationship Id="rId238" Type="http://schemas.openxmlformats.org/officeDocument/2006/relationships/image" Target="media/image103.jpeg" /><Relationship Id="rId239" Type="http://schemas.openxmlformats.org/officeDocument/2006/relationships/image" Target="media/image104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2.bin" /><Relationship Id="rId241" Type="http://schemas.openxmlformats.org/officeDocument/2006/relationships/oleObject" Target="embeddings/oleObject133.bin" /><Relationship Id="rId242" Type="http://schemas.openxmlformats.org/officeDocument/2006/relationships/image" Target="media/image105.wmf" /><Relationship Id="rId243" Type="http://schemas.openxmlformats.org/officeDocument/2006/relationships/oleObject" Target="embeddings/oleObject134.bin" /><Relationship Id="rId244" Type="http://schemas.openxmlformats.org/officeDocument/2006/relationships/image" Target="media/image106.wmf" /><Relationship Id="rId245" Type="http://schemas.openxmlformats.org/officeDocument/2006/relationships/oleObject" Target="embeddings/oleObject135.bin" /><Relationship Id="rId246" Type="http://schemas.openxmlformats.org/officeDocument/2006/relationships/image" Target="media/image107.wmf" /><Relationship Id="rId247" Type="http://schemas.openxmlformats.org/officeDocument/2006/relationships/oleObject" Target="embeddings/oleObject136.bin" /><Relationship Id="rId248" Type="http://schemas.openxmlformats.org/officeDocument/2006/relationships/image" Target="media/image108.wmf" /><Relationship Id="rId249" Type="http://schemas.openxmlformats.org/officeDocument/2006/relationships/oleObject" Target="embeddings/oleObject137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09.wmf" /><Relationship Id="rId251" Type="http://schemas.openxmlformats.org/officeDocument/2006/relationships/oleObject" Target="embeddings/oleObject138.bin" /><Relationship Id="rId252" Type="http://schemas.openxmlformats.org/officeDocument/2006/relationships/oleObject" Target="embeddings/oleObject139.bin" /><Relationship Id="rId253" Type="http://schemas.openxmlformats.org/officeDocument/2006/relationships/image" Target="media/image110.wmf" /><Relationship Id="rId254" Type="http://schemas.openxmlformats.org/officeDocument/2006/relationships/oleObject" Target="embeddings/oleObject140.bin" /><Relationship Id="rId255" Type="http://schemas.openxmlformats.org/officeDocument/2006/relationships/image" Target="media/image111.wmf" /><Relationship Id="rId256" Type="http://schemas.openxmlformats.org/officeDocument/2006/relationships/oleObject" Target="embeddings/oleObject141.bin" /><Relationship Id="rId257" Type="http://schemas.openxmlformats.org/officeDocument/2006/relationships/image" Target="media/image112.wmf" /><Relationship Id="rId258" Type="http://schemas.openxmlformats.org/officeDocument/2006/relationships/oleObject" Target="embeddings/oleObject142.bin" /><Relationship Id="rId259" Type="http://schemas.openxmlformats.org/officeDocument/2006/relationships/image" Target="media/image113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3.bin" /><Relationship Id="rId261" Type="http://schemas.openxmlformats.org/officeDocument/2006/relationships/image" Target="media/image114.wmf" /><Relationship Id="rId262" Type="http://schemas.openxmlformats.org/officeDocument/2006/relationships/oleObject" Target="embeddings/oleObject144.bin" /><Relationship Id="rId263" Type="http://schemas.openxmlformats.org/officeDocument/2006/relationships/image" Target="media/image115.wmf" /><Relationship Id="rId264" Type="http://schemas.openxmlformats.org/officeDocument/2006/relationships/oleObject" Target="embeddings/oleObject145.bin" /><Relationship Id="rId265" Type="http://schemas.openxmlformats.org/officeDocument/2006/relationships/image" Target="media/image116.wmf" /><Relationship Id="rId266" Type="http://schemas.openxmlformats.org/officeDocument/2006/relationships/oleObject" Target="embeddings/oleObject146.bin" /><Relationship Id="rId267" Type="http://schemas.openxmlformats.org/officeDocument/2006/relationships/image" Target="media/image117.wmf" /><Relationship Id="rId268" Type="http://schemas.openxmlformats.org/officeDocument/2006/relationships/oleObject" Target="embeddings/oleObject147.bin" /><Relationship Id="rId269" Type="http://schemas.openxmlformats.org/officeDocument/2006/relationships/image" Target="media/image118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8.bin" /><Relationship Id="rId271" Type="http://schemas.openxmlformats.org/officeDocument/2006/relationships/oleObject" Target="embeddings/oleObject149.bin" /><Relationship Id="rId272" Type="http://schemas.openxmlformats.org/officeDocument/2006/relationships/image" Target="media/image119.wmf" /><Relationship Id="rId273" Type="http://schemas.openxmlformats.org/officeDocument/2006/relationships/oleObject" Target="embeddings/oleObject150.bin" /><Relationship Id="rId274" Type="http://schemas.openxmlformats.org/officeDocument/2006/relationships/image" Target="media/image120.wmf" /><Relationship Id="rId275" Type="http://schemas.openxmlformats.org/officeDocument/2006/relationships/oleObject" Target="embeddings/oleObject151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52.bin" /><Relationship Id="rId278" Type="http://schemas.openxmlformats.org/officeDocument/2006/relationships/image" Target="media/image122.wmf" /><Relationship Id="rId279" Type="http://schemas.openxmlformats.org/officeDocument/2006/relationships/oleObject" Target="embeddings/oleObject153.bin" /><Relationship Id="rId28" Type="http://schemas.openxmlformats.org/officeDocument/2006/relationships/image" Target="media/image13.wmf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54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55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56.bin" /><Relationship Id="rId286" Type="http://schemas.openxmlformats.org/officeDocument/2006/relationships/image" Target="media/image126.wmf" /><Relationship Id="rId287" Type="http://schemas.openxmlformats.org/officeDocument/2006/relationships/oleObject" Target="embeddings/oleObject157.bin" /><Relationship Id="rId288" Type="http://schemas.openxmlformats.org/officeDocument/2006/relationships/image" Target="media/image127.wmf" /><Relationship Id="rId289" Type="http://schemas.openxmlformats.org/officeDocument/2006/relationships/oleObject" Target="embeddings/oleObject158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28.wmf" /><Relationship Id="rId291" Type="http://schemas.openxmlformats.org/officeDocument/2006/relationships/oleObject" Target="embeddings/oleObject159.bin" /><Relationship Id="rId292" Type="http://schemas.openxmlformats.org/officeDocument/2006/relationships/image" Target="media/image129.wmf" /><Relationship Id="rId293" Type="http://schemas.openxmlformats.org/officeDocument/2006/relationships/oleObject" Target="embeddings/oleObject160.bin" /><Relationship Id="rId294" Type="http://schemas.openxmlformats.org/officeDocument/2006/relationships/image" Target="media/image130.wmf" /><Relationship Id="rId295" Type="http://schemas.openxmlformats.org/officeDocument/2006/relationships/oleObject" Target="embeddings/oleObject161.bin" /><Relationship Id="rId296" Type="http://schemas.openxmlformats.org/officeDocument/2006/relationships/image" Target="media/image131.wmf" /><Relationship Id="rId297" Type="http://schemas.openxmlformats.org/officeDocument/2006/relationships/oleObject" Target="embeddings/oleObject162.bin" /><Relationship Id="rId298" Type="http://schemas.openxmlformats.org/officeDocument/2006/relationships/image" Target="media/image132.wmf" /><Relationship Id="rId299" Type="http://schemas.openxmlformats.org/officeDocument/2006/relationships/oleObject" Target="embeddings/oleObject16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4.bin" /><Relationship Id="rId301" Type="http://schemas.openxmlformats.org/officeDocument/2006/relationships/image" Target="media/image133.wmf" /><Relationship Id="rId302" Type="http://schemas.openxmlformats.org/officeDocument/2006/relationships/oleObject" Target="embeddings/oleObject165.bin" /><Relationship Id="rId303" Type="http://schemas.openxmlformats.org/officeDocument/2006/relationships/image" Target="media/image134.wmf" /><Relationship Id="rId304" Type="http://schemas.openxmlformats.org/officeDocument/2006/relationships/oleObject" Target="embeddings/oleObject166.bin" /><Relationship Id="rId305" Type="http://schemas.openxmlformats.org/officeDocument/2006/relationships/image" Target="media/image135.wmf" /><Relationship Id="rId306" Type="http://schemas.openxmlformats.org/officeDocument/2006/relationships/oleObject" Target="embeddings/oleObject167.bin" /><Relationship Id="rId307" Type="http://schemas.openxmlformats.org/officeDocument/2006/relationships/image" Target="media/image136.wmf" /><Relationship Id="rId308" Type="http://schemas.openxmlformats.org/officeDocument/2006/relationships/oleObject" Target="embeddings/oleObject168.bin" /><Relationship Id="rId309" Type="http://schemas.openxmlformats.org/officeDocument/2006/relationships/image" Target="media/image137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9.bin" /><Relationship Id="rId311" Type="http://schemas.openxmlformats.org/officeDocument/2006/relationships/image" Target="media/image138.wmf" /><Relationship Id="rId312" Type="http://schemas.openxmlformats.org/officeDocument/2006/relationships/oleObject" Target="embeddings/oleObject170.bin" /><Relationship Id="rId313" Type="http://schemas.openxmlformats.org/officeDocument/2006/relationships/image" Target="media/image139.wmf" /><Relationship Id="rId314" Type="http://schemas.openxmlformats.org/officeDocument/2006/relationships/oleObject" Target="embeddings/oleObject171.bin" /><Relationship Id="rId315" Type="http://schemas.openxmlformats.org/officeDocument/2006/relationships/image" Target="media/image140.wmf" /><Relationship Id="rId316" Type="http://schemas.openxmlformats.org/officeDocument/2006/relationships/oleObject" Target="embeddings/oleObject172.bin" /><Relationship Id="rId317" Type="http://schemas.openxmlformats.org/officeDocument/2006/relationships/image" Target="media/image141.wmf" /><Relationship Id="rId318" Type="http://schemas.openxmlformats.org/officeDocument/2006/relationships/oleObject" Target="embeddings/oleObject173.bin" /><Relationship Id="rId319" Type="http://schemas.openxmlformats.org/officeDocument/2006/relationships/image" Target="media/image142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4.bin" /><Relationship Id="rId321" Type="http://schemas.openxmlformats.org/officeDocument/2006/relationships/image" Target="media/image143.wmf" /><Relationship Id="rId322" Type="http://schemas.openxmlformats.org/officeDocument/2006/relationships/oleObject" Target="embeddings/oleObject175.bin" /><Relationship Id="rId323" Type="http://schemas.openxmlformats.org/officeDocument/2006/relationships/image" Target="media/image144.wmf" /><Relationship Id="rId324" Type="http://schemas.openxmlformats.org/officeDocument/2006/relationships/oleObject" Target="embeddings/oleObject176.bin" /><Relationship Id="rId325" Type="http://schemas.openxmlformats.org/officeDocument/2006/relationships/image" Target="media/image145.wmf" /><Relationship Id="rId326" Type="http://schemas.openxmlformats.org/officeDocument/2006/relationships/oleObject" Target="embeddings/oleObject177.bin" /><Relationship Id="rId327" Type="http://schemas.openxmlformats.org/officeDocument/2006/relationships/image" Target="media/image146.wmf" /><Relationship Id="rId328" Type="http://schemas.openxmlformats.org/officeDocument/2006/relationships/oleObject" Target="embeddings/oleObject178.bin" /><Relationship Id="rId329" Type="http://schemas.openxmlformats.org/officeDocument/2006/relationships/oleObject" Target="embeddings/oleObject179.bin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0.bin" /><Relationship Id="rId331" Type="http://schemas.openxmlformats.org/officeDocument/2006/relationships/image" Target="media/image147.png" /><Relationship Id="rId332" Type="http://schemas.openxmlformats.org/officeDocument/2006/relationships/hyperlink" Target="https://d.book118.com/126242013102010101" TargetMode="External" /><Relationship Id="rId333" Type="http://schemas.openxmlformats.org/officeDocument/2006/relationships/theme" Target="theme/theme1.xml" /><Relationship Id="rId334" Type="http://schemas.openxmlformats.org/officeDocument/2006/relationships/numbering" Target="numbering.xml" /><Relationship Id="rId335" Type="http://schemas.openxmlformats.org/officeDocument/2006/relationships/styles" Target="styles.xml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image" Target="media/image33.png" /><Relationship Id="rId72" Type="http://schemas.openxmlformats.org/officeDocument/2006/relationships/image" Target="media/image34.wmf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3444973995286528</dc:description>
  <cp:lastModifiedBy>学科网试题生产平台</cp:lastModifiedBy>
  <cp:revision>8</cp:revision>
  <dcterms:created xsi:type="dcterms:W3CDTF">2024-03-03T09:20:37Z</dcterms:created>
  <dcterms:modified xsi:type="dcterms:W3CDTF">2024-03-03T09:20:37Z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