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装饰布项目建设方案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46" w:history="1">
        <w:r>
          <w:rPr>
            <w:rFonts w:ascii="仿宋" w:eastAsia="仿宋" w:hAnsi="仿宋" w:cs="仿宋" w:hint="eastAsia"/>
            <w:lang w:eastAsia="zh-CN"/>
          </w:rPr>
          <w:t>概论</w:t>
        </w:r>
        <w:r>
          <w:tab/>
        </w:r>
        <w:r>
          <w:fldChar w:fldCharType="begin"/>
        </w:r>
        <w:r>
          <w:instrText xml:space="preserve"> PAGEREF _Toc14746 \h </w:instrText>
        </w:r>
        <w:r>
          <w:fldChar w:fldCharType="separate"/>
        </w:r>
        <w:r>
          <w:t>3</w:t>
        </w:r>
        <w:r>
          <w:fldChar w:fldCharType="end"/>
        </w:r>
      </w:hyperlink>
    </w:p>
    <w:p>
      <w:pPr>
        <w:pStyle w:val="TOC1"/>
        <w:tabs>
          <w:tab w:val="right" w:leader="dot" w:pos="8306"/>
        </w:tabs>
      </w:pPr>
      <w:hyperlink w:anchor="_Toc4296" w:history="1">
        <w:r>
          <w:rPr>
            <w:rFonts w:ascii="仿宋" w:eastAsia="仿宋" w:hAnsi="仿宋" w:cs="仿宋" w:hint="eastAsia"/>
            <w:lang w:eastAsia="zh-CN"/>
          </w:rPr>
          <w:t>一、经济影响分析</w:t>
        </w:r>
        <w:r>
          <w:tab/>
        </w:r>
        <w:r>
          <w:fldChar w:fldCharType="begin"/>
        </w:r>
        <w:r>
          <w:instrText xml:space="preserve"> PAGEREF _Toc4296 \h </w:instrText>
        </w:r>
        <w:r>
          <w:fldChar w:fldCharType="separate"/>
        </w:r>
        <w:r>
          <w:t>3</w:t>
        </w:r>
        <w:r>
          <w:fldChar w:fldCharType="end"/>
        </w:r>
      </w:hyperlink>
    </w:p>
    <w:p>
      <w:pPr>
        <w:pStyle w:val="TOC2"/>
        <w:tabs>
          <w:tab w:val="right" w:leader="dot" w:pos="8306"/>
        </w:tabs>
      </w:pPr>
      <w:hyperlink w:anchor="_Toc286" w:history="1">
        <w:r>
          <w:rPr>
            <w:rFonts w:ascii="仿宋" w:eastAsia="仿宋" w:hAnsi="仿宋" w:cs="仿宋" w:hint="eastAsia"/>
            <w:lang w:eastAsia="zh-CN"/>
          </w:rPr>
          <w:t>(一)、经济费用效益或费用效果分析</w:t>
        </w:r>
        <w:r>
          <w:tab/>
        </w:r>
        <w:r>
          <w:fldChar w:fldCharType="begin"/>
        </w:r>
        <w:r>
          <w:instrText xml:space="preserve"> PAGEREF _Toc286 \h </w:instrText>
        </w:r>
        <w:r>
          <w:fldChar w:fldCharType="separate"/>
        </w:r>
        <w:r>
          <w:t>3</w:t>
        </w:r>
        <w:r>
          <w:fldChar w:fldCharType="end"/>
        </w:r>
      </w:hyperlink>
    </w:p>
    <w:p>
      <w:pPr>
        <w:pStyle w:val="TOC2"/>
        <w:tabs>
          <w:tab w:val="right" w:leader="dot" w:pos="8306"/>
        </w:tabs>
      </w:pPr>
      <w:hyperlink w:anchor="_Toc17390" w:history="1">
        <w:r>
          <w:rPr>
            <w:rFonts w:ascii="仿宋" w:eastAsia="仿宋" w:hAnsi="仿宋" w:cs="仿宋" w:hint="eastAsia"/>
            <w:lang w:eastAsia="zh-CN"/>
          </w:rPr>
          <w:t>(二)、行业影响分析</w:t>
        </w:r>
        <w:r>
          <w:tab/>
        </w:r>
        <w:r>
          <w:fldChar w:fldCharType="begin"/>
        </w:r>
        <w:r>
          <w:instrText xml:space="preserve"> PAGEREF _Toc17390 \h </w:instrText>
        </w:r>
        <w:r>
          <w:fldChar w:fldCharType="separate"/>
        </w:r>
        <w:r>
          <w:t>5</w:t>
        </w:r>
        <w:r>
          <w:fldChar w:fldCharType="end"/>
        </w:r>
      </w:hyperlink>
    </w:p>
    <w:p>
      <w:pPr>
        <w:pStyle w:val="TOC2"/>
        <w:tabs>
          <w:tab w:val="right" w:leader="dot" w:pos="8306"/>
        </w:tabs>
      </w:pPr>
      <w:hyperlink w:anchor="_Toc8113" w:history="1">
        <w:r>
          <w:rPr>
            <w:rFonts w:ascii="仿宋" w:eastAsia="仿宋" w:hAnsi="仿宋" w:cs="仿宋" w:hint="eastAsia"/>
            <w:lang w:eastAsia="zh-CN"/>
          </w:rPr>
          <w:t>(三)、区域经济影响分析</w:t>
        </w:r>
        <w:r>
          <w:tab/>
        </w:r>
        <w:r>
          <w:fldChar w:fldCharType="begin"/>
        </w:r>
        <w:r>
          <w:instrText xml:space="preserve"> PAGEREF _Toc8113 \h </w:instrText>
        </w:r>
        <w:r>
          <w:fldChar w:fldCharType="separate"/>
        </w:r>
        <w:r>
          <w:t>7</w:t>
        </w:r>
        <w:r>
          <w:fldChar w:fldCharType="end"/>
        </w:r>
      </w:hyperlink>
    </w:p>
    <w:p>
      <w:pPr>
        <w:pStyle w:val="TOC2"/>
        <w:tabs>
          <w:tab w:val="right" w:leader="dot" w:pos="8306"/>
        </w:tabs>
      </w:pPr>
      <w:hyperlink w:anchor="_Toc16574" w:history="1">
        <w:r>
          <w:rPr>
            <w:rFonts w:ascii="仿宋" w:eastAsia="仿宋" w:hAnsi="仿宋" w:cs="仿宋" w:hint="eastAsia"/>
            <w:lang w:eastAsia="zh-CN"/>
          </w:rPr>
          <w:t>(四)、宏观经济影响分析</w:t>
        </w:r>
        <w:r>
          <w:tab/>
        </w:r>
        <w:r>
          <w:fldChar w:fldCharType="begin"/>
        </w:r>
        <w:r>
          <w:instrText xml:space="preserve"> PAGEREF _Toc16574 \h </w:instrText>
        </w:r>
        <w:r>
          <w:fldChar w:fldCharType="separate"/>
        </w:r>
        <w:r>
          <w:t>8</w:t>
        </w:r>
        <w:r>
          <w:fldChar w:fldCharType="end"/>
        </w:r>
      </w:hyperlink>
    </w:p>
    <w:p>
      <w:pPr>
        <w:pStyle w:val="TOC1"/>
        <w:tabs>
          <w:tab w:val="right" w:leader="dot" w:pos="8306"/>
        </w:tabs>
      </w:pPr>
      <w:hyperlink w:anchor="_Toc7624" w:history="1">
        <w:r>
          <w:rPr>
            <w:rFonts w:ascii="仿宋" w:eastAsia="仿宋" w:hAnsi="仿宋" w:cs="仿宋" w:hint="eastAsia"/>
            <w:lang w:eastAsia="zh-CN"/>
          </w:rPr>
          <w:t>二、背景、必要性分析</w:t>
        </w:r>
        <w:r>
          <w:tab/>
        </w:r>
        <w:r>
          <w:fldChar w:fldCharType="begin"/>
        </w:r>
        <w:r>
          <w:instrText xml:space="preserve"> PAGEREF _Toc7624 \h </w:instrText>
        </w:r>
        <w:r>
          <w:fldChar w:fldCharType="separate"/>
        </w:r>
        <w:r>
          <w:t>9</w:t>
        </w:r>
        <w:r>
          <w:fldChar w:fldCharType="end"/>
        </w:r>
      </w:hyperlink>
    </w:p>
    <w:p>
      <w:pPr>
        <w:pStyle w:val="TOC2"/>
        <w:tabs>
          <w:tab w:val="right" w:leader="dot" w:pos="8306"/>
        </w:tabs>
      </w:pPr>
      <w:hyperlink w:anchor="_Toc28298" w:history="1">
        <w:r>
          <w:rPr>
            <w:rFonts w:ascii="仿宋" w:eastAsia="仿宋" w:hAnsi="仿宋" w:cs="仿宋" w:hint="eastAsia"/>
            <w:lang w:eastAsia="zh-CN"/>
          </w:rPr>
          <w:t>(一)、项目建设背景</w:t>
        </w:r>
        <w:r>
          <w:tab/>
        </w:r>
        <w:r>
          <w:fldChar w:fldCharType="begin"/>
        </w:r>
        <w:r>
          <w:instrText xml:space="preserve"> PAGEREF _Toc28298 \h </w:instrText>
        </w:r>
        <w:r>
          <w:fldChar w:fldCharType="separate"/>
        </w:r>
        <w:r>
          <w:t>9</w:t>
        </w:r>
        <w:r>
          <w:fldChar w:fldCharType="end"/>
        </w:r>
      </w:hyperlink>
    </w:p>
    <w:p>
      <w:pPr>
        <w:pStyle w:val="TOC2"/>
        <w:tabs>
          <w:tab w:val="right" w:leader="dot" w:pos="8306"/>
        </w:tabs>
      </w:pPr>
      <w:hyperlink w:anchor="_Toc2896" w:history="1">
        <w:r>
          <w:rPr>
            <w:rFonts w:ascii="仿宋" w:eastAsia="仿宋" w:hAnsi="仿宋" w:cs="仿宋" w:hint="eastAsia"/>
            <w:lang w:eastAsia="zh-CN"/>
          </w:rPr>
          <w:t>(二)、必要性分析</w:t>
        </w:r>
        <w:r>
          <w:tab/>
        </w:r>
        <w:r>
          <w:fldChar w:fldCharType="begin"/>
        </w:r>
        <w:r>
          <w:instrText xml:space="preserve"> PAGEREF _Toc2896 \h </w:instrText>
        </w:r>
        <w:r>
          <w:fldChar w:fldCharType="separate"/>
        </w:r>
        <w:r>
          <w:t>10</w:t>
        </w:r>
        <w:r>
          <w:fldChar w:fldCharType="end"/>
        </w:r>
      </w:hyperlink>
    </w:p>
    <w:p>
      <w:pPr>
        <w:pStyle w:val="TOC2"/>
        <w:tabs>
          <w:tab w:val="right" w:leader="dot" w:pos="8306"/>
        </w:tabs>
      </w:pPr>
      <w:hyperlink w:anchor="_Toc29647" w:history="1">
        <w:r>
          <w:rPr>
            <w:rFonts w:ascii="仿宋" w:eastAsia="仿宋" w:hAnsi="仿宋" w:cs="仿宋" w:hint="eastAsia"/>
            <w:lang w:eastAsia="zh-CN"/>
          </w:rPr>
          <w:t>(三)、项目建设有利条件</w:t>
        </w:r>
        <w:r>
          <w:tab/>
        </w:r>
        <w:r>
          <w:fldChar w:fldCharType="begin"/>
        </w:r>
        <w:r>
          <w:instrText xml:space="preserve"> PAGEREF _Toc29647 \h </w:instrText>
        </w:r>
        <w:r>
          <w:fldChar w:fldCharType="separate"/>
        </w:r>
        <w:r>
          <w:t>12</w:t>
        </w:r>
        <w:r>
          <w:fldChar w:fldCharType="end"/>
        </w:r>
      </w:hyperlink>
    </w:p>
    <w:p>
      <w:pPr>
        <w:pStyle w:val="TOC1"/>
        <w:tabs>
          <w:tab w:val="right" w:leader="dot" w:pos="8306"/>
        </w:tabs>
      </w:pPr>
      <w:hyperlink w:anchor="_Toc31246" w:history="1">
        <w:r>
          <w:rPr>
            <w:rFonts w:ascii="仿宋" w:eastAsia="仿宋" w:hAnsi="仿宋" w:cs="仿宋" w:hint="eastAsia"/>
            <w:lang w:eastAsia="zh-CN"/>
          </w:rPr>
          <w:t>三、项目监理与质量保证</w:t>
        </w:r>
        <w:r>
          <w:tab/>
        </w:r>
        <w:r>
          <w:fldChar w:fldCharType="begin"/>
        </w:r>
        <w:r>
          <w:instrText xml:space="preserve"> PAGEREF _Toc31246 \h </w:instrText>
        </w:r>
        <w:r>
          <w:fldChar w:fldCharType="separate"/>
        </w:r>
        <w:r>
          <w:t>13</w:t>
        </w:r>
        <w:r>
          <w:fldChar w:fldCharType="end"/>
        </w:r>
      </w:hyperlink>
    </w:p>
    <w:p>
      <w:pPr>
        <w:pStyle w:val="TOC2"/>
        <w:tabs>
          <w:tab w:val="right" w:leader="dot" w:pos="8306"/>
        </w:tabs>
      </w:pPr>
      <w:hyperlink w:anchor="_Toc29581" w:history="1">
        <w:r>
          <w:rPr>
            <w:rFonts w:ascii="仿宋" w:eastAsia="仿宋" w:hAnsi="仿宋" w:cs="仿宋" w:hint="eastAsia"/>
            <w:lang w:eastAsia="zh-CN"/>
          </w:rPr>
          <w:t>(一)、监理体系构建</w:t>
        </w:r>
        <w:r>
          <w:tab/>
        </w:r>
        <w:r>
          <w:fldChar w:fldCharType="begin"/>
        </w:r>
        <w:r>
          <w:instrText xml:space="preserve"> PAGEREF _Toc29581 \h </w:instrText>
        </w:r>
        <w:r>
          <w:fldChar w:fldCharType="separate"/>
        </w:r>
        <w:r>
          <w:t>13</w:t>
        </w:r>
        <w:r>
          <w:fldChar w:fldCharType="end"/>
        </w:r>
      </w:hyperlink>
    </w:p>
    <w:p>
      <w:pPr>
        <w:pStyle w:val="TOC2"/>
        <w:tabs>
          <w:tab w:val="right" w:leader="dot" w:pos="8306"/>
        </w:tabs>
      </w:pPr>
      <w:hyperlink w:anchor="_Toc16395" w:history="1">
        <w:r>
          <w:rPr>
            <w:rFonts w:ascii="仿宋" w:eastAsia="仿宋" w:hAnsi="仿宋" w:cs="仿宋" w:hint="eastAsia"/>
            <w:lang w:eastAsia="zh-CN"/>
          </w:rPr>
          <w:t>(二)、质量保证体系实施</w:t>
        </w:r>
        <w:r>
          <w:tab/>
        </w:r>
        <w:r>
          <w:fldChar w:fldCharType="begin"/>
        </w:r>
        <w:r>
          <w:instrText xml:space="preserve"> PAGEREF _Toc16395 \h </w:instrText>
        </w:r>
        <w:r>
          <w:fldChar w:fldCharType="separate"/>
        </w:r>
        <w:r>
          <w:t>14</w:t>
        </w:r>
        <w:r>
          <w:fldChar w:fldCharType="end"/>
        </w:r>
      </w:hyperlink>
    </w:p>
    <w:p>
      <w:pPr>
        <w:pStyle w:val="TOC2"/>
        <w:tabs>
          <w:tab w:val="right" w:leader="dot" w:pos="8306"/>
        </w:tabs>
      </w:pPr>
      <w:hyperlink w:anchor="_Toc22155" w:history="1">
        <w:r>
          <w:rPr>
            <w:rFonts w:ascii="仿宋" w:eastAsia="仿宋" w:hAnsi="仿宋" w:cs="仿宋" w:hint="eastAsia"/>
            <w:lang w:eastAsia="zh-CN"/>
          </w:rPr>
          <w:t>(三)、监理与质量控制流程</w:t>
        </w:r>
        <w:r>
          <w:tab/>
        </w:r>
        <w:r>
          <w:fldChar w:fldCharType="begin"/>
        </w:r>
        <w:r>
          <w:instrText xml:space="preserve"> PAGEREF _Toc22155 \h </w:instrText>
        </w:r>
        <w:r>
          <w:fldChar w:fldCharType="separate"/>
        </w:r>
        <w:r>
          <w:t>15</w:t>
        </w:r>
        <w:r>
          <w:fldChar w:fldCharType="end"/>
        </w:r>
      </w:hyperlink>
    </w:p>
    <w:p>
      <w:pPr>
        <w:pStyle w:val="TOC1"/>
        <w:tabs>
          <w:tab w:val="right" w:leader="dot" w:pos="8306"/>
        </w:tabs>
      </w:pPr>
      <w:hyperlink w:anchor="_Toc27216" w:history="1">
        <w:r>
          <w:rPr>
            <w:rFonts w:ascii="仿宋" w:eastAsia="仿宋" w:hAnsi="仿宋" w:cs="仿宋" w:hint="eastAsia"/>
            <w:lang w:eastAsia="zh-CN"/>
          </w:rPr>
          <w:t>四、社会影响分析</w:t>
        </w:r>
        <w:r>
          <w:tab/>
        </w:r>
        <w:r>
          <w:fldChar w:fldCharType="begin"/>
        </w:r>
        <w:r>
          <w:instrText xml:space="preserve"> PAGEREF _Toc27216 \h </w:instrText>
        </w:r>
        <w:r>
          <w:fldChar w:fldCharType="separate"/>
        </w:r>
        <w:r>
          <w:t>15</w:t>
        </w:r>
        <w:r>
          <w:fldChar w:fldCharType="end"/>
        </w:r>
      </w:hyperlink>
    </w:p>
    <w:p>
      <w:pPr>
        <w:pStyle w:val="TOC2"/>
        <w:tabs>
          <w:tab w:val="right" w:leader="dot" w:pos="8306"/>
        </w:tabs>
      </w:pPr>
      <w:hyperlink w:anchor="_Toc1955" w:history="1">
        <w:r>
          <w:rPr>
            <w:rFonts w:ascii="仿宋" w:eastAsia="仿宋" w:hAnsi="仿宋" w:cs="仿宋" w:hint="eastAsia"/>
            <w:lang w:eastAsia="zh-CN"/>
          </w:rPr>
          <w:t>(一)、社会影响效果分析</w:t>
        </w:r>
        <w:r>
          <w:tab/>
        </w:r>
        <w:r>
          <w:fldChar w:fldCharType="begin"/>
        </w:r>
        <w:r>
          <w:instrText xml:space="preserve"> PAGEREF _Toc1955 \h </w:instrText>
        </w:r>
        <w:r>
          <w:fldChar w:fldCharType="separate"/>
        </w:r>
        <w:r>
          <w:t>15</w:t>
        </w:r>
        <w:r>
          <w:fldChar w:fldCharType="end"/>
        </w:r>
      </w:hyperlink>
    </w:p>
    <w:p>
      <w:pPr>
        <w:pStyle w:val="TOC2"/>
        <w:tabs>
          <w:tab w:val="right" w:leader="dot" w:pos="8306"/>
        </w:tabs>
      </w:pPr>
      <w:hyperlink w:anchor="_Toc19063" w:history="1">
        <w:r>
          <w:rPr>
            <w:rFonts w:ascii="仿宋" w:eastAsia="仿宋" w:hAnsi="仿宋" w:cs="仿宋" w:hint="eastAsia"/>
            <w:lang w:eastAsia="zh-CN"/>
          </w:rPr>
          <w:t>(二)、社会适应性分析</w:t>
        </w:r>
        <w:r>
          <w:tab/>
        </w:r>
        <w:r>
          <w:fldChar w:fldCharType="begin"/>
        </w:r>
        <w:r>
          <w:instrText xml:space="preserve"> PAGEREF _Toc19063 \h </w:instrText>
        </w:r>
        <w:r>
          <w:fldChar w:fldCharType="separate"/>
        </w:r>
        <w:r>
          <w:t>18</w:t>
        </w:r>
        <w:r>
          <w:fldChar w:fldCharType="end"/>
        </w:r>
      </w:hyperlink>
    </w:p>
    <w:p>
      <w:pPr>
        <w:pStyle w:val="TOC2"/>
        <w:tabs>
          <w:tab w:val="right" w:leader="dot" w:pos="8306"/>
        </w:tabs>
      </w:pPr>
      <w:hyperlink w:anchor="_Toc902" w:history="1">
        <w:r>
          <w:rPr>
            <w:rFonts w:ascii="仿宋" w:eastAsia="仿宋" w:hAnsi="仿宋" w:cs="仿宋" w:hint="eastAsia"/>
            <w:lang w:eastAsia="zh-CN"/>
          </w:rPr>
          <w:t>(三)、社会风险及对策分析</w:t>
        </w:r>
        <w:r>
          <w:tab/>
        </w:r>
        <w:r>
          <w:fldChar w:fldCharType="begin"/>
        </w:r>
        <w:r>
          <w:instrText xml:space="preserve"> PAGEREF _Toc902 \h </w:instrText>
        </w:r>
        <w:r>
          <w:fldChar w:fldCharType="separate"/>
        </w:r>
        <w:r>
          <w:t>19</w:t>
        </w:r>
        <w:r>
          <w:fldChar w:fldCharType="end"/>
        </w:r>
      </w:hyperlink>
    </w:p>
    <w:p>
      <w:pPr>
        <w:pStyle w:val="TOC1"/>
        <w:tabs>
          <w:tab w:val="right" w:leader="dot" w:pos="8306"/>
        </w:tabs>
      </w:pPr>
      <w:hyperlink w:anchor="_Toc7650" w:history="1">
        <w:r>
          <w:rPr>
            <w:rFonts w:ascii="仿宋" w:eastAsia="仿宋" w:hAnsi="仿宋" w:cs="仿宋" w:hint="eastAsia"/>
            <w:lang w:eastAsia="zh-CN"/>
          </w:rPr>
          <w:t>五、项目选址研究</w:t>
        </w:r>
        <w:r>
          <w:tab/>
        </w:r>
        <w:r>
          <w:fldChar w:fldCharType="begin"/>
        </w:r>
        <w:r>
          <w:instrText xml:space="preserve"> PAGEREF _Toc7650 \h </w:instrText>
        </w:r>
        <w:r>
          <w:fldChar w:fldCharType="separate"/>
        </w:r>
        <w:r>
          <w:t>22</w:t>
        </w:r>
        <w:r>
          <w:fldChar w:fldCharType="end"/>
        </w:r>
      </w:hyperlink>
    </w:p>
    <w:p>
      <w:pPr>
        <w:pStyle w:val="TOC2"/>
        <w:tabs>
          <w:tab w:val="right" w:leader="dot" w:pos="8306"/>
        </w:tabs>
      </w:pPr>
      <w:hyperlink w:anchor="_Toc24482" w:history="1">
        <w:r>
          <w:rPr>
            <w:rFonts w:ascii="仿宋" w:eastAsia="仿宋" w:hAnsi="仿宋" w:cs="仿宋" w:hint="eastAsia"/>
            <w:lang w:eastAsia="zh-CN"/>
          </w:rPr>
          <w:t>(一)、项目选址原则</w:t>
        </w:r>
        <w:r>
          <w:tab/>
        </w:r>
        <w:r>
          <w:fldChar w:fldCharType="begin"/>
        </w:r>
        <w:r>
          <w:instrText xml:space="preserve"> PAGEREF _Toc24482 \h </w:instrText>
        </w:r>
        <w:r>
          <w:fldChar w:fldCharType="separate"/>
        </w:r>
        <w:r>
          <w:t>22</w:t>
        </w:r>
        <w:r>
          <w:fldChar w:fldCharType="end"/>
        </w:r>
      </w:hyperlink>
    </w:p>
    <w:p>
      <w:pPr>
        <w:pStyle w:val="TOC2"/>
        <w:tabs>
          <w:tab w:val="right" w:leader="dot" w:pos="8306"/>
        </w:tabs>
      </w:pPr>
      <w:hyperlink w:anchor="_Toc922" w:history="1">
        <w:r>
          <w:rPr>
            <w:rFonts w:ascii="仿宋" w:eastAsia="仿宋" w:hAnsi="仿宋" w:cs="仿宋" w:hint="eastAsia"/>
            <w:lang w:eastAsia="zh-CN"/>
          </w:rPr>
          <w:t>(二)、项目选址</w:t>
        </w:r>
        <w:r>
          <w:tab/>
        </w:r>
        <w:r>
          <w:fldChar w:fldCharType="begin"/>
        </w:r>
        <w:r>
          <w:instrText xml:space="preserve"> PAGEREF _Toc922 \h </w:instrText>
        </w:r>
        <w:r>
          <w:fldChar w:fldCharType="separate"/>
        </w:r>
        <w:r>
          <w:t>26</w:t>
        </w:r>
        <w:r>
          <w:fldChar w:fldCharType="end"/>
        </w:r>
      </w:hyperlink>
    </w:p>
    <w:p>
      <w:pPr>
        <w:pStyle w:val="TOC2"/>
        <w:tabs>
          <w:tab w:val="right" w:leader="dot" w:pos="8306"/>
        </w:tabs>
      </w:pPr>
      <w:hyperlink w:anchor="_Toc18686" w:history="1">
        <w:r>
          <w:rPr>
            <w:rFonts w:ascii="仿宋" w:eastAsia="仿宋" w:hAnsi="仿宋" w:cs="仿宋" w:hint="eastAsia"/>
            <w:lang w:eastAsia="zh-CN"/>
          </w:rPr>
          <w:t>(三)、建设条件分析</w:t>
        </w:r>
        <w:r>
          <w:tab/>
        </w:r>
        <w:r>
          <w:fldChar w:fldCharType="begin"/>
        </w:r>
        <w:r>
          <w:instrText xml:space="preserve"> PAGEREF _Toc18686 \h </w:instrText>
        </w:r>
        <w:r>
          <w:fldChar w:fldCharType="separate"/>
        </w:r>
        <w:r>
          <w:t>28</w:t>
        </w:r>
        <w:r>
          <w:fldChar w:fldCharType="end"/>
        </w:r>
      </w:hyperlink>
    </w:p>
    <w:p>
      <w:pPr>
        <w:pStyle w:val="TOC2"/>
        <w:tabs>
          <w:tab w:val="right" w:leader="dot" w:pos="8306"/>
        </w:tabs>
      </w:pPr>
      <w:hyperlink w:anchor="_Toc24091" w:history="1">
        <w:r>
          <w:rPr>
            <w:rFonts w:ascii="仿宋" w:eastAsia="仿宋" w:hAnsi="仿宋" w:cs="仿宋" w:hint="eastAsia"/>
            <w:lang w:eastAsia="zh-CN"/>
          </w:rPr>
          <w:t>(四)、用地控制指标</w:t>
        </w:r>
        <w:r>
          <w:tab/>
        </w:r>
        <w:r>
          <w:fldChar w:fldCharType="begin"/>
        </w:r>
        <w:r>
          <w:instrText xml:space="preserve"> PAGEREF _Toc24091 \h </w:instrText>
        </w:r>
        <w:r>
          <w:fldChar w:fldCharType="separate"/>
        </w:r>
        <w:r>
          <w:t>29</w:t>
        </w:r>
        <w:r>
          <w:fldChar w:fldCharType="end"/>
        </w:r>
      </w:hyperlink>
    </w:p>
    <w:p>
      <w:pPr>
        <w:pStyle w:val="TOC2"/>
        <w:tabs>
          <w:tab w:val="right" w:leader="dot" w:pos="8306"/>
        </w:tabs>
      </w:pPr>
      <w:hyperlink w:anchor="_Toc17239" w:history="1">
        <w:r>
          <w:rPr>
            <w:rFonts w:ascii="仿宋" w:eastAsia="仿宋" w:hAnsi="仿宋" w:cs="仿宋" w:hint="eastAsia"/>
            <w:lang w:eastAsia="zh-CN"/>
          </w:rPr>
          <w:t>(五)、地总体要求</w:t>
        </w:r>
        <w:r>
          <w:tab/>
        </w:r>
        <w:r>
          <w:fldChar w:fldCharType="begin"/>
        </w:r>
        <w:r>
          <w:instrText xml:space="preserve"> PAGEREF _Toc17239 \h </w:instrText>
        </w:r>
        <w:r>
          <w:fldChar w:fldCharType="separate"/>
        </w:r>
        <w:r>
          <w:t>30</w:t>
        </w:r>
        <w:r>
          <w:fldChar w:fldCharType="end"/>
        </w:r>
      </w:hyperlink>
    </w:p>
    <w:p>
      <w:pPr>
        <w:pStyle w:val="TOC2"/>
        <w:tabs>
          <w:tab w:val="right" w:leader="dot" w:pos="8306"/>
        </w:tabs>
      </w:pPr>
      <w:hyperlink w:anchor="_Toc26783" w:history="1">
        <w:r>
          <w:rPr>
            <w:rFonts w:ascii="仿宋" w:eastAsia="仿宋" w:hAnsi="仿宋" w:cs="仿宋" w:hint="eastAsia"/>
            <w:lang w:eastAsia="zh-CN"/>
          </w:rPr>
          <w:t>(六)、节约用地措施</w:t>
        </w:r>
        <w:r>
          <w:tab/>
        </w:r>
        <w:r>
          <w:fldChar w:fldCharType="begin"/>
        </w:r>
        <w:r>
          <w:instrText xml:space="preserve"> PAGEREF _Toc26783 \h </w:instrText>
        </w:r>
        <w:r>
          <w:fldChar w:fldCharType="separate"/>
        </w:r>
        <w:r>
          <w:t>32</w:t>
        </w:r>
        <w:r>
          <w:fldChar w:fldCharType="end"/>
        </w:r>
      </w:hyperlink>
    </w:p>
    <w:p>
      <w:pPr>
        <w:pStyle w:val="TOC2"/>
        <w:tabs>
          <w:tab w:val="right" w:leader="dot" w:pos="8306"/>
        </w:tabs>
      </w:pPr>
      <w:hyperlink w:anchor="_Toc29118" w:history="1">
        <w:r>
          <w:rPr>
            <w:rFonts w:ascii="仿宋" w:eastAsia="仿宋" w:hAnsi="仿宋" w:cs="仿宋" w:hint="eastAsia"/>
            <w:lang w:eastAsia="zh-CN"/>
          </w:rPr>
          <w:t>(七)、选址综合评价</w:t>
        </w:r>
        <w:r>
          <w:tab/>
        </w:r>
        <w:r>
          <w:fldChar w:fldCharType="begin"/>
        </w:r>
        <w:r>
          <w:instrText xml:space="preserve"> PAGEREF _Toc29118 \h </w:instrText>
        </w:r>
        <w:r>
          <w:fldChar w:fldCharType="separate"/>
        </w:r>
        <w:r>
          <w:t>33</w:t>
        </w:r>
        <w:r>
          <w:fldChar w:fldCharType="end"/>
        </w:r>
      </w:hyperlink>
    </w:p>
    <w:p>
      <w:pPr>
        <w:pStyle w:val="TOC1"/>
        <w:tabs>
          <w:tab w:val="right" w:leader="dot" w:pos="8306"/>
        </w:tabs>
      </w:pPr>
      <w:hyperlink w:anchor="_Toc17320" w:history="1">
        <w:r>
          <w:rPr>
            <w:rFonts w:ascii="仿宋" w:eastAsia="仿宋" w:hAnsi="仿宋" w:cs="仿宋" w:hint="eastAsia"/>
            <w:lang w:eastAsia="zh-CN"/>
          </w:rPr>
          <w:t>六、资源开发及综合利用分析</w:t>
        </w:r>
        <w:r>
          <w:tab/>
        </w:r>
        <w:r>
          <w:fldChar w:fldCharType="begin"/>
        </w:r>
        <w:r>
          <w:instrText xml:space="preserve"> PAGEREF _Toc17320 \h </w:instrText>
        </w:r>
        <w:r>
          <w:fldChar w:fldCharType="separate"/>
        </w:r>
        <w:r>
          <w:t>34</w:t>
        </w:r>
        <w:r>
          <w:fldChar w:fldCharType="end"/>
        </w:r>
      </w:hyperlink>
    </w:p>
    <w:p>
      <w:pPr>
        <w:pStyle w:val="TOC2"/>
        <w:tabs>
          <w:tab w:val="right" w:leader="dot" w:pos="8306"/>
        </w:tabs>
      </w:pPr>
      <w:hyperlink w:anchor="_Toc15749" w:history="1">
        <w:r>
          <w:rPr>
            <w:rFonts w:ascii="仿宋" w:eastAsia="仿宋" w:hAnsi="仿宋" w:cs="仿宋" w:hint="eastAsia"/>
            <w:lang w:eastAsia="zh-CN"/>
          </w:rPr>
          <w:t>(一)、资源开发方案</w:t>
        </w:r>
        <w:r>
          <w:tab/>
        </w:r>
        <w:r>
          <w:fldChar w:fldCharType="begin"/>
        </w:r>
        <w:r>
          <w:instrText xml:space="preserve"> PAGEREF _Toc15749 \h </w:instrText>
        </w:r>
        <w:r>
          <w:fldChar w:fldCharType="separate"/>
        </w:r>
        <w:r>
          <w:t>34</w:t>
        </w:r>
        <w:r>
          <w:fldChar w:fldCharType="end"/>
        </w:r>
      </w:hyperlink>
    </w:p>
    <w:p>
      <w:pPr>
        <w:pStyle w:val="TOC2"/>
        <w:tabs>
          <w:tab w:val="right" w:leader="dot" w:pos="8306"/>
        </w:tabs>
      </w:pPr>
      <w:hyperlink w:anchor="_Toc6862" w:history="1">
        <w:r>
          <w:rPr>
            <w:rFonts w:ascii="仿宋" w:eastAsia="仿宋" w:hAnsi="仿宋" w:cs="仿宋" w:hint="eastAsia"/>
            <w:lang w:eastAsia="zh-CN"/>
          </w:rPr>
          <w:t>(二)、资源利用方案</w:t>
        </w:r>
        <w:r>
          <w:tab/>
        </w:r>
        <w:r>
          <w:fldChar w:fldCharType="begin"/>
        </w:r>
        <w:r>
          <w:instrText xml:space="preserve"> PAGEREF _Toc6862 \h </w:instrText>
        </w:r>
        <w:r>
          <w:fldChar w:fldCharType="separate"/>
        </w:r>
        <w:r>
          <w:t>35</w:t>
        </w:r>
        <w:r>
          <w:fldChar w:fldCharType="end"/>
        </w:r>
      </w:hyperlink>
    </w:p>
    <w:p>
      <w:pPr>
        <w:pStyle w:val="TOC2"/>
        <w:tabs>
          <w:tab w:val="right" w:leader="dot" w:pos="8306"/>
        </w:tabs>
      </w:pPr>
      <w:hyperlink w:anchor="_Toc5442" w:history="1">
        <w:r>
          <w:rPr>
            <w:rFonts w:ascii="仿宋" w:eastAsia="仿宋" w:hAnsi="仿宋" w:cs="仿宋" w:hint="eastAsia"/>
            <w:lang w:eastAsia="zh-CN"/>
          </w:rPr>
          <w:t>(三)、资源节约措施</w:t>
        </w:r>
        <w:r>
          <w:tab/>
        </w:r>
        <w:r>
          <w:fldChar w:fldCharType="begin"/>
        </w:r>
        <w:r>
          <w:instrText xml:space="preserve"> PAGEREF _Toc5442 \h </w:instrText>
        </w:r>
        <w:r>
          <w:fldChar w:fldCharType="separate"/>
        </w:r>
        <w:r>
          <w:t>36</w:t>
        </w:r>
        <w:r>
          <w:fldChar w:fldCharType="end"/>
        </w:r>
      </w:hyperlink>
    </w:p>
    <w:p>
      <w:pPr>
        <w:pStyle w:val="TOC1"/>
        <w:tabs>
          <w:tab w:val="right" w:leader="dot" w:pos="8306"/>
        </w:tabs>
      </w:pPr>
      <w:hyperlink w:anchor="_Toc22054" w:history="1">
        <w:r>
          <w:rPr>
            <w:rFonts w:ascii="仿宋" w:eastAsia="仿宋" w:hAnsi="仿宋" w:cs="仿宋" w:hint="eastAsia"/>
            <w:lang w:eastAsia="zh-CN"/>
          </w:rPr>
          <w:t>七、技术创新与产业升级</w:t>
        </w:r>
        <w:r>
          <w:tab/>
        </w:r>
        <w:r>
          <w:fldChar w:fldCharType="begin"/>
        </w:r>
        <w:r>
          <w:instrText xml:space="preserve"> PAGEREF _Toc22054 \h </w:instrText>
        </w:r>
        <w:r>
          <w:fldChar w:fldCharType="separate"/>
        </w:r>
        <w:r>
          <w:t>38</w:t>
        </w:r>
        <w:r>
          <w:fldChar w:fldCharType="end"/>
        </w:r>
      </w:hyperlink>
    </w:p>
    <w:p>
      <w:pPr>
        <w:pStyle w:val="TOC2"/>
        <w:tabs>
          <w:tab w:val="right" w:leader="dot" w:pos="8306"/>
        </w:tabs>
      </w:pPr>
      <w:hyperlink w:anchor="_Toc3371" w:history="1">
        <w:r>
          <w:rPr>
            <w:rFonts w:ascii="仿宋" w:eastAsia="仿宋" w:hAnsi="仿宋" w:cs="仿宋" w:hint="eastAsia"/>
            <w:lang w:eastAsia="zh-CN"/>
          </w:rPr>
          <w:t>(一)、技术创新方向与目标</w:t>
        </w:r>
        <w:r>
          <w:tab/>
        </w:r>
        <w:r>
          <w:fldChar w:fldCharType="begin"/>
        </w:r>
        <w:r>
          <w:instrText xml:space="preserve"> PAGEREF _Toc3371 \h </w:instrText>
        </w:r>
        <w:r>
          <w:fldChar w:fldCharType="separate"/>
        </w:r>
        <w:r>
          <w:t>38</w:t>
        </w:r>
        <w:r>
          <w:fldChar w:fldCharType="end"/>
        </w:r>
      </w:hyperlink>
    </w:p>
    <w:p>
      <w:pPr>
        <w:pStyle w:val="TOC2"/>
        <w:tabs>
          <w:tab w:val="right" w:leader="dot" w:pos="8306"/>
        </w:tabs>
      </w:pPr>
      <w:hyperlink w:anchor="_Toc7100" w:history="1">
        <w:r>
          <w:rPr>
            <w:rFonts w:ascii="仿宋" w:eastAsia="仿宋" w:hAnsi="仿宋" w:cs="仿宋" w:hint="eastAsia"/>
            <w:lang w:eastAsia="zh-CN"/>
          </w:rPr>
          <w:t>(二)、产业升级路径与措施</w:t>
        </w:r>
        <w:r>
          <w:tab/>
        </w:r>
        <w:r>
          <w:fldChar w:fldCharType="begin"/>
        </w:r>
        <w:r>
          <w:instrText xml:space="preserve"> PAGEREF _Toc7100 \h </w:instrText>
        </w:r>
        <w:r>
          <w:fldChar w:fldCharType="separate"/>
        </w:r>
        <w:r>
          <w:t>39</w:t>
        </w:r>
        <w:r>
          <w:fldChar w:fldCharType="end"/>
        </w:r>
      </w:hyperlink>
    </w:p>
    <w:p>
      <w:pPr>
        <w:pStyle w:val="TOC1"/>
        <w:tabs>
          <w:tab w:val="right" w:leader="dot" w:pos="8306"/>
        </w:tabs>
      </w:pPr>
      <w:hyperlink w:anchor="_Toc13084" w:history="1">
        <w:r>
          <w:rPr>
            <w:rFonts w:ascii="仿宋" w:eastAsia="仿宋" w:hAnsi="仿宋" w:cs="仿宋" w:hint="eastAsia"/>
            <w:lang w:eastAsia="zh-CN"/>
          </w:rPr>
          <w:t>八、安全与应急管理</w:t>
        </w:r>
        <w:r>
          <w:tab/>
        </w:r>
        <w:r>
          <w:fldChar w:fldCharType="begin"/>
        </w:r>
        <w:r>
          <w:instrText xml:space="preserve"> PAGEREF _Toc13084 \h </w:instrText>
        </w:r>
        <w:r>
          <w:fldChar w:fldCharType="separate"/>
        </w:r>
        <w:r>
          <w:t>40</w:t>
        </w:r>
        <w:r>
          <w:fldChar w:fldCharType="end"/>
        </w:r>
      </w:hyperlink>
    </w:p>
    <w:p>
      <w:pPr>
        <w:pStyle w:val="TOC2"/>
        <w:tabs>
          <w:tab w:val="right" w:leader="dot" w:pos="8306"/>
        </w:tabs>
      </w:pPr>
      <w:hyperlink w:anchor="_Toc18929" w:history="1">
        <w:r>
          <w:rPr>
            <w:rFonts w:ascii="仿宋" w:eastAsia="仿宋" w:hAnsi="仿宋" w:cs="仿宋" w:hint="eastAsia"/>
            <w:lang w:eastAsia="zh-CN"/>
          </w:rPr>
          <w:t>(一)、安全生产管理</w:t>
        </w:r>
        <w:r>
          <w:tab/>
        </w:r>
        <w:r>
          <w:fldChar w:fldCharType="begin"/>
        </w:r>
        <w:r>
          <w:instrText xml:space="preserve"> PAGEREF _Toc18929 \h </w:instrText>
        </w:r>
        <w:r>
          <w:fldChar w:fldCharType="separate"/>
        </w:r>
        <w:r>
          <w:t>40</w:t>
        </w:r>
        <w:r>
          <w:fldChar w:fldCharType="end"/>
        </w:r>
      </w:hyperlink>
    </w:p>
    <w:p>
      <w:pPr>
        <w:pStyle w:val="TOC2"/>
        <w:tabs>
          <w:tab w:val="right" w:leader="dot" w:pos="8306"/>
        </w:tabs>
      </w:pPr>
      <w:hyperlink w:anchor="_Toc15366" w:history="1">
        <w:r>
          <w:rPr>
            <w:rFonts w:ascii="仿宋" w:eastAsia="仿宋" w:hAnsi="仿宋" w:cs="仿宋" w:hint="eastAsia"/>
            <w:lang w:eastAsia="zh-CN"/>
          </w:rPr>
          <w:t>(二)、应急预案与响应</w:t>
        </w:r>
        <w:r>
          <w:tab/>
        </w:r>
        <w:r>
          <w:fldChar w:fldCharType="begin"/>
        </w:r>
        <w:r>
          <w:instrText xml:space="preserve"> PAGEREF _Toc15366 \h </w:instrText>
        </w:r>
        <w:r>
          <w:fldChar w:fldCharType="separate"/>
        </w:r>
        <w:r>
          <w:t>42</w:t>
        </w:r>
        <w:r>
          <w:fldChar w:fldCharType="end"/>
        </w:r>
      </w:hyperlink>
    </w:p>
    <w:p>
      <w:pPr>
        <w:pStyle w:val="TOC1"/>
        <w:tabs>
          <w:tab w:val="right" w:leader="dot" w:pos="8306"/>
        </w:tabs>
      </w:pPr>
      <w:hyperlink w:anchor="_Toc6591" w:history="1">
        <w:r>
          <w:rPr>
            <w:rFonts w:ascii="仿宋" w:eastAsia="仿宋" w:hAnsi="仿宋" w:cs="仿宋" w:hint="eastAsia"/>
            <w:lang w:eastAsia="zh-CN"/>
          </w:rPr>
          <w:t>九、土地利用与规划方案</w:t>
        </w:r>
        <w:r>
          <w:tab/>
        </w:r>
        <w:r>
          <w:fldChar w:fldCharType="begin"/>
        </w:r>
        <w:r>
          <w:instrText xml:space="preserve"> PAGEREF _Toc6591 \h </w:instrText>
        </w:r>
        <w:r>
          <w:fldChar w:fldCharType="separate"/>
        </w:r>
        <w:r>
          <w:t>43</w:t>
        </w:r>
        <w:r>
          <w:fldChar w:fldCharType="end"/>
        </w:r>
      </w:hyperlink>
    </w:p>
    <w:p>
      <w:pPr>
        <w:pStyle w:val="TOC2"/>
        <w:tabs>
          <w:tab w:val="right" w:leader="dot" w:pos="8306"/>
        </w:tabs>
      </w:pPr>
      <w:hyperlink w:anchor="_Toc7575" w:history="1">
        <w:r>
          <w:rPr>
            <w:rFonts w:ascii="仿宋" w:eastAsia="仿宋" w:hAnsi="仿宋" w:cs="仿宋" w:hint="eastAsia"/>
            <w:lang w:eastAsia="zh-CN"/>
          </w:rPr>
          <w:t>(一)、项目用地情况分析</w:t>
        </w:r>
        <w:r>
          <w:tab/>
        </w:r>
        <w:r>
          <w:fldChar w:fldCharType="begin"/>
        </w:r>
        <w:r>
          <w:instrText xml:space="preserve"> PAGEREF _Toc7575 \h </w:instrText>
        </w:r>
        <w:r>
          <w:fldChar w:fldCharType="separate"/>
        </w:r>
        <w:r>
          <w:t>43</w:t>
        </w:r>
        <w:r>
          <w:fldChar w:fldCharType="end"/>
        </w:r>
      </w:hyperlink>
    </w:p>
    <w:p>
      <w:pPr>
        <w:pStyle w:val="TOC2"/>
        <w:tabs>
          <w:tab w:val="right" w:leader="dot" w:pos="8306"/>
        </w:tabs>
      </w:pPr>
      <w:hyperlink w:anchor="_Toc20534" w:history="1">
        <w:r>
          <w:rPr>
            <w:rFonts w:ascii="仿宋" w:eastAsia="仿宋" w:hAnsi="仿宋" w:cs="仿宋" w:hint="eastAsia"/>
            <w:lang w:eastAsia="zh-CN"/>
          </w:rPr>
          <w:t>(二)、土地利用规划方案</w:t>
        </w:r>
        <w:r>
          <w:tab/>
        </w:r>
        <w:r>
          <w:fldChar w:fldCharType="begin"/>
        </w:r>
        <w:r>
          <w:instrText xml:space="preserve"> PAGEREF _Toc20534 \h </w:instrText>
        </w:r>
        <w:r>
          <w:fldChar w:fldCharType="separate"/>
        </w:r>
        <w:r>
          <w:t>44</w:t>
        </w:r>
        <w:r>
          <w:fldChar w:fldCharType="end"/>
        </w:r>
      </w:hyperlink>
    </w:p>
    <w:p>
      <w:pPr>
        <w:pStyle w:val="TOC1"/>
        <w:tabs>
          <w:tab w:val="right" w:leader="dot" w:pos="8306"/>
        </w:tabs>
      </w:pPr>
      <w:hyperlink w:anchor="_Toc32343" w:history="1">
        <w:r>
          <w:rPr>
            <w:rFonts w:ascii="仿宋" w:eastAsia="仿宋" w:hAnsi="仿宋" w:cs="仿宋" w:hint="eastAsia"/>
            <w:lang w:eastAsia="zh-CN"/>
          </w:rPr>
          <w:t>十、项目质量与标准</w:t>
        </w:r>
        <w:r>
          <w:tab/>
        </w:r>
        <w:r>
          <w:fldChar w:fldCharType="begin"/>
        </w:r>
        <w:r>
          <w:instrText xml:space="preserve"> PAGEREF _Toc32343 \h </w:instrText>
        </w:r>
        <w:r>
          <w:fldChar w:fldCharType="separate"/>
        </w:r>
        <w:r>
          <w:t>46</w:t>
        </w:r>
        <w:r>
          <w:fldChar w:fldCharType="end"/>
        </w:r>
      </w:hyperlink>
    </w:p>
    <w:p>
      <w:pPr>
        <w:pStyle w:val="TOC2"/>
        <w:tabs>
          <w:tab w:val="right" w:leader="dot" w:pos="8306"/>
        </w:tabs>
      </w:pPr>
      <w:hyperlink w:anchor="_Toc24741" w:history="1">
        <w:r>
          <w:rPr>
            <w:rFonts w:ascii="仿宋" w:eastAsia="仿宋" w:hAnsi="仿宋" w:cs="仿宋" w:hint="eastAsia"/>
            <w:lang w:eastAsia="zh-CN"/>
          </w:rPr>
          <w:t>(一)、质量保障体系</w:t>
        </w:r>
        <w:r>
          <w:tab/>
        </w:r>
        <w:r>
          <w:fldChar w:fldCharType="begin"/>
        </w:r>
        <w:r>
          <w:instrText xml:space="preserve"> PAGEREF _Toc24741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17" w:history="1">
        <w:r>
          <w:rPr>
            <w:rFonts w:ascii="仿宋" w:eastAsia="仿宋" w:hAnsi="仿宋" w:cs="仿宋" w:hint="eastAsia"/>
            <w:lang w:eastAsia="zh-CN"/>
          </w:rPr>
          <w:t>(二)、标准化作业流程</w:t>
        </w:r>
        <w:r>
          <w:tab/>
        </w:r>
        <w:r>
          <w:fldChar w:fldCharType="begin"/>
        </w:r>
        <w:r>
          <w:instrText xml:space="preserve"> PAGEREF _Toc30617 \h </w:instrText>
        </w:r>
        <w:r>
          <w:fldChar w:fldCharType="separate"/>
        </w:r>
        <w:r>
          <w:t>47</w:t>
        </w:r>
        <w:r>
          <w:fldChar w:fldCharType="end"/>
        </w:r>
      </w:hyperlink>
    </w:p>
    <w:p>
      <w:pPr>
        <w:pStyle w:val="TOC2"/>
        <w:tabs>
          <w:tab w:val="right" w:leader="dot" w:pos="8306"/>
        </w:tabs>
      </w:pPr>
      <w:hyperlink w:anchor="_Toc11600" w:history="1">
        <w:r>
          <w:rPr>
            <w:rFonts w:ascii="仿宋" w:eastAsia="仿宋" w:hAnsi="仿宋" w:cs="仿宋" w:hint="eastAsia"/>
            <w:lang w:eastAsia="zh-CN"/>
          </w:rPr>
          <w:t>(三)、质量监控与评估</w:t>
        </w:r>
        <w:r>
          <w:tab/>
        </w:r>
        <w:r>
          <w:fldChar w:fldCharType="begin"/>
        </w:r>
        <w:r>
          <w:instrText xml:space="preserve"> PAGEREF _Toc11600 \h </w:instrText>
        </w:r>
        <w:r>
          <w:fldChar w:fldCharType="separate"/>
        </w:r>
        <w:r>
          <w:t>49</w:t>
        </w:r>
        <w:r>
          <w:fldChar w:fldCharType="end"/>
        </w:r>
      </w:hyperlink>
    </w:p>
    <w:p>
      <w:pPr>
        <w:pStyle w:val="TOC2"/>
        <w:tabs>
          <w:tab w:val="right" w:leader="dot" w:pos="8306"/>
        </w:tabs>
      </w:pPr>
      <w:hyperlink w:anchor="_Toc16358" w:history="1">
        <w:r>
          <w:rPr>
            <w:rFonts w:ascii="仿宋" w:eastAsia="仿宋" w:hAnsi="仿宋" w:cs="仿宋" w:hint="eastAsia"/>
            <w:lang w:eastAsia="zh-CN"/>
          </w:rPr>
          <w:t>(四)、质量改进计划</w:t>
        </w:r>
        <w:r>
          <w:tab/>
        </w:r>
        <w:r>
          <w:fldChar w:fldCharType="begin"/>
        </w:r>
        <w:r>
          <w:instrText xml:space="preserve"> PAGEREF _Toc16358 \h </w:instrText>
        </w:r>
        <w:r>
          <w:fldChar w:fldCharType="separate"/>
        </w:r>
        <w:r>
          <w:t>50</w:t>
        </w:r>
        <w:r>
          <w:fldChar w:fldCharType="end"/>
        </w:r>
      </w:hyperlink>
    </w:p>
    <w:p>
      <w:pPr>
        <w:pStyle w:val="TOC1"/>
        <w:tabs>
          <w:tab w:val="right" w:leader="dot" w:pos="8306"/>
        </w:tabs>
      </w:pPr>
      <w:hyperlink w:anchor="_Toc17062" w:history="1">
        <w:r>
          <w:rPr>
            <w:rFonts w:ascii="仿宋" w:eastAsia="仿宋" w:hAnsi="仿宋" w:cs="仿宋" w:hint="eastAsia"/>
            <w:lang w:eastAsia="zh-CN"/>
          </w:rPr>
          <w:t>十一、经济效益与社会效益优化</w:t>
        </w:r>
        <w:r>
          <w:tab/>
        </w:r>
        <w:r>
          <w:fldChar w:fldCharType="begin"/>
        </w:r>
        <w:r>
          <w:instrText xml:space="preserve"> PAGEREF _Toc17062 \h </w:instrText>
        </w:r>
        <w:r>
          <w:fldChar w:fldCharType="separate"/>
        </w:r>
        <w:r>
          <w:t>51</w:t>
        </w:r>
        <w:r>
          <w:fldChar w:fldCharType="end"/>
        </w:r>
      </w:hyperlink>
    </w:p>
    <w:p>
      <w:pPr>
        <w:pStyle w:val="TOC2"/>
        <w:tabs>
          <w:tab w:val="right" w:leader="dot" w:pos="8306"/>
        </w:tabs>
      </w:pPr>
      <w:hyperlink w:anchor="_Toc18894" w:history="1">
        <w:r>
          <w:rPr>
            <w:rFonts w:ascii="仿宋" w:eastAsia="仿宋" w:hAnsi="仿宋" w:cs="仿宋" w:hint="eastAsia"/>
            <w:lang w:eastAsia="zh-CN"/>
          </w:rPr>
          <w:t>(一)、经济效益提升策略</w:t>
        </w:r>
        <w:r>
          <w:tab/>
        </w:r>
        <w:r>
          <w:fldChar w:fldCharType="begin"/>
        </w:r>
        <w:r>
          <w:instrText xml:space="preserve"> PAGEREF _Toc18894 \h </w:instrText>
        </w:r>
        <w:r>
          <w:fldChar w:fldCharType="separate"/>
        </w:r>
        <w:r>
          <w:t>51</w:t>
        </w:r>
        <w:r>
          <w:fldChar w:fldCharType="end"/>
        </w:r>
      </w:hyperlink>
    </w:p>
    <w:p>
      <w:pPr>
        <w:pStyle w:val="TOC2"/>
        <w:tabs>
          <w:tab w:val="right" w:leader="dot" w:pos="8306"/>
        </w:tabs>
      </w:pPr>
      <w:hyperlink w:anchor="_Toc2385" w:history="1">
        <w:r>
          <w:rPr>
            <w:rFonts w:ascii="仿宋" w:eastAsia="仿宋" w:hAnsi="仿宋" w:cs="仿宋" w:hint="eastAsia"/>
            <w:lang w:eastAsia="zh-CN"/>
          </w:rPr>
          <w:t>(二)、社会效益增强方案</w:t>
        </w:r>
        <w:r>
          <w:tab/>
        </w:r>
        <w:r>
          <w:fldChar w:fldCharType="begin"/>
        </w:r>
        <w:r>
          <w:instrText xml:space="preserve"> PAGEREF _Toc2385 \h </w:instrText>
        </w:r>
        <w:r>
          <w:fldChar w:fldCharType="separate"/>
        </w:r>
        <w:r>
          <w:t>52</w:t>
        </w:r>
        <w:r>
          <w:fldChar w:fldCharType="end"/>
        </w:r>
      </w:hyperlink>
    </w:p>
    <w:p>
      <w:pPr>
        <w:pStyle w:val="TOC1"/>
        <w:tabs>
          <w:tab w:val="right" w:leader="dot" w:pos="8306"/>
        </w:tabs>
      </w:pPr>
      <w:hyperlink w:anchor="_Toc583" w:history="1">
        <w:r>
          <w:rPr>
            <w:rFonts w:ascii="仿宋" w:eastAsia="仿宋" w:hAnsi="仿宋" w:cs="仿宋" w:hint="eastAsia"/>
            <w:lang w:eastAsia="zh-CN"/>
          </w:rPr>
          <w:t>十二、项目变更管理</w:t>
        </w:r>
        <w:r>
          <w:tab/>
        </w:r>
        <w:r>
          <w:fldChar w:fldCharType="begin"/>
        </w:r>
        <w:r>
          <w:instrText xml:space="preserve"> PAGEREF _Toc583 \h </w:instrText>
        </w:r>
        <w:r>
          <w:fldChar w:fldCharType="separate"/>
        </w:r>
        <w:r>
          <w:t>53</w:t>
        </w:r>
        <w:r>
          <w:fldChar w:fldCharType="end"/>
        </w:r>
      </w:hyperlink>
    </w:p>
    <w:p>
      <w:pPr>
        <w:pStyle w:val="TOC2"/>
        <w:tabs>
          <w:tab w:val="right" w:leader="dot" w:pos="8306"/>
        </w:tabs>
      </w:pPr>
      <w:hyperlink w:anchor="_Toc3478" w:history="1">
        <w:r>
          <w:rPr>
            <w:rFonts w:ascii="仿宋" w:eastAsia="仿宋" w:hAnsi="仿宋" w:cs="仿宋" w:hint="eastAsia"/>
            <w:lang w:eastAsia="zh-CN"/>
          </w:rPr>
          <w:t>(一)、变更控制流程</w:t>
        </w:r>
        <w:r>
          <w:tab/>
        </w:r>
        <w:r>
          <w:fldChar w:fldCharType="begin"/>
        </w:r>
        <w:r>
          <w:instrText xml:space="preserve"> PAGEREF _Toc3478 \h </w:instrText>
        </w:r>
        <w:r>
          <w:fldChar w:fldCharType="separate"/>
        </w:r>
        <w:r>
          <w:t>53</w:t>
        </w:r>
        <w:r>
          <w:fldChar w:fldCharType="end"/>
        </w:r>
      </w:hyperlink>
    </w:p>
    <w:p>
      <w:pPr>
        <w:pStyle w:val="TOC2"/>
        <w:tabs>
          <w:tab w:val="right" w:leader="dot" w:pos="8306"/>
        </w:tabs>
      </w:pPr>
      <w:hyperlink w:anchor="_Toc29442" w:history="1">
        <w:r>
          <w:rPr>
            <w:rFonts w:ascii="仿宋" w:eastAsia="仿宋" w:hAnsi="仿宋" w:cs="仿宋" w:hint="eastAsia"/>
            <w:lang w:eastAsia="zh-CN"/>
          </w:rPr>
          <w:t>(二)、影响评估与处理</w:t>
        </w:r>
        <w:r>
          <w:tab/>
        </w:r>
        <w:r>
          <w:fldChar w:fldCharType="begin"/>
        </w:r>
        <w:r>
          <w:instrText xml:space="preserve"> PAGEREF _Toc29442 \h </w:instrText>
        </w:r>
        <w:r>
          <w:fldChar w:fldCharType="separate"/>
        </w:r>
        <w:r>
          <w:t>54</w:t>
        </w:r>
        <w:r>
          <w:fldChar w:fldCharType="end"/>
        </w:r>
      </w:hyperlink>
    </w:p>
    <w:p>
      <w:pPr>
        <w:pStyle w:val="TOC2"/>
        <w:tabs>
          <w:tab w:val="right" w:leader="dot" w:pos="8306"/>
        </w:tabs>
      </w:pPr>
      <w:hyperlink w:anchor="_Toc11998" w:history="1">
        <w:r>
          <w:rPr>
            <w:rFonts w:ascii="仿宋" w:eastAsia="仿宋" w:hAnsi="仿宋" w:cs="仿宋" w:hint="eastAsia"/>
            <w:lang w:eastAsia="zh-CN"/>
          </w:rPr>
          <w:t>(三)、变更记录与追踪</w:t>
        </w:r>
        <w:r>
          <w:tab/>
        </w:r>
        <w:r>
          <w:fldChar w:fldCharType="begin"/>
        </w:r>
        <w:r>
          <w:instrText xml:space="preserve"> PAGEREF _Toc11998 \h </w:instrText>
        </w:r>
        <w:r>
          <w:fldChar w:fldCharType="separate"/>
        </w:r>
        <w:r>
          <w:t>55</w:t>
        </w:r>
        <w:r>
          <w:fldChar w:fldCharType="end"/>
        </w:r>
      </w:hyperlink>
    </w:p>
    <w:p>
      <w:pPr>
        <w:pStyle w:val="TOC2"/>
        <w:tabs>
          <w:tab w:val="right" w:leader="dot" w:pos="8306"/>
        </w:tabs>
      </w:pPr>
      <w:hyperlink w:anchor="_Toc28764" w:history="1">
        <w:r>
          <w:rPr>
            <w:rFonts w:ascii="仿宋" w:eastAsia="仿宋" w:hAnsi="仿宋" w:cs="仿宋" w:hint="eastAsia"/>
            <w:lang w:eastAsia="zh-CN"/>
          </w:rPr>
          <w:t>(四)、变更管理策略</w:t>
        </w:r>
        <w:r>
          <w:tab/>
        </w:r>
        <w:r>
          <w:fldChar w:fldCharType="begin"/>
        </w:r>
        <w:r>
          <w:instrText xml:space="preserve"> PAGEREF _Toc28764 \h </w:instrText>
        </w:r>
        <w:r>
          <w:fldChar w:fldCharType="separate"/>
        </w:r>
        <w:r>
          <w:t>57</w:t>
        </w:r>
        <w:r>
          <w:fldChar w:fldCharType="end"/>
        </w:r>
      </w:hyperlink>
    </w:p>
    <w:p>
      <w:pPr>
        <w:pStyle w:val="TOC1"/>
        <w:tabs>
          <w:tab w:val="right" w:leader="dot" w:pos="8306"/>
        </w:tabs>
      </w:pPr>
      <w:hyperlink w:anchor="_Toc24672" w:history="1">
        <w:r>
          <w:rPr>
            <w:rFonts w:ascii="仿宋" w:eastAsia="仿宋" w:hAnsi="仿宋" w:cs="仿宋" w:hint="eastAsia"/>
            <w:lang w:eastAsia="zh-CN"/>
          </w:rPr>
          <w:t>十三、合作与交流机制建立</w:t>
        </w:r>
        <w:r>
          <w:tab/>
        </w:r>
        <w:r>
          <w:fldChar w:fldCharType="begin"/>
        </w:r>
        <w:r>
          <w:instrText xml:space="preserve"> PAGEREF _Toc24672 \h </w:instrText>
        </w:r>
        <w:r>
          <w:fldChar w:fldCharType="separate"/>
        </w:r>
        <w:r>
          <w:t>59</w:t>
        </w:r>
        <w:r>
          <w:fldChar w:fldCharType="end"/>
        </w:r>
      </w:hyperlink>
    </w:p>
    <w:p>
      <w:pPr>
        <w:pStyle w:val="TOC2"/>
        <w:tabs>
          <w:tab w:val="right" w:leader="dot" w:pos="8306"/>
        </w:tabs>
      </w:pPr>
      <w:hyperlink w:anchor="_Toc30671" w:history="1">
        <w:r>
          <w:rPr>
            <w:rFonts w:ascii="仿宋" w:eastAsia="仿宋" w:hAnsi="仿宋" w:cs="仿宋" w:hint="eastAsia"/>
            <w:lang w:eastAsia="zh-CN"/>
          </w:rPr>
          <w:t>(一)、合作伙伴选择与合作方式</w:t>
        </w:r>
        <w:r>
          <w:tab/>
        </w:r>
        <w:r>
          <w:fldChar w:fldCharType="begin"/>
        </w:r>
        <w:r>
          <w:instrText xml:space="preserve"> PAGEREF _Toc30671 \h </w:instrText>
        </w:r>
        <w:r>
          <w:fldChar w:fldCharType="separate"/>
        </w:r>
        <w:r>
          <w:t>59</w:t>
        </w:r>
        <w:r>
          <w:fldChar w:fldCharType="end"/>
        </w:r>
      </w:hyperlink>
    </w:p>
    <w:p>
      <w:pPr>
        <w:pStyle w:val="TOC2"/>
        <w:tabs>
          <w:tab w:val="right" w:leader="dot" w:pos="8306"/>
        </w:tabs>
      </w:pPr>
      <w:hyperlink w:anchor="_Toc11329" w:history="1">
        <w:r>
          <w:rPr>
            <w:rFonts w:ascii="仿宋" w:eastAsia="仿宋" w:hAnsi="仿宋" w:cs="仿宋" w:hint="eastAsia"/>
            <w:lang w:eastAsia="zh-CN"/>
          </w:rPr>
          <w:t>(二)、交流与合作平台搭建</w:t>
        </w:r>
        <w:r>
          <w:tab/>
        </w:r>
        <w:r>
          <w:fldChar w:fldCharType="begin"/>
        </w:r>
        <w:r>
          <w:instrText xml:space="preserve"> PAGEREF _Toc11329 \h </w:instrText>
        </w:r>
        <w:r>
          <w:fldChar w:fldCharType="separate"/>
        </w:r>
        <w:r>
          <w:t>60</w:t>
        </w:r>
        <w:r>
          <w:fldChar w:fldCharType="end"/>
        </w:r>
      </w:hyperlink>
    </w:p>
    <w:p>
      <w:pPr>
        <w:pStyle w:val="TOC1"/>
        <w:tabs>
          <w:tab w:val="right" w:leader="dot" w:pos="8306"/>
        </w:tabs>
      </w:pPr>
      <w:hyperlink w:anchor="_Toc19227" w:history="1">
        <w:r>
          <w:rPr>
            <w:rFonts w:ascii="仿宋" w:eastAsia="仿宋" w:hAnsi="仿宋" w:cs="仿宋" w:hint="eastAsia"/>
            <w:lang w:eastAsia="zh-CN"/>
          </w:rPr>
          <w:t>十四、法律法规与政策遵循</w:t>
        </w:r>
        <w:r>
          <w:tab/>
        </w:r>
        <w:r>
          <w:fldChar w:fldCharType="begin"/>
        </w:r>
        <w:r>
          <w:instrText xml:space="preserve"> PAGEREF _Toc19227 \h </w:instrText>
        </w:r>
        <w:r>
          <w:fldChar w:fldCharType="separate"/>
        </w:r>
        <w:r>
          <w:t>62</w:t>
        </w:r>
        <w:r>
          <w:fldChar w:fldCharType="end"/>
        </w:r>
      </w:hyperlink>
    </w:p>
    <w:p>
      <w:pPr>
        <w:pStyle w:val="TOC2"/>
        <w:tabs>
          <w:tab w:val="right" w:leader="dot" w:pos="8306"/>
        </w:tabs>
      </w:pPr>
      <w:hyperlink w:anchor="_Toc29871" w:history="1">
        <w:r>
          <w:rPr>
            <w:rFonts w:ascii="仿宋" w:eastAsia="仿宋" w:hAnsi="仿宋" w:cs="仿宋" w:hint="eastAsia"/>
            <w:lang w:eastAsia="zh-CN"/>
          </w:rPr>
          <w:t>(一)、法律法规遵守</w:t>
        </w:r>
        <w:r>
          <w:tab/>
        </w:r>
        <w:r>
          <w:fldChar w:fldCharType="begin"/>
        </w:r>
        <w:r>
          <w:instrText xml:space="preserve"> PAGEREF _Toc29871 \h </w:instrText>
        </w:r>
        <w:r>
          <w:fldChar w:fldCharType="separate"/>
        </w:r>
        <w:r>
          <w:t>62</w:t>
        </w:r>
        <w:r>
          <w:fldChar w:fldCharType="end"/>
        </w:r>
      </w:hyperlink>
    </w:p>
    <w:p>
      <w:pPr>
        <w:pStyle w:val="TOC2"/>
        <w:tabs>
          <w:tab w:val="right" w:leader="dot" w:pos="8306"/>
        </w:tabs>
      </w:pPr>
      <w:hyperlink w:anchor="_Toc30073" w:history="1">
        <w:r>
          <w:rPr>
            <w:rFonts w:ascii="仿宋" w:eastAsia="仿宋" w:hAnsi="仿宋" w:cs="仿宋" w:hint="eastAsia"/>
            <w:lang w:eastAsia="zh-CN"/>
          </w:rPr>
          <w:t>(二)、政策导向与利用</w:t>
        </w:r>
        <w:r>
          <w:tab/>
        </w:r>
        <w:r>
          <w:fldChar w:fldCharType="begin"/>
        </w:r>
        <w:r>
          <w:instrText xml:space="preserve"> PAGEREF _Toc30073 \h </w:instrText>
        </w:r>
        <w:r>
          <w:fldChar w:fldCharType="separate"/>
        </w:r>
        <w:r>
          <w:t>63</w:t>
        </w:r>
        <w:r>
          <w:fldChar w:fldCharType="end"/>
        </w:r>
      </w:hyperlink>
    </w:p>
    <w:p>
      <w:pPr>
        <w:pStyle w:val="TOC1"/>
        <w:tabs>
          <w:tab w:val="right" w:leader="dot" w:pos="8306"/>
        </w:tabs>
      </w:pPr>
      <w:hyperlink w:anchor="_Toc2745" w:history="1">
        <w:r>
          <w:rPr>
            <w:rFonts w:ascii="仿宋" w:eastAsia="仿宋" w:hAnsi="仿宋" w:cs="仿宋" w:hint="eastAsia"/>
            <w:lang w:eastAsia="zh-CN"/>
          </w:rPr>
          <w:t>十五、知识产权管理与保护</w:t>
        </w:r>
        <w:r>
          <w:tab/>
        </w:r>
        <w:r>
          <w:fldChar w:fldCharType="begin"/>
        </w:r>
        <w:r>
          <w:instrText xml:space="preserve"> PAGEREF _Toc2745 \h </w:instrText>
        </w:r>
        <w:r>
          <w:fldChar w:fldCharType="separate"/>
        </w:r>
        <w:r>
          <w:t>64</w:t>
        </w:r>
        <w:r>
          <w:fldChar w:fldCharType="end"/>
        </w:r>
      </w:hyperlink>
    </w:p>
    <w:p>
      <w:pPr>
        <w:pStyle w:val="TOC2"/>
        <w:tabs>
          <w:tab w:val="right" w:leader="dot" w:pos="8306"/>
        </w:tabs>
      </w:pPr>
      <w:hyperlink w:anchor="_Toc5009" w:history="1">
        <w:r>
          <w:rPr>
            <w:rFonts w:ascii="仿宋" w:eastAsia="仿宋" w:hAnsi="仿宋" w:cs="仿宋" w:hint="eastAsia"/>
            <w:lang w:eastAsia="zh-CN"/>
          </w:rPr>
          <w:t>(一)、知识产权管理体系建设</w:t>
        </w:r>
        <w:r>
          <w:tab/>
        </w:r>
        <w:r>
          <w:fldChar w:fldCharType="begin"/>
        </w:r>
        <w:r>
          <w:instrText xml:space="preserve"> PAGEREF _Toc5009 \h </w:instrText>
        </w:r>
        <w:r>
          <w:fldChar w:fldCharType="separate"/>
        </w:r>
        <w:r>
          <w:t>64</w:t>
        </w:r>
        <w:r>
          <w:fldChar w:fldCharType="end"/>
        </w:r>
      </w:hyperlink>
    </w:p>
    <w:p>
      <w:pPr>
        <w:pStyle w:val="TOC2"/>
        <w:tabs>
          <w:tab w:val="right" w:leader="dot" w:pos="8306"/>
        </w:tabs>
      </w:pPr>
      <w:hyperlink w:anchor="_Toc12526" w:history="1">
        <w:r>
          <w:rPr>
            <w:rFonts w:ascii="仿宋" w:eastAsia="仿宋" w:hAnsi="仿宋" w:cs="仿宋" w:hint="eastAsia"/>
            <w:lang w:eastAsia="zh-CN"/>
          </w:rPr>
          <w:t>(二)、知识产权保护措施</w:t>
        </w:r>
        <w:r>
          <w:tab/>
        </w:r>
        <w:r>
          <w:fldChar w:fldCharType="begin"/>
        </w:r>
        <w:r>
          <w:instrText xml:space="preserve"> PAGEREF _Toc12526 \h </w:instrText>
        </w:r>
        <w:r>
          <w:fldChar w:fldCharType="separate"/>
        </w:r>
        <w:r>
          <w:t>64</w:t>
        </w:r>
        <w:r>
          <w:fldChar w:fldCharType="end"/>
        </w:r>
      </w:hyperlink>
    </w:p>
    <w:p>
      <w:pPr>
        <w:pStyle w:val="TOC1"/>
        <w:tabs>
          <w:tab w:val="right" w:leader="dot" w:pos="8306"/>
        </w:tabs>
      </w:pPr>
      <w:hyperlink w:anchor="_Toc15382" w:history="1">
        <w:r>
          <w:rPr>
            <w:rFonts w:ascii="仿宋" w:eastAsia="仿宋" w:hAnsi="仿宋" w:cs="仿宋" w:hint="eastAsia"/>
            <w:lang w:eastAsia="zh-CN"/>
          </w:rPr>
          <w:t>十六、设施与设备管理</w:t>
        </w:r>
        <w:r>
          <w:tab/>
        </w:r>
        <w:r>
          <w:fldChar w:fldCharType="begin"/>
        </w:r>
        <w:r>
          <w:instrText xml:space="preserve"> PAGEREF _Toc15382 \h </w:instrText>
        </w:r>
        <w:r>
          <w:fldChar w:fldCharType="separate"/>
        </w:r>
        <w:r>
          <w:t>66</w:t>
        </w:r>
        <w:r>
          <w:fldChar w:fldCharType="end"/>
        </w:r>
      </w:hyperlink>
    </w:p>
    <w:p>
      <w:pPr>
        <w:pStyle w:val="TOC2"/>
        <w:tabs>
          <w:tab w:val="right" w:leader="dot" w:pos="8306"/>
        </w:tabs>
      </w:pPr>
      <w:hyperlink w:anchor="_Toc4116" w:history="1">
        <w:r>
          <w:rPr>
            <w:rFonts w:ascii="仿宋" w:eastAsia="仿宋" w:hAnsi="仿宋" w:cs="仿宋" w:hint="eastAsia"/>
            <w:lang w:eastAsia="zh-CN"/>
          </w:rPr>
          <w:t>(一)、设施规划与配置</w:t>
        </w:r>
        <w:r>
          <w:tab/>
        </w:r>
        <w:r>
          <w:fldChar w:fldCharType="begin"/>
        </w:r>
        <w:r>
          <w:instrText xml:space="preserve"> PAGEREF _Toc4116 \h </w:instrText>
        </w:r>
        <w:r>
          <w:fldChar w:fldCharType="separate"/>
        </w:r>
        <w:r>
          <w:t>66</w:t>
        </w:r>
        <w:r>
          <w:fldChar w:fldCharType="end"/>
        </w:r>
      </w:hyperlink>
    </w:p>
    <w:p>
      <w:pPr>
        <w:pStyle w:val="TOC2"/>
        <w:tabs>
          <w:tab w:val="right" w:leader="dot" w:pos="8306"/>
        </w:tabs>
      </w:pPr>
      <w:hyperlink w:anchor="_Toc5671" w:history="1">
        <w:r>
          <w:rPr>
            <w:rFonts w:ascii="仿宋" w:eastAsia="仿宋" w:hAnsi="仿宋" w:cs="仿宋" w:hint="eastAsia"/>
            <w:lang w:eastAsia="zh-CN"/>
          </w:rPr>
          <w:t>(二)、设备采购与维护管理</w:t>
        </w:r>
        <w:r>
          <w:tab/>
        </w:r>
        <w:r>
          <w:fldChar w:fldCharType="begin"/>
        </w:r>
        <w:r>
          <w:instrText xml:space="preserve"> PAGEREF _Toc5671 \h </w:instrText>
        </w:r>
        <w:r>
          <w:fldChar w:fldCharType="separate"/>
        </w:r>
        <w:r>
          <w:t>67</w:t>
        </w:r>
        <w:r>
          <w:fldChar w:fldCharType="end"/>
        </w:r>
      </w:hyperlink>
    </w:p>
    <w:p>
      <w:pPr>
        <w:pStyle w:val="TOC2"/>
        <w:tabs>
          <w:tab w:val="right" w:leader="dot" w:pos="8306"/>
        </w:tabs>
      </w:pPr>
      <w:hyperlink w:anchor="_Toc5747" w:history="1">
        <w:r>
          <w:rPr>
            <w:rFonts w:ascii="仿宋" w:eastAsia="仿宋" w:hAnsi="仿宋" w:cs="仿宋" w:hint="eastAsia"/>
            <w:lang w:eastAsia="zh-CN"/>
          </w:rPr>
          <w:t>(三)、设施设备升级策略</w:t>
        </w:r>
        <w:r>
          <w:tab/>
        </w:r>
        <w:r>
          <w:fldChar w:fldCharType="begin"/>
        </w:r>
        <w:r>
          <w:instrText xml:space="preserve"> PAGEREF _Toc5747 \h </w:instrText>
        </w:r>
        <w:r>
          <w:fldChar w:fldCharType="separate"/>
        </w:r>
        <w:r>
          <w:t>67</w:t>
        </w:r>
        <w:r>
          <w:fldChar w:fldCharType="end"/>
        </w:r>
      </w:hyperlink>
    </w:p>
    <w:p>
      <w:pPr>
        <w:pStyle w:val="TOC1"/>
        <w:tabs>
          <w:tab w:val="right" w:leader="dot" w:pos="8306"/>
        </w:tabs>
      </w:pPr>
      <w:hyperlink w:anchor="_Toc21490" w:history="1">
        <w:r>
          <w:rPr>
            <w:rFonts w:ascii="仿宋" w:eastAsia="仿宋" w:hAnsi="仿宋" w:cs="仿宋" w:hint="eastAsia"/>
            <w:lang w:eastAsia="zh-CN"/>
          </w:rPr>
          <w:t>十七、企业合规与伦理</w:t>
        </w:r>
        <w:r>
          <w:tab/>
        </w:r>
        <w:r>
          <w:fldChar w:fldCharType="begin"/>
        </w:r>
        <w:r>
          <w:instrText xml:space="preserve"> PAGEREF _Toc21490 \h </w:instrText>
        </w:r>
        <w:r>
          <w:fldChar w:fldCharType="separate"/>
        </w:r>
        <w:r>
          <w:t>68</w:t>
        </w:r>
        <w:r>
          <w:fldChar w:fldCharType="end"/>
        </w:r>
      </w:hyperlink>
    </w:p>
    <w:p>
      <w:pPr>
        <w:pStyle w:val="TOC2"/>
        <w:tabs>
          <w:tab w:val="right" w:leader="dot" w:pos="8306"/>
        </w:tabs>
      </w:pPr>
      <w:hyperlink w:anchor="_Toc16000" w:history="1">
        <w:r>
          <w:rPr>
            <w:rFonts w:ascii="仿宋" w:eastAsia="仿宋" w:hAnsi="仿宋" w:cs="仿宋" w:hint="eastAsia"/>
            <w:lang w:eastAsia="zh-CN"/>
          </w:rPr>
          <w:t>(一)、合规政策与程序</w:t>
        </w:r>
        <w:r>
          <w:tab/>
        </w:r>
        <w:r>
          <w:fldChar w:fldCharType="begin"/>
        </w:r>
        <w:r>
          <w:instrText xml:space="preserve"> PAGEREF _Toc16000 \h </w:instrText>
        </w:r>
        <w:r>
          <w:fldChar w:fldCharType="separate"/>
        </w:r>
        <w:r>
          <w:t>68</w:t>
        </w:r>
        <w:r>
          <w:fldChar w:fldCharType="end"/>
        </w:r>
      </w:hyperlink>
    </w:p>
    <w:p>
      <w:pPr>
        <w:pStyle w:val="TOC2"/>
        <w:tabs>
          <w:tab w:val="right" w:leader="dot" w:pos="8306"/>
        </w:tabs>
      </w:pPr>
      <w:hyperlink w:anchor="_Toc15141" w:history="1">
        <w:r>
          <w:rPr>
            <w:rFonts w:ascii="仿宋" w:eastAsia="仿宋" w:hAnsi="仿宋" w:cs="仿宋" w:hint="eastAsia"/>
            <w:lang w:eastAsia="zh-CN"/>
          </w:rPr>
          <w:t>(二)、伦理规范与培训</w:t>
        </w:r>
        <w:r>
          <w:tab/>
        </w:r>
        <w:r>
          <w:fldChar w:fldCharType="begin"/>
        </w:r>
        <w:r>
          <w:instrText xml:space="preserve"> PAGEREF _Toc15141 \h </w:instrText>
        </w:r>
        <w:r>
          <w:fldChar w:fldCharType="separate"/>
        </w:r>
        <w:r>
          <w:t>70</w:t>
        </w:r>
        <w:r>
          <w:fldChar w:fldCharType="end"/>
        </w:r>
      </w:hyperlink>
    </w:p>
    <w:p>
      <w:pPr>
        <w:pStyle w:val="TOC2"/>
        <w:tabs>
          <w:tab w:val="right" w:leader="dot" w:pos="8306"/>
        </w:tabs>
      </w:pPr>
      <w:hyperlink w:anchor="_Toc24567" w:history="1">
        <w:r>
          <w:rPr>
            <w:rFonts w:ascii="仿宋" w:eastAsia="仿宋" w:hAnsi="仿宋" w:cs="仿宋" w:hint="eastAsia"/>
            <w:lang w:eastAsia="zh-CN"/>
          </w:rPr>
          <w:t>(三)、合规风险评估</w:t>
        </w:r>
        <w:r>
          <w:tab/>
        </w:r>
        <w:r>
          <w:fldChar w:fldCharType="begin"/>
        </w:r>
        <w:r>
          <w:instrText xml:space="preserve"> PAGEREF _Toc24567 \h </w:instrText>
        </w:r>
        <w:r>
          <w:fldChar w:fldCharType="separate"/>
        </w:r>
        <w:r>
          <w:t>70</w:t>
        </w:r>
        <w:r>
          <w:fldChar w:fldCharType="end"/>
        </w:r>
      </w:hyperlink>
    </w:p>
    <w:p>
      <w:pPr>
        <w:pStyle w:val="TOC2"/>
        <w:tabs>
          <w:tab w:val="right" w:leader="dot" w:pos="8306"/>
        </w:tabs>
      </w:pPr>
      <w:hyperlink w:anchor="_Toc29233" w:history="1">
        <w:r>
          <w:rPr>
            <w:rFonts w:ascii="仿宋" w:eastAsia="仿宋" w:hAnsi="仿宋" w:cs="仿宋" w:hint="eastAsia"/>
            <w:lang w:eastAsia="zh-CN"/>
          </w:rPr>
          <w:t>(四)、合规监督与执行</w:t>
        </w:r>
        <w:r>
          <w:tab/>
        </w:r>
        <w:r>
          <w:fldChar w:fldCharType="begin"/>
        </w:r>
        <w:r>
          <w:instrText xml:space="preserve"> PAGEREF _Toc29233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29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8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直接收益：假设装饰布项目的产品或服务年销售收入为XX万元。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39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若装饰布项目成功推广新型环保产品，比如采用可回收材料的包装，可能会激发消费者对可持续产品的需求。这种需求的增长可能迫使整个行业转向更环保的产品设计和生产方法。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811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57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装饰布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装饰布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装饰布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7624"/>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8298"/>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装饰布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装饰布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装饰布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896"/>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在全球经济快速发展和科技日新月异的今天，市场对创新技术和环保解决方案的需求日益增长。装饰布项目恰好聚焦于这一趋势，提供涵盖人工智能、大数据分析和可持续能源等领域的高效、先进产品和服务。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装饰布项目在其专注的领域内，特别是在人工智能和数据科学方面，有望推动显著的技术革新。项目的研发活动不仅有望孕育出改变行业运作方式的新技术，还可能在长远中影响整个技术生态系统。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装饰布项目还致力于提升当地居民的技能和就业能力，通过与当地教育机构合作提供培训和教育机会，从而提高社区整体的生活水平和社会福祉。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https://d.book118.com/127000143131006042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6E226B"/>
    <w:rsid w:val="696E22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7000143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2024-02-02T18:44:00Z</dcterms:created>
  <dcterms:modified xsi:type="dcterms:W3CDTF">2024-02-02T18:44:17Z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F9499F873E44437698AF4E26A829B19B_11</vt:lpwstr>
  </property>
  <property fmtid="{D5CDD505-2E9C-101B-9397-08002B2CF9AE}" pid="3" name="KSOProductBuildVer">
    <vt:lpwstr>2052-12.1.0.16250</vt:lpwstr>
  </property>
</Properties>
</file>