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精准医疗项目建设方案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84" w:history="1">
        <w:r>
          <w:rPr>
            <w:rFonts w:ascii="仿宋" w:eastAsia="仿宋" w:hAnsi="仿宋" w:cs="仿宋" w:hint="eastAsia"/>
            <w:lang w:eastAsia="zh-CN"/>
          </w:rPr>
          <w:t>前言</w:t>
        </w:r>
        <w:r>
          <w:tab/>
        </w:r>
        <w:r>
          <w:fldChar w:fldCharType="begin"/>
        </w:r>
        <w:r>
          <w:instrText xml:space="preserve"> PAGEREF _Toc13984 \h </w:instrText>
        </w:r>
        <w:r>
          <w:fldChar w:fldCharType="separate"/>
        </w:r>
        <w:r>
          <w:t>3</w:t>
        </w:r>
        <w:r>
          <w:fldChar w:fldCharType="end"/>
        </w:r>
      </w:hyperlink>
    </w:p>
    <w:p>
      <w:pPr>
        <w:pStyle w:val="TOC1"/>
        <w:tabs>
          <w:tab w:val="right" w:leader="dot" w:pos="8306"/>
        </w:tabs>
      </w:pPr>
      <w:hyperlink w:anchor="_Toc28895" w:history="1">
        <w:r>
          <w:rPr>
            <w:rFonts w:ascii="仿宋" w:eastAsia="仿宋" w:hAnsi="仿宋" w:cs="仿宋" w:hint="eastAsia"/>
            <w:lang w:eastAsia="zh-CN"/>
          </w:rPr>
          <w:t>一、建设风险评估分析</w:t>
        </w:r>
        <w:r>
          <w:tab/>
        </w:r>
        <w:r>
          <w:fldChar w:fldCharType="begin"/>
        </w:r>
        <w:r>
          <w:instrText xml:space="preserve"> PAGEREF _Toc28895 \h </w:instrText>
        </w:r>
        <w:r>
          <w:fldChar w:fldCharType="separate"/>
        </w:r>
        <w:r>
          <w:t>3</w:t>
        </w:r>
        <w:r>
          <w:fldChar w:fldCharType="end"/>
        </w:r>
      </w:hyperlink>
    </w:p>
    <w:p>
      <w:pPr>
        <w:pStyle w:val="TOC2"/>
        <w:tabs>
          <w:tab w:val="right" w:leader="dot" w:pos="8306"/>
        </w:tabs>
      </w:pPr>
      <w:hyperlink w:anchor="_Toc12207" w:history="1">
        <w:r>
          <w:rPr>
            <w:rFonts w:ascii="仿宋" w:eastAsia="仿宋" w:hAnsi="仿宋" w:cs="仿宋" w:hint="eastAsia"/>
            <w:lang w:eastAsia="zh-CN"/>
          </w:rPr>
          <w:t>(一)、政策风险分析</w:t>
        </w:r>
        <w:r>
          <w:tab/>
        </w:r>
        <w:r>
          <w:fldChar w:fldCharType="begin"/>
        </w:r>
        <w:r>
          <w:instrText xml:space="preserve"> PAGEREF _Toc12207 \h </w:instrText>
        </w:r>
        <w:r>
          <w:fldChar w:fldCharType="separate"/>
        </w:r>
        <w:r>
          <w:t>3</w:t>
        </w:r>
        <w:r>
          <w:fldChar w:fldCharType="end"/>
        </w:r>
      </w:hyperlink>
    </w:p>
    <w:p>
      <w:pPr>
        <w:pStyle w:val="TOC2"/>
        <w:tabs>
          <w:tab w:val="right" w:leader="dot" w:pos="8306"/>
        </w:tabs>
      </w:pPr>
      <w:hyperlink w:anchor="_Toc3789" w:history="1">
        <w:r>
          <w:rPr>
            <w:rFonts w:ascii="仿宋" w:eastAsia="仿宋" w:hAnsi="仿宋" w:cs="仿宋" w:hint="eastAsia"/>
            <w:lang w:eastAsia="zh-CN"/>
          </w:rPr>
          <w:t>(二)、社会风险分析</w:t>
        </w:r>
        <w:r>
          <w:tab/>
        </w:r>
        <w:r>
          <w:fldChar w:fldCharType="begin"/>
        </w:r>
        <w:r>
          <w:instrText xml:space="preserve"> PAGEREF _Toc3789 \h </w:instrText>
        </w:r>
        <w:r>
          <w:fldChar w:fldCharType="separate"/>
        </w:r>
        <w:r>
          <w:t>4</w:t>
        </w:r>
        <w:r>
          <w:fldChar w:fldCharType="end"/>
        </w:r>
      </w:hyperlink>
    </w:p>
    <w:p>
      <w:pPr>
        <w:pStyle w:val="TOC2"/>
        <w:tabs>
          <w:tab w:val="right" w:leader="dot" w:pos="8306"/>
        </w:tabs>
      </w:pPr>
      <w:hyperlink w:anchor="_Toc12856" w:history="1">
        <w:r>
          <w:rPr>
            <w:rFonts w:ascii="仿宋" w:eastAsia="仿宋" w:hAnsi="仿宋" w:cs="仿宋" w:hint="eastAsia"/>
            <w:lang w:eastAsia="zh-CN"/>
          </w:rPr>
          <w:t>(三)、市场风险分析</w:t>
        </w:r>
        <w:r>
          <w:tab/>
        </w:r>
        <w:r>
          <w:fldChar w:fldCharType="begin"/>
        </w:r>
        <w:r>
          <w:instrText xml:space="preserve"> PAGEREF _Toc12856 \h </w:instrText>
        </w:r>
        <w:r>
          <w:fldChar w:fldCharType="separate"/>
        </w:r>
        <w:r>
          <w:t>6</w:t>
        </w:r>
        <w:r>
          <w:fldChar w:fldCharType="end"/>
        </w:r>
      </w:hyperlink>
    </w:p>
    <w:p>
      <w:pPr>
        <w:pStyle w:val="TOC2"/>
        <w:tabs>
          <w:tab w:val="right" w:leader="dot" w:pos="8306"/>
        </w:tabs>
      </w:pPr>
      <w:hyperlink w:anchor="_Toc2902" w:history="1">
        <w:r>
          <w:rPr>
            <w:rFonts w:ascii="仿宋" w:eastAsia="仿宋" w:hAnsi="仿宋" w:cs="仿宋" w:hint="eastAsia"/>
            <w:lang w:eastAsia="zh-CN"/>
          </w:rPr>
          <w:t>(四)、资金风险分析</w:t>
        </w:r>
        <w:r>
          <w:tab/>
        </w:r>
        <w:r>
          <w:fldChar w:fldCharType="begin"/>
        </w:r>
        <w:r>
          <w:instrText xml:space="preserve"> PAGEREF _Toc2902 \h </w:instrText>
        </w:r>
        <w:r>
          <w:fldChar w:fldCharType="separate"/>
        </w:r>
        <w:r>
          <w:t>6</w:t>
        </w:r>
        <w:r>
          <w:fldChar w:fldCharType="end"/>
        </w:r>
      </w:hyperlink>
    </w:p>
    <w:p>
      <w:pPr>
        <w:pStyle w:val="TOC2"/>
        <w:tabs>
          <w:tab w:val="right" w:leader="dot" w:pos="8306"/>
        </w:tabs>
      </w:pPr>
      <w:hyperlink w:anchor="_Toc25807" w:history="1">
        <w:r>
          <w:rPr>
            <w:rFonts w:ascii="仿宋" w:eastAsia="仿宋" w:hAnsi="仿宋" w:cs="仿宋" w:hint="eastAsia"/>
            <w:lang w:eastAsia="zh-CN"/>
          </w:rPr>
          <w:t>(五)、技术风险分析</w:t>
        </w:r>
        <w:r>
          <w:tab/>
        </w:r>
        <w:r>
          <w:fldChar w:fldCharType="begin"/>
        </w:r>
        <w:r>
          <w:instrText xml:space="preserve"> PAGEREF _Toc25807 \h </w:instrText>
        </w:r>
        <w:r>
          <w:fldChar w:fldCharType="separate"/>
        </w:r>
        <w:r>
          <w:t>8</w:t>
        </w:r>
        <w:r>
          <w:fldChar w:fldCharType="end"/>
        </w:r>
      </w:hyperlink>
    </w:p>
    <w:p>
      <w:pPr>
        <w:pStyle w:val="TOC2"/>
        <w:tabs>
          <w:tab w:val="right" w:leader="dot" w:pos="8306"/>
        </w:tabs>
      </w:pPr>
      <w:hyperlink w:anchor="_Toc23835" w:history="1">
        <w:r>
          <w:rPr>
            <w:rFonts w:ascii="仿宋" w:eastAsia="仿宋" w:hAnsi="仿宋" w:cs="仿宋" w:hint="eastAsia"/>
            <w:lang w:eastAsia="zh-CN"/>
          </w:rPr>
          <w:t>(六)、财务风险分析</w:t>
        </w:r>
        <w:r>
          <w:tab/>
        </w:r>
        <w:r>
          <w:fldChar w:fldCharType="begin"/>
        </w:r>
        <w:r>
          <w:instrText xml:space="preserve"> PAGEREF _Toc23835 \h </w:instrText>
        </w:r>
        <w:r>
          <w:fldChar w:fldCharType="separate"/>
        </w:r>
        <w:r>
          <w:t>9</w:t>
        </w:r>
        <w:r>
          <w:fldChar w:fldCharType="end"/>
        </w:r>
      </w:hyperlink>
    </w:p>
    <w:p>
      <w:pPr>
        <w:pStyle w:val="TOC2"/>
        <w:tabs>
          <w:tab w:val="right" w:leader="dot" w:pos="8306"/>
        </w:tabs>
      </w:pPr>
      <w:hyperlink w:anchor="_Toc3200" w:history="1">
        <w:r>
          <w:rPr>
            <w:rFonts w:ascii="仿宋" w:eastAsia="仿宋" w:hAnsi="仿宋" w:cs="仿宋" w:hint="eastAsia"/>
            <w:lang w:eastAsia="zh-CN"/>
          </w:rPr>
          <w:t>(七)、管理风险分析</w:t>
        </w:r>
        <w:r>
          <w:tab/>
        </w:r>
        <w:r>
          <w:fldChar w:fldCharType="begin"/>
        </w:r>
        <w:r>
          <w:instrText xml:space="preserve"> PAGEREF _Toc3200 \h </w:instrText>
        </w:r>
        <w:r>
          <w:fldChar w:fldCharType="separate"/>
        </w:r>
        <w:r>
          <w:t>11</w:t>
        </w:r>
        <w:r>
          <w:fldChar w:fldCharType="end"/>
        </w:r>
      </w:hyperlink>
    </w:p>
    <w:p>
      <w:pPr>
        <w:pStyle w:val="TOC2"/>
        <w:tabs>
          <w:tab w:val="right" w:leader="dot" w:pos="8306"/>
        </w:tabs>
      </w:pPr>
      <w:hyperlink w:anchor="_Toc544" w:history="1">
        <w:r>
          <w:rPr>
            <w:rFonts w:ascii="仿宋" w:eastAsia="仿宋" w:hAnsi="仿宋" w:cs="仿宋" w:hint="eastAsia"/>
            <w:lang w:eastAsia="zh-CN"/>
          </w:rPr>
          <w:t>(八)、其它风险分析</w:t>
        </w:r>
        <w:r>
          <w:tab/>
        </w:r>
        <w:r>
          <w:fldChar w:fldCharType="begin"/>
        </w:r>
        <w:r>
          <w:instrText xml:space="preserve"> PAGEREF _Toc544 \h </w:instrText>
        </w:r>
        <w:r>
          <w:fldChar w:fldCharType="separate"/>
        </w:r>
        <w:r>
          <w:t>12</w:t>
        </w:r>
        <w:r>
          <w:fldChar w:fldCharType="end"/>
        </w:r>
      </w:hyperlink>
    </w:p>
    <w:p>
      <w:pPr>
        <w:pStyle w:val="TOC2"/>
        <w:tabs>
          <w:tab w:val="right" w:leader="dot" w:pos="8306"/>
        </w:tabs>
      </w:pPr>
      <w:hyperlink w:anchor="_Toc28616" w:history="1">
        <w:r>
          <w:rPr>
            <w:rFonts w:ascii="仿宋" w:eastAsia="仿宋" w:hAnsi="仿宋" w:cs="仿宋" w:hint="eastAsia"/>
            <w:lang w:eastAsia="zh-CN"/>
          </w:rPr>
          <w:t>(九)、社会影响评估</w:t>
        </w:r>
        <w:r>
          <w:tab/>
        </w:r>
        <w:r>
          <w:fldChar w:fldCharType="begin"/>
        </w:r>
        <w:r>
          <w:instrText xml:space="preserve"> PAGEREF _Toc28616 \h </w:instrText>
        </w:r>
        <w:r>
          <w:fldChar w:fldCharType="separate"/>
        </w:r>
        <w:r>
          <w:t>13</w:t>
        </w:r>
        <w:r>
          <w:fldChar w:fldCharType="end"/>
        </w:r>
      </w:hyperlink>
    </w:p>
    <w:p>
      <w:pPr>
        <w:pStyle w:val="TOC1"/>
        <w:tabs>
          <w:tab w:val="right" w:leader="dot" w:pos="8306"/>
        </w:tabs>
      </w:pPr>
      <w:hyperlink w:anchor="_Toc28011" w:history="1">
        <w:r>
          <w:rPr>
            <w:rFonts w:ascii="仿宋" w:eastAsia="仿宋" w:hAnsi="仿宋" w:cs="仿宋" w:hint="eastAsia"/>
            <w:lang w:eastAsia="zh-CN"/>
          </w:rPr>
          <w:t>二、项目监理与质量保证</w:t>
        </w:r>
        <w:r>
          <w:tab/>
        </w:r>
        <w:r>
          <w:fldChar w:fldCharType="begin"/>
        </w:r>
        <w:r>
          <w:instrText xml:space="preserve"> PAGEREF _Toc28011 \h </w:instrText>
        </w:r>
        <w:r>
          <w:fldChar w:fldCharType="separate"/>
        </w:r>
        <w:r>
          <w:t>15</w:t>
        </w:r>
        <w:r>
          <w:fldChar w:fldCharType="end"/>
        </w:r>
      </w:hyperlink>
    </w:p>
    <w:p>
      <w:pPr>
        <w:pStyle w:val="TOC2"/>
        <w:tabs>
          <w:tab w:val="right" w:leader="dot" w:pos="8306"/>
        </w:tabs>
      </w:pPr>
      <w:hyperlink w:anchor="_Toc18976" w:history="1">
        <w:r>
          <w:rPr>
            <w:rFonts w:ascii="仿宋" w:eastAsia="仿宋" w:hAnsi="仿宋" w:cs="仿宋" w:hint="eastAsia"/>
            <w:lang w:eastAsia="zh-CN"/>
          </w:rPr>
          <w:t>(一)、监理体系构建</w:t>
        </w:r>
        <w:r>
          <w:tab/>
        </w:r>
        <w:r>
          <w:fldChar w:fldCharType="begin"/>
        </w:r>
        <w:r>
          <w:instrText xml:space="preserve"> PAGEREF _Toc18976 \h </w:instrText>
        </w:r>
        <w:r>
          <w:fldChar w:fldCharType="separate"/>
        </w:r>
        <w:r>
          <w:t>15</w:t>
        </w:r>
        <w:r>
          <w:fldChar w:fldCharType="end"/>
        </w:r>
      </w:hyperlink>
    </w:p>
    <w:p>
      <w:pPr>
        <w:pStyle w:val="TOC2"/>
        <w:tabs>
          <w:tab w:val="right" w:leader="dot" w:pos="8306"/>
        </w:tabs>
      </w:pPr>
      <w:hyperlink w:anchor="_Toc30424" w:history="1">
        <w:r>
          <w:rPr>
            <w:rFonts w:ascii="仿宋" w:eastAsia="仿宋" w:hAnsi="仿宋" w:cs="仿宋" w:hint="eastAsia"/>
            <w:lang w:eastAsia="zh-CN"/>
          </w:rPr>
          <w:t>(二)、质量保证体系实施</w:t>
        </w:r>
        <w:r>
          <w:tab/>
        </w:r>
        <w:r>
          <w:fldChar w:fldCharType="begin"/>
        </w:r>
        <w:r>
          <w:instrText xml:space="preserve"> PAGEREF _Toc30424 \h </w:instrText>
        </w:r>
        <w:r>
          <w:fldChar w:fldCharType="separate"/>
        </w:r>
        <w:r>
          <w:t>16</w:t>
        </w:r>
        <w:r>
          <w:fldChar w:fldCharType="end"/>
        </w:r>
      </w:hyperlink>
    </w:p>
    <w:p>
      <w:pPr>
        <w:pStyle w:val="TOC2"/>
        <w:tabs>
          <w:tab w:val="right" w:leader="dot" w:pos="8306"/>
        </w:tabs>
      </w:pPr>
      <w:hyperlink w:anchor="_Toc7447" w:history="1">
        <w:r>
          <w:rPr>
            <w:rFonts w:ascii="仿宋" w:eastAsia="仿宋" w:hAnsi="仿宋" w:cs="仿宋" w:hint="eastAsia"/>
            <w:lang w:eastAsia="zh-CN"/>
          </w:rPr>
          <w:t>(三)、监理与质量控制流程</w:t>
        </w:r>
        <w:r>
          <w:tab/>
        </w:r>
        <w:r>
          <w:fldChar w:fldCharType="begin"/>
        </w:r>
        <w:r>
          <w:instrText xml:space="preserve"> PAGEREF _Toc7447 \h </w:instrText>
        </w:r>
        <w:r>
          <w:fldChar w:fldCharType="separate"/>
        </w:r>
        <w:r>
          <w:t>17</w:t>
        </w:r>
        <w:r>
          <w:fldChar w:fldCharType="end"/>
        </w:r>
      </w:hyperlink>
    </w:p>
    <w:p>
      <w:pPr>
        <w:pStyle w:val="TOC1"/>
        <w:tabs>
          <w:tab w:val="right" w:leader="dot" w:pos="8306"/>
        </w:tabs>
      </w:pPr>
      <w:hyperlink w:anchor="_Toc1623" w:history="1">
        <w:r>
          <w:rPr>
            <w:rFonts w:ascii="仿宋" w:eastAsia="仿宋" w:hAnsi="仿宋" w:cs="仿宋" w:hint="eastAsia"/>
            <w:lang w:eastAsia="zh-CN"/>
          </w:rPr>
          <w:t>三、财务管理与成本控制</w:t>
        </w:r>
        <w:r>
          <w:tab/>
        </w:r>
        <w:r>
          <w:fldChar w:fldCharType="begin"/>
        </w:r>
        <w:r>
          <w:instrText xml:space="preserve"> PAGEREF _Toc1623 \h </w:instrText>
        </w:r>
        <w:r>
          <w:fldChar w:fldCharType="separate"/>
        </w:r>
        <w:r>
          <w:t>17</w:t>
        </w:r>
        <w:r>
          <w:fldChar w:fldCharType="end"/>
        </w:r>
      </w:hyperlink>
    </w:p>
    <w:p>
      <w:pPr>
        <w:pStyle w:val="TOC2"/>
        <w:tabs>
          <w:tab w:val="right" w:leader="dot" w:pos="8306"/>
        </w:tabs>
      </w:pPr>
      <w:hyperlink w:anchor="_Toc21265" w:history="1">
        <w:r>
          <w:rPr>
            <w:rFonts w:ascii="仿宋" w:eastAsia="仿宋" w:hAnsi="仿宋" w:cs="仿宋" w:hint="eastAsia"/>
            <w:lang w:eastAsia="zh-CN"/>
          </w:rPr>
          <w:t>(一)、财务管理体系建设</w:t>
        </w:r>
        <w:r>
          <w:tab/>
        </w:r>
        <w:r>
          <w:fldChar w:fldCharType="begin"/>
        </w:r>
        <w:r>
          <w:instrText xml:space="preserve"> PAGEREF _Toc21265 \h </w:instrText>
        </w:r>
        <w:r>
          <w:fldChar w:fldCharType="separate"/>
        </w:r>
        <w:r>
          <w:t>17</w:t>
        </w:r>
        <w:r>
          <w:fldChar w:fldCharType="end"/>
        </w:r>
      </w:hyperlink>
    </w:p>
    <w:p>
      <w:pPr>
        <w:pStyle w:val="TOC2"/>
        <w:tabs>
          <w:tab w:val="right" w:leader="dot" w:pos="8306"/>
        </w:tabs>
      </w:pPr>
      <w:hyperlink w:anchor="_Toc15905" w:history="1">
        <w:r>
          <w:rPr>
            <w:rFonts w:ascii="仿宋" w:eastAsia="仿宋" w:hAnsi="仿宋" w:cs="仿宋" w:hint="eastAsia"/>
            <w:lang w:eastAsia="zh-CN"/>
          </w:rPr>
          <w:t>(二)、成本控制措施</w:t>
        </w:r>
        <w:r>
          <w:tab/>
        </w:r>
        <w:r>
          <w:fldChar w:fldCharType="begin"/>
        </w:r>
        <w:r>
          <w:instrText xml:space="preserve"> PAGEREF _Toc15905 \h </w:instrText>
        </w:r>
        <w:r>
          <w:fldChar w:fldCharType="separate"/>
        </w:r>
        <w:r>
          <w:t>19</w:t>
        </w:r>
        <w:r>
          <w:fldChar w:fldCharType="end"/>
        </w:r>
      </w:hyperlink>
    </w:p>
    <w:p>
      <w:pPr>
        <w:pStyle w:val="TOC1"/>
        <w:tabs>
          <w:tab w:val="right" w:leader="dot" w:pos="8306"/>
        </w:tabs>
      </w:pPr>
      <w:hyperlink w:anchor="_Toc2340" w:history="1">
        <w:r>
          <w:rPr>
            <w:rFonts w:ascii="仿宋" w:eastAsia="仿宋" w:hAnsi="仿宋" w:cs="仿宋" w:hint="eastAsia"/>
            <w:lang w:eastAsia="zh-CN"/>
          </w:rPr>
          <w:t>四、背景、必要性分析</w:t>
        </w:r>
        <w:r>
          <w:tab/>
        </w:r>
        <w:r>
          <w:fldChar w:fldCharType="begin"/>
        </w:r>
        <w:r>
          <w:instrText xml:space="preserve"> PAGEREF _Toc2340 \h </w:instrText>
        </w:r>
        <w:r>
          <w:fldChar w:fldCharType="separate"/>
        </w:r>
        <w:r>
          <w:t>20</w:t>
        </w:r>
        <w:r>
          <w:fldChar w:fldCharType="end"/>
        </w:r>
      </w:hyperlink>
    </w:p>
    <w:p>
      <w:pPr>
        <w:pStyle w:val="TOC2"/>
        <w:tabs>
          <w:tab w:val="right" w:leader="dot" w:pos="8306"/>
        </w:tabs>
      </w:pPr>
      <w:hyperlink w:anchor="_Toc17333" w:history="1">
        <w:r>
          <w:rPr>
            <w:rFonts w:ascii="仿宋" w:eastAsia="仿宋" w:hAnsi="仿宋" w:cs="仿宋" w:hint="eastAsia"/>
            <w:lang w:eastAsia="zh-CN"/>
          </w:rPr>
          <w:t>(一)、项目建设背景</w:t>
        </w:r>
        <w:r>
          <w:tab/>
        </w:r>
        <w:r>
          <w:fldChar w:fldCharType="begin"/>
        </w:r>
        <w:r>
          <w:instrText xml:space="preserve"> PAGEREF _Toc17333 \h </w:instrText>
        </w:r>
        <w:r>
          <w:fldChar w:fldCharType="separate"/>
        </w:r>
        <w:r>
          <w:t>20</w:t>
        </w:r>
        <w:r>
          <w:fldChar w:fldCharType="end"/>
        </w:r>
      </w:hyperlink>
    </w:p>
    <w:p>
      <w:pPr>
        <w:pStyle w:val="TOC2"/>
        <w:tabs>
          <w:tab w:val="right" w:leader="dot" w:pos="8306"/>
        </w:tabs>
      </w:pPr>
      <w:hyperlink w:anchor="_Toc16549" w:history="1">
        <w:r>
          <w:rPr>
            <w:rFonts w:ascii="仿宋" w:eastAsia="仿宋" w:hAnsi="仿宋" w:cs="仿宋" w:hint="eastAsia"/>
            <w:lang w:eastAsia="zh-CN"/>
          </w:rPr>
          <w:t>(二)、必要性分析</w:t>
        </w:r>
        <w:r>
          <w:tab/>
        </w:r>
        <w:r>
          <w:fldChar w:fldCharType="begin"/>
        </w:r>
        <w:r>
          <w:instrText xml:space="preserve"> PAGEREF _Toc16549 \h </w:instrText>
        </w:r>
        <w:r>
          <w:fldChar w:fldCharType="separate"/>
        </w:r>
        <w:r>
          <w:t>21</w:t>
        </w:r>
        <w:r>
          <w:fldChar w:fldCharType="end"/>
        </w:r>
      </w:hyperlink>
    </w:p>
    <w:p>
      <w:pPr>
        <w:pStyle w:val="TOC2"/>
        <w:tabs>
          <w:tab w:val="right" w:leader="dot" w:pos="8306"/>
        </w:tabs>
      </w:pPr>
      <w:hyperlink w:anchor="_Toc1432" w:history="1">
        <w:r>
          <w:rPr>
            <w:rFonts w:ascii="仿宋" w:eastAsia="仿宋" w:hAnsi="仿宋" w:cs="仿宋" w:hint="eastAsia"/>
            <w:lang w:eastAsia="zh-CN"/>
          </w:rPr>
          <w:t>(三)、项目建设有利条件</w:t>
        </w:r>
        <w:r>
          <w:tab/>
        </w:r>
        <w:r>
          <w:fldChar w:fldCharType="begin"/>
        </w:r>
        <w:r>
          <w:instrText xml:space="preserve"> PAGEREF _Toc1432 \h </w:instrText>
        </w:r>
        <w:r>
          <w:fldChar w:fldCharType="separate"/>
        </w:r>
        <w:r>
          <w:t>22</w:t>
        </w:r>
        <w:r>
          <w:fldChar w:fldCharType="end"/>
        </w:r>
      </w:hyperlink>
    </w:p>
    <w:p>
      <w:pPr>
        <w:pStyle w:val="TOC1"/>
        <w:tabs>
          <w:tab w:val="right" w:leader="dot" w:pos="8306"/>
        </w:tabs>
      </w:pPr>
      <w:hyperlink w:anchor="_Toc32361" w:history="1">
        <w:r>
          <w:rPr>
            <w:rFonts w:ascii="仿宋" w:eastAsia="仿宋" w:hAnsi="仿宋" w:cs="仿宋" w:hint="eastAsia"/>
            <w:lang w:eastAsia="zh-CN"/>
          </w:rPr>
          <w:t>五、社会影响分析</w:t>
        </w:r>
        <w:r>
          <w:tab/>
        </w:r>
        <w:r>
          <w:fldChar w:fldCharType="begin"/>
        </w:r>
        <w:r>
          <w:instrText xml:space="preserve"> PAGEREF _Toc32361 \h </w:instrText>
        </w:r>
        <w:r>
          <w:fldChar w:fldCharType="separate"/>
        </w:r>
        <w:r>
          <w:t>24</w:t>
        </w:r>
        <w:r>
          <w:fldChar w:fldCharType="end"/>
        </w:r>
      </w:hyperlink>
    </w:p>
    <w:p>
      <w:pPr>
        <w:pStyle w:val="TOC2"/>
        <w:tabs>
          <w:tab w:val="right" w:leader="dot" w:pos="8306"/>
        </w:tabs>
      </w:pPr>
      <w:hyperlink w:anchor="_Toc3111" w:history="1">
        <w:r>
          <w:rPr>
            <w:rFonts w:ascii="仿宋" w:eastAsia="仿宋" w:hAnsi="仿宋" w:cs="仿宋" w:hint="eastAsia"/>
            <w:lang w:eastAsia="zh-CN"/>
          </w:rPr>
          <w:t>(一)、社会影响效果分析</w:t>
        </w:r>
        <w:r>
          <w:tab/>
        </w:r>
        <w:r>
          <w:fldChar w:fldCharType="begin"/>
        </w:r>
        <w:r>
          <w:instrText xml:space="preserve"> PAGEREF _Toc3111 \h </w:instrText>
        </w:r>
        <w:r>
          <w:fldChar w:fldCharType="separate"/>
        </w:r>
        <w:r>
          <w:t>24</w:t>
        </w:r>
        <w:r>
          <w:fldChar w:fldCharType="end"/>
        </w:r>
      </w:hyperlink>
    </w:p>
    <w:p>
      <w:pPr>
        <w:pStyle w:val="TOC2"/>
        <w:tabs>
          <w:tab w:val="right" w:leader="dot" w:pos="8306"/>
        </w:tabs>
      </w:pPr>
      <w:hyperlink w:anchor="_Toc19656" w:history="1">
        <w:r>
          <w:rPr>
            <w:rFonts w:ascii="仿宋" w:eastAsia="仿宋" w:hAnsi="仿宋" w:cs="仿宋" w:hint="eastAsia"/>
            <w:lang w:eastAsia="zh-CN"/>
          </w:rPr>
          <w:t>(二)、社会适应性分析</w:t>
        </w:r>
        <w:r>
          <w:tab/>
        </w:r>
        <w:r>
          <w:fldChar w:fldCharType="begin"/>
        </w:r>
        <w:r>
          <w:instrText xml:space="preserve"> PAGEREF _Toc19656 \h </w:instrText>
        </w:r>
        <w:r>
          <w:fldChar w:fldCharType="separate"/>
        </w:r>
        <w:r>
          <w:t>26</w:t>
        </w:r>
        <w:r>
          <w:fldChar w:fldCharType="end"/>
        </w:r>
      </w:hyperlink>
    </w:p>
    <w:p>
      <w:pPr>
        <w:pStyle w:val="TOC2"/>
        <w:tabs>
          <w:tab w:val="right" w:leader="dot" w:pos="8306"/>
        </w:tabs>
      </w:pPr>
      <w:hyperlink w:anchor="_Toc5639" w:history="1">
        <w:r>
          <w:rPr>
            <w:rFonts w:ascii="仿宋" w:eastAsia="仿宋" w:hAnsi="仿宋" w:cs="仿宋" w:hint="eastAsia"/>
            <w:lang w:eastAsia="zh-CN"/>
          </w:rPr>
          <w:t>(三)、社会风险及对策分析</w:t>
        </w:r>
        <w:r>
          <w:tab/>
        </w:r>
        <w:r>
          <w:fldChar w:fldCharType="begin"/>
        </w:r>
        <w:r>
          <w:instrText xml:space="preserve"> PAGEREF _Toc5639 \h </w:instrText>
        </w:r>
        <w:r>
          <w:fldChar w:fldCharType="separate"/>
        </w:r>
        <w:r>
          <w:t>28</w:t>
        </w:r>
        <w:r>
          <w:fldChar w:fldCharType="end"/>
        </w:r>
      </w:hyperlink>
    </w:p>
    <w:p>
      <w:pPr>
        <w:pStyle w:val="TOC1"/>
        <w:tabs>
          <w:tab w:val="right" w:leader="dot" w:pos="8306"/>
        </w:tabs>
      </w:pPr>
      <w:hyperlink w:anchor="_Toc32471" w:history="1">
        <w:r>
          <w:rPr>
            <w:rFonts w:ascii="仿宋" w:eastAsia="仿宋" w:hAnsi="仿宋" w:cs="仿宋" w:hint="eastAsia"/>
            <w:lang w:eastAsia="zh-CN"/>
          </w:rPr>
          <w:t>六、发展规划、产业政策和行业准入分析</w:t>
        </w:r>
        <w:r>
          <w:tab/>
        </w:r>
        <w:r>
          <w:fldChar w:fldCharType="begin"/>
        </w:r>
        <w:r>
          <w:instrText xml:space="preserve"> PAGEREF _Toc32471 \h </w:instrText>
        </w:r>
        <w:r>
          <w:fldChar w:fldCharType="separate"/>
        </w:r>
        <w:r>
          <w:t>31</w:t>
        </w:r>
        <w:r>
          <w:fldChar w:fldCharType="end"/>
        </w:r>
      </w:hyperlink>
    </w:p>
    <w:p>
      <w:pPr>
        <w:pStyle w:val="TOC2"/>
        <w:tabs>
          <w:tab w:val="right" w:leader="dot" w:pos="8306"/>
        </w:tabs>
      </w:pPr>
      <w:hyperlink w:anchor="_Toc1262" w:history="1">
        <w:r>
          <w:rPr>
            <w:rFonts w:ascii="仿宋" w:eastAsia="仿宋" w:hAnsi="仿宋" w:cs="仿宋" w:hint="eastAsia"/>
            <w:lang w:eastAsia="zh-CN"/>
          </w:rPr>
          <w:t>(一)、发展规划分析</w:t>
        </w:r>
        <w:r>
          <w:tab/>
        </w:r>
        <w:r>
          <w:fldChar w:fldCharType="begin"/>
        </w:r>
        <w:r>
          <w:instrText xml:space="preserve"> PAGEREF _Toc1262 \h </w:instrText>
        </w:r>
        <w:r>
          <w:fldChar w:fldCharType="separate"/>
        </w:r>
        <w:r>
          <w:t>31</w:t>
        </w:r>
        <w:r>
          <w:fldChar w:fldCharType="end"/>
        </w:r>
      </w:hyperlink>
    </w:p>
    <w:p>
      <w:pPr>
        <w:pStyle w:val="TOC2"/>
        <w:tabs>
          <w:tab w:val="right" w:leader="dot" w:pos="8306"/>
        </w:tabs>
      </w:pPr>
      <w:hyperlink w:anchor="_Toc18053" w:history="1">
        <w:r>
          <w:rPr>
            <w:rFonts w:ascii="仿宋" w:eastAsia="仿宋" w:hAnsi="仿宋" w:cs="仿宋" w:hint="eastAsia"/>
            <w:lang w:eastAsia="zh-CN"/>
          </w:rPr>
          <w:t>(二)、产业政策分析</w:t>
        </w:r>
        <w:r>
          <w:tab/>
        </w:r>
        <w:r>
          <w:fldChar w:fldCharType="begin"/>
        </w:r>
        <w:r>
          <w:instrText xml:space="preserve"> PAGEREF _Toc18053 \h </w:instrText>
        </w:r>
        <w:r>
          <w:fldChar w:fldCharType="separate"/>
        </w:r>
        <w:r>
          <w:t>33</w:t>
        </w:r>
        <w:r>
          <w:fldChar w:fldCharType="end"/>
        </w:r>
      </w:hyperlink>
    </w:p>
    <w:p>
      <w:pPr>
        <w:pStyle w:val="TOC2"/>
        <w:tabs>
          <w:tab w:val="right" w:leader="dot" w:pos="8306"/>
        </w:tabs>
      </w:pPr>
      <w:hyperlink w:anchor="_Toc1500" w:history="1">
        <w:r>
          <w:rPr>
            <w:rFonts w:ascii="仿宋" w:eastAsia="仿宋" w:hAnsi="仿宋" w:cs="仿宋" w:hint="eastAsia"/>
            <w:lang w:eastAsia="zh-CN"/>
          </w:rPr>
          <w:t>(三)、行业准入分析</w:t>
        </w:r>
        <w:r>
          <w:tab/>
        </w:r>
        <w:r>
          <w:fldChar w:fldCharType="begin"/>
        </w:r>
        <w:r>
          <w:instrText xml:space="preserve"> PAGEREF _Toc1500 \h </w:instrText>
        </w:r>
        <w:r>
          <w:fldChar w:fldCharType="separate"/>
        </w:r>
        <w:r>
          <w:t>34</w:t>
        </w:r>
        <w:r>
          <w:fldChar w:fldCharType="end"/>
        </w:r>
      </w:hyperlink>
    </w:p>
    <w:p>
      <w:pPr>
        <w:pStyle w:val="TOC1"/>
        <w:tabs>
          <w:tab w:val="right" w:leader="dot" w:pos="8306"/>
        </w:tabs>
      </w:pPr>
      <w:hyperlink w:anchor="_Toc31861" w:history="1">
        <w:r>
          <w:rPr>
            <w:rFonts w:ascii="仿宋" w:eastAsia="仿宋" w:hAnsi="仿宋" w:cs="仿宋" w:hint="eastAsia"/>
            <w:lang w:eastAsia="zh-CN"/>
          </w:rPr>
          <w:t>七、技术创新与产业升级</w:t>
        </w:r>
        <w:r>
          <w:tab/>
        </w:r>
        <w:r>
          <w:fldChar w:fldCharType="begin"/>
        </w:r>
        <w:r>
          <w:instrText xml:space="preserve"> PAGEREF _Toc31861 \h </w:instrText>
        </w:r>
        <w:r>
          <w:fldChar w:fldCharType="separate"/>
        </w:r>
        <w:r>
          <w:t>36</w:t>
        </w:r>
        <w:r>
          <w:fldChar w:fldCharType="end"/>
        </w:r>
      </w:hyperlink>
    </w:p>
    <w:p>
      <w:pPr>
        <w:pStyle w:val="TOC2"/>
        <w:tabs>
          <w:tab w:val="right" w:leader="dot" w:pos="8306"/>
        </w:tabs>
      </w:pPr>
      <w:hyperlink w:anchor="_Toc30719" w:history="1">
        <w:r>
          <w:rPr>
            <w:rFonts w:ascii="仿宋" w:eastAsia="仿宋" w:hAnsi="仿宋" w:cs="仿宋" w:hint="eastAsia"/>
            <w:lang w:eastAsia="zh-CN"/>
          </w:rPr>
          <w:t>(一)、技术创新方向与目标</w:t>
        </w:r>
        <w:r>
          <w:tab/>
        </w:r>
        <w:r>
          <w:fldChar w:fldCharType="begin"/>
        </w:r>
        <w:r>
          <w:instrText xml:space="preserve"> PAGEREF _Toc30719 \h </w:instrText>
        </w:r>
        <w:r>
          <w:fldChar w:fldCharType="separate"/>
        </w:r>
        <w:r>
          <w:t>36</w:t>
        </w:r>
        <w:r>
          <w:fldChar w:fldCharType="end"/>
        </w:r>
      </w:hyperlink>
    </w:p>
    <w:p>
      <w:pPr>
        <w:pStyle w:val="TOC2"/>
        <w:tabs>
          <w:tab w:val="right" w:leader="dot" w:pos="8306"/>
        </w:tabs>
      </w:pPr>
      <w:hyperlink w:anchor="_Toc12236" w:history="1">
        <w:r>
          <w:rPr>
            <w:rFonts w:ascii="仿宋" w:eastAsia="仿宋" w:hAnsi="仿宋" w:cs="仿宋" w:hint="eastAsia"/>
            <w:lang w:eastAsia="zh-CN"/>
          </w:rPr>
          <w:t>(二)、产业升级路径与措施</w:t>
        </w:r>
        <w:r>
          <w:tab/>
        </w:r>
        <w:r>
          <w:fldChar w:fldCharType="begin"/>
        </w:r>
        <w:r>
          <w:instrText xml:space="preserve"> PAGEREF _Toc12236 \h </w:instrText>
        </w:r>
        <w:r>
          <w:fldChar w:fldCharType="separate"/>
        </w:r>
        <w:r>
          <w:t>37</w:t>
        </w:r>
        <w:r>
          <w:fldChar w:fldCharType="end"/>
        </w:r>
      </w:hyperlink>
    </w:p>
    <w:p>
      <w:pPr>
        <w:pStyle w:val="TOC1"/>
        <w:tabs>
          <w:tab w:val="right" w:leader="dot" w:pos="8306"/>
        </w:tabs>
      </w:pPr>
      <w:hyperlink w:anchor="_Toc28633" w:history="1">
        <w:r>
          <w:rPr>
            <w:rFonts w:ascii="仿宋" w:eastAsia="仿宋" w:hAnsi="仿宋" w:cs="仿宋" w:hint="eastAsia"/>
            <w:lang w:eastAsia="zh-CN"/>
          </w:rPr>
          <w:t>八、土地利用与规划方案</w:t>
        </w:r>
        <w:r>
          <w:tab/>
        </w:r>
        <w:r>
          <w:fldChar w:fldCharType="begin"/>
        </w:r>
        <w:r>
          <w:instrText xml:space="preserve"> PAGEREF _Toc28633 \h </w:instrText>
        </w:r>
        <w:r>
          <w:fldChar w:fldCharType="separate"/>
        </w:r>
        <w:r>
          <w:t>38</w:t>
        </w:r>
        <w:r>
          <w:fldChar w:fldCharType="end"/>
        </w:r>
      </w:hyperlink>
    </w:p>
    <w:p>
      <w:pPr>
        <w:pStyle w:val="TOC2"/>
        <w:tabs>
          <w:tab w:val="right" w:leader="dot" w:pos="8306"/>
        </w:tabs>
      </w:pPr>
      <w:hyperlink w:anchor="_Toc1355" w:history="1">
        <w:r>
          <w:rPr>
            <w:rFonts w:ascii="仿宋" w:eastAsia="仿宋" w:hAnsi="仿宋" w:cs="仿宋" w:hint="eastAsia"/>
            <w:lang w:eastAsia="zh-CN"/>
          </w:rPr>
          <w:t>(一)、项目用地情况分析</w:t>
        </w:r>
        <w:r>
          <w:tab/>
        </w:r>
        <w:r>
          <w:fldChar w:fldCharType="begin"/>
        </w:r>
        <w:r>
          <w:instrText xml:space="preserve"> PAGEREF _Toc1355 \h </w:instrText>
        </w:r>
        <w:r>
          <w:fldChar w:fldCharType="separate"/>
        </w:r>
        <w:r>
          <w:t>38</w:t>
        </w:r>
        <w:r>
          <w:fldChar w:fldCharType="end"/>
        </w:r>
      </w:hyperlink>
    </w:p>
    <w:p>
      <w:pPr>
        <w:pStyle w:val="TOC2"/>
        <w:tabs>
          <w:tab w:val="right" w:leader="dot" w:pos="8306"/>
        </w:tabs>
      </w:pPr>
      <w:hyperlink w:anchor="_Toc24665" w:history="1">
        <w:r>
          <w:rPr>
            <w:rFonts w:ascii="仿宋" w:eastAsia="仿宋" w:hAnsi="仿宋" w:cs="仿宋" w:hint="eastAsia"/>
            <w:lang w:eastAsia="zh-CN"/>
          </w:rPr>
          <w:t>(二)、土地利用规划方案</w:t>
        </w:r>
        <w:r>
          <w:tab/>
        </w:r>
        <w:r>
          <w:fldChar w:fldCharType="begin"/>
        </w:r>
        <w:r>
          <w:instrText xml:space="preserve"> PAGEREF _Toc24665 \h </w:instrText>
        </w:r>
        <w:r>
          <w:fldChar w:fldCharType="separate"/>
        </w:r>
        <w:r>
          <w:t>39</w:t>
        </w:r>
        <w:r>
          <w:fldChar w:fldCharType="end"/>
        </w:r>
      </w:hyperlink>
    </w:p>
    <w:p>
      <w:pPr>
        <w:pStyle w:val="TOC1"/>
        <w:tabs>
          <w:tab w:val="right" w:leader="dot" w:pos="8306"/>
        </w:tabs>
      </w:pPr>
      <w:hyperlink w:anchor="_Toc26738" w:history="1">
        <w:r>
          <w:rPr>
            <w:rFonts w:ascii="仿宋" w:eastAsia="仿宋" w:hAnsi="仿宋" w:cs="仿宋" w:hint="eastAsia"/>
            <w:lang w:eastAsia="zh-CN"/>
          </w:rPr>
          <w:t>九、环境保护与治理方案</w:t>
        </w:r>
        <w:r>
          <w:tab/>
        </w:r>
        <w:r>
          <w:fldChar w:fldCharType="begin"/>
        </w:r>
        <w:r>
          <w:instrText xml:space="preserve"> PAGEREF _Toc26738 \h </w:instrText>
        </w:r>
        <w:r>
          <w:fldChar w:fldCharType="separate"/>
        </w:r>
        <w:r>
          <w:t>40</w:t>
        </w:r>
        <w:r>
          <w:fldChar w:fldCharType="end"/>
        </w:r>
      </w:hyperlink>
    </w:p>
    <w:p>
      <w:pPr>
        <w:pStyle w:val="TOC2"/>
        <w:tabs>
          <w:tab w:val="right" w:leader="dot" w:pos="8306"/>
        </w:tabs>
      </w:pPr>
      <w:hyperlink w:anchor="_Toc524" w:history="1">
        <w:r>
          <w:rPr>
            <w:rFonts w:ascii="仿宋" w:eastAsia="仿宋" w:hAnsi="仿宋" w:cs="仿宋" w:hint="eastAsia"/>
            <w:lang w:eastAsia="zh-CN"/>
          </w:rPr>
          <w:t>(一)、项目环境影响评估</w:t>
        </w:r>
        <w:r>
          <w:tab/>
        </w:r>
        <w:r>
          <w:fldChar w:fldCharType="begin"/>
        </w:r>
        <w:r>
          <w:instrText xml:space="preserve"> PAGEREF _Toc524 \h </w:instrText>
        </w:r>
        <w:r>
          <w:fldChar w:fldCharType="separate"/>
        </w:r>
        <w:r>
          <w:t>40</w:t>
        </w:r>
        <w:r>
          <w:fldChar w:fldCharType="end"/>
        </w:r>
      </w:hyperlink>
    </w:p>
    <w:p>
      <w:pPr>
        <w:pStyle w:val="TOC2"/>
        <w:tabs>
          <w:tab w:val="right" w:leader="dot" w:pos="8306"/>
        </w:tabs>
      </w:pPr>
      <w:hyperlink w:anchor="_Toc26238" w:history="1">
        <w:r>
          <w:rPr>
            <w:rFonts w:ascii="仿宋" w:eastAsia="仿宋" w:hAnsi="仿宋" w:cs="仿宋" w:hint="eastAsia"/>
            <w:lang w:eastAsia="zh-CN"/>
          </w:rPr>
          <w:t>(二)、环境保护措施与治理方案</w:t>
        </w:r>
        <w:r>
          <w:tab/>
        </w:r>
        <w:r>
          <w:fldChar w:fldCharType="begin"/>
        </w:r>
        <w:r>
          <w:instrText xml:space="preserve"> PAGEREF _Toc26238 \h </w:instrText>
        </w:r>
        <w:r>
          <w:fldChar w:fldCharType="separate"/>
        </w:r>
        <w:r>
          <w:t>41</w:t>
        </w:r>
        <w:r>
          <w:fldChar w:fldCharType="end"/>
        </w:r>
      </w:hyperlink>
    </w:p>
    <w:p>
      <w:pPr>
        <w:pStyle w:val="TOC1"/>
        <w:tabs>
          <w:tab w:val="right" w:leader="dot" w:pos="8306"/>
        </w:tabs>
      </w:pPr>
      <w:hyperlink w:anchor="_Toc4245" w:history="1">
        <w:r>
          <w:rPr>
            <w:rFonts w:ascii="仿宋" w:eastAsia="仿宋" w:hAnsi="仿宋" w:cs="仿宋" w:hint="eastAsia"/>
            <w:lang w:eastAsia="zh-CN"/>
          </w:rPr>
          <w:t>十、环境保护与绿色发展</w:t>
        </w:r>
        <w:r>
          <w:tab/>
        </w:r>
        <w:r>
          <w:fldChar w:fldCharType="begin"/>
        </w:r>
        <w:r>
          <w:instrText xml:space="preserve"> PAGEREF _Toc4245 \h </w:instrText>
        </w:r>
        <w:r>
          <w:fldChar w:fldCharType="separate"/>
        </w:r>
        <w:r>
          <w:t>41</w:t>
        </w:r>
        <w:r>
          <w:fldChar w:fldCharType="end"/>
        </w:r>
      </w:hyperlink>
    </w:p>
    <w:p>
      <w:pPr>
        <w:pStyle w:val="TOC2"/>
        <w:tabs>
          <w:tab w:val="right" w:leader="dot" w:pos="8306"/>
        </w:tabs>
      </w:pPr>
      <w:hyperlink w:anchor="_Toc2681" w:history="1">
        <w:r>
          <w:rPr>
            <w:rFonts w:ascii="仿宋" w:eastAsia="仿宋" w:hAnsi="仿宋" w:cs="仿宋" w:hint="eastAsia"/>
            <w:lang w:eastAsia="zh-CN"/>
          </w:rPr>
          <w:t>(一)、环境保护措施</w:t>
        </w:r>
        <w:r>
          <w:tab/>
        </w:r>
        <w:r>
          <w:fldChar w:fldCharType="begin"/>
        </w:r>
        <w:r>
          <w:instrText xml:space="preserve"> PAGEREF _Toc2681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8" w:history="1">
        <w:r>
          <w:rPr>
            <w:rFonts w:ascii="仿宋" w:eastAsia="仿宋" w:hAnsi="仿宋" w:cs="仿宋" w:hint="eastAsia"/>
            <w:lang w:eastAsia="zh-CN"/>
          </w:rPr>
          <w:t>(二)、绿色发展与可持续发展策略</w:t>
        </w:r>
        <w:r>
          <w:tab/>
        </w:r>
        <w:r>
          <w:fldChar w:fldCharType="begin"/>
        </w:r>
        <w:r>
          <w:instrText xml:space="preserve"> PAGEREF _Toc30978 \h </w:instrText>
        </w:r>
        <w:r>
          <w:fldChar w:fldCharType="separate"/>
        </w:r>
        <w:r>
          <w:t>43</w:t>
        </w:r>
        <w:r>
          <w:fldChar w:fldCharType="end"/>
        </w:r>
      </w:hyperlink>
    </w:p>
    <w:p>
      <w:pPr>
        <w:pStyle w:val="TOC1"/>
        <w:tabs>
          <w:tab w:val="right" w:leader="dot" w:pos="8306"/>
        </w:tabs>
      </w:pPr>
      <w:hyperlink w:anchor="_Toc2748" w:history="1">
        <w:r>
          <w:rPr>
            <w:rFonts w:ascii="仿宋" w:eastAsia="仿宋" w:hAnsi="仿宋" w:cs="仿宋" w:hint="eastAsia"/>
            <w:lang w:eastAsia="zh-CN"/>
          </w:rPr>
          <w:t>十一、项目变更管理</w:t>
        </w:r>
        <w:r>
          <w:tab/>
        </w:r>
        <w:r>
          <w:fldChar w:fldCharType="begin"/>
        </w:r>
        <w:r>
          <w:instrText xml:space="preserve"> PAGEREF _Toc2748 \h </w:instrText>
        </w:r>
        <w:r>
          <w:fldChar w:fldCharType="separate"/>
        </w:r>
        <w:r>
          <w:t>45</w:t>
        </w:r>
        <w:r>
          <w:fldChar w:fldCharType="end"/>
        </w:r>
      </w:hyperlink>
    </w:p>
    <w:p>
      <w:pPr>
        <w:pStyle w:val="TOC2"/>
        <w:tabs>
          <w:tab w:val="right" w:leader="dot" w:pos="8306"/>
        </w:tabs>
      </w:pPr>
      <w:hyperlink w:anchor="_Toc10175" w:history="1">
        <w:r>
          <w:rPr>
            <w:rFonts w:ascii="仿宋" w:eastAsia="仿宋" w:hAnsi="仿宋" w:cs="仿宋" w:hint="eastAsia"/>
            <w:lang w:eastAsia="zh-CN"/>
          </w:rPr>
          <w:t>(一)、变更控制流程</w:t>
        </w:r>
        <w:r>
          <w:tab/>
        </w:r>
        <w:r>
          <w:fldChar w:fldCharType="begin"/>
        </w:r>
        <w:r>
          <w:instrText xml:space="preserve"> PAGEREF _Toc10175 \h </w:instrText>
        </w:r>
        <w:r>
          <w:fldChar w:fldCharType="separate"/>
        </w:r>
        <w:r>
          <w:t>45</w:t>
        </w:r>
        <w:r>
          <w:fldChar w:fldCharType="end"/>
        </w:r>
      </w:hyperlink>
    </w:p>
    <w:p>
      <w:pPr>
        <w:pStyle w:val="TOC2"/>
        <w:tabs>
          <w:tab w:val="right" w:leader="dot" w:pos="8306"/>
        </w:tabs>
      </w:pPr>
      <w:hyperlink w:anchor="_Toc23442" w:history="1">
        <w:r>
          <w:rPr>
            <w:rFonts w:ascii="仿宋" w:eastAsia="仿宋" w:hAnsi="仿宋" w:cs="仿宋" w:hint="eastAsia"/>
            <w:lang w:eastAsia="zh-CN"/>
          </w:rPr>
          <w:t>(二)、影响评估与处理</w:t>
        </w:r>
        <w:r>
          <w:tab/>
        </w:r>
        <w:r>
          <w:fldChar w:fldCharType="begin"/>
        </w:r>
        <w:r>
          <w:instrText xml:space="preserve"> PAGEREF _Toc23442 \h </w:instrText>
        </w:r>
        <w:r>
          <w:fldChar w:fldCharType="separate"/>
        </w:r>
        <w:r>
          <w:t>45</w:t>
        </w:r>
        <w:r>
          <w:fldChar w:fldCharType="end"/>
        </w:r>
      </w:hyperlink>
    </w:p>
    <w:p>
      <w:pPr>
        <w:pStyle w:val="TOC2"/>
        <w:tabs>
          <w:tab w:val="right" w:leader="dot" w:pos="8306"/>
        </w:tabs>
      </w:pPr>
      <w:hyperlink w:anchor="_Toc23352" w:history="1">
        <w:r>
          <w:rPr>
            <w:rFonts w:ascii="仿宋" w:eastAsia="仿宋" w:hAnsi="仿宋" w:cs="仿宋" w:hint="eastAsia"/>
            <w:lang w:eastAsia="zh-CN"/>
          </w:rPr>
          <w:t>(三)、变更记录与追踪</w:t>
        </w:r>
        <w:r>
          <w:tab/>
        </w:r>
        <w:r>
          <w:fldChar w:fldCharType="begin"/>
        </w:r>
        <w:r>
          <w:instrText xml:space="preserve"> PAGEREF _Toc23352 \h </w:instrText>
        </w:r>
        <w:r>
          <w:fldChar w:fldCharType="separate"/>
        </w:r>
        <w:r>
          <w:t>47</w:t>
        </w:r>
        <w:r>
          <w:fldChar w:fldCharType="end"/>
        </w:r>
      </w:hyperlink>
    </w:p>
    <w:p>
      <w:pPr>
        <w:pStyle w:val="TOC2"/>
        <w:tabs>
          <w:tab w:val="right" w:leader="dot" w:pos="8306"/>
        </w:tabs>
      </w:pPr>
      <w:hyperlink w:anchor="_Toc6106" w:history="1">
        <w:r>
          <w:rPr>
            <w:rFonts w:ascii="仿宋" w:eastAsia="仿宋" w:hAnsi="仿宋" w:cs="仿宋" w:hint="eastAsia"/>
            <w:lang w:eastAsia="zh-CN"/>
          </w:rPr>
          <w:t>(四)、变更管理策略</w:t>
        </w:r>
        <w:r>
          <w:tab/>
        </w:r>
        <w:r>
          <w:fldChar w:fldCharType="begin"/>
        </w:r>
        <w:r>
          <w:instrText xml:space="preserve"> PAGEREF _Toc6106 \h </w:instrText>
        </w:r>
        <w:r>
          <w:fldChar w:fldCharType="separate"/>
        </w:r>
        <w:r>
          <w:t>49</w:t>
        </w:r>
        <w:r>
          <w:fldChar w:fldCharType="end"/>
        </w:r>
      </w:hyperlink>
    </w:p>
    <w:p>
      <w:pPr>
        <w:pStyle w:val="TOC1"/>
        <w:tabs>
          <w:tab w:val="right" w:leader="dot" w:pos="8306"/>
        </w:tabs>
      </w:pPr>
      <w:hyperlink w:anchor="_Toc18532" w:history="1">
        <w:r>
          <w:rPr>
            <w:rFonts w:ascii="仿宋" w:eastAsia="仿宋" w:hAnsi="仿宋" w:cs="仿宋" w:hint="eastAsia"/>
            <w:lang w:eastAsia="zh-CN"/>
          </w:rPr>
          <w:t>十二、安全与应急管理</w:t>
        </w:r>
        <w:r>
          <w:tab/>
        </w:r>
        <w:r>
          <w:fldChar w:fldCharType="begin"/>
        </w:r>
        <w:r>
          <w:instrText xml:space="preserve"> PAGEREF _Toc18532 \h </w:instrText>
        </w:r>
        <w:r>
          <w:fldChar w:fldCharType="separate"/>
        </w:r>
        <w:r>
          <w:t>50</w:t>
        </w:r>
        <w:r>
          <w:fldChar w:fldCharType="end"/>
        </w:r>
      </w:hyperlink>
    </w:p>
    <w:p>
      <w:pPr>
        <w:pStyle w:val="TOC2"/>
        <w:tabs>
          <w:tab w:val="right" w:leader="dot" w:pos="8306"/>
        </w:tabs>
      </w:pPr>
      <w:hyperlink w:anchor="_Toc30688" w:history="1">
        <w:r>
          <w:rPr>
            <w:rFonts w:ascii="仿宋" w:eastAsia="仿宋" w:hAnsi="仿宋" w:cs="仿宋" w:hint="eastAsia"/>
            <w:lang w:eastAsia="zh-CN"/>
          </w:rPr>
          <w:t>(一)、安全生产管理</w:t>
        </w:r>
        <w:r>
          <w:tab/>
        </w:r>
        <w:r>
          <w:fldChar w:fldCharType="begin"/>
        </w:r>
        <w:r>
          <w:instrText xml:space="preserve"> PAGEREF _Toc30688 \h </w:instrText>
        </w:r>
        <w:r>
          <w:fldChar w:fldCharType="separate"/>
        </w:r>
        <w:r>
          <w:t>50</w:t>
        </w:r>
        <w:r>
          <w:fldChar w:fldCharType="end"/>
        </w:r>
      </w:hyperlink>
    </w:p>
    <w:p>
      <w:pPr>
        <w:pStyle w:val="TOC2"/>
        <w:tabs>
          <w:tab w:val="right" w:leader="dot" w:pos="8306"/>
        </w:tabs>
      </w:pPr>
      <w:hyperlink w:anchor="_Toc2258" w:history="1">
        <w:r>
          <w:rPr>
            <w:rFonts w:ascii="仿宋" w:eastAsia="仿宋" w:hAnsi="仿宋" w:cs="仿宋" w:hint="eastAsia"/>
            <w:lang w:eastAsia="zh-CN"/>
          </w:rPr>
          <w:t>(二)、应急预案与响应</w:t>
        </w:r>
        <w:r>
          <w:tab/>
        </w:r>
        <w:r>
          <w:fldChar w:fldCharType="begin"/>
        </w:r>
        <w:r>
          <w:instrText xml:space="preserve"> PAGEREF _Toc2258 \h </w:instrText>
        </w:r>
        <w:r>
          <w:fldChar w:fldCharType="separate"/>
        </w:r>
        <w:r>
          <w:t>52</w:t>
        </w:r>
        <w:r>
          <w:fldChar w:fldCharType="end"/>
        </w:r>
      </w:hyperlink>
    </w:p>
    <w:p>
      <w:pPr>
        <w:pStyle w:val="TOC1"/>
        <w:tabs>
          <w:tab w:val="right" w:leader="dot" w:pos="8306"/>
        </w:tabs>
      </w:pPr>
      <w:hyperlink w:anchor="_Toc4028" w:history="1">
        <w:r>
          <w:rPr>
            <w:rFonts w:ascii="仿宋" w:eastAsia="仿宋" w:hAnsi="仿宋" w:cs="仿宋" w:hint="eastAsia"/>
            <w:lang w:eastAsia="zh-CN"/>
          </w:rPr>
          <w:t>十三、知识产权管理与保护</w:t>
        </w:r>
        <w:r>
          <w:tab/>
        </w:r>
        <w:r>
          <w:fldChar w:fldCharType="begin"/>
        </w:r>
        <w:r>
          <w:instrText xml:space="preserve"> PAGEREF _Toc4028 \h </w:instrText>
        </w:r>
        <w:r>
          <w:fldChar w:fldCharType="separate"/>
        </w:r>
        <w:r>
          <w:t>54</w:t>
        </w:r>
        <w:r>
          <w:fldChar w:fldCharType="end"/>
        </w:r>
      </w:hyperlink>
    </w:p>
    <w:p>
      <w:pPr>
        <w:pStyle w:val="TOC2"/>
        <w:tabs>
          <w:tab w:val="right" w:leader="dot" w:pos="8306"/>
        </w:tabs>
      </w:pPr>
      <w:hyperlink w:anchor="_Toc17900" w:history="1">
        <w:r>
          <w:rPr>
            <w:rFonts w:ascii="仿宋" w:eastAsia="仿宋" w:hAnsi="仿宋" w:cs="仿宋" w:hint="eastAsia"/>
            <w:lang w:eastAsia="zh-CN"/>
          </w:rPr>
          <w:t>(一)、知识产权管理体系建设</w:t>
        </w:r>
        <w:r>
          <w:tab/>
        </w:r>
        <w:r>
          <w:fldChar w:fldCharType="begin"/>
        </w:r>
        <w:r>
          <w:instrText xml:space="preserve"> PAGEREF _Toc17900 \h </w:instrText>
        </w:r>
        <w:r>
          <w:fldChar w:fldCharType="separate"/>
        </w:r>
        <w:r>
          <w:t>54</w:t>
        </w:r>
        <w:r>
          <w:fldChar w:fldCharType="end"/>
        </w:r>
      </w:hyperlink>
    </w:p>
    <w:p>
      <w:pPr>
        <w:pStyle w:val="TOC2"/>
        <w:tabs>
          <w:tab w:val="right" w:leader="dot" w:pos="8306"/>
        </w:tabs>
      </w:pPr>
      <w:hyperlink w:anchor="_Toc6655" w:history="1">
        <w:r>
          <w:rPr>
            <w:rFonts w:ascii="仿宋" w:eastAsia="仿宋" w:hAnsi="仿宋" w:cs="仿宋" w:hint="eastAsia"/>
            <w:lang w:eastAsia="zh-CN"/>
          </w:rPr>
          <w:t>(二)、知识产权保护措施</w:t>
        </w:r>
        <w:r>
          <w:tab/>
        </w:r>
        <w:r>
          <w:fldChar w:fldCharType="begin"/>
        </w:r>
        <w:r>
          <w:instrText xml:space="preserve"> PAGEREF _Toc6655 \h </w:instrText>
        </w:r>
        <w:r>
          <w:fldChar w:fldCharType="separate"/>
        </w:r>
        <w:r>
          <w:t>54</w:t>
        </w:r>
        <w:r>
          <w:fldChar w:fldCharType="end"/>
        </w:r>
      </w:hyperlink>
    </w:p>
    <w:p>
      <w:pPr>
        <w:pStyle w:val="TOC1"/>
        <w:tabs>
          <w:tab w:val="right" w:leader="dot" w:pos="8306"/>
        </w:tabs>
      </w:pPr>
      <w:hyperlink w:anchor="_Toc29583" w:history="1">
        <w:r>
          <w:rPr>
            <w:rFonts w:ascii="仿宋" w:eastAsia="仿宋" w:hAnsi="仿宋" w:cs="仿宋" w:hint="eastAsia"/>
            <w:lang w:eastAsia="zh-CN"/>
          </w:rPr>
          <w:t>十四、产业协同与集群发展</w:t>
        </w:r>
        <w:r>
          <w:tab/>
        </w:r>
        <w:r>
          <w:fldChar w:fldCharType="begin"/>
        </w:r>
        <w:r>
          <w:instrText xml:space="preserve"> PAGEREF _Toc29583 \h </w:instrText>
        </w:r>
        <w:r>
          <w:fldChar w:fldCharType="separate"/>
        </w:r>
        <w:r>
          <w:t>56</w:t>
        </w:r>
        <w:r>
          <w:fldChar w:fldCharType="end"/>
        </w:r>
      </w:hyperlink>
    </w:p>
    <w:p>
      <w:pPr>
        <w:pStyle w:val="TOC2"/>
        <w:tabs>
          <w:tab w:val="right" w:leader="dot" w:pos="8306"/>
        </w:tabs>
      </w:pPr>
      <w:hyperlink w:anchor="_Toc30838" w:history="1">
        <w:r>
          <w:rPr>
            <w:rFonts w:ascii="仿宋" w:eastAsia="仿宋" w:hAnsi="仿宋" w:cs="仿宋" w:hint="eastAsia"/>
            <w:lang w:eastAsia="zh-CN"/>
          </w:rPr>
          <w:t>(一)、产业协同机制建设</w:t>
        </w:r>
        <w:r>
          <w:tab/>
        </w:r>
        <w:r>
          <w:fldChar w:fldCharType="begin"/>
        </w:r>
        <w:r>
          <w:instrText xml:space="preserve"> PAGEREF _Toc30838 \h </w:instrText>
        </w:r>
        <w:r>
          <w:fldChar w:fldCharType="separate"/>
        </w:r>
        <w:r>
          <w:t>56</w:t>
        </w:r>
        <w:r>
          <w:fldChar w:fldCharType="end"/>
        </w:r>
      </w:hyperlink>
    </w:p>
    <w:p>
      <w:pPr>
        <w:pStyle w:val="TOC2"/>
        <w:tabs>
          <w:tab w:val="right" w:leader="dot" w:pos="8306"/>
        </w:tabs>
      </w:pPr>
      <w:hyperlink w:anchor="_Toc15402" w:history="1">
        <w:r>
          <w:rPr>
            <w:rFonts w:ascii="仿宋" w:eastAsia="仿宋" w:hAnsi="仿宋" w:cs="仿宋" w:hint="eastAsia"/>
            <w:lang w:eastAsia="zh-CN"/>
          </w:rPr>
          <w:t>(二)、产业集群培育与发展</w:t>
        </w:r>
        <w:r>
          <w:tab/>
        </w:r>
        <w:r>
          <w:fldChar w:fldCharType="begin"/>
        </w:r>
        <w:r>
          <w:instrText xml:space="preserve"> PAGEREF _Toc15402 \h </w:instrText>
        </w:r>
        <w:r>
          <w:fldChar w:fldCharType="separate"/>
        </w:r>
        <w:r>
          <w:t>57</w:t>
        </w:r>
        <w:r>
          <w:fldChar w:fldCharType="end"/>
        </w:r>
      </w:hyperlink>
    </w:p>
    <w:p>
      <w:pPr>
        <w:pStyle w:val="TOC1"/>
        <w:tabs>
          <w:tab w:val="right" w:leader="dot" w:pos="8306"/>
        </w:tabs>
      </w:pPr>
      <w:hyperlink w:anchor="_Toc9285" w:history="1">
        <w:r>
          <w:rPr>
            <w:rFonts w:ascii="仿宋" w:eastAsia="仿宋" w:hAnsi="仿宋" w:cs="仿宋" w:hint="eastAsia"/>
            <w:lang w:eastAsia="zh-CN"/>
          </w:rPr>
          <w:t>十五、项目施工方案</w:t>
        </w:r>
        <w:r>
          <w:tab/>
        </w:r>
        <w:r>
          <w:fldChar w:fldCharType="begin"/>
        </w:r>
        <w:r>
          <w:instrText xml:space="preserve"> PAGEREF _Toc9285 \h </w:instrText>
        </w:r>
        <w:r>
          <w:fldChar w:fldCharType="separate"/>
        </w:r>
        <w:r>
          <w:t>58</w:t>
        </w:r>
        <w:r>
          <w:fldChar w:fldCharType="end"/>
        </w:r>
      </w:hyperlink>
    </w:p>
    <w:p>
      <w:pPr>
        <w:pStyle w:val="TOC2"/>
        <w:tabs>
          <w:tab w:val="right" w:leader="dot" w:pos="8306"/>
        </w:tabs>
      </w:pPr>
      <w:hyperlink w:anchor="_Toc4861" w:history="1">
        <w:r>
          <w:rPr>
            <w:rFonts w:ascii="仿宋" w:eastAsia="仿宋" w:hAnsi="仿宋" w:cs="仿宋" w:hint="eastAsia"/>
            <w:lang w:eastAsia="zh-CN"/>
          </w:rPr>
          <w:t>(一)、施工组织设计</w:t>
        </w:r>
        <w:r>
          <w:tab/>
        </w:r>
        <w:r>
          <w:fldChar w:fldCharType="begin"/>
        </w:r>
        <w:r>
          <w:instrText xml:space="preserve"> PAGEREF _Toc4861 \h </w:instrText>
        </w:r>
        <w:r>
          <w:fldChar w:fldCharType="separate"/>
        </w:r>
        <w:r>
          <w:t>58</w:t>
        </w:r>
        <w:r>
          <w:fldChar w:fldCharType="end"/>
        </w:r>
      </w:hyperlink>
    </w:p>
    <w:p>
      <w:pPr>
        <w:pStyle w:val="TOC2"/>
        <w:tabs>
          <w:tab w:val="right" w:leader="dot" w:pos="8306"/>
        </w:tabs>
      </w:pPr>
      <w:hyperlink w:anchor="_Toc20400" w:history="1">
        <w:r>
          <w:rPr>
            <w:rFonts w:ascii="仿宋" w:eastAsia="仿宋" w:hAnsi="仿宋" w:cs="仿宋" w:hint="eastAsia"/>
            <w:lang w:eastAsia="zh-CN"/>
          </w:rPr>
          <w:t>(二)、施工工艺与技术路线</w:t>
        </w:r>
        <w:r>
          <w:tab/>
        </w:r>
        <w:r>
          <w:fldChar w:fldCharType="begin"/>
        </w:r>
        <w:r>
          <w:instrText xml:space="preserve"> PAGEREF _Toc20400 \h </w:instrText>
        </w:r>
        <w:r>
          <w:fldChar w:fldCharType="separate"/>
        </w:r>
        <w:r>
          <w:t>60</w:t>
        </w:r>
        <w:r>
          <w:fldChar w:fldCharType="end"/>
        </w:r>
      </w:hyperlink>
    </w:p>
    <w:p>
      <w:pPr>
        <w:pStyle w:val="TOC2"/>
        <w:tabs>
          <w:tab w:val="right" w:leader="dot" w:pos="8306"/>
        </w:tabs>
      </w:pPr>
      <w:hyperlink w:anchor="_Toc17714" w:history="1">
        <w:r>
          <w:rPr>
            <w:rFonts w:ascii="仿宋" w:eastAsia="仿宋" w:hAnsi="仿宋" w:cs="仿宋" w:hint="eastAsia"/>
            <w:lang w:eastAsia="zh-CN"/>
          </w:rPr>
          <w:t>(三)、关键节点施工计划</w:t>
        </w:r>
        <w:r>
          <w:tab/>
        </w:r>
        <w:r>
          <w:fldChar w:fldCharType="begin"/>
        </w:r>
        <w:r>
          <w:instrText xml:space="preserve"> PAGEREF _Toc17714 \h </w:instrText>
        </w:r>
        <w:r>
          <w:fldChar w:fldCharType="separate"/>
        </w:r>
        <w:r>
          <w:t>61</w:t>
        </w:r>
        <w:r>
          <w:fldChar w:fldCharType="end"/>
        </w:r>
      </w:hyperlink>
    </w:p>
    <w:p>
      <w:pPr>
        <w:pStyle w:val="TOC2"/>
        <w:tabs>
          <w:tab w:val="right" w:leader="dot" w:pos="8306"/>
        </w:tabs>
      </w:pPr>
      <w:hyperlink w:anchor="_Toc20295" w:history="1">
        <w:r>
          <w:rPr>
            <w:rFonts w:ascii="仿宋" w:eastAsia="仿宋" w:hAnsi="仿宋" w:cs="仿宋" w:hint="eastAsia"/>
            <w:lang w:eastAsia="zh-CN"/>
          </w:rPr>
          <w:t>(四)、施工现场管理</w:t>
        </w:r>
        <w:r>
          <w:tab/>
        </w:r>
        <w:r>
          <w:fldChar w:fldCharType="begin"/>
        </w:r>
        <w:r>
          <w:instrText xml:space="preserve"> PAGEREF _Toc20295 \h </w:instrText>
        </w:r>
        <w:r>
          <w:fldChar w:fldCharType="separate"/>
        </w:r>
        <w:r>
          <w:t>62</w:t>
        </w:r>
        <w:r>
          <w:fldChar w:fldCharType="end"/>
        </w:r>
      </w:hyperlink>
    </w:p>
    <w:p>
      <w:pPr>
        <w:pStyle w:val="TOC1"/>
        <w:tabs>
          <w:tab w:val="right" w:leader="dot" w:pos="8306"/>
        </w:tabs>
      </w:pPr>
      <w:hyperlink w:anchor="_Toc26857" w:history="1">
        <w:r>
          <w:rPr>
            <w:rFonts w:ascii="仿宋" w:eastAsia="仿宋" w:hAnsi="仿宋" w:cs="仿宋" w:hint="eastAsia"/>
            <w:lang w:eastAsia="zh-CN"/>
          </w:rPr>
          <w:t>十六、人力资源管理与开发</w:t>
        </w:r>
        <w:r>
          <w:tab/>
        </w:r>
        <w:r>
          <w:fldChar w:fldCharType="begin"/>
        </w:r>
        <w:r>
          <w:instrText xml:space="preserve"> PAGEREF _Toc26857 \h </w:instrText>
        </w:r>
        <w:r>
          <w:fldChar w:fldCharType="separate"/>
        </w:r>
        <w:r>
          <w:t>65</w:t>
        </w:r>
        <w:r>
          <w:fldChar w:fldCharType="end"/>
        </w:r>
      </w:hyperlink>
    </w:p>
    <w:p>
      <w:pPr>
        <w:pStyle w:val="TOC2"/>
        <w:tabs>
          <w:tab w:val="right" w:leader="dot" w:pos="8306"/>
        </w:tabs>
      </w:pPr>
      <w:hyperlink w:anchor="_Toc19791" w:history="1">
        <w:r>
          <w:rPr>
            <w:rFonts w:ascii="仿宋" w:eastAsia="仿宋" w:hAnsi="仿宋" w:cs="仿宋" w:hint="eastAsia"/>
            <w:lang w:eastAsia="zh-CN"/>
          </w:rPr>
          <w:t>(一)、人力资源规划</w:t>
        </w:r>
        <w:r>
          <w:tab/>
        </w:r>
        <w:r>
          <w:fldChar w:fldCharType="begin"/>
        </w:r>
        <w:r>
          <w:instrText xml:space="preserve"> PAGEREF _Toc19791 \h </w:instrText>
        </w:r>
        <w:r>
          <w:fldChar w:fldCharType="separate"/>
        </w:r>
        <w:r>
          <w:t>65</w:t>
        </w:r>
        <w:r>
          <w:fldChar w:fldCharType="end"/>
        </w:r>
      </w:hyperlink>
    </w:p>
    <w:p>
      <w:pPr>
        <w:pStyle w:val="TOC2"/>
        <w:tabs>
          <w:tab w:val="right" w:leader="dot" w:pos="8306"/>
        </w:tabs>
      </w:pPr>
      <w:hyperlink w:anchor="_Toc16747" w:history="1">
        <w:r>
          <w:rPr>
            <w:rFonts w:ascii="仿宋" w:eastAsia="仿宋" w:hAnsi="仿宋" w:cs="仿宋" w:hint="eastAsia"/>
            <w:lang w:eastAsia="zh-CN"/>
          </w:rPr>
          <w:t>(二)、人力资源开发与培训</w:t>
        </w:r>
        <w:r>
          <w:tab/>
        </w:r>
        <w:r>
          <w:fldChar w:fldCharType="begin"/>
        </w:r>
        <w:r>
          <w:instrText xml:space="preserve"> PAGEREF _Toc16747 \h </w:instrText>
        </w:r>
        <w:r>
          <w:fldChar w:fldCharType="separate"/>
        </w:r>
        <w:r>
          <w:t>66</w:t>
        </w:r>
        <w:r>
          <w:fldChar w:fldCharType="end"/>
        </w:r>
      </w:hyperlink>
    </w:p>
    <w:p>
      <w:pPr>
        <w:pStyle w:val="TOC1"/>
        <w:tabs>
          <w:tab w:val="right" w:leader="dot" w:pos="8306"/>
        </w:tabs>
      </w:pPr>
      <w:hyperlink w:anchor="_Toc8607" w:history="1">
        <w:r>
          <w:rPr>
            <w:rFonts w:ascii="仿宋" w:eastAsia="仿宋" w:hAnsi="仿宋" w:cs="仿宋" w:hint="eastAsia"/>
            <w:lang w:eastAsia="zh-CN"/>
          </w:rPr>
          <w:t>十七、合作与交流机制建立</w:t>
        </w:r>
        <w:r>
          <w:tab/>
        </w:r>
        <w:r>
          <w:fldChar w:fldCharType="begin"/>
        </w:r>
        <w:r>
          <w:instrText xml:space="preserve"> PAGEREF _Toc8607 \h </w:instrText>
        </w:r>
        <w:r>
          <w:fldChar w:fldCharType="separate"/>
        </w:r>
        <w:r>
          <w:t>69</w:t>
        </w:r>
        <w:r>
          <w:fldChar w:fldCharType="end"/>
        </w:r>
      </w:hyperlink>
    </w:p>
    <w:p>
      <w:pPr>
        <w:pStyle w:val="TOC2"/>
        <w:tabs>
          <w:tab w:val="right" w:leader="dot" w:pos="8306"/>
        </w:tabs>
      </w:pPr>
      <w:hyperlink w:anchor="_Toc10778" w:history="1">
        <w:r>
          <w:rPr>
            <w:rFonts w:ascii="仿宋" w:eastAsia="仿宋" w:hAnsi="仿宋" w:cs="仿宋" w:hint="eastAsia"/>
            <w:lang w:eastAsia="zh-CN"/>
          </w:rPr>
          <w:t>(一)、合作伙伴选择与合作方式</w:t>
        </w:r>
        <w:r>
          <w:tab/>
        </w:r>
        <w:r>
          <w:fldChar w:fldCharType="begin"/>
        </w:r>
        <w:r>
          <w:instrText xml:space="preserve"> PAGEREF _Toc10778 \h </w:instrText>
        </w:r>
        <w:r>
          <w:fldChar w:fldCharType="separate"/>
        </w:r>
        <w:r>
          <w:t>69</w:t>
        </w:r>
        <w:r>
          <w:fldChar w:fldCharType="end"/>
        </w:r>
      </w:hyperlink>
    </w:p>
    <w:p>
      <w:pPr>
        <w:pStyle w:val="TOC2"/>
        <w:tabs>
          <w:tab w:val="right" w:leader="dot" w:pos="8306"/>
        </w:tabs>
      </w:pPr>
      <w:hyperlink w:anchor="_Toc14674" w:history="1">
        <w:r>
          <w:rPr>
            <w:rFonts w:ascii="仿宋" w:eastAsia="仿宋" w:hAnsi="仿宋" w:cs="仿宋" w:hint="eastAsia"/>
            <w:lang w:eastAsia="zh-CN"/>
          </w:rPr>
          <w:t>(二)、交流与合作平台搭建</w:t>
        </w:r>
        <w:r>
          <w:tab/>
        </w:r>
        <w:r>
          <w:fldChar w:fldCharType="begin"/>
        </w:r>
        <w:r>
          <w:instrText xml:space="preserve"> PAGEREF _Toc14674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89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20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78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285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0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5807"/>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383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200"/>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https://d.book118.com/127010012034006044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精准医疗项目建设方案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F7E5F"/>
    <w:rsid w:val="48EF7E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7010012034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2024-02-09T23:28:00Z</dcterms:created>
  <dcterms:modified xsi:type="dcterms:W3CDTF">2024-02-09T23:29:27Z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472CCB5A51C04C43A210F8B5B3044A9B_11</vt:lpwstr>
  </property>
  <property fmtid="{D5CDD505-2E9C-101B-9397-08002B2CF9AE}" pid="3" name="KSOProductBuildVer">
    <vt:lpwstr>2052-12.1.0.16250</vt:lpwstr>
  </property>
</Properties>
</file>