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1" w:history="1">
        <w:r>
          <w:rPr>
            <w:rFonts w:ascii="仿宋" w:eastAsia="仿宋" w:hAnsi="仿宋" w:cs="仿宋" w:hint="eastAsia"/>
            <w:lang w:eastAsia="zh-CN"/>
          </w:rPr>
          <w:t>概论</w:t>
        </w:r>
        <w:r>
          <w:tab/>
        </w:r>
        <w:r>
          <w:fldChar w:fldCharType="begin"/>
        </w:r>
        <w:r>
          <w:instrText xml:space="preserve"> PAGEREF _Toc32371 \h </w:instrText>
        </w:r>
        <w:r>
          <w:fldChar w:fldCharType="separate"/>
        </w:r>
        <w:r>
          <w:t>3</w:t>
        </w:r>
        <w:r>
          <w:fldChar w:fldCharType="end"/>
        </w:r>
      </w:hyperlink>
    </w:p>
    <w:p>
      <w:pPr>
        <w:pStyle w:val="TOC1"/>
        <w:tabs>
          <w:tab w:val="right" w:leader="dot" w:pos="8306"/>
        </w:tabs>
      </w:pPr>
      <w:hyperlink w:anchor="_Toc15344" w:history="1">
        <w:r>
          <w:rPr>
            <w:rFonts w:ascii="仿宋" w:eastAsia="仿宋" w:hAnsi="仿宋" w:cs="仿宋" w:hint="eastAsia"/>
            <w:lang w:eastAsia="zh-CN"/>
          </w:rPr>
          <w:t>一、项目选址研究</w:t>
        </w:r>
        <w:r>
          <w:tab/>
        </w:r>
        <w:r>
          <w:fldChar w:fldCharType="begin"/>
        </w:r>
        <w:r>
          <w:instrText xml:space="preserve"> PAGEREF _Toc15344 \h </w:instrText>
        </w:r>
        <w:r>
          <w:fldChar w:fldCharType="separate"/>
        </w:r>
        <w:r>
          <w:t>3</w:t>
        </w:r>
        <w:r>
          <w:fldChar w:fldCharType="end"/>
        </w:r>
      </w:hyperlink>
    </w:p>
    <w:p>
      <w:pPr>
        <w:pStyle w:val="TOC2"/>
        <w:tabs>
          <w:tab w:val="right" w:leader="dot" w:pos="8306"/>
        </w:tabs>
      </w:pPr>
      <w:hyperlink w:anchor="_Toc15180" w:history="1">
        <w:r>
          <w:rPr>
            <w:rFonts w:ascii="仿宋" w:eastAsia="仿宋" w:hAnsi="仿宋" w:cs="仿宋" w:hint="eastAsia"/>
            <w:lang w:eastAsia="zh-CN"/>
          </w:rPr>
          <w:t>(一)、项目选址原则</w:t>
        </w:r>
        <w:r>
          <w:tab/>
        </w:r>
        <w:r>
          <w:fldChar w:fldCharType="begin"/>
        </w:r>
        <w:r>
          <w:instrText xml:space="preserve"> PAGEREF _Toc15180 \h </w:instrText>
        </w:r>
        <w:r>
          <w:fldChar w:fldCharType="separate"/>
        </w:r>
        <w:r>
          <w:t>3</w:t>
        </w:r>
        <w:r>
          <w:fldChar w:fldCharType="end"/>
        </w:r>
      </w:hyperlink>
    </w:p>
    <w:p>
      <w:pPr>
        <w:pStyle w:val="TOC2"/>
        <w:tabs>
          <w:tab w:val="right" w:leader="dot" w:pos="8306"/>
        </w:tabs>
      </w:pPr>
      <w:hyperlink w:anchor="_Toc26675" w:history="1">
        <w:r>
          <w:rPr>
            <w:rFonts w:ascii="仿宋" w:eastAsia="仿宋" w:hAnsi="仿宋" w:cs="仿宋" w:hint="eastAsia"/>
            <w:lang w:eastAsia="zh-CN"/>
          </w:rPr>
          <w:t>(二)、项目选址</w:t>
        </w:r>
        <w:r>
          <w:tab/>
        </w:r>
        <w:r>
          <w:fldChar w:fldCharType="begin"/>
        </w:r>
        <w:r>
          <w:instrText xml:space="preserve"> PAGEREF _Toc26675 \h </w:instrText>
        </w:r>
        <w:r>
          <w:fldChar w:fldCharType="separate"/>
        </w:r>
        <w:r>
          <w:t>6</w:t>
        </w:r>
        <w:r>
          <w:fldChar w:fldCharType="end"/>
        </w:r>
      </w:hyperlink>
    </w:p>
    <w:p>
      <w:pPr>
        <w:pStyle w:val="TOC2"/>
        <w:tabs>
          <w:tab w:val="right" w:leader="dot" w:pos="8306"/>
        </w:tabs>
      </w:pPr>
      <w:hyperlink w:anchor="_Toc10558" w:history="1">
        <w:r>
          <w:rPr>
            <w:rFonts w:ascii="仿宋" w:eastAsia="仿宋" w:hAnsi="仿宋" w:cs="仿宋" w:hint="eastAsia"/>
            <w:lang w:eastAsia="zh-CN"/>
          </w:rPr>
          <w:t>(三)、建设条件分析</w:t>
        </w:r>
        <w:r>
          <w:tab/>
        </w:r>
        <w:r>
          <w:fldChar w:fldCharType="begin"/>
        </w:r>
        <w:r>
          <w:instrText xml:space="preserve"> PAGEREF _Toc10558 \h </w:instrText>
        </w:r>
        <w:r>
          <w:fldChar w:fldCharType="separate"/>
        </w:r>
        <w:r>
          <w:t>8</w:t>
        </w:r>
        <w:r>
          <w:fldChar w:fldCharType="end"/>
        </w:r>
      </w:hyperlink>
    </w:p>
    <w:p>
      <w:pPr>
        <w:pStyle w:val="TOC2"/>
        <w:tabs>
          <w:tab w:val="right" w:leader="dot" w:pos="8306"/>
        </w:tabs>
      </w:pPr>
      <w:hyperlink w:anchor="_Toc29898" w:history="1">
        <w:r>
          <w:rPr>
            <w:rFonts w:ascii="仿宋" w:eastAsia="仿宋" w:hAnsi="仿宋" w:cs="仿宋" w:hint="eastAsia"/>
            <w:lang w:eastAsia="zh-CN"/>
          </w:rPr>
          <w:t>(四)、用地控制指标</w:t>
        </w:r>
        <w:r>
          <w:tab/>
        </w:r>
        <w:r>
          <w:fldChar w:fldCharType="begin"/>
        </w:r>
        <w:r>
          <w:instrText xml:space="preserve"> PAGEREF _Toc29898 \h </w:instrText>
        </w:r>
        <w:r>
          <w:fldChar w:fldCharType="separate"/>
        </w:r>
        <w:r>
          <w:t>10</w:t>
        </w:r>
        <w:r>
          <w:fldChar w:fldCharType="end"/>
        </w:r>
      </w:hyperlink>
    </w:p>
    <w:p>
      <w:pPr>
        <w:pStyle w:val="TOC2"/>
        <w:tabs>
          <w:tab w:val="right" w:leader="dot" w:pos="8306"/>
        </w:tabs>
      </w:pPr>
      <w:hyperlink w:anchor="_Toc29773" w:history="1">
        <w:r>
          <w:rPr>
            <w:rFonts w:ascii="仿宋" w:eastAsia="仿宋" w:hAnsi="仿宋" w:cs="仿宋" w:hint="eastAsia"/>
            <w:lang w:eastAsia="zh-CN"/>
          </w:rPr>
          <w:t>(五)、地总体要求</w:t>
        </w:r>
        <w:r>
          <w:tab/>
        </w:r>
        <w:r>
          <w:fldChar w:fldCharType="begin"/>
        </w:r>
        <w:r>
          <w:instrText xml:space="preserve"> PAGEREF _Toc29773 \h </w:instrText>
        </w:r>
        <w:r>
          <w:fldChar w:fldCharType="separate"/>
        </w:r>
        <w:r>
          <w:t>11</w:t>
        </w:r>
        <w:r>
          <w:fldChar w:fldCharType="end"/>
        </w:r>
      </w:hyperlink>
    </w:p>
    <w:p>
      <w:pPr>
        <w:pStyle w:val="TOC2"/>
        <w:tabs>
          <w:tab w:val="right" w:leader="dot" w:pos="8306"/>
        </w:tabs>
      </w:pPr>
      <w:hyperlink w:anchor="_Toc25791" w:history="1">
        <w:r>
          <w:rPr>
            <w:rFonts w:ascii="仿宋" w:eastAsia="仿宋" w:hAnsi="仿宋" w:cs="仿宋" w:hint="eastAsia"/>
            <w:lang w:eastAsia="zh-CN"/>
          </w:rPr>
          <w:t>(六)、节约用地措施</w:t>
        </w:r>
        <w:r>
          <w:tab/>
        </w:r>
        <w:r>
          <w:fldChar w:fldCharType="begin"/>
        </w:r>
        <w:r>
          <w:instrText xml:space="preserve"> PAGEREF _Toc25791 \h </w:instrText>
        </w:r>
        <w:r>
          <w:fldChar w:fldCharType="separate"/>
        </w:r>
        <w:r>
          <w:t>12</w:t>
        </w:r>
        <w:r>
          <w:fldChar w:fldCharType="end"/>
        </w:r>
      </w:hyperlink>
    </w:p>
    <w:p>
      <w:pPr>
        <w:pStyle w:val="TOC2"/>
        <w:tabs>
          <w:tab w:val="right" w:leader="dot" w:pos="8306"/>
        </w:tabs>
      </w:pPr>
      <w:hyperlink w:anchor="_Toc17956" w:history="1">
        <w:r>
          <w:rPr>
            <w:rFonts w:ascii="仿宋" w:eastAsia="仿宋" w:hAnsi="仿宋" w:cs="仿宋" w:hint="eastAsia"/>
            <w:lang w:eastAsia="zh-CN"/>
          </w:rPr>
          <w:t>(七)、选址综合评价</w:t>
        </w:r>
        <w:r>
          <w:tab/>
        </w:r>
        <w:r>
          <w:fldChar w:fldCharType="begin"/>
        </w:r>
        <w:r>
          <w:instrText xml:space="preserve"> PAGEREF _Toc17956 \h </w:instrText>
        </w:r>
        <w:r>
          <w:fldChar w:fldCharType="separate"/>
        </w:r>
        <w:r>
          <w:t>14</w:t>
        </w:r>
        <w:r>
          <w:fldChar w:fldCharType="end"/>
        </w:r>
      </w:hyperlink>
    </w:p>
    <w:p>
      <w:pPr>
        <w:pStyle w:val="TOC1"/>
        <w:tabs>
          <w:tab w:val="right" w:leader="dot" w:pos="8306"/>
        </w:tabs>
      </w:pPr>
      <w:hyperlink w:anchor="_Toc19123" w:history="1">
        <w:r>
          <w:rPr>
            <w:rFonts w:ascii="仿宋" w:eastAsia="仿宋" w:hAnsi="仿宋" w:cs="仿宋" w:hint="eastAsia"/>
            <w:lang w:eastAsia="zh-CN"/>
          </w:rPr>
          <w:t>二、财务管理与成本控制</w:t>
        </w:r>
        <w:r>
          <w:tab/>
        </w:r>
        <w:r>
          <w:fldChar w:fldCharType="begin"/>
        </w:r>
        <w:r>
          <w:instrText xml:space="preserve"> PAGEREF _Toc19123 \h </w:instrText>
        </w:r>
        <w:r>
          <w:fldChar w:fldCharType="separate"/>
        </w:r>
        <w:r>
          <w:t>15</w:t>
        </w:r>
        <w:r>
          <w:fldChar w:fldCharType="end"/>
        </w:r>
      </w:hyperlink>
    </w:p>
    <w:p>
      <w:pPr>
        <w:pStyle w:val="TOC2"/>
        <w:tabs>
          <w:tab w:val="right" w:leader="dot" w:pos="8306"/>
        </w:tabs>
      </w:pPr>
      <w:hyperlink w:anchor="_Toc16383" w:history="1">
        <w:r>
          <w:rPr>
            <w:rFonts w:ascii="仿宋" w:eastAsia="仿宋" w:hAnsi="仿宋" w:cs="仿宋" w:hint="eastAsia"/>
            <w:lang w:eastAsia="zh-CN"/>
          </w:rPr>
          <w:t>(一)、财务管理体系建设</w:t>
        </w:r>
        <w:r>
          <w:tab/>
        </w:r>
        <w:r>
          <w:fldChar w:fldCharType="begin"/>
        </w:r>
        <w:r>
          <w:instrText xml:space="preserve"> PAGEREF _Toc16383 \h </w:instrText>
        </w:r>
        <w:r>
          <w:fldChar w:fldCharType="separate"/>
        </w:r>
        <w:r>
          <w:t>15</w:t>
        </w:r>
        <w:r>
          <w:fldChar w:fldCharType="end"/>
        </w:r>
      </w:hyperlink>
    </w:p>
    <w:p>
      <w:pPr>
        <w:pStyle w:val="TOC2"/>
        <w:tabs>
          <w:tab w:val="right" w:leader="dot" w:pos="8306"/>
        </w:tabs>
      </w:pPr>
      <w:hyperlink w:anchor="_Toc8099" w:history="1">
        <w:r>
          <w:rPr>
            <w:rFonts w:ascii="仿宋" w:eastAsia="仿宋" w:hAnsi="仿宋" w:cs="仿宋" w:hint="eastAsia"/>
            <w:lang w:eastAsia="zh-CN"/>
          </w:rPr>
          <w:t>(二)、成本控制措施</w:t>
        </w:r>
        <w:r>
          <w:tab/>
        </w:r>
        <w:r>
          <w:fldChar w:fldCharType="begin"/>
        </w:r>
        <w:r>
          <w:instrText xml:space="preserve"> PAGEREF _Toc8099 \h </w:instrText>
        </w:r>
        <w:r>
          <w:fldChar w:fldCharType="separate"/>
        </w:r>
        <w:r>
          <w:t>16</w:t>
        </w:r>
        <w:r>
          <w:fldChar w:fldCharType="end"/>
        </w:r>
      </w:hyperlink>
    </w:p>
    <w:p>
      <w:pPr>
        <w:pStyle w:val="TOC1"/>
        <w:tabs>
          <w:tab w:val="right" w:leader="dot" w:pos="8306"/>
        </w:tabs>
      </w:pPr>
      <w:hyperlink w:anchor="_Toc10441" w:history="1">
        <w:r>
          <w:rPr>
            <w:rFonts w:ascii="仿宋" w:eastAsia="仿宋" w:hAnsi="仿宋" w:cs="仿宋" w:hint="eastAsia"/>
            <w:lang w:eastAsia="zh-CN"/>
          </w:rPr>
          <w:t>三、社会影响分析</w:t>
        </w:r>
        <w:r>
          <w:tab/>
        </w:r>
        <w:r>
          <w:fldChar w:fldCharType="begin"/>
        </w:r>
        <w:r>
          <w:instrText xml:space="preserve"> PAGEREF _Toc10441 \h </w:instrText>
        </w:r>
        <w:r>
          <w:fldChar w:fldCharType="separate"/>
        </w:r>
        <w:r>
          <w:t>17</w:t>
        </w:r>
        <w:r>
          <w:fldChar w:fldCharType="end"/>
        </w:r>
      </w:hyperlink>
    </w:p>
    <w:p>
      <w:pPr>
        <w:pStyle w:val="TOC2"/>
        <w:tabs>
          <w:tab w:val="right" w:leader="dot" w:pos="8306"/>
        </w:tabs>
      </w:pPr>
      <w:hyperlink w:anchor="_Toc8464" w:history="1">
        <w:r>
          <w:rPr>
            <w:rFonts w:ascii="仿宋" w:eastAsia="仿宋" w:hAnsi="仿宋" w:cs="仿宋" w:hint="eastAsia"/>
            <w:lang w:eastAsia="zh-CN"/>
          </w:rPr>
          <w:t>(一)、社会影响效果分析</w:t>
        </w:r>
        <w:r>
          <w:tab/>
        </w:r>
        <w:r>
          <w:fldChar w:fldCharType="begin"/>
        </w:r>
        <w:r>
          <w:instrText xml:space="preserve"> PAGEREF _Toc8464 \h </w:instrText>
        </w:r>
        <w:r>
          <w:fldChar w:fldCharType="separate"/>
        </w:r>
        <w:r>
          <w:t>17</w:t>
        </w:r>
        <w:r>
          <w:fldChar w:fldCharType="end"/>
        </w:r>
      </w:hyperlink>
    </w:p>
    <w:p>
      <w:pPr>
        <w:pStyle w:val="TOC2"/>
        <w:tabs>
          <w:tab w:val="right" w:leader="dot" w:pos="8306"/>
        </w:tabs>
      </w:pPr>
      <w:hyperlink w:anchor="_Toc6464" w:history="1">
        <w:r>
          <w:rPr>
            <w:rFonts w:ascii="仿宋" w:eastAsia="仿宋" w:hAnsi="仿宋" w:cs="仿宋" w:hint="eastAsia"/>
            <w:lang w:eastAsia="zh-CN"/>
          </w:rPr>
          <w:t>(二)、社会适应性分析</w:t>
        </w:r>
        <w:r>
          <w:tab/>
        </w:r>
        <w:r>
          <w:fldChar w:fldCharType="begin"/>
        </w:r>
        <w:r>
          <w:instrText xml:space="preserve"> PAGEREF _Toc6464 \h </w:instrText>
        </w:r>
        <w:r>
          <w:fldChar w:fldCharType="separate"/>
        </w:r>
        <w:r>
          <w:t>20</w:t>
        </w:r>
        <w:r>
          <w:fldChar w:fldCharType="end"/>
        </w:r>
      </w:hyperlink>
    </w:p>
    <w:p>
      <w:pPr>
        <w:pStyle w:val="TOC2"/>
        <w:tabs>
          <w:tab w:val="right" w:leader="dot" w:pos="8306"/>
        </w:tabs>
      </w:pPr>
      <w:hyperlink w:anchor="_Toc30997" w:history="1">
        <w:r>
          <w:rPr>
            <w:rFonts w:ascii="仿宋" w:eastAsia="仿宋" w:hAnsi="仿宋" w:cs="仿宋" w:hint="eastAsia"/>
            <w:lang w:eastAsia="zh-CN"/>
          </w:rPr>
          <w:t>(三)、社会风险及对策分析</w:t>
        </w:r>
        <w:r>
          <w:tab/>
        </w:r>
        <w:r>
          <w:fldChar w:fldCharType="begin"/>
        </w:r>
        <w:r>
          <w:instrText xml:space="preserve"> PAGEREF _Toc30997 \h </w:instrText>
        </w:r>
        <w:r>
          <w:fldChar w:fldCharType="separate"/>
        </w:r>
        <w:r>
          <w:t>21</w:t>
        </w:r>
        <w:r>
          <w:fldChar w:fldCharType="end"/>
        </w:r>
      </w:hyperlink>
    </w:p>
    <w:p>
      <w:pPr>
        <w:pStyle w:val="TOC1"/>
        <w:tabs>
          <w:tab w:val="right" w:leader="dot" w:pos="8306"/>
        </w:tabs>
      </w:pPr>
      <w:hyperlink w:anchor="_Toc32283" w:history="1">
        <w:r>
          <w:rPr>
            <w:rFonts w:ascii="仿宋" w:eastAsia="仿宋" w:hAnsi="仿宋" w:cs="仿宋" w:hint="eastAsia"/>
            <w:lang w:eastAsia="zh-CN"/>
          </w:rPr>
          <w:t>四、资源开发及综合利用分析</w:t>
        </w:r>
        <w:r>
          <w:tab/>
        </w:r>
        <w:r>
          <w:fldChar w:fldCharType="begin"/>
        </w:r>
        <w:r>
          <w:instrText xml:space="preserve"> PAGEREF _Toc32283 \h </w:instrText>
        </w:r>
        <w:r>
          <w:fldChar w:fldCharType="separate"/>
        </w:r>
        <w:r>
          <w:t>24</w:t>
        </w:r>
        <w:r>
          <w:fldChar w:fldCharType="end"/>
        </w:r>
      </w:hyperlink>
    </w:p>
    <w:p>
      <w:pPr>
        <w:pStyle w:val="TOC2"/>
        <w:tabs>
          <w:tab w:val="right" w:leader="dot" w:pos="8306"/>
        </w:tabs>
      </w:pPr>
      <w:hyperlink w:anchor="_Toc18538" w:history="1">
        <w:r>
          <w:rPr>
            <w:rFonts w:ascii="仿宋" w:eastAsia="仿宋" w:hAnsi="仿宋" w:cs="仿宋" w:hint="eastAsia"/>
            <w:lang w:eastAsia="zh-CN"/>
          </w:rPr>
          <w:t>(一)、资源开发方案</w:t>
        </w:r>
        <w:r>
          <w:tab/>
        </w:r>
        <w:r>
          <w:fldChar w:fldCharType="begin"/>
        </w:r>
        <w:r>
          <w:instrText xml:space="preserve"> PAGEREF _Toc18538 \h </w:instrText>
        </w:r>
        <w:r>
          <w:fldChar w:fldCharType="separate"/>
        </w:r>
        <w:r>
          <w:t>24</w:t>
        </w:r>
        <w:r>
          <w:fldChar w:fldCharType="end"/>
        </w:r>
      </w:hyperlink>
    </w:p>
    <w:p>
      <w:pPr>
        <w:pStyle w:val="TOC2"/>
        <w:tabs>
          <w:tab w:val="right" w:leader="dot" w:pos="8306"/>
        </w:tabs>
      </w:pPr>
      <w:hyperlink w:anchor="_Toc18569" w:history="1">
        <w:r>
          <w:rPr>
            <w:rFonts w:ascii="仿宋" w:eastAsia="仿宋" w:hAnsi="仿宋" w:cs="仿宋" w:hint="eastAsia"/>
            <w:lang w:eastAsia="zh-CN"/>
          </w:rPr>
          <w:t>(二)、资源利用方案</w:t>
        </w:r>
        <w:r>
          <w:tab/>
        </w:r>
        <w:r>
          <w:fldChar w:fldCharType="begin"/>
        </w:r>
        <w:r>
          <w:instrText xml:space="preserve"> PAGEREF _Toc18569 \h </w:instrText>
        </w:r>
        <w:r>
          <w:fldChar w:fldCharType="separate"/>
        </w:r>
        <w:r>
          <w:t>26</w:t>
        </w:r>
        <w:r>
          <w:fldChar w:fldCharType="end"/>
        </w:r>
      </w:hyperlink>
    </w:p>
    <w:p>
      <w:pPr>
        <w:pStyle w:val="TOC2"/>
        <w:tabs>
          <w:tab w:val="right" w:leader="dot" w:pos="8306"/>
        </w:tabs>
      </w:pPr>
      <w:hyperlink w:anchor="_Toc10613" w:history="1">
        <w:r>
          <w:rPr>
            <w:rFonts w:ascii="仿宋" w:eastAsia="仿宋" w:hAnsi="仿宋" w:cs="仿宋" w:hint="eastAsia"/>
            <w:lang w:eastAsia="zh-CN"/>
          </w:rPr>
          <w:t>(三)、资源节约措施</w:t>
        </w:r>
        <w:r>
          <w:tab/>
        </w:r>
        <w:r>
          <w:fldChar w:fldCharType="begin"/>
        </w:r>
        <w:r>
          <w:instrText xml:space="preserve"> PAGEREF _Toc10613 \h </w:instrText>
        </w:r>
        <w:r>
          <w:fldChar w:fldCharType="separate"/>
        </w:r>
        <w:r>
          <w:t>27</w:t>
        </w:r>
        <w:r>
          <w:fldChar w:fldCharType="end"/>
        </w:r>
      </w:hyperlink>
    </w:p>
    <w:p>
      <w:pPr>
        <w:pStyle w:val="TOC1"/>
        <w:tabs>
          <w:tab w:val="right" w:leader="dot" w:pos="8306"/>
        </w:tabs>
      </w:pPr>
      <w:hyperlink w:anchor="_Toc10116" w:history="1">
        <w:r>
          <w:rPr>
            <w:rFonts w:ascii="仿宋" w:eastAsia="仿宋" w:hAnsi="仿宋" w:cs="仿宋" w:hint="eastAsia"/>
            <w:lang w:eastAsia="zh-CN"/>
          </w:rPr>
          <w:t>五、背景、必要性分析</w:t>
        </w:r>
        <w:r>
          <w:tab/>
        </w:r>
        <w:r>
          <w:fldChar w:fldCharType="begin"/>
        </w:r>
        <w:r>
          <w:instrText xml:space="preserve"> PAGEREF _Toc10116 \h </w:instrText>
        </w:r>
        <w:r>
          <w:fldChar w:fldCharType="separate"/>
        </w:r>
        <w:r>
          <w:t>28</w:t>
        </w:r>
        <w:r>
          <w:fldChar w:fldCharType="end"/>
        </w:r>
      </w:hyperlink>
    </w:p>
    <w:p>
      <w:pPr>
        <w:pStyle w:val="TOC2"/>
        <w:tabs>
          <w:tab w:val="right" w:leader="dot" w:pos="8306"/>
        </w:tabs>
      </w:pPr>
      <w:hyperlink w:anchor="_Toc15564" w:history="1">
        <w:r>
          <w:rPr>
            <w:rFonts w:ascii="仿宋" w:eastAsia="仿宋" w:hAnsi="仿宋" w:cs="仿宋" w:hint="eastAsia"/>
            <w:lang w:eastAsia="zh-CN"/>
          </w:rPr>
          <w:t>(一)、项目建设背景</w:t>
        </w:r>
        <w:r>
          <w:tab/>
        </w:r>
        <w:r>
          <w:fldChar w:fldCharType="begin"/>
        </w:r>
        <w:r>
          <w:instrText xml:space="preserve"> PAGEREF _Toc15564 \h </w:instrText>
        </w:r>
        <w:r>
          <w:fldChar w:fldCharType="separate"/>
        </w:r>
        <w:r>
          <w:t>28</w:t>
        </w:r>
        <w:r>
          <w:fldChar w:fldCharType="end"/>
        </w:r>
      </w:hyperlink>
    </w:p>
    <w:p>
      <w:pPr>
        <w:pStyle w:val="TOC2"/>
        <w:tabs>
          <w:tab w:val="right" w:leader="dot" w:pos="8306"/>
        </w:tabs>
      </w:pPr>
      <w:hyperlink w:anchor="_Toc14534" w:history="1">
        <w:r>
          <w:rPr>
            <w:rFonts w:ascii="仿宋" w:eastAsia="仿宋" w:hAnsi="仿宋" w:cs="仿宋" w:hint="eastAsia"/>
            <w:lang w:eastAsia="zh-CN"/>
          </w:rPr>
          <w:t>(二)、必要性分析</w:t>
        </w:r>
        <w:r>
          <w:tab/>
        </w:r>
        <w:r>
          <w:fldChar w:fldCharType="begin"/>
        </w:r>
        <w:r>
          <w:instrText xml:space="preserve"> PAGEREF _Toc14534 \h </w:instrText>
        </w:r>
        <w:r>
          <w:fldChar w:fldCharType="separate"/>
        </w:r>
        <w:r>
          <w:t>29</w:t>
        </w:r>
        <w:r>
          <w:fldChar w:fldCharType="end"/>
        </w:r>
      </w:hyperlink>
    </w:p>
    <w:p>
      <w:pPr>
        <w:pStyle w:val="TOC2"/>
        <w:tabs>
          <w:tab w:val="right" w:leader="dot" w:pos="8306"/>
        </w:tabs>
      </w:pPr>
      <w:hyperlink w:anchor="_Toc4822" w:history="1">
        <w:r>
          <w:rPr>
            <w:rFonts w:ascii="仿宋" w:eastAsia="仿宋" w:hAnsi="仿宋" w:cs="仿宋" w:hint="eastAsia"/>
            <w:lang w:eastAsia="zh-CN"/>
          </w:rPr>
          <w:t>(三)、项目建设有利条件</w:t>
        </w:r>
        <w:r>
          <w:tab/>
        </w:r>
        <w:r>
          <w:fldChar w:fldCharType="begin"/>
        </w:r>
        <w:r>
          <w:instrText xml:space="preserve"> PAGEREF _Toc4822 \h </w:instrText>
        </w:r>
        <w:r>
          <w:fldChar w:fldCharType="separate"/>
        </w:r>
        <w:r>
          <w:t>30</w:t>
        </w:r>
        <w:r>
          <w:fldChar w:fldCharType="end"/>
        </w:r>
      </w:hyperlink>
    </w:p>
    <w:p>
      <w:pPr>
        <w:pStyle w:val="TOC1"/>
        <w:tabs>
          <w:tab w:val="right" w:leader="dot" w:pos="8306"/>
        </w:tabs>
      </w:pPr>
      <w:hyperlink w:anchor="_Toc22116" w:history="1">
        <w:r>
          <w:rPr>
            <w:rFonts w:ascii="仿宋" w:eastAsia="仿宋" w:hAnsi="仿宋" w:cs="仿宋" w:hint="eastAsia"/>
            <w:lang w:eastAsia="zh-CN"/>
          </w:rPr>
          <w:t>六、项目监理与质量保证</w:t>
        </w:r>
        <w:r>
          <w:tab/>
        </w:r>
        <w:r>
          <w:fldChar w:fldCharType="begin"/>
        </w:r>
        <w:r>
          <w:instrText xml:space="preserve"> PAGEREF _Toc22116 \h </w:instrText>
        </w:r>
        <w:r>
          <w:fldChar w:fldCharType="separate"/>
        </w:r>
        <w:r>
          <w:t>32</w:t>
        </w:r>
        <w:r>
          <w:fldChar w:fldCharType="end"/>
        </w:r>
      </w:hyperlink>
    </w:p>
    <w:p>
      <w:pPr>
        <w:pStyle w:val="TOC2"/>
        <w:tabs>
          <w:tab w:val="right" w:leader="dot" w:pos="8306"/>
        </w:tabs>
      </w:pPr>
      <w:hyperlink w:anchor="_Toc9069" w:history="1">
        <w:r>
          <w:rPr>
            <w:rFonts w:ascii="仿宋" w:eastAsia="仿宋" w:hAnsi="仿宋" w:cs="仿宋" w:hint="eastAsia"/>
            <w:lang w:eastAsia="zh-CN"/>
          </w:rPr>
          <w:t>(一)、监理体系构建</w:t>
        </w:r>
        <w:r>
          <w:tab/>
        </w:r>
        <w:r>
          <w:fldChar w:fldCharType="begin"/>
        </w:r>
        <w:r>
          <w:instrText xml:space="preserve"> PAGEREF _Toc9069 \h </w:instrText>
        </w:r>
        <w:r>
          <w:fldChar w:fldCharType="separate"/>
        </w:r>
        <w:r>
          <w:t>32</w:t>
        </w:r>
        <w:r>
          <w:fldChar w:fldCharType="end"/>
        </w:r>
      </w:hyperlink>
    </w:p>
    <w:p>
      <w:pPr>
        <w:pStyle w:val="TOC2"/>
        <w:tabs>
          <w:tab w:val="right" w:leader="dot" w:pos="8306"/>
        </w:tabs>
      </w:pPr>
      <w:hyperlink w:anchor="_Toc3684" w:history="1">
        <w:r>
          <w:rPr>
            <w:rFonts w:ascii="仿宋" w:eastAsia="仿宋" w:hAnsi="仿宋" w:cs="仿宋" w:hint="eastAsia"/>
            <w:lang w:eastAsia="zh-CN"/>
          </w:rPr>
          <w:t>(二)、质量保证体系实施</w:t>
        </w:r>
        <w:r>
          <w:tab/>
        </w:r>
        <w:r>
          <w:fldChar w:fldCharType="begin"/>
        </w:r>
        <w:r>
          <w:instrText xml:space="preserve"> PAGEREF _Toc3684 \h </w:instrText>
        </w:r>
        <w:r>
          <w:fldChar w:fldCharType="separate"/>
        </w:r>
        <w:r>
          <w:t>33</w:t>
        </w:r>
        <w:r>
          <w:fldChar w:fldCharType="end"/>
        </w:r>
      </w:hyperlink>
    </w:p>
    <w:p>
      <w:pPr>
        <w:pStyle w:val="TOC2"/>
        <w:tabs>
          <w:tab w:val="right" w:leader="dot" w:pos="8306"/>
        </w:tabs>
      </w:pPr>
      <w:hyperlink w:anchor="_Toc19385" w:history="1">
        <w:r>
          <w:rPr>
            <w:rFonts w:ascii="仿宋" w:eastAsia="仿宋" w:hAnsi="仿宋" w:cs="仿宋" w:hint="eastAsia"/>
            <w:lang w:eastAsia="zh-CN"/>
          </w:rPr>
          <w:t>(三)、监理与质量控制流程</w:t>
        </w:r>
        <w:r>
          <w:tab/>
        </w:r>
        <w:r>
          <w:fldChar w:fldCharType="begin"/>
        </w:r>
        <w:r>
          <w:instrText xml:space="preserve"> PAGEREF _Toc19385 \h </w:instrText>
        </w:r>
        <w:r>
          <w:fldChar w:fldCharType="separate"/>
        </w:r>
        <w:r>
          <w:t>33</w:t>
        </w:r>
        <w:r>
          <w:fldChar w:fldCharType="end"/>
        </w:r>
      </w:hyperlink>
    </w:p>
    <w:p>
      <w:pPr>
        <w:pStyle w:val="TOC1"/>
        <w:tabs>
          <w:tab w:val="right" w:leader="dot" w:pos="8306"/>
        </w:tabs>
      </w:pPr>
      <w:hyperlink w:anchor="_Toc31678" w:history="1">
        <w:r>
          <w:rPr>
            <w:rFonts w:ascii="仿宋" w:eastAsia="仿宋" w:hAnsi="仿宋" w:cs="仿宋" w:hint="eastAsia"/>
            <w:lang w:eastAsia="zh-CN"/>
          </w:rPr>
          <w:t>七、技术创新与产业升级</w:t>
        </w:r>
        <w:r>
          <w:tab/>
        </w:r>
        <w:r>
          <w:fldChar w:fldCharType="begin"/>
        </w:r>
        <w:r>
          <w:instrText xml:space="preserve"> PAGEREF _Toc31678 \h </w:instrText>
        </w:r>
        <w:r>
          <w:fldChar w:fldCharType="separate"/>
        </w:r>
        <w:r>
          <w:t>34</w:t>
        </w:r>
        <w:r>
          <w:fldChar w:fldCharType="end"/>
        </w:r>
      </w:hyperlink>
    </w:p>
    <w:p>
      <w:pPr>
        <w:pStyle w:val="TOC2"/>
        <w:tabs>
          <w:tab w:val="right" w:leader="dot" w:pos="8306"/>
        </w:tabs>
      </w:pPr>
      <w:hyperlink w:anchor="_Toc19343" w:history="1">
        <w:r>
          <w:rPr>
            <w:rFonts w:ascii="仿宋" w:eastAsia="仿宋" w:hAnsi="仿宋" w:cs="仿宋" w:hint="eastAsia"/>
            <w:lang w:eastAsia="zh-CN"/>
          </w:rPr>
          <w:t>(一)、技术创新方向与目标</w:t>
        </w:r>
        <w:r>
          <w:tab/>
        </w:r>
        <w:r>
          <w:fldChar w:fldCharType="begin"/>
        </w:r>
        <w:r>
          <w:instrText xml:space="preserve"> PAGEREF _Toc19343 \h </w:instrText>
        </w:r>
        <w:r>
          <w:fldChar w:fldCharType="separate"/>
        </w:r>
        <w:r>
          <w:t>34</w:t>
        </w:r>
        <w:r>
          <w:fldChar w:fldCharType="end"/>
        </w:r>
      </w:hyperlink>
    </w:p>
    <w:p>
      <w:pPr>
        <w:pStyle w:val="TOC2"/>
        <w:tabs>
          <w:tab w:val="right" w:leader="dot" w:pos="8306"/>
        </w:tabs>
      </w:pPr>
      <w:hyperlink w:anchor="_Toc13483" w:history="1">
        <w:r>
          <w:rPr>
            <w:rFonts w:ascii="仿宋" w:eastAsia="仿宋" w:hAnsi="仿宋" w:cs="仿宋" w:hint="eastAsia"/>
            <w:lang w:eastAsia="zh-CN"/>
          </w:rPr>
          <w:t>(二)、产业升级路径与措施</w:t>
        </w:r>
        <w:r>
          <w:tab/>
        </w:r>
        <w:r>
          <w:fldChar w:fldCharType="begin"/>
        </w:r>
        <w:r>
          <w:instrText xml:space="preserve"> PAGEREF _Toc13483 \h </w:instrText>
        </w:r>
        <w:r>
          <w:fldChar w:fldCharType="separate"/>
        </w:r>
        <w:r>
          <w:t>35</w:t>
        </w:r>
        <w:r>
          <w:fldChar w:fldCharType="end"/>
        </w:r>
      </w:hyperlink>
    </w:p>
    <w:p>
      <w:pPr>
        <w:pStyle w:val="TOC1"/>
        <w:tabs>
          <w:tab w:val="right" w:leader="dot" w:pos="8306"/>
        </w:tabs>
      </w:pPr>
      <w:hyperlink w:anchor="_Toc18203" w:history="1">
        <w:r>
          <w:rPr>
            <w:rFonts w:ascii="仿宋" w:eastAsia="仿宋" w:hAnsi="仿宋" w:cs="仿宋" w:hint="eastAsia"/>
            <w:lang w:eastAsia="zh-CN"/>
          </w:rPr>
          <w:t>八、客户关系管理与市场拓展</w:t>
        </w:r>
        <w:r>
          <w:tab/>
        </w:r>
        <w:r>
          <w:fldChar w:fldCharType="begin"/>
        </w:r>
        <w:r>
          <w:instrText xml:space="preserve"> PAGEREF _Toc18203 \h </w:instrText>
        </w:r>
        <w:r>
          <w:fldChar w:fldCharType="separate"/>
        </w:r>
        <w:r>
          <w:t>36</w:t>
        </w:r>
        <w:r>
          <w:fldChar w:fldCharType="end"/>
        </w:r>
      </w:hyperlink>
    </w:p>
    <w:p>
      <w:pPr>
        <w:pStyle w:val="TOC2"/>
        <w:tabs>
          <w:tab w:val="right" w:leader="dot" w:pos="8306"/>
        </w:tabs>
      </w:pPr>
      <w:hyperlink w:anchor="_Toc24626" w:history="1">
        <w:r>
          <w:rPr>
            <w:rFonts w:ascii="仿宋" w:eastAsia="仿宋" w:hAnsi="仿宋" w:cs="仿宋" w:hint="eastAsia"/>
            <w:lang w:eastAsia="zh-CN"/>
          </w:rPr>
          <w:t>(一)、客户关系管理策略</w:t>
        </w:r>
        <w:r>
          <w:tab/>
        </w:r>
        <w:r>
          <w:fldChar w:fldCharType="begin"/>
        </w:r>
        <w:r>
          <w:instrText xml:space="preserve"> PAGEREF _Toc24626 \h </w:instrText>
        </w:r>
        <w:r>
          <w:fldChar w:fldCharType="separate"/>
        </w:r>
        <w:r>
          <w:t>36</w:t>
        </w:r>
        <w:r>
          <w:fldChar w:fldCharType="end"/>
        </w:r>
      </w:hyperlink>
    </w:p>
    <w:p>
      <w:pPr>
        <w:pStyle w:val="TOC2"/>
        <w:tabs>
          <w:tab w:val="right" w:leader="dot" w:pos="8306"/>
        </w:tabs>
      </w:pPr>
      <w:hyperlink w:anchor="_Toc13991" w:history="1">
        <w:r>
          <w:rPr>
            <w:rFonts w:ascii="仿宋" w:eastAsia="仿宋" w:hAnsi="仿宋" w:cs="仿宋" w:hint="eastAsia"/>
            <w:lang w:eastAsia="zh-CN"/>
          </w:rPr>
          <w:t>(二)、市场拓展方案</w:t>
        </w:r>
        <w:r>
          <w:tab/>
        </w:r>
        <w:r>
          <w:fldChar w:fldCharType="begin"/>
        </w:r>
        <w:r>
          <w:instrText xml:space="preserve"> PAGEREF _Toc13991 \h </w:instrText>
        </w:r>
        <w:r>
          <w:fldChar w:fldCharType="separate"/>
        </w:r>
        <w:r>
          <w:t>38</w:t>
        </w:r>
        <w:r>
          <w:fldChar w:fldCharType="end"/>
        </w:r>
      </w:hyperlink>
    </w:p>
    <w:p>
      <w:pPr>
        <w:pStyle w:val="TOC1"/>
        <w:tabs>
          <w:tab w:val="right" w:leader="dot" w:pos="8306"/>
        </w:tabs>
      </w:pPr>
      <w:hyperlink w:anchor="_Toc21838" w:history="1">
        <w:r>
          <w:rPr>
            <w:rFonts w:ascii="仿宋" w:eastAsia="仿宋" w:hAnsi="仿宋" w:cs="仿宋" w:hint="eastAsia"/>
            <w:lang w:eastAsia="zh-CN"/>
          </w:rPr>
          <w:t>九、环境保护与绿色发展</w:t>
        </w:r>
        <w:r>
          <w:tab/>
        </w:r>
        <w:r>
          <w:fldChar w:fldCharType="begin"/>
        </w:r>
        <w:r>
          <w:instrText xml:space="preserve"> PAGEREF _Toc21838 \h </w:instrText>
        </w:r>
        <w:r>
          <w:fldChar w:fldCharType="separate"/>
        </w:r>
        <w:r>
          <w:t>39</w:t>
        </w:r>
        <w:r>
          <w:fldChar w:fldCharType="end"/>
        </w:r>
      </w:hyperlink>
    </w:p>
    <w:p>
      <w:pPr>
        <w:pStyle w:val="TOC2"/>
        <w:tabs>
          <w:tab w:val="right" w:leader="dot" w:pos="8306"/>
        </w:tabs>
      </w:pPr>
      <w:hyperlink w:anchor="_Toc15795" w:history="1">
        <w:r>
          <w:rPr>
            <w:rFonts w:ascii="仿宋" w:eastAsia="仿宋" w:hAnsi="仿宋" w:cs="仿宋" w:hint="eastAsia"/>
            <w:lang w:eastAsia="zh-CN"/>
          </w:rPr>
          <w:t>(一)、环境保护措施</w:t>
        </w:r>
        <w:r>
          <w:tab/>
        </w:r>
        <w:r>
          <w:fldChar w:fldCharType="begin"/>
        </w:r>
        <w:r>
          <w:instrText xml:space="preserve"> PAGEREF _Toc15795 \h </w:instrText>
        </w:r>
        <w:r>
          <w:fldChar w:fldCharType="separate"/>
        </w:r>
        <w:r>
          <w:t>39</w:t>
        </w:r>
        <w:r>
          <w:fldChar w:fldCharType="end"/>
        </w:r>
      </w:hyperlink>
    </w:p>
    <w:p>
      <w:pPr>
        <w:pStyle w:val="TOC2"/>
        <w:tabs>
          <w:tab w:val="right" w:leader="dot" w:pos="8306"/>
        </w:tabs>
      </w:pPr>
      <w:hyperlink w:anchor="_Toc30763" w:history="1">
        <w:r>
          <w:rPr>
            <w:rFonts w:ascii="仿宋" w:eastAsia="仿宋" w:hAnsi="仿宋" w:cs="仿宋" w:hint="eastAsia"/>
            <w:lang w:eastAsia="zh-CN"/>
          </w:rPr>
          <w:t>(二)、绿色发展与可持续发展策略</w:t>
        </w:r>
        <w:r>
          <w:tab/>
        </w:r>
        <w:r>
          <w:fldChar w:fldCharType="begin"/>
        </w:r>
        <w:r>
          <w:instrText xml:space="preserve"> PAGEREF _Toc30763 \h </w:instrText>
        </w:r>
        <w:r>
          <w:fldChar w:fldCharType="separate"/>
        </w:r>
        <w:r>
          <w:t>40</w:t>
        </w:r>
        <w:r>
          <w:fldChar w:fldCharType="end"/>
        </w:r>
      </w:hyperlink>
    </w:p>
    <w:p>
      <w:pPr>
        <w:pStyle w:val="TOC1"/>
        <w:tabs>
          <w:tab w:val="right" w:leader="dot" w:pos="8306"/>
        </w:tabs>
      </w:pPr>
      <w:hyperlink w:anchor="_Toc27582" w:history="1">
        <w:r>
          <w:rPr>
            <w:rFonts w:ascii="仿宋" w:eastAsia="仿宋" w:hAnsi="仿宋" w:cs="仿宋" w:hint="eastAsia"/>
            <w:lang w:eastAsia="zh-CN"/>
          </w:rPr>
          <w:t>十、经济效益与社会效益优化</w:t>
        </w:r>
        <w:r>
          <w:tab/>
        </w:r>
        <w:r>
          <w:fldChar w:fldCharType="begin"/>
        </w:r>
        <w:r>
          <w:instrText xml:space="preserve"> PAGEREF _Toc27582 \h </w:instrText>
        </w:r>
        <w:r>
          <w:fldChar w:fldCharType="separate"/>
        </w:r>
        <w:r>
          <w:t>42</w:t>
        </w:r>
        <w:r>
          <w:fldChar w:fldCharType="end"/>
        </w:r>
      </w:hyperlink>
    </w:p>
    <w:p>
      <w:pPr>
        <w:pStyle w:val="TOC2"/>
        <w:tabs>
          <w:tab w:val="right" w:leader="dot" w:pos="8306"/>
        </w:tabs>
      </w:pPr>
      <w:hyperlink w:anchor="_Toc28224" w:history="1">
        <w:r>
          <w:rPr>
            <w:rFonts w:ascii="仿宋" w:eastAsia="仿宋" w:hAnsi="仿宋" w:cs="仿宋" w:hint="eastAsia"/>
            <w:lang w:eastAsia="zh-CN"/>
          </w:rPr>
          <w:t>(一)、经济效益提升策略</w:t>
        </w:r>
        <w:r>
          <w:tab/>
        </w:r>
        <w:r>
          <w:fldChar w:fldCharType="begin"/>
        </w:r>
        <w:r>
          <w:instrText xml:space="preserve"> PAGEREF _Toc28224 \h </w:instrText>
        </w:r>
        <w:r>
          <w:fldChar w:fldCharType="separate"/>
        </w:r>
        <w:r>
          <w:t>42</w:t>
        </w:r>
        <w:r>
          <w:fldChar w:fldCharType="end"/>
        </w:r>
      </w:hyperlink>
    </w:p>
    <w:p>
      <w:pPr>
        <w:pStyle w:val="TOC2"/>
        <w:tabs>
          <w:tab w:val="right" w:leader="dot" w:pos="8306"/>
        </w:tabs>
      </w:pPr>
      <w:hyperlink w:anchor="_Toc15477" w:history="1">
        <w:r>
          <w:rPr>
            <w:rFonts w:ascii="仿宋" w:eastAsia="仿宋" w:hAnsi="仿宋" w:cs="仿宋" w:hint="eastAsia"/>
            <w:lang w:eastAsia="zh-CN"/>
          </w:rPr>
          <w:t>(二)、社会效益增强方案</w:t>
        </w:r>
        <w:r>
          <w:tab/>
        </w:r>
        <w:r>
          <w:fldChar w:fldCharType="begin"/>
        </w:r>
        <w:r>
          <w:instrText xml:space="preserve"> PAGEREF _Toc15477 \h </w:instrText>
        </w:r>
        <w:r>
          <w:fldChar w:fldCharType="separate"/>
        </w:r>
        <w:r>
          <w:t>43</w:t>
        </w:r>
        <w:r>
          <w:fldChar w:fldCharType="end"/>
        </w:r>
      </w:hyperlink>
    </w:p>
    <w:p>
      <w:pPr>
        <w:pStyle w:val="TOC1"/>
        <w:tabs>
          <w:tab w:val="right" w:leader="dot" w:pos="8306"/>
        </w:tabs>
      </w:pPr>
      <w:hyperlink w:anchor="_Toc18521" w:history="1">
        <w:r>
          <w:rPr>
            <w:rFonts w:ascii="仿宋" w:eastAsia="仿宋" w:hAnsi="仿宋" w:cs="仿宋" w:hint="eastAsia"/>
            <w:lang w:eastAsia="zh-CN"/>
          </w:rPr>
          <w:t>十一、安全与应急管理</w:t>
        </w:r>
        <w:r>
          <w:tab/>
        </w:r>
        <w:r>
          <w:fldChar w:fldCharType="begin"/>
        </w:r>
        <w:r>
          <w:instrText xml:space="preserve"> PAGEREF _Toc18521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79" w:history="1">
        <w:r>
          <w:rPr>
            <w:rFonts w:ascii="仿宋" w:eastAsia="仿宋" w:hAnsi="仿宋" w:cs="仿宋" w:hint="eastAsia"/>
            <w:lang w:eastAsia="zh-CN"/>
          </w:rPr>
          <w:t>(一)、安全生产管理</w:t>
        </w:r>
        <w:r>
          <w:tab/>
        </w:r>
        <w:r>
          <w:fldChar w:fldCharType="begin"/>
        </w:r>
        <w:r>
          <w:instrText xml:space="preserve"> PAGEREF _Toc6679 \h </w:instrText>
        </w:r>
        <w:r>
          <w:fldChar w:fldCharType="separate"/>
        </w:r>
        <w:r>
          <w:t>44</w:t>
        </w:r>
        <w:r>
          <w:fldChar w:fldCharType="end"/>
        </w:r>
      </w:hyperlink>
    </w:p>
    <w:p>
      <w:pPr>
        <w:pStyle w:val="TOC2"/>
        <w:tabs>
          <w:tab w:val="right" w:leader="dot" w:pos="8306"/>
        </w:tabs>
      </w:pPr>
      <w:hyperlink w:anchor="_Toc31178" w:history="1">
        <w:r>
          <w:rPr>
            <w:rFonts w:ascii="仿宋" w:eastAsia="仿宋" w:hAnsi="仿宋" w:cs="仿宋" w:hint="eastAsia"/>
            <w:lang w:eastAsia="zh-CN"/>
          </w:rPr>
          <w:t>(二)、应急预案与响应</w:t>
        </w:r>
        <w:r>
          <w:tab/>
        </w:r>
        <w:r>
          <w:fldChar w:fldCharType="begin"/>
        </w:r>
        <w:r>
          <w:instrText xml:space="preserve"> PAGEREF _Toc31178 \h </w:instrText>
        </w:r>
        <w:r>
          <w:fldChar w:fldCharType="separate"/>
        </w:r>
        <w:r>
          <w:t>45</w:t>
        </w:r>
        <w:r>
          <w:fldChar w:fldCharType="end"/>
        </w:r>
      </w:hyperlink>
    </w:p>
    <w:p>
      <w:pPr>
        <w:pStyle w:val="TOC1"/>
        <w:tabs>
          <w:tab w:val="right" w:leader="dot" w:pos="8306"/>
        </w:tabs>
      </w:pPr>
      <w:hyperlink w:anchor="_Toc31834" w:history="1">
        <w:r>
          <w:rPr>
            <w:rFonts w:ascii="仿宋" w:eastAsia="仿宋" w:hAnsi="仿宋" w:cs="仿宋" w:hint="eastAsia"/>
            <w:lang w:eastAsia="zh-CN"/>
          </w:rPr>
          <w:t>十二、项目实施与管理方案</w:t>
        </w:r>
        <w:r>
          <w:tab/>
        </w:r>
        <w:r>
          <w:fldChar w:fldCharType="begin"/>
        </w:r>
        <w:r>
          <w:instrText xml:space="preserve"> PAGEREF _Toc31834 \h </w:instrText>
        </w:r>
        <w:r>
          <w:fldChar w:fldCharType="separate"/>
        </w:r>
        <w:r>
          <w:t>47</w:t>
        </w:r>
        <w:r>
          <w:fldChar w:fldCharType="end"/>
        </w:r>
      </w:hyperlink>
    </w:p>
    <w:p>
      <w:pPr>
        <w:pStyle w:val="TOC2"/>
        <w:tabs>
          <w:tab w:val="right" w:leader="dot" w:pos="8306"/>
        </w:tabs>
      </w:pPr>
      <w:hyperlink w:anchor="_Toc28258" w:history="1">
        <w:r>
          <w:rPr>
            <w:rFonts w:ascii="仿宋" w:eastAsia="仿宋" w:hAnsi="仿宋" w:cs="仿宋" w:hint="eastAsia"/>
            <w:lang w:eastAsia="zh-CN"/>
          </w:rPr>
          <w:t>(一)、项目实施计划</w:t>
        </w:r>
        <w:r>
          <w:tab/>
        </w:r>
        <w:r>
          <w:fldChar w:fldCharType="begin"/>
        </w:r>
        <w:r>
          <w:instrText xml:space="preserve"> PAGEREF _Toc28258 \h </w:instrText>
        </w:r>
        <w:r>
          <w:fldChar w:fldCharType="separate"/>
        </w:r>
        <w:r>
          <w:t>47</w:t>
        </w:r>
        <w:r>
          <w:fldChar w:fldCharType="end"/>
        </w:r>
      </w:hyperlink>
    </w:p>
    <w:p>
      <w:pPr>
        <w:pStyle w:val="TOC2"/>
        <w:tabs>
          <w:tab w:val="right" w:leader="dot" w:pos="8306"/>
        </w:tabs>
      </w:pPr>
      <w:hyperlink w:anchor="_Toc20242" w:history="1">
        <w:r>
          <w:rPr>
            <w:rFonts w:ascii="仿宋" w:eastAsia="仿宋" w:hAnsi="仿宋" w:cs="仿宋" w:hint="eastAsia"/>
            <w:lang w:eastAsia="zh-CN"/>
          </w:rPr>
          <w:t>(二)、项目组织机构与职责</w:t>
        </w:r>
        <w:r>
          <w:tab/>
        </w:r>
        <w:r>
          <w:fldChar w:fldCharType="begin"/>
        </w:r>
        <w:r>
          <w:instrText xml:space="preserve"> PAGEREF _Toc20242 \h </w:instrText>
        </w:r>
        <w:r>
          <w:fldChar w:fldCharType="separate"/>
        </w:r>
        <w:r>
          <w:t>48</w:t>
        </w:r>
        <w:r>
          <w:fldChar w:fldCharType="end"/>
        </w:r>
      </w:hyperlink>
    </w:p>
    <w:p>
      <w:pPr>
        <w:pStyle w:val="TOC2"/>
        <w:tabs>
          <w:tab w:val="right" w:leader="dot" w:pos="8306"/>
        </w:tabs>
      </w:pPr>
      <w:hyperlink w:anchor="_Toc23771" w:history="1">
        <w:r>
          <w:rPr>
            <w:rFonts w:ascii="仿宋" w:eastAsia="仿宋" w:hAnsi="仿宋" w:cs="仿宋" w:hint="eastAsia"/>
            <w:lang w:eastAsia="zh-CN"/>
          </w:rPr>
          <w:t>(三)、项目管理与监控体系</w:t>
        </w:r>
        <w:r>
          <w:tab/>
        </w:r>
        <w:r>
          <w:fldChar w:fldCharType="begin"/>
        </w:r>
        <w:r>
          <w:instrText xml:space="preserve"> PAGEREF _Toc23771 \h </w:instrText>
        </w:r>
        <w:r>
          <w:fldChar w:fldCharType="separate"/>
        </w:r>
        <w:r>
          <w:t>51</w:t>
        </w:r>
        <w:r>
          <w:fldChar w:fldCharType="end"/>
        </w:r>
      </w:hyperlink>
    </w:p>
    <w:p>
      <w:pPr>
        <w:pStyle w:val="TOC1"/>
        <w:tabs>
          <w:tab w:val="right" w:leader="dot" w:pos="8306"/>
        </w:tabs>
      </w:pPr>
      <w:hyperlink w:anchor="_Toc26467" w:history="1">
        <w:r>
          <w:rPr>
            <w:rFonts w:ascii="仿宋" w:eastAsia="仿宋" w:hAnsi="仿宋" w:cs="仿宋" w:hint="eastAsia"/>
            <w:lang w:eastAsia="zh-CN"/>
          </w:rPr>
          <w:t>十三、人力资源管理与开发</w:t>
        </w:r>
        <w:r>
          <w:tab/>
        </w:r>
        <w:r>
          <w:fldChar w:fldCharType="begin"/>
        </w:r>
        <w:r>
          <w:instrText xml:space="preserve"> PAGEREF _Toc26467 \h </w:instrText>
        </w:r>
        <w:r>
          <w:fldChar w:fldCharType="separate"/>
        </w:r>
        <w:r>
          <w:t>53</w:t>
        </w:r>
        <w:r>
          <w:fldChar w:fldCharType="end"/>
        </w:r>
      </w:hyperlink>
    </w:p>
    <w:p>
      <w:pPr>
        <w:pStyle w:val="TOC2"/>
        <w:tabs>
          <w:tab w:val="right" w:leader="dot" w:pos="8306"/>
        </w:tabs>
      </w:pPr>
      <w:hyperlink w:anchor="_Toc8660" w:history="1">
        <w:r>
          <w:rPr>
            <w:rFonts w:ascii="仿宋" w:eastAsia="仿宋" w:hAnsi="仿宋" w:cs="仿宋" w:hint="eastAsia"/>
            <w:lang w:eastAsia="zh-CN"/>
          </w:rPr>
          <w:t>(一)、人力资源规划</w:t>
        </w:r>
        <w:r>
          <w:tab/>
        </w:r>
        <w:r>
          <w:fldChar w:fldCharType="begin"/>
        </w:r>
        <w:r>
          <w:instrText xml:space="preserve"> PAGEREF _Toc8660 \h </w:instrText>
        </w:r>
        <w:r>
          <w:fldChar w:fldCharType="separate"/>
        </w:r>
        <w:r>
          <w:t>53</w:t>
        </w:r>
        <w:r>
          <w:fldChar w:fldCharType="end"/>
        </w:r>
      </w:hyperlink>
    </w:p>
    <w:p>
      <w:pPr>
        <w:pStyle w:val="TOC2"/>
        <w:tabs>
          <w:tab w:val="right" w:leader="dot" w:pos="8306"/>
        </w:tabs>
      </w:pPr>
      <w:hyperlink w:anchor="_Toc17232" w:history="1">
        <w:r>
          <w:rPr>
            <w:rFonts w:ascii="仿宋" w:eastAsia="仿宋" w:hAnsi="仿宋" w:cs="仿宋" w:hint="eastAsia"/>
            <w:lang w:eastAsia="zh-CN"/>
          </w:rPr>
          <w:t>(二)、人力资源开发与培训</w:t>
        </w:r>
        <w:r>
          <w:tab/>
        </w:r>
        <w:r>
          <w:fldChar w:fldCharType="begin"/>
        </w:r>
        <w:r>
          <w:instrText xml:space="preserve"> PAGEREF _Toc17232 \h </w:instrText>
        </w:r>
        <w:r>
          <w:fldChar w:fldCharType="separate"/>
        </w:r>
        <w:r>
          <w:t>54</w:t>
        </w:r>
        <w:r>
          <w:fldChar w:fldCharType="end"/>
        </w:r>
      </w:hyperlink>
    </w:p>
    <w:p>
      <w:pPr>
        <w:pStyle w:val="TOC1"/>
        <w:tabs>
          <w:tab w:val="right" w:leader="dot" w:pos="8306"/>
        </w:tabs>
      </w:pPr>
      <w:hyperlink w:anchor="_Toc3999" w:history="1">
        <w:r>
          <w:rPr>
            <w:rFonts w:ascii="仿宋" w:eastAsia="仿宋" w:hAnsi="仿宋" w:cs="仿宋" w:hint="eastAsia"/>
            <w:lang w:eastAsia="zh-CN"/>
          </w:rPr>
          <w:t>十四、法律法规与政策遵循</w:t>
        </w:r>
        <w:r>
          <w:tab/>
        </w:r>
        <w:r>
          <w:fldChar w:fldCharType="begin"/>
        </w:r>
        <w:r>
          <w:instrText xml:space="preserve"> PAGEREF _Toc3999 \h </w:instrText>
        </w:r>
        <w:r>
          <w:fldChar w:fldCharType="separate"/>
        </w:r>
        <w:r>
          <w:t>57</w:t>
        </w:r>
        <w:r>
          <w:fldChar w:fldCharType="end"/>
        </w:r>
      </w:hyperlink>
    </w:p>
    <w:p>
      <w:pPr>
        <w:pStyle w:val="TOC2"/>
        <w:tabs>
          <w:tab w:val="right" w:leader="dot" w:pos="8306"/>
        </w:tabs>
      </w:pPr>
      <w:hyperlink w:anchor="_Toc28380" w:history="1">
        <w:r>
          <w:rPr>
            <w:rFonts w:ascii="仿宋" w:eastAsia="仿宋" w:hAnsi="仿宋" w:cs="仿宋" w:hint="eastAsia"/>
            <w:lang w:eastAsia="zh-CN"/>
          </w:rPr>
          <w:t>(一)、法律法规遵守</w:t>
        </w:r>
        <w:r>
          <w:tab/>
        </w:r>
        <w:r>
          <w:fldChar w:fldCharType="begin"/>
        </w:r>
        <w:r>
          <w:instrText xml:space="preserve"> PAGEREF _Toc28380 \h </w:instrText>
        </w:r>
        <w:r>
          <w:fldChar w:fldCharType="separate"/>
        </w:r>
        <w:r>
          <w:t>57</w:t>
        </w:r>
        <w:r>
          <w:fldChar w:fldCharType="end"/>
        </w:r>
      </w:hyperlink>
    </w:p>
    <w:p>
      <w:pPr>
        <w:pStyle w:val="TOC2"/>
        <w:tabs>
          <w:tab w:val="right" w:leader="dot" w:pos="8306"/>
        </w:tabs>
      </w:pPr>
      <w:hyperlink w:anchor="_Toc16735" w:history="1">
        <w:r>
          <w:rPr>
            <w:rFonts w:ascii="仿宋" w:eastAsia="仿宋" w:hAnsi="仿宋" w:cs="仿宋" w:hint="eastAsia"/>
            <w:lang w:eastAsia="zh-CN"/>
          </w:rPr>
          <w:t>(二)、政策导向与利用</w:t>
        </w:r>
        <w:r>
          <w:tab/>
        </w:r>
        <w:r>
          <w:fldChar w:fldCharType="begin"/>
        </w:r>
        <w:r>
          <w:instrText xml:space="preserve"> PAGEREF _Toc16735 \h </w:instrText>
        </w:r>
        <w:r>
          <w:fldChar w:fldCharType="separate"/>
        </w:r>
        <w:r>
          <w:t>58</w:t>
        </w:r>
        <w:r>
          <w:fldChar w:fldCharType="end"/>
        </w:r>
      </w:hyperlink>
    </w:p>
    <w:p>
      <w:pPr>
        <w:pStyle w:val="TOC1"/>
        <w:tabs>
          <w:tab w:val="right" w:leader="dot" w:pos="8306"/>
        </w:tabs>
      </w:pPr>
      <w:hyperlink w:anchor="_Toc792" w:history="1">
        <w:r>
          <w:rPr>
            <w:rFonts w:ascii="仿宋" w:eastAsia="仿宋" w:hAnsi="仿宋" w:cs="仿宋" w:hint="eastAsia"/>
            <w:lang w:eastAsia="zh-CN"/>
          </w:rPr>
          <w:t>十五、合作与交流机制建立</w:t>
        </w:r>
        <w:r>
          <w:tab/>
        </w:r>
        <w:r>
          <w:fldChar w:fldCharType="begin"/>
        </w:r>
        <w:r>
          <w:instrText xml:space="preserve"> PAGEREF _Toc792 \h </w:instrText>
        </w:r>
        <w:r>
          <w:fldChar w:fldCharType="separate"/>
        </w:r>
        <w:r>
          <w:t>59</w:t>
        </w:r>
        <w:r>
          <w:fldChar w:fldCharType="end"/>
        </w:r>
      </w:hyperlink>
    </w:p>
    <w:p>
      <w:pPr>
        <w:pStyle w:val="TOC2"/>
        <w:tabs>
          <w:tab w:val="right" w:leader="dot" w:pos="8306"/>
        </w:tabs>
      </w:pPr>
      <w:hyperlink w:anchor="_Toc13394" w:history="1">
        <w:r>
          <w:rPr>
            <w:rFonts w:ascii="仿宋" w:eastAsia="仿宋" w:hAnsi="仿宋" w:cs="仿宋" w:hint="eastAsia"/>
            <w:lang w:eastAsia="zh-CN"/>
          </w:rPr>
          <w:t>(一)、合作伙伴选择与合作方式</w:t>
        </w:r>
        <w:r>
          <w:tab/>
        </w:r>
        <w:r>
          <w:fldChar w:fldCharType="begin"/>
        </w:r>
        <w:r>
          <w:instrText xml:space="preserve"> PAGEREF _Toc13394 \h </w:instrText>
        </w:r>
        <w:r>
          <w:fldChar w:fldCharType="separate"/>
        </w:r>
        <w:r>
          <w:t>59</w:t>
        </w:r>
        <w:r>
          <w:fldChar w:fldCharType="end"/>
        </w:r>
      </w:hyperlink>
    </w:p>
    <w:p>
      <w:pPr>
        <w:pStyle w:val="TOC2"/>
        <w:tabs>
          <w:tab w:val="right" w:leader="dot" w:pos="8306"/>
        </w:tabs>
      </w:pPr>
      <w:hyperlink w:anchor="_Toc5854" w:history="1">
        <w:r>
          <w:rPr>
            <w:rFonts w:ascii="仿宋" w:eastAsia="仿宋" w:hAnsi="仿宋" w:cs="仿宋" w:hint="eastAsia"/>
            <w:lang w:eastAsia="zh-CN"/>
          </w:rPr>
          <w:t>(二)、交流与合作平台搭建</w:t>
        </w:r>
        <w:r>
          <w:tab/>
        </w:r>
        <w:r>
          <w:fldChar w:fldCharType="begin"/>
        </w:r>
        <w:r>
          <w:instrText xml:space="preserve"> PAGEREF _Toc5854 \h </w:instrText>
        </w:r>
        <w:r>
          <w:fldChar w:fldCharType="separate"/>
        </w:r>
        <w:r>
          <w:t>60</w:t>
        </w:r>
        <w:r>
          <w:fldChar w:fldCharType="end"/>
        </w:r>
      </w:hyperlink>
    </w:p>
    <w:p>
      <w:pPr>
        <w:pStyle w:val="TOC1"/>
        <w:tabs>
          <w:tab w:val="right" w:leader="dot" w:pos="8306"/>
        </w:tabs>
      </w:pPr>
      <w:hyperlink w:anchor="_Toc16449" w:history="1">
        <w:r>
          <w:rPr>
            <w:rFonts w:ascii="仿宋" w:eastAsia="仿宋" w:hAnsi="仿宋" w:cs="仿宋" w:hint="eastAsia"/>
            <w:lang w:eastAsia="zh-CN"/>
          </w:rPr>
          <w:t>十六、项目施工方案</w:t>
        </w:r>
        <w:r>
          <w:tab/>
        </w:r>
        <w:r>
          <w:fldChar w:fldCharType="begin"/>
        </w:r>
        <w:r>
          <w:instrText xml:space="preserve"> PAGEREF _Toc16449 \h </w:instrText>
        </w:r>
        <w:r>
          <w:fldChar w:fldCharType="separate"/>
        </w:r>
        <w:r>
          <w:t>62</w:t>
        </w:r>
        <w:r>
          <w:fldChar w:fldCharType="end"/>
        </w:r>
      </w:hyperlink>
    </w:p>
    <w:p>
      <w:pPr>
        <w:pStyle w:val="TOC2"/>
        <w:tabs>
          <w:tab w:val="right" w:leader="dot" w:pos="8306"/>
        </w:tabs>
      </w:pPr>
      <w:hyperlink w:anchor="_Toc30202" w:history="1">
        <w:r>
          <w:rPr>
            <w:rFonts w:ascii="仿宋" w:eastAsia="仿宋" w:hAnsi="仿宋" w:cs="仿宋" w:hint="eastAsia"/>
            <w:lang w:eastAsia="zh-CN"/>
          </w:rPr>
          <w:t>(一)、施工组织设计</w:t>
        </w:r>
        <w:r>
          <w:tab/>
        </w:r>
        <w:r>
          <w:fldChar w:fldCharType="begin"/>
        </w:r>
        <w:r>
          <w:instrText xml:space="preserve"> PAGEREF _Toc30202 \h </w:instrText>
        </w:r>
        <w:r>
          <w:fldChar w:fldCharType="separate"/>
        </w:r>
        <w:r>
          <w:t>62</w:t>
        </w:r>
        <w:r>
          <w:fldChar w:fldCharType="end"/>
        </w:r>
      </w:hyperlink>
    </w:p>
    <w:p>
      <w:pPr>
        <w:pStyle w:val="TOC2"/>
        <w:tabs>
          <w:tab w:val="right" w:leader="dot" w:pos="8306"/>
        </w:tabs>
      </w:pPr>
      <w:hyperlink w:anchor="_Toc4183" w:history="1">
        <w:r>
          <w:rPr>
            <w:rFonts w:ascii="仿宋" w:eastAsia="仿宋" w:hAnsi="仿宋" w:cs="仿宋" w:hint="eastAsia"/>
            <w:lang w:eastAsia="zh-CN"/>
          </w:rPr>
          <w:t>(二)、施工工艺与技术路线</w:t>
        </w:r>
        <w:r>
          <w:tab/>
        </w:r>
        <w:r>
          <w:fldChar w:fldCharType="begin"/>
        </w:r>
        <w:r>
          <w:instrText xml:space="preserve"> PAGEREF _Toc4183 \h </w:instrText>
        </w:r>
        <w:r>
          <w:fldChar w:fldCharType="separate"/>
        </w:r>
        <w:r>
          <w:t>63</w:t>
        </w:r>
        <w:r>
          <w:fldChar w:fldCharType="end"/>
        </w:r>
      </w:hyperlink>
    </w:p>
    <w:p>
      <w:pPr>
        <w:pStyle w:val="TOC2"/>
        <w:tabs>
          <w:tab w:val="right" w:leader="dot" w:pos="8306"/>
        </w:tabs>
      </w:pPr>
      <w:hyperlink w:anchor="_Toc23319" w:history="1">
        <w:r>
          <w:rPr>
            <w:rFonts w:ascii="仿宋" w:eastAsia="仿宋" w:hAnsi="仿宋" w:cs="仿宋" w:hint="eastAsia"/>
            <w:lang w:eastAsia="zh-CN"/>
          </w:rPr>
          <w:t>(三)、关键节点施工计划</w:t>
        </w:r>
        <w:r>
          <w:tab/>
        </w:r>
        <w:r>
          <w:fldChar w:fldCharType="begin"/>
        </w:r>
        <w:r>
          <w:instrText xml:space="preserve"> PAGEREF _Toc23319 \h </w:instrText>
        </w:r>
        <w:r>
          <w:fldChar w:fldCharType="separate"/>
        </w:r>
        <w:r>
          <w:t>65</w:t>
        </w:r>
        <w:r>
          <w:fldChar w:fldCharType="end"/>
        </w:r>
      </w:hyperlink>
    </w:p>
    <w:p>
      <w:pPr>
        <w:pStyle w:val="TOC2"/>
        <w:tabs>
          <w:tab w:val="right" w:leader="dot" w:pos="8306"/>
        </w:tabs>
      </w:pPr>
      <w:hyperlink w:anchor="_Toc2049" w:history="1">
        <w:r>
          <w:rPr>
            <w:rFonts w:ascii="仿宋" w:eastAsia="仿宋" w:hAnsi="仿宋" w:cs="仿宋" w:hint="eastAsia"/>
            <w:lang w:eastAsia="zh-CN"/>
          </w:rPr>
          <w:t>(四)、施工现场管理</w:t>
        </w:r>
        <w:r>
          <w:tab/>
        </w:r>
        <w:r>
          <w:fldChar w:fldCharType="begin"/>
        </w:r>
        <w:r>
          <w:instrText xml:space="preserve"> PAGEREF _Toc2049 \h </w:instrText>
        </w:r>
        <w:r>
          <w:fldChar w:fldCharType="separate"/>
        </w:r>
        <w:r>
          <w:t>66</w:t>
        </w:r>
        <w:r>
          <w:fldChar w:fldCharType="end"/>
        </w:r>
      </w:hyperlink>
    </w:p>
    <w:p>
      <w:pPr>
        <w:pStyle w:val="TOC1"/>
        <w:tabs>
          <w:tab w:val="right" w:leader="dot" w:pos="8306"/>
        </w:tabs>
      </w:pPr>
      <w:hyperlink w:anchor="_Toc2482" w:history="1">
        <w:r>
          <w:rPr>
            <w:rFonts w:ascii="仿宋" w:eastAsia="仿宋" w:hAnsi="仿宋" w:cs="仿宋" w:hint="eastAsia"/>
            <w:lang w:eastAsia="zh-CN"/>
          </w:rPr>
          <w:t>十七、成果转化与推广应用</w:t>
        </w:r>
        <w:r>
          <w:tab/>
        </w:r>
        <w:r>
          <w:fldChar w:fldCharType="begin"/>
        </w:r>
        <w:r>
          <w:instrText xml:space="preserve"> PAGEREF _Toc2482 \h </w:instrText>
        </w:r>
        <w:r>
          <w:fldChar w:fldCharType="separate"/>
        </w:r>
        <w:r>
          <w:t>68</w:t>
        </w:r>
        <w:r>
          <w:fldChar w:fldCharType="end"/>
        </w:r>
      </w:hyperlink>
    </w:p>
    <w:p>
      <w:pPr>
        <w:pStyle w:val="TOC2"/>
        <w:tabs>
          <w:tab w:val="right" w:leader="dot" w:pos="8306"/>
        </w:tabs>
      </w:pPr>
      <w:hyperlink w:anchor="_Toc7044" w:history="1">
        <w:r>
          <w:rPr>
            <w:rFonts w:ascii="仿宋" w:eastAsia="仿宋" w:hAnsi="仿宋" w:cs="仿宋" w:hint="eastAsia"/>
            <w:lang w:eastAsia="zh-CN"/>
          </w:rPr>
          <w:t>(一)、成果转化策略制定</w:t>
        </w:r>
        <w:r>
          <w:tab/>
        </w:r>
        <w:r>
          <w:fldChar w:fldCharType="begin"/>
        </w:r>
        <w:r>
          <w:instrText xml:space="preserve"> PAGEREF _Toc7044 \h </w:instrText>
        </w:r>
        <w:r>
          <w:fldChar w:fldCharType="separate"/>
        </w:r>
        <w:r>
          <w:t>68</w:t>
        </w:r>
        <w:r>
          <w:fldChar w:fldCharType="end"/>
        </w:r>
      </w:hyperlink>
    </w:p>
    <w:p>
      <w:pPr>
        <w:pStyle w:val="TOC2"/>
        <w:tabs>
          <w:tab w:val="right" w:leader="dot" w:pos="8306"/>
        </w:tabs>
      </w:pPr>
      <w:hyperlink w:anchor="_Toc20685" w:history="1">
        <w:r>
          <w:rPr>
            <w:rFonts w:ascii="仿宋" w:eastAsia="仿宋" w:hAnsi="仿宋" w:cs="仿宋" w:hint="eastAsia"/>
            <w:lang w:eastAsia="zh-CN"/>
          </w:rPr>
          <w:t>(二)、成果推广应用方案</w:t>
        </w:r>
        <w:r>
          <w:tab/>
        </w:r>
        <w:r>
          <w:fldChar w:fldCharType="begin"/>
        </w:r>
        <w:r>
          <w:instrText xml:space="preserve"> PAGEREF _Toc20685 \h </w:instrText>
        </w:r>
        <w:r>
          <w:fldChar w:fldCharType="separate"/>
        </w:r>
        <w:r>
          <w:t>70</w:t>
        </w:r>
        <w:r>
          <w:fldChar w:fldCharType="end"/>
        </w:r>
      </w:hyperlink>
    </w:p>
    <w:p>
      <w:pPr>
        <w:pStyle w:val="TOC1"/>
        <w:tabs>
          <w:tab w:val="right" w:leader="dot" w:pos="8306"/>
        </w:tabs>
      </w:pPr>
      <w:hyperlink w:anchor="_Toc8800" w:history="1">
        <w:r>
          <w:rPr>
            <w:rFonts w:ascii="仿宋" w:eastAsia="仿宋" w:hAnsi="仿宋" w:cs="仿宋" w:hint="eastAsia"/>
            <w:lang w:eastAsia="zh-CN"/>
          </w:rPr>
          <w:t>十八、企业合规与伦理</w:t>
        </w:r>
        <w:r>
          <w:tab/>
        </w:r>
        <w:r>
          <w:fldChar w:fldCharType="begin"/>
        </w:r>
        <w:r>
          <w:instrText xml:space="preserve"> PAGEREF _Toc8800 \h </w:instrText>
        </w:r>
        <w:r>
          <w:fldChar w:fldCharType="separate"/>
        </w:r>
        <w:r>
          <w:t>71</w:t>
        </w:r>
        <w:r>
          <w:fldChar w:fldCharType="end"/>
        </w:r>
      </w:hyperlink>
    </w:p>
    <w:p>
      <w:pPr>
        <w:pStyle w:val="TOC2"/>
        <w:tabs>
          <w:tab w:val="right" w:leader="dot" w:pos="8306"/>
        </w:tabs>
      </w:pPr>
      <w:hyperlink w:anchor="_Toc1103" w:history="1">
        <w:r>
          <w:rPr>
            <w:rFonts w:ascii="仿宋" w:eastAsia="仿宋" w:hAnsi="仿宋" w:cs="仿宋" w:hint="eastAsia"/>
            <w:lang w:eastAsia="zh-CN"/>
          </w:rPr>
          <w:t>(一)、合规政策与程序</w:t>
        </w:r>
        <w:r>
          <w:tab/>
        </w:r>
        <w:r>
          <w:fldChar w:fldCharType="begin"/>
        </w:r>
        <w:r>
          <w:instrText xml:space="preserve"> PAGEREF _Toc1103 \h </w:instrText>
        </w:r>
        <w:r>
          <w:fldChar w:fldCharType="separate"/>
        </w:r>
        <w:r>
          <w:t>71</w:t>
        </w:r>
        <w:r>
          <w:fldChar w:fldCharType="end"/>
        </w:r>
      </w:hyperlink>
    </w:p>
    <w:p>
      <w:pPr>
        <w:pStyle w:val="TOC2"/>
        <w:tabs>
          <w:tab w:val="right" w:leader="dot" w:pos="8306"/>
        </w:tabs>
      </w:pPr>
      <w:hyperlink w:anchor="_Toc6593" w:history="1">
        <w:r>
          <w:rPr>
            <w:rFonts w:ascii="仿宋" w:eastAsia="仿宋" w:hAnsi="仿宋" w:cs="仿宋" w:hint="eastAsia"/>
            <w:lang w:eastAsia="zh-CN"/>
          </w:rPr>
          <w:t>(二)、伦理规范与培训</w:t>
        </w:r>
        <w:r>
          <w:tab/>
        </w:r>
        <w:r>
          <w:fldChar w:fldCharType="begin"/>
        </w:r>
        <w:r>
          <w:instrText xml:space="preserve"> PAGEREF _Toc6593 \h </w:instrText>
        </w:r>
        <w:r>
          <w:fldChar w:fldCharType="separate"/>
        </w:r>
        <w:r>
          <w:t>72</w:t>
        </w:r>
        <w:r>
          <w:fldChar w:fldCharType="end"/>
        </w:r>
      </w:hyperlink>
    </w:p>
    <w:p>
      <w:pPr>
        <w:pStyle w:val="TOC2"/>
        <w:tabs>
          <w:tab w:val="right" w:leader="dot" w:pos="8306"/>
        </w:tabs>
      </w:pPr>
      <w:hyperlink w:anchor="_Toc10785" w:history="1">
        <w:r>
          <w:rPr>
            <w:rFonts w:ascii="仿宋" w:eastAsia="仿宋" w:hAnsi="仿宋" w:cs="仿宋" w:hint="eastAsia"/>
            <w:lang w:eastAsia="zh-CN"/>
          </w:rPr>
          <w:t>(三)、合规风险评估</w:t>
        </w:r>
        <w:r>
          <w:tab/>
        </w:r>
        <w:r>
          <w:fldChar w:fldCharType="begin"/>
        </w:r>
        <w:r>
          <w:instrText xml:space="preserve"> PAGEREF _Toc10785 \h </w:instrText>
        </w:r>
        <w:r>
          <w:fldChar w:fldCharType="separate"/>
        </w:r>
        <w:r>
          <w:t>73</w:t>
        </w:r>
        <w:r>
          <w:fldChar w:fldCharType="end"/>
        </w:r>
      </w:hyperlink>
    </w:p>
    <w:p>
      <w:pPr>
        <w:pStyle w:val="TOC2"/>
        <w:tabs>
          <w:tab w:val="right" w:leader="dot" w:pos="8306"/>
        </w:tabs>
      </w:pPr>
      <w:hyperlink w:anchor="_Toc16269" w:history="1">
        <w:r>
          <w:rPr>
            <w:rFonts w:ascii="仿宋" w:eastAsia="仿宋" w:hAnsi="仿宋" w:cs="仿宋" w:hint="eastAsia"/>
            <w:lang w:eastAsia="zh-CN"/>
          </w:rPr>
          <w:t>(四)、合规监督与执行</w:t>
        </w:r>
        <w:r>
          <w:tab/>
        </w:r>
        <w:r>
          <w:fldChar w:fldCharType="begin"/>
        </w:r>
        <w:r>
          <w:instrText xml:space="preserve"> PAGEREF _Toc16269 \h </w:instrText>
        </w:r>
        <w:r>
          <w:fldChar w:fldCharType="separate"/>
        </w:r>
        <w:r>
          <w:t>74</w:t>
        </w:r>
        <w:r>
          <w:fldChar w:fldCharType="end"/>
        </w:r>
      </w:hyperlink>
    </w:p>
    <w:p>
      <w:pPr>
        <w:pStyle w:val="TOC1"/>
        <w:tabs>
          <w:tab w:val="right" w:leader="dot" w:pos="8306"/>
        </w:tabs>
      </w:pPr>
      <w:hyperlink w:anchor="_Toc16788" w:history="1">
        <w:r>
          <w:rPr>
            <w:rFonts w:ascii="仿宋" w:eastAsia="仿宋" w:hAnsi="仿宋" w:cs="仿宋" w:hint="eastAsia"/>
            <w:lang w:eastAsia="zh-CN"/>
          </w:rPr>
          <w:t>十九、知识产权管理与保护</w:t>
        </w:r>
        <w:r>
          <w:tab/>
        </w:r>
        <w:r>
          <w:fldChar w:fldCharType="begin"/>
        </w:r>
        <w:r>
          <w:instrText xml:space="preserve"> PAGEREF _Toc16788 \h </w:instrText>
        </w:r>
        <w:r>
          <w:fldChar w:fldCharType="separate"/>
        </w:r>
        <w:r>
          <w:t>75</w:t>
        </w:r>
        <w:r>
          <w:fldChar w:fldCharType="end"/>
        </w:r>
      </w:hyperlink>
    </w:p>
    <w:p>
      <w:pPr>
        <w:pStyle w:val="TOC2"/>
        <w:tabs>
          <w:tab w:val="right" w:leader="dot" w:pos="8306"/>
        </w:tabs>
      </w:pPr>
      <w:hyperlink w:anchor="_Toc29393" w:history="1">
        <w:r>
          <w:rPr>
            <w:rFonts w:ascii="仿宋" w:eastAsia="仿宋" w:hAnsi="仿宋" w:cs="仿宋" w:hint="eastAsia"/>
            <w:lang w:eastAsia="zh-CN"/>
          </w:rPr>
          <w:t>(一)、知识产权管理体系建设</w:t>
        </w:r>
        <w:r>
          <w:tab/>
        </w:r>
        <w:r>
          <w:fldChar w:fldCharType="begin"/>
        </w:r>
        <w:r>
          <w:instrText xml:space="preserve"> PAGEREF _Toc29393 \h </w:instrText>
        </w:r>
        <w:r>
          <w:fldChar w:fldCharType="separate"/>
        </w:r>
        <w:r>
          <w:t>75</w:t>
        </w:r>
        <w:r>
          <w:fldChar w:fldCharType="end"/>
        </w:r>
      </w:hyperlink>
    </w:p>
    <w:p>
      <w:pPr>
        <w:pStyle w:val="TOC2"/>
        <w:tabs>
          <w:tab w:val="right" w:leader="dot" w:pos="8306"/>
        </w:tabs>
      </w:pPr>
      <w:hyperlink w:anchor="_Toc32401" w:history="1">
        <w:r>
          <w:rPr>
            <w:rFonts w:ascii="仿宋" w:eastAsia="仿宋" w:hAnsi="仿宋" w:cs="仿宋" w:hint="eastAsia"/>
            <w:lang w:eastAsia="zh-CN"/>
          </w:rPr>
          <w:t>(二)、知识产权保护措施</w:t>
        </w:r>
        <w:r>
          <w:tab/>
        </w:r>
        <w:r>
          <w:fldChar w:fldCharType="begin"/>
        </w:r>
        <w:r>
          <w:instrText xml:space="preserve"> PAGEREF _Toc32401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4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1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6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5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8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环境材料项目与土地用途规划：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用地控制指标通常规定了容积率和建筑密度的要求。对于环境材料项目来说，这将影响建筑物的规模和高度。必须确保项目的设计符合容积率和建筑密度的限制，以遵守用地控制法规。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用地控制指标还可能规定了建筑物与街道或相邻土地的距离，这被称为建筑线限制。环境材料项目必须遵守这些规定，以确保建筑的位置符合法规。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用地控制指标可能包括环境保护要求，例如绿地比例和污染防控措施。对于环境材料项目，这意味着必须考虑如何保护当地生态系统、水资源和空气质量，以确保项目的可持续性。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在整个项目规划和实施过程中，与用地控制指标的合作和遵守是至关重要的。这有助于确保环境材料项目是一个合法、可持续且与城市规划一致的发展项目。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7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每个城市都有自己的规划目标和愿景，包括住宅区、商业区和工业区的平衡发展。环境材料项目需要与城市规划目标保持一致，以确保项目不会破坏城市的整体规划。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https://d.book118.com/127014151132006036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81482"/>
    <w:rsid w:val="458814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1415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2024-01-23T03:47:00Z</dcterms:created>
  <dcterms:modified xsi:type="dcterms:W3CDTF">2024-01-23T03:48:17Z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A4C54052D1DE4ED3B2FFE3658B7F1529_11</vt:lpwstr>
  </property>
  <property fmtid="{D5CDD505-2E9C-101B-9397-08002B2CF9AE}" pid="3" name="KSOProductBuildVer">
    <vt:lpwstr>2052-12.1.0.16120</vt:lpwstr>
  </property>
</Properties>
</file>