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清梳联生产线项目建设方案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3" w:history="1">
        <w:r>
          <w:rPr>
            <w:rFonts w:ascii="仿宋" w:eastAsia="仿宋" w:hAnsi="仿宋" w:cs="仿宋" w:hint="eastAsia"/>
            <w:lang w:eastAsia="zh-CN"/>
          </w:rPr>
          <w:t>概论</w:t>
        </w:r>
        <w:r>
          <w:tab/>
        </w:r>
        <w:r>
          <w:fldChar w:fldCharType="begin"/>
        </w:r>
        <w:r>
          <w:instrText xml:space="preserve"> PAGEREF _Toc1433 \h </w:instrText>
        </w:r>
        <w:r>
          <w:fldChar w:fldCharType="separate"/>
        </w:r>
        <w:r>
          <w:t>3</w:t>
        </w:r>
        <w:r>
          <w:fldChar w:fldCharType="end"/>
        </w:r>
      </w:hyperlink>
    </w:p>
    <w:p>
      <w:pPr>
        <w:pStyle w:val="TOC1"/>
        <w:tabs>
          <w:tab w:val="right" w:leader="dot" w:pos="8306"/>
        </w:tabs>
      </w:pPr>
      <w:hyperlink w:anchor="_Toc9232" w:history="1">
        <w:r>
          <w:rPr>
            <w:rFonts w:ascii="仿宋" w:eastAsia="仿宋" w:hAnsi="仿宋" w:cs="仿宋" w:hint="eastAsia"/>
            <w:lang w:eastAsia="zh-CN"/>
          </w:rPr>
          <w:t>一、经济影响分析</w:t>
        </w:r>
        <w:r>
          <w:tab/>
        </w:r>
        <w:r>
          <w:fldChar w:fldCharType="begin"/>
        </w:r>
        <w:r>
          <w:instrText xml:space="preserve"> PAGEREF _Toc9232 \h </w:instrText>
        </w:r>
        <w:r>
          <w:fldChar w:fldCharType="separate"/>
        </w:r>
        <w:r>
          <w:t>3</w:t>
        </w:r>
        <w:r>
          <w:fldChar w:fldCharType="end"/>
        </w:r>
      </w:hyperlink>
    </w:p>
    <w:p>
      <w:pPr>
        <w:pStyle w:val="TOC2"/>
        <w:tabs>
          <w:tab w:val="right" w:leader="dot" w:pos="8306"/>
        </w:tabs>
      </w:pPr>
      <w:hyperlink w:anchor="_Toc4351" w:history="1">
        <w:r>
          <w:rPr>
            <w:rFonts w:ascii="仿宋" w:eastAsia="仿宋" w:hAnsi="仿宋" w:cs="仿宋" w:hint="eastAsia"/>
            <w:lang w:eastAsia="zh-CN"/>
          </w:rPr>
          <w:t>(一)、经济费用效益或费用效果分析</w:t>
        </w:r>
        <w:r>
          <w:tab/>
        </w:r>
        <w:r>
          <w:fldChar w:fldCharType="begin"/>
        </w:r>
        <w:r>
          <w:instrText xml:space="preserve"> PAGEREF _Toc4351 \h </w:instrText>
        </w:r>
        <w:r>
          <w:fldChar w:fldCharType="separate"/>
        </w:r>
        <w:r>
          <w:t>3</w:t>
        </w:r>
        <w:r>
          <w:fldChar w:fldCharType="end"/>
        </w:r>
      </w:hyperlink>
    </w:p>
    <w:p>
      <w:pPr>
        <w:pStyle w:val="TOC2"/>
        <w:tabs>
          <w:tab w:val="right" w:leader="dot" w:pos="8306"/>
        </w:tabs>
      </w:pPr>
      <w:hyperlink w:anchor="_Toc26727" w:history="1">
        <w:r>
          <w:rPr>
            <w:rFonts w:ascii="仿宋" w:eastAsia="仿宋" w:hAnsi="仿宋" w:cs="仿宋" w:hint="eastAsia"/>
            <w:lang w:eastAsia="zh-CN"/>
          </w:rPr>
          <w:t>(二)、行业影响分析</w:t>
        </w:r>
        <w:r>
          <w:tab/>
        </w:r>
        <w:r>
          <w:fldChar w:fldCharType="begin"/>
        </w:r>
        <w:r>
          <w:instrText xml:space="preserve"> PAGEREF _Toc26727 \h </w:instrText>
        </w:r>
        <w:r>
          <w:fldChar w:fldCharType="separate"/>
        </w:r>
        <w:r>
          <w:t>5</w:t>
        </w:r>
        <w:r>
          <w:fldChar w:fldCharType="end"/>
        </w:r>
      </w:hyperlink>
    </w:p>
    <w:p>
      <w:pPr>
        <w:pStyle w:val="TOC2"/>
        <w:tabs>
          <w:tab w:val="right" w:leader="dot" w:pos="8306"/>
        </w:tabs>
      </w:pPr>
      <w:hyperlink w:anchor="_Toc25093" w:history="1">
        <w:r>
          <w:rPr>
            <w:rFonts w:ascii="仿宋" w:eastAsia="仿宋" w:hAnsi="仿宋" w:cs="仿宋" w:hint="eastAsia"/>
            <w:lang w:eastAsia="zh-CN"/>
          </w:rPr>
          <w:t>(三)、区域经济影响分析</w:t>
        </w:r>
        <w:r>
          <w:tab/>
        </w:r>
        <w:r>
          <w:fldChar w:fldCharType="begin"/>
        </w:r>
        <w:r>
          <w:instrText xml:space="preserve"> PAGEREF _Toc25093 \h </w:instrText>
        </w:r>
        <w:r>
          <w:fldChar w:fldCharType="separate"/>
        </w:r>
        <w:r>
          <w:t>7</w:t>
        </w:r>
        <w:r>
          <w:fldChar w:fldCharType="end"/>
        </w:r>
      </w:hyperlink>
    </w:p>
    <w:p>
      <w:pPr>
        <w:pStyle w:val="TOC2"/>
        <w:tabs>
          <w:tab w:val="right" w:leader="dot" w:pos="8306"/>
        </w:tabs>
      </w:pPr>
      <w:hyperlink w:anchor="_Toc9820" w:history="1">
        <w:r>
          <w:rPr>
            <w:rFonts w:ascii="仿宋" w:eastAsia="仿宋" w:hAnsi="仿宋" w:cs="仿宋" w:hint="eastAsia"/>
            <w:lang w:eastAsia="zh-CN"/>
          </w:rPr>
          <w:t>(四)、宏观经济影响分析</w:t>
        </w:r>
        <w:r>
          <w:tab/>
        </w:r>
        <w:r>
          <w:fldChar w:fldCharType="begin"/>
        </w:r>
        <w:r>
          <w:instrText xml:space="preserve"> PAGEREF _Toc9820 \h </w:instrText>
        </w:r>
        <w:r>
          <w:fldChar w:fldCharType="separate"/>
        </w:r>
        <w:r>
          <w:t>8</w:t>
        </w:r>
        <w:r>
          <w:fldChar w:fldCharType="end"/>
        </w:r>
      </w:hyperlink>
    </w:p>
    <w:p>
      <w:pPr>
        <w:pStyle w:val="TOC1"/>
        <w:tabs>
          <w:tab w:val="right" w:leader="dot" w:pos="8306"/>
        </w:tabs>
      </w:pPr>
      <w:hyperlink w:anchor="_Toc29617" w:history="1">
        <w:r>
          <w:rPr>
            <w:rFonts w:ascii="仿宋" w:eastAsia="仿宋" w:hAnsi="仿宋" w:cs="仿宋" w:hint="eastAsia"/>
            <w:lang w:eastAsia="zh-CN"/>
          </w:rPr>
          <w:t>二、项目监理与质量保证</w:t>
        </w:r>
        <w:r>
          <w:tab/>
        </w:r>
        <w:r>
          <w:fldChar w:fldCharType="begin"/>
        </w:r>
        <w:r>
          <w:instrText xml:space="preserve"> PAGEREF _Toc29617 \h </w:instrText>
        </w:r>
        <w:r>
          <w:fldChar w:fldCharType="separate"/>
        </w:r>
        <w:r>
          <w:t>9</w:t>
        </w:r>
        <w:r>
          <w:fldChar w:fldCharType="end"/>
        </w:r>
      </w:hyperlink>
    </w:p>
    <w:p>
      <w:pPr>
        <w:pStyle w:val="TOC2"/>
        <w:tabs>
          <w:tab w:val="right" w:leader="dot" w:pos="8306"/>
        </w:tabs>
      </w:pPr>
      <w:hyperlink w:anchor="_Toc29402" w:history="1">
        <w:r>
          <w:rPr>
            <w:rFonts w:ascii="仿宋" w:eastAsia="仿宋" w:hAnsi="仿宋" w:cs="仿宋" w:hint="eastAsia"/>
            <w:lang w:eastAsia="zh-CN"/>
          </w:rPr>
          <w:t>(一)、监理体系构建</w:t>
        </w:r>
        <w:r>
          <w:tab/>
        </w:r>
        <w:r>
          <w:fldChar w:fldCharType="begin"/>
        </w:r>
        <w:r>
          <w:instrText xml:space="preserve"> PAGEREF _Toc29402 \h </w:instrText>
        </w:r>
        <w:r>
          <w:fldChar w:fldCharType="separate"/>
        </w:r>
        <w:r>
          <w:t>9</w:t>
        </w:r>
        <w:r>
          <w:fldChar w:fldCharType="end"/>
        </w:r>
      </w:hyperlink>
    </w:p>
    <w:p>
      <w:pPr>
        <w:pStyle w:val="TOC2"/>
        <w:tabs>
          <w:tab w:val="right" w:leader="dot" w:pos="8306"/>
        </w:tabs>
      </w:pPr>
      <w:hyperlink w:anchor="_Toc23892" w:history="1">
        <w:r>
          <w:rPr>
            <w:rFonts w:ascii="仿宋" w:eastAsia="仿宋" w:hAnsi="仿宋" w:cs="仿宋" w:hint="eastAsia"/>
            <w:lang w:eastAsia="zh-CN"/>
          </w:rPr>
          <w:t>(二)、质量保证体系实施</w:t>
        </w:r>
        <w:r>
          <w:tab/>
        </w:r>
        <w:r>
          <w:fldChar w:fldCharType="begin"/>
        </w:r>
        <w:r>
          <w:instrText xml:space="preserve"> PAGEREF _Toc23892 \h </w:instrText>
        </w:r>
        <w:r>
          <w:fldChar w:fldCharType="separate"/>
        </w:r>
        <w:r>
          <w:t>10</w:t>
        </w:r>
        <w:r>
          <w:fldChar w:fldCharType="end"/>
        </w:r>
      </w:hyperlink>
    </w:p>
    <w:p>
      <w:pPr>
        <w:pStyle w:val="TOC2"/>
        <w:tabs>
          <w:tab w:val="right" w:leader="dot" w:pos="8306"/>
        </w:tabs>
      </w:pPr>
      <w:hyperlink w:anchor="_Toc19891" w:history="1">
        <w:r>
          <w:rPr>
            <w:rFonts w:ascii="仿宋" w:eastAsia="仿宋" w:hAnsi="仿宋" w:cs="仿宋" w:hint="eastAsia"/>
            <w:lang w:eastAsia="zh-CN"/>
          </w:rPr>
          <w:t>(三)、监理与质量控制流程</w:t>
        </w:r>
        <w:r>
          <w:tab/>
        </w:r>
        <w:r>
          <w:fldChar w:fldCharType="begin"/>
        </w:r>
        <w:r>
          <w:instrText xml:space="preserve"> PAGEREF _Toc19891 \h </w:instrText>
        </w:r>
        <w:r>
          <w:fldChar w:fldCharType="separate"/>
        </w:r>
        <w:r>
          <w:t>11</w:t>
        </w:r>
        <w:r>
          <w:fldChar w:fldCharType="end"/>
        </w:r>
      </w:hyperlink>
    </w:p>
    <w:p>
      <w:pPr>
        <w:pStyle w:val="TOC1"/>
        <w:tabs>
          <w:tab w:val="right" w:leader="dot" w:pos="8306"/>
        </w:tabs>
      </w:pPr>
      <w:hyperlink w:anchor="_Toc30238" w:history="1">
        <w:r>
          <w:rPr>
            <w:rFonts w:ascii="仿宋" w:eastAsia="仿宋" w:hAnsi="仿宋" w:cs="仿宋" w:hint="eastAsia"/>
            <w:lang w:eastAsia="zh-CN"/>
          </w:rPr>
          <w:t>三、发展规划、产业政策和行业准入分析</w:t>
        </w:r>
        <w:r>
          <w:tab/>
        </w:r>
        <w:r>
          <w:fldChar w:fldCharType="begin"/>
        </w:r>
        <w:r>
          <w:instrText xml:space="preserve"> PAGEREF _Toc30238 \h </w:instrText>
        </w:r>
        <w:r>
          <w:fldChar w:fldCharType="separate"/>
        </w:r>
        <w:r>
          <w:t>11</w:t>
        </w:r>
        <w:r>
          <w:fldChar w:fldCharType="end"/>
        </w:r>
      </w:hyperlink>
    </w:p>
    <w:p>
      <w:pPr>
        <w:pStyle w:val="TOC2"/>
        <w:tabs>
          <w:tab w:val="right" w:leader="dot" w:pos="8306"/>
        </w:tabs>
      </w:pPr>
      <w:hyperlink w:anchor="_Toc13686" w:history="1">
        <w:r>
          <w:rPr>
            <w:rFonts w:ascii="仿宋" w:eastAsia="仿宋" w:hAnsi="仿宋" w:cs="仿宋" w:hint="eastAsia"/>
            <w:lang w:eastAsia="zh-CN"/>
          </w:rPr>
          <w:t>(一)、发展规划分析</w:t>
        </w:r>
        <w:r>
          <w:tab/>
        </w:r>
        <w:r>
          <w:fldChar w:fldCharType="begin"/>
        </w:r>
        <w:r>
          <w:instrText xml:space="preserve"> PAGEREF _Toc13686 \h </w:instrText>
        </w:r>
        <w:r>
          <w:fldChar w:fldCharType="separate"/>
        </w:r>
        <w:r>
          <w:t>11</w:t>
        </w:r>
        <w:r>
          <w:fldChar w:fldCharType="end"/>
        </w:r>
      </w:hyperlink>
    </w:p>
    <w:p>
      <w:pPr>
        <w:pStyle w:val="TOC2"/>
        <w:tabs>
          <w:tab w:val="right" w:leader="dot" w:pos="8306"/>
        </w:tabs>
      </w:pPr>
      <w:hyperlink w:anchor="_Toc7699" w:history="1">
        <w:r>
          <w:rPr>
            <w:rFonts w:ascii="仿宋" w:eastAsia="仿宋" w:hAnsi="仿宋" w:cs="仿宋" w:hint="eastAsia"/>
            <w:lang w:eastAsia="zh-CN"/>
          </w:rPr>
          <w:t>(二)、产业政策分析</w:t>
        </w:r>
        <w:r>
          <w:tab/>
        </w:r>
        <w:r>
          <w:fldChar w:fldCharType="begin"/>
        </w:r>
        <w:r>
          <w:instrText xml:space="preserve"> PAGEREF _Toc7699 \h </w:instrText>
        </w:r>
        <w:r>
          <w:fldChar w:fldCharType="separate"/>
        </w:r>
        <w:r>
          <w:t>13</w:t>
        </w:r>
        <w:r>
          <w:fldChar w:fldCharType="end"/>
        </w:r>
      </w:hyperlink>
    </w:p>
    <w:p>
      <w:pPr>
        <w:pStyle w:val="TOC2"/>
        <w:tabs>
          <w:tab w:val="right" w:leader="dot" w:pos="8306"/>
        </w:tabs>
      </w:pPr>
      <w:hyperlink w:anchor="_Toc16128" w:history="1">
        <w:r>
          <w:rPr>
            <w:rFonts w:ascii="仿宋" w:eastAsia="仿宋" w:hAnsi="仿宋" w:cs="仿宋" w:hint="eastAsia"/>
            <w:lang w:eastAsia="zh-CN"/>
          </w:rPr>
          <w:t>(三)、行业准入分析</w:t>
        </w:r>
        <w:r>
          <w:tab/>
        </w:r>
        <w:r>
          <w:fldChar w:fldCharType="begin"/>
        </w:r>
        <w:r>
          <w:instrText xml:space="preserve"> PAGEREF _Toc16128 \h </w:instrText>
        </w:r>
        <w:r>
          <w:fldChar w:fldCharType="separate"/>
        </w:r>
        <w:r>
          <w:t>15</w:t>
        </w:r>
        <w:r>
          <w:fldChar w:fldCharType="end"/>
        </w:r>
      </w:hyperlink>
    </w:p>
    <w:p>
      <w:pPr>
        <w:pStyle w:val="TOC1"/>
        <w:tabs>
          <w:tab w:val="right" w:leader="dot" w:pos="8306"/>
        </w:tabs>
      </w:pPr>
      <w:hyperlink w:anchor="_Toc8156" w:history="1">
        <w:r>
          <w:rPr>
            <w:rFonts w:ascii="仿宋" w:eastAsia="仿宋" w:hAnsi="仿宋" w:cs="仿宋" w:hint="eastAsia"/>
            <w:lang w:eastAsia="zh-CN"/>
          </w:rPr>
          <w:t>四、资源开发及综合利用分析</w:t>
        </w:r>
        <w:r>
          <w:tab/>
        </w:r>
        <w:r>
          <w:fldChar w:fldCharType="begin"/>
        </w:r>
        <w:r>
          <w:instrText xml:space="preserve"> PAGEREF _Toc8156 \h </w:instrText>
        </w:r>
        <w:r>
          <w:fldChar w:fldCharType="separate"/>
        </w:r>
        <w:r>
          <w:t>16</w:t>
        </w:r>
        <w:r>
          <w:fldChar w:fldCharType="end"/>
        </w:r>
      </w:hyperlink>
    </w:p>
    <w:p>
      <w:pPr>
        <w:pStyle w:val="TOC2"/>
        <w:tabs>
          <w:tab w:val="right" w:leader="dot" w:pos="8306"/>
        </w:tabs>
      </w:pPr>
      <w:hyperlink w:anchor="_Toc30350" w:history="1">
        <w:r>
          <w:rPr>
            <w:rFonts w:ascii="仿宋" w:eastAsia="仿宋" w:hAnsi="仿宋" w:cs="仿宋" w:hint="eastAsia"/>
            <w:lang w:eastAsia="zh-CN"/>
          </w:rPr>
          <w:t>(一)、资源开发方案</w:t>
        </w:r>
        <w:r>
          <w:tab/>
        </w:r>
        <w:r>
          <w:fldChar w:fldCharType="begin"/>
        </w:r>
        <w:r>
          <w:instrText xml:space="preserve"> PAGEREF _Toc30350 \h </w:instrText>
        </w:r>
        <w:r>
          <w:fldChar w:fldCharType="separate"/>
        </w:r>
        <w:r>
          <w:t>16</w:t>
        </w:r>
        <w:r>
          <w:fldChar w:fldCharType="end"/>
        </w:r>
      </w:hyperlink>
    </w:p>
    <w:p>
      <w:pPr>
        <w:pStyle w:val="TOC2"/>
        <w:tabs>
          <w:tab w:val="right" w:leader="dot" w:pos="8306"/>
        </w:tabs>
      </w:pPr>
      <w:hyperlink w:anchor="_Toc31254" w:history="1">
        <w:r>
          <w:rPr>
            <w:rFonts w:ascii="仿宋" w:eastAsia="仿宋" w:hAnsi="仿宋" w:cs="仿宋" w:hint="eastAsia"/>
            <w:lang w:eastAsia="zh-CN"/>
          </w:rPr>
          <w:t>(二)、资源利用方案</w:t>
        </w:r>
        <w:r>
          <w:tab/>
        </w:r>
        <w:r>
          <w:fldChar w:fldCharType="begin"/>
        </w:r>
        <w:r>
          <w:instrText xml:space="preserve"> PAGEREF _Toc31254 \h </w:instrText>
        </w:r>
        <w:r>
          <w:fldChar w:fldCharType="separate"/>
        </w:r>
        <w:r>
          <w:t>17</w:t>
        </w:r>
        <w:r>
          <w:fldChar w:fldCharType="end"/>
        </w:r>
      </w:hyperlink>
    </w:p>
    <w:p>
      <w:pPr>
        <w:pStyle w:val="TOC2"/>
        <w:tabs>
          <w:tab w:val="right" w:leader="dot" w:pos="8306"/>
        </w:tabs>
      </w:pPr>
      <w:hyperlink w:anchor="_Toc15958" w:history="1">
        <w:r>
          <w:rPr>
            <w:rFonts w:ascii="仿宋" w:eastAsia="仿宋" w:hAnsi="仿宋" w:cs="仿宋" w:hint="eastAsia"/>
            <w:lang w:eastAsia="zh-CN"/>
          </w:rPr>
          <w:t>(三)、资源节约措施</w:t>
        </w:r>
        <w:r>
          <w:tab/>
        </w:r>
        <w:r>
          <w:fldChar w:fldCharType="begin"/>
        </w:r>
        <w:r>
          <w:instrText xml:space="preserve"> PAGEREF _Toc15958 \h </w:instrText>
        </w:r>
        <w:r>
          <w:fldChar w:fldCharType="separate"/>
        </w:r>
        <w:r>
          <w:t>18</w:t>
        </w:r>
        <w:r>
          <w:fldChar w:fldCharType="end"/>
        </w:r>
      </w:hyperlink>
    </w:p>
    <w:p>
      <w:pPr>
        <w:pStyle w:val="TOC1"/>
        <w:tabs>
          <w:tab w:val="right" w:leader="dot" w:pos="8306"/>
        </w:tabs>
      </w:pPr>
      <w:hyperlink w:anchor="_Toc5119" w:history="1">
        <w:r>
          <w:rPr>
            <w:rFonts w:ascii="仿宋" w:eastAsia="仿宋" w:hAnsi="仿宋" w:cs="仿宋" w:hint="eastAsia"/>
            <w:lang w:eastAsia="zh-CN"/>
          </w:rPr>
          <w:t>五、社会影响分析</w:t>
        </w:r>
        <w:r>
          <w:tab/>
        </w:r>
        <w:r>
          <w:fldChar w:fldCharType="begin"/>
        </w:r>
        <w:r>
          <w:instrText xml:space="preserve"> PAGEREF _Toc5119 \h </w:instrText>
        </w:r>
        <w:r>
          <w:fldChar w:fldCharType="separate"/>
        </w:r>
        <w:r>
          <w:t>19</w:t>
        </w:r>
        <w:r>
          <w:fldChar w:fldCharType="end"/>
        </w:r>
      </w:hyperlink>
    </w:p>
    <w:p>
      <w:pPr>
        <w:pStyle w:val="TOC2"/>
        <w:tabs>
          <w:tab w:val="right" w:leader="dot" w:pos="8306"/>
        </w:tabs>
      </w:pPr>
      <w:hyperlink w:anchor="_Toc16115" w:history="1">
        <w:r>
          <w:rPr>
            <w:rFonts w:ascii="仿宋" w:eastAsia="仿宋" w:hAnsi="仿宋" w:cs="仿宋" w:hint="eastAsia"/>
            <w:lang w:eastAsia="zh-CN"/>
          </w:rPr>
          <w:t>(一)、社会影响效果分析</w:t>
        </w:r>
        <w:r>
          <w:tab/>
        </w:r>
        <w:r>
          <w:fldChar w:fldCharType="begin"/>
        </w:r>
        <w:r>
          <w:instrText xml:space="preserve"> PAGEREF _Toc16115 \h </w:instrText>
        </w:r>
        <w:r>
          <w:fldChar w:fldCharType="separate"/>
        </w:r>
        <w:r>
          <w:t>19</w:t>
        </w:r>
        <w:r>
          <w:fldChar w:fldCharType="end"/>
        </w:r>
      </w:hyperlink>
    </w:p>
    <w:p>
      <w:pPr>
        <w:pStyle w:val="TOC2"/>
        <w:tabs>
          <w:tab w:val="right" w:leader="dot" w:pos="8306"/>
        </w:tabs>
      </w:pPr>
      <w:hyperlink w:anchor="_Toc16572" w:history="1">
        <w:r>
          <w:rPr>
            <w:rFonts w:ascii="仿宋" w:eastAsia="仿宋" w:hAnsi="仿宋" w:cs="仿宋" w:hint="eastAsia"/>
            <w:lang w:eastAsia="zh-CN"/>
          </w:rPr>
          <w:t>(二)、社会适应性分析</w:t>
        </w:r>
        <w:r>
          <w:tab/>
        </w:r>
        <w:r>
          <w:fldChar w:fldCharType="begin"/>
        </w:r>
        <w:r>
          <w:instrText xml:space="preserve"> PAGEREF _Toc16572 \h </w:instrText>
        </w:r>
        <w:r>
          <w:fldChar w:fldCharType="separate"/>
        </w:r>
        <w:r>
          <w:t>22</w:t>
        </w:r>
        <w:r>
          <w:fldChar w:fldCharType="end"/>
        </w:r>
      </w:hyperlink>
    </w:p>
    <w:p>
      <w:pPr>
        <w:pStyle w:val="TOC2"/>
        <w:tabs>
          <w:tab w:val="right" w:leader="dot" w:pos="8306"/>
        </w:tabs>
      </w:pPr>
      <w:hyperlink w:anchor="_Toc24615" w:history="1">
        <w:r>
          <w:rPr>
            <w:rFonts w:ascii="仿宋" w:eastAsia="仿宋" w:hAnsi="仿宋" w:cs="仿宋" w:hint="eastAsia"/>
            <w:lang w:eastAsia="zh-CN"/>
          </w:rPr>
          <w:t>(三)、社会风险及对策分析</w:t>
        </w:r>
        <w:r>
          <w:tab/>
        </w:r>
        <w:r>
          <w:fldChar w:fldCharType="begin"/>
        </w:r>
        <w:r>
          <w:instrText xml:space="preserve"> PAGEREF _Toc24615 \h </w:instrText>
        </w:r>
        <w:r>
          <w:fldChar w:fldCharType="separate"/>
        </w:r>
        <w:r>
          <w:t>23</w:t>
        </w:r>
        <w:r>
          <w:fldChar w:fldCharType="end"/>
        </w:r>
      </w:hyperlink>
    </w:p>
    <w:p>
      <w:pPr>
        <w:pStyle w:val="TOC1"/>
        <w:tabs>
          <w:tab w:val="right" w:leader="dot" w:pos="8306"/>
        </w:tabs>
      </w:pPr>
      <w:hyperlink w:anchor="_Toc19843" w:history="1">
        <w:r>
          <w:rPr>
            <w:rFonts w:ascii="仿宋" w:eastAsia="仿宋" w:hAnsi="仿宋" w:cs="仿宋" w:hint="eastAsia"/>
            <w:lang w:eastAsia="zh-CN"/>
          </w:rPr>
          <w:t>六、清梳联生产线项目概论</w:t>
        </w:r>
        <w:r>
          <w:tab/>
        </w:r>
        <w:r>
          <w:fldChar w:fldCharType="begin"/>
        </w:r>
        <w:r>
          <w:instrText xml:space="preserve"> PAGEREF _Toc19843 \h </w:instrText>
        </w:r>
        <w:r>
          <w:fldChar w:fldCharType="separate"/>
        </w:r>
        <w:r>
          <w:t>27</w:t>
        </w:r>
        <w:r>
          <w:fldChar w:fldCharType="end"/>
        </w:r>
      </w:hyperlink>
    </w:p>
    <w:p>
      <w:pPr>
        <w:pStyle w:val="TOC2"/>
        <w:tabs>
          <w:tab w:val="right" w:leader="dot" w:pos="8306"/>
        </w:tabs>
      </w:pPr>
      <w:hyperlink w:anchor="_Toc13509" w:history="1">
        <w:r>
          <w:rPr>
            <w:rFonts w:ascii="仿宋" w:eastAsia="仿宋" w:hAnsi="仿宋" w:cs="仿宋" w:hint="eastAsia"/>
            <w:lang w:eastAsia="zh-CN"/>
          </w:rPr>
          <w:t>(一)、项目申报单位概况</w:t>
        </w:r>
        <w:r>
          <w:tab/>
        </w:r>
        <w:r>
          <w:fldChar w:fldCharType="begin"/>
        </w:r>
        <w:r>
          <w:instrText xml:space="preserve"> PAGEREF _Toc13509 \h </w:instrText>
        </w:r>
        <w:r>
          <w:fldChar w:fldCharType="separate"/>
        </w:r>
        <w:r>
          <w:t>27</w:t>
        </w:r>
        <w:r>
          <w:fldChar w:fldCharType="end"/>
        </w:r>
      </w:hyperlink>
    </w:p>
    <w:p>
      <w:pPr>
        <w:pStyle w:val="TOC2"/>
        <w:tabs>
          <w:tab w:val="right" w:leader="dot" w:pos="8306"/>
        </w:tabs>
      </w:pPr>
      <w:hyperlink w:anchor="_Toc31347" w:history="1">
        <w:r>
          <w:rPr>
            <w:rFonts w:ascii="仿宋" w:eastAsia="仿宋" w:hAnsi="仿宋" w:cs="仿宋" w:hint="eastAsia"/>
            <w:lang w:eastAsia="zh-CN"/>
          </w:rPr>
          <w:t>(二)、项目概况</w:t>
        </w:r>
        <w:r>
          <w:tab/>
        </w:r>
        <w:r>
          <w:fldChar w:fldCharType="begin"/>
        </w:r>
        <w:r>
          <w:instrText xml:space="preserve"> PAGEREF _Toc31347 \h </w:instrText>
        </w:r>
        <w:r>
          <w:fldChar w:fldCharType="separate"/>
        </w:r>
        <w:r>
          <w:t>28</w:t>
        </w:r>
        <w:r>
          <w:fldChar w:fldCharType="end"/>
        </w:r>
      </w:hyperlink>
    </w:p>
    <w:p>
      <w:pPr>
        <w:pStyle w:val="TOC1"/>
        <w:tabs>
          <w:tab w:val="right" w:leader="dot" w:pos="8306"/>
        </w:tabs>
      </w:pPr>
      <w:hyperlink w:anchor="_Toc23224" w:history="1">
        <w:r>
          <w:rPr>
            <w:rFonts w:ascii="仿宋" w:eastAsia="仿宋" w:hAnsi="仿宋" w:cs="仿宋" w:hint="eastAsia"/>
            <w:lang w:eastAsia="zh-CN"/>
          </w:rPr>
          <w:t>七、项目进度计划</w:t>
        </w:r>
        <w:r>
          <w:tab/>
        </w:r>
        <w:r>
          <w:fldChar w:fldCharType="begin"/>
        </w:r>
        <w:r>
          <w:instrText xml:space="preserve"> PAGEREF _Toc23224 \h </w:instrText>
        </w:r>
        <w:r>
          <w:fldChar w:fldCharType="separate"/>
        </w:r>
        <w:r>
          <w:t>31</w:t>
        </w:r>
        <w:r>
          <w:fldChar w:fldCharType="end"/>
        </w:r>
      </w:hyperlink>
    </w:p>
    <w:p>
      <w:pPr>
        <w:pStyle w:val="TOC2"/>
        <w:tabs>
          <w:tab w:val="right" w:leader="dot" w:pos="8306"/>
        </w:tabs>
      </w:pPr>
      <w:hyperlink w:anchor="_Toc31466" w:history="1">
        <w:r>
          <w:rPr>
            <w:rFonts w:ascii="仿宋" w:eastAsia="仿宋" w:hAnsi="仿宋" w:cs="仿宋" w:hint="eastAsia"/>
            <w:lang w:eastAsia="zh-CN"/>
          </w:rPr>
          <w:t>(一)、建设周期</w:t>
        </w:r>
        <w:r>
          <w:tab/>
        </w:r>
        <w:r>
          <w:fldChar w:fldCharType="begin"/>
        </w:r>
        <w:r>
          <w:instrText xml:space="preserve"> PAGEREF _Toc31466 \h </w:instrText>
        </w:r>
        <w:r>
          <w:fldChar w:fldCharType="separate"/>
        </w:r>
        <w:r>
          <w:t>31</w:t>
        </w:r>
        <w:r>
          <w:fldChar w:fldCharType="end"/>
        </w:r>
      </w:hyperlink>
    </w:p>
    <w:p>
      <w:pPr>
        <w:pStyle w:val="TOC2"/>
        <w:tabs>
          <w:tab w:val="right" w:leader="dot" w:pos="8306"/>
        </w:tabs>
      </w:pPr>
      <w:hyperlink w:anchor="_Toc6280" w:history="1">
        <w:r>
          <w:rPr>
            <w:rFonts w:ascii="仿宋" w:eastAsia="仿宋" w:hAnsi="仿宋" w:cs="仿宋" w:hint="eastAsia"/>
            <w:lang w:eastAsia="zh-CN"/>
          </w:rPr>
          <w:t>(二)、建设进度</w:t>
        </w:r>
        <w:r>
          <w:tab/>
        </w:r>
        <w:r>
          <w:fldChar w:fldCharType="begin"/>
        </w:r>
        <w:r>
          <w:instrText xml:space="preserve"> PAGEREF _Toc6280 \h </w:instrText>
        </w:r>
        <w:r>
          <w:fldChar w:fldCharType="separate"/>
        </w:r>
        <w:r>
          <w:t>31</w:t>
        </w:r>
        <w:r>
          <w:fldChar w:fldCharType="end"/>
        </w:r>
      </w:hyperlink>
    </w:p>
    <w:p>
      <w:pPr>
        <w:pStyle w:val="TOC2"/>
        <w:tabs>
          <w:tab w:val="right" w:leader="dot" w:pos="8306"/>
        </w:tabs>
      </w:pPr>
      <w:hyperlink w:anchor="_Toc16767" w:history="1">
        <w:r>
          <w:rPr>
            <w:rFonts w:ascii="仿宋" w:eastAsia="仿宋" w:hAnsi="仿宋" w:cs="仿宋" w:hint="eastAsia"/>
            <w:lang w:eastAsia="zh-CN"/>
          </w:rPr>
          <w:t>(三)、进度安排注意事项</w:t>
        </w:r>
        <w:r>
          <w:tab/>
        </w:r>
        <w:r>
          <w:fldChar w:fldCharType="begin"/>
        </w:r>
        <w:r>
          <w:instrText xml:space="preserve"> PAGEREF _Toc16767 \h </w:instrText>
        </w:r>
        <w:r>
          <w:fldChar w:fldCharType="separate"/>
        </w:r>
        <w:r>
          <w:t>32</w:t>
        </w:r>
        <w:r>
          <w:fldChar w:fldCharType="end"/>
        </w:r>
      </w:hyperlink>
    </w:p>
    <w:p>
      <w:pPr>
        <w:pStyle w:val="TOC2"/>
        <w:tabs>
          <w:tab w:val="right" w:leader="dot" w:pos="8306"/>
        </w:tabs>
      </w:pPr>
      <w:hyperlink w:anchor="_Toc3025" w:history="1">
        <w:r>
          <w:rPr>
            <w:rFonts w:ascii="仿宋" w:eastAsia="仿宋" w:hAnsi="仿宋" w:cs="仿宋" w:hint="eastAsia"/>
            <w:lang w:eastAsia="zh-CN"/>
          </w:rPr>
          <w:t>(四)、人力资源配置</w:t>
        </w:r>
        <w:r>
          <w:tab/>
        </w:r>
        <w:r>
          <w:fldChar w:fldCharType="begin"/>
        </w:r>
        <w:r>
          <w:instrText xml:space="preserve"> PAGEREF _Toc3025 \h </w:instrText>
        </w:r>
        <w:r>
          <w:fldChar w:fldCharType="separate"/>
        </w:r>
        <w:r>
          <w:t>33</w:t>
        </w:r>
        <w:r>
          <w:fldChar w:fldCharType="end"/>
        </w:r>
      </w:hyperlink>
    </w:p>
    <w:p>
      <w:pPr>
        <w:pStyle w:val="TOC2"/>
        <w:tabs>
          <w:tab w:val="right" w:leader="dot" w:pos="8306"/>
        </w:tabs>
      </w:pPr>
      <w:hyperlink w:anchor="_Toc15653" w:history="1">
        <w:r>
          <w:rPr>
            <w:rFonts w:ascii="仿宋" w:eastAsia="仿宋" w:hAnsi="仿宋" w:cs="仿宋" w:hint="eastAsia"/>
            <w:lang w:eastAsia="zh-CN"/>
          </w:rPr>
          <w:t>(五)、员工培训</w:t>
        </w:r>
        <w:r>
          <w:tab/>
        </w:r>
        <w:r>
          <w:fldChar w:fldCharType="begin"/>
        </w:r>
        <w:r>
          <w:instrText xml:space="preserve"> PAGEREF _Toc15653 \h </w:instrText>
        </w:r>
        <w:r>
          <w:fldChar w:fldCharType="separate"/>
        </w:r>
        <w:r>
          <w:t>35</w:t>
        </w:r>
        <w:r>
          <w:fldChar w:fldCharType="end"/>
        </w:r>
      </w:hyperlink>
    </w:p>
    <w:p>
      <w:pPr>
        <w:pStyle w:val="TOC2"/>
        <w:tabs>
          <w:tab w:val="right" w:leader="dot" w:pos="8306"/>
        </w:tabs>
      </w:pPr>
      <w:hyperlink w:anchor="_Toc6266" w:history="1">
        <w:r>
          <w:rPr>
            <w:rFonts w:ascii="仿宋" w:eastAsia="仿宋" w:hAnsi="仿宋" w:cs="仿宋" w:hint="eastAsia"/>
            <w:lang w:eastAsia="zh-CN"/>
          </w:rPr>
          <w:t>(六)、项目实施保障</w:t>
        </w:r>
        <w:r>
          <w:tab/>
        </w:r>
        <w:r>
          <w:fldChar w:fldCharType="begin"/>
        </w:r>
        <w:r>
          <w:instrText xml:space="preserve"> PAGEREF _Toc6266 \h </w:instrText>
        </w:r>
        <w:r>
          <w:fldChar w:fldCharType="separate"/>
        </w:r>
        <w:r>
          <w:t>36</w:t>
        </w:r>
        <w:r>
          <w:fldChar w:fldCharType="end"/>
        </w:r>
      </w:hyperlink>
    </w:p>
    <w:p>
      <w:pPr>
        <w:pStyle w:val="TOC2"/>
        <w:tabs>
          <w:tab w:val="right" w:leader="dot" w:pos="8306"/>
        </w:tabs>
      </w:pPr>
      <w:hyperlink w:anchor="_Toc6136" w:history="1">
        <w:r>
          <w:rPr>
            <w:rFonts w:ascii="仿宋" w:eastAsia="仿宋" w:hAnsi="仿宋" w:cs="仿宋" w:hint="eastAsia"/>
            <w:lang w:eastAsia="zh-CN"/>
          </w:rPr>
          <w:t>(七)、安全规范管理</w:t>
        </w:r>
        <w:r>
          <w:tab/>
        </w:r>
        <w:r>
          <w:fldChar w:fldCharType="begin"/>
        </w:r>
        <w:r>
          <w:instrText xml:space="preserve"> PAGEREF _Toc6136 \h </w:instrText>
        </w:r>
        <w:r>
          <w:fldChar w:fldCharType="separate"/>
        </w:r>
        <w:r>
          <w:t>37</w:t>
        </w:r>
        <w:r>
          <w:fldChar w:fldCharType="end"/>
        </w:r>
      </w:hyperlink>
    </w:p>
    <w:p>
      <w:pPr>
        <w:pStyle w:val="TOC1"/>
        <w:tabs>
          <w:tab w:val="right" w:leader="dot" w:pos="8306"/>
        </w:tabs>
      </w:pPr>
      <w:hyperlink w:anchor="_Toc1721" w:history="1">
        <w:r>
          <w:rPr>
            <w:rFonts w:ascii="仿宋" w:eastAsia="仿宋" w:hAnsi="仿宋" w:cs="仿宋" w:hint="eastAsia"/>
            <w:lang w:eastAsia="zh-CN"/>
          </w:rPr>
          <w:t>八、技术创新与产业升级</w:t>
        </w:r>
        <w:r>
          <w:tab/>
        </w:r>
        <w:r>
          <w:fldChar w:fldCharType="begin"/>
        </w:r>
        <w:r>
          <w:instrText xml:space="preserve"> PAGEREF _Toc1721 \h </w:instrText>
        </w:r>
        <w:r>
          <w:fldChar w:fldCharType="separate"/>
        </w:r>
        <w:r>
          <w:t>38</w:t>
        </w:r>
        <w:r>
          <w:fldChar w:fldCharType="end"/>
        </w:r>
      </w:hyperlink>
    </w:p>
    <w:p>
      <w:pPr>
        <w:pStyle w:val="TOC2"/>
        <w:tabs>
          <w:tab w:val="right" w:leader="dot" w:pos="8306"/>
        </w:tabs>
      </w:pPr>
      <w:hyperlink w:anchor="_Toc19896" w:history="1">
        <w:r>
          <w:rPr>
            <w:rFonts w:ascii="仿宋" w:eastAsia="仿宋" w:hAnsi="仿宋" w:cs="仿宋" w:hint="eastAsia"/>
            <w:lang w:eastAsia="zh-CN"/>
          </w:rPr>
          <w:t>(一)、技术创新方向与目标</w:t>
        </w:r>
        <w:r>
          <w:tab/>
        </w:r>
        <w:r>
          <w:fldChar w:fldCharType="begin"/>
        </w:r>
        <w:r>
          <w:instrText xml:space="preserve"> PAGEREF _Toc19896 \h </w:instrText>
        </w:r>
        <w:r>
          <w:fldChar w:fldCharType="separate"/>
        </w:r>
        <w:r>
          <w:t>38</w:t>
        </w:r>
        <w:r>
          <w:fldChar w:fldCharType="end"/>
        </w:r>
      </w:hyperlink>
    </w:p>
    <w:p>
      <w:pPr>
        <w:pStyle w:val="TOC2"/>
        <w:tabs>
          <w:tab w:val="right" w:leader="dot" w:pos="8306"/>
        </w:tabs>
      </w:pPr>
      <w:hyperlink w:anchor="_Toc28196" w:history="1">
        <w:r>
          <w:rPr>
            <w:rFonts w:ascii="仿宋" w:eastAsia="仿宋" w:hAnsi="仿宋" w:cs="仿宋" w:hint="eastAsia"/>
            <w:lang w:eastAsia="zh-CN"/>
          </w:rPr>
          <w:t>(二)、产业升级路径与措施</w:t>
        </w:r>
        <w:r>
          <w:tab/>
        </w:r>
        <w:r>
          <w:fldChar w:fldCharType="begin"/>
        </w:r>
        <w:r>
          <w:instrText xml:space="preserve"> PAGEREF _Toc28196 \h </w:instrText>
        </w:r>
        <w:r>
          <w:fldChar w:fldCharType="separate"/>
        </w:r>
        <w:r>
          <w:t>40</w:t>
        </w:r>
        <w:r>
          <w:fldChar w:fldCharType="end"/>
        </w:r>
      </w:hyperlink>
    </w:p>
    <w:p>
      <w:pPr>
        <w:pStyle w:val="TOC1"/>
        <w:tabs>
          <w:tab w:val="right" w:leader="dot" w:pos="8306"/>
        </w:tabs>
      </w:pPr>
      <w:hyperlink w:anchor="_Toc24338" w:history="1">
        <w:r>
          <w:rPr>
            <w:rFonts w:ascii="仿宋" w:eastAsia="仿宋" w:hAnsi="仿宋" w:cs="仿宋" w:hint="eastAsia"/>
            <w:lang w:eastAsia="zh-CN"/>
          </w:rPr>
          <w:t>九、资金管理与财务规划</w:t>
        </w:r>
        <w:r>
          <w:tab/>
        </w:r>
        <w:r>
          <w:fldChar w:fldCharType="begin"/>
        </w:r>
        <w:r>
          <w:instrText xml:space="preserve"> PAGEREF _Toc24338 \h </w:instrText>
        </w:r>
        <w:r>
          <w:fldChar w:fldCharType="separate"/>
        </w:r>
        <w:r>
          <w:t>41</w:t>
        </w:r>
        <w:r>
          <w:fldChar w:fldCharType="end"/>
        </w:r>
      </w:hyperlink>
    </w:p>
    <w:p>
      <w:pPr>
        <w:pStyle w:val="TOC2"/>
        <w:tabs>
          <w:tab w:val="right" w:leader="dot" w:pos="8306"/>
        </w:tabs>
      </w:pPr>
      <w:hyperlink w:anchor="_Toc15970" w:history="1">
        <w:r>
          <w:rPr>
            <w:rFonts w:ascii="仿宋" w:eastAsia="仿宋" w:hAnsi="仿宋" w:cs="仿宋" w:hint="eastAsia"/>
            <w:lang w:eastAsia="zh-CN"/>
          </w:rPr>
          <w:t>(一)、项目资金来源与筹措</w:t>
        </w:r>
        <w:r>
          <w:tab/>
        </w:r>
        <w:r>
          <w:fldChar w:fldCharType="begin"/>
        </w:r>
        <w:r>
          <w:instrText xml:space="preserve"> PAGEREF _Toc15970 \h </w:instrText>
        </w:r>
        <w:r>
          <w:fldChar w:fldCharType="separate"/>
        </w:r>
        <w:r>
          <w:t>41</w:t>
        </w:r>
        <w:r>
          <w:fldChar w:fldCharType="end"/>
        </w:r>
      </w:hyperlink>
    </w:p>
    <w:p>
      <w:pPr>
        <w:pStyle w:val="TOC2"/>
        <w:tabs>
          <w:tab w:val="right" w:leader="dot" w:pos="8306"/>
        </w:tabs>
      </w:pPr>
      <w:hyperlink w:anchor="_Toc20506" w:history="1">
        <w:r>
          <w:rPr>
            <w:rFonts w:ascii="仿宋" w:eastAsia="仿宋" w:hAnsi="仿宋" w:cs="仿宋" w:hint="eastAsia"/>
            <w:lang w:eastAsia="zh-CN"/>
          </w:rPr>
          <w:t>(二)、资金使用与监管</w:t>
        </w:r>
        <w:r>
          <w:tab/>
        </w:r>
        <w:r>
          <w:fldChar w:fldCharType="begin"/>
        </w:r>
        <w:r>
          <w:instrText xml:space="preserve"> PAGEREF _Toc20506 \h </w:instrText>
        </w:r>
        <w:r>
          <w:fldChar w:fldCharType="separate"/>
        </w:r>
        <w:r>
          <w:t>42</w:t>
        </w:r>
        <w:r>
          <w:fldChar w:fldCharType="end"/>
        </w:r>
      </w:hyperlink>
    </w:p>
    <w:p>
      <w:pPr>
        <w:pStyle w:val="TOC2"/>
        <w:tabs>
          <w:tab w:val="right" w:leader="dot" w:pos="8306"/>
        </w:tabs>
      </w:pPr>
      <w:hyperlink w:anchor="_Toc31280" w:history="1">
        <w:r>
          <w:rPr>
            <w:rFonts w:ascii="仿宋" w:eastAsia="仿宋" w:hAnsi="仿宋" w:cs="仿宋" w:hint="eastAsia"/>
            <w:lang w:eastAsia="zh-CN"/>
          </w:rPr>
          <w:t>(三)、财务规划与预测</w:t>
        </w:r>
        <w:r>
          <w:tab/>
        </w:r>
        <w:r>
          <w:fldChar w:fldCharType="begin"/>
        </w:r>
        <w:r>
          <w:instrText xml:space="preserve"> PAGEREF _Toc31280 \h </w:instrText>
        </w:r>
        <w:r>
          <w:fldChar w:fldCharType="separate"/>
        </w:r>
        <w:r>
          <w:t>44</w:t>
        </w:r>
        <w:r>
          <w:fldChar w:fldCharType="end"/>
        </w:r>
      </w:hyperlink>
    </w:p>
    <w:p>
      <w:pPr>
        <w:pStyle w:val="TOC1"/>
        <w:tabs>
          <w:tab w:val="right" w:leader="dot" w:pos="8306"/>
        </w:tabs>
      </w:pPr>
      <w:hyperlink w:anchor="_Toc21410" w:history="1">
        <w:r>
          <w:rPr>
            <w:rFonts w:ascii="仿宋" w:eastAsia="仿宋" w:hAnsi="仿宋" w:cs="仿宋" w:hint="eastAsia"/>
            <w:lang w:eastAsia="zh-CN"/>
          </w:rPr>
          <w:t>十、项目实施与管理方案</w:t>
        </w:r>
        <w:r>
          <w:tab/>
        </w:r>
        <w:r>
          <w:fldChar w:fldCharType="begin"/>
        </w:r>
        <w:r>
          <w:instrText xml:space="preserve"> PAGEREF _Toc21410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0" w:history="1">
        <w:r>
          <w:rPr>
            <w:rFonts w:ascii="仿宋" w:eastAsia="仿宋" w:hAnsi="仿宋" w:cs="仿宋" w:hint="eastAsia"/>
            <w:lang w:eastAsia="zh-CN"/>
          </w:rPr>
          <w:t>(一)、项目实施计划</w:t>
        </w:r>
        <w:r>
          <w:tab/>
        </w:r>
        <w:r>
          <w:fldChar w:fldCharType="begin"/>
        </w:r>
        <w:r>
          <w:instrText xml:space="preserve"> PAGEREF _Toc8160 \h </w:instrText>
        </w:r>
        <w:r>
          <w:fldChar w:fldCharType="separate"/>
        </w:r>
        <w:r>
          <w:t>45</w:t>
        </w:r>
        <w:r>
          <w:fldChar w:fldCharType="end"/>
        </w:r>
      </w:hyperlink>
    </w:p>
    <w:p>
      <w:pPr>
        <w:pStyle w:val="TOC2"/>
        <w:tabs>
          <w:tab w:val="right" w:leader="dot" w:pos="8306"/>
        </w:tabs>
      </w:pPr>
      <w:hyperlink w:anchor="_Toc21082" w:history="1">
        <w:r>
          <w:rPr>
            <w:rFonts w:ascii="仿宋" w:eastAsia="仿宋" w:hAnsi="仿宋" w:cs="仿宋" w:hint="eastAsia"/>
            <w:lang w:eastAsia="zh-CN"/>
          </w:rPr>
          <w:t>(二)、项目组织机构与职责</w:t>
        </w:r>
        <w:r>
          <w:tab/>
        </w:r>
        <w:r>
          <w:fldChar w:fldCharType="begin"/>
        </w:r>
        <w:r>
          <w:instrText xml:space="preserve"> PAGEREF _Toc21082 \h </w:instrText>
        </w:r>
        <w:r>
          <w:fldChar w:fldCharType="separate"/>
        </w:r>
        <w:r>
          <w:t>46</w:t>
        </w:r>
        <w:r>
          <w:fldChar w:fldCharType="end"/>
        </w:r>
      </w:hyperlink>
    </w:p>
    <w:p>
      <w:pPr>
        <w:pStyle w:val="TOC2"/>
        <w:tabs>
          <w:tab w:val="right" w:leader="dot" w:pos="8306"/>
        </w:tabs>
      </w:pPr>
      <w:hyperlink w:anchor="_Toc21114" w:history="1">
        <w:r>
          <w:rPr>
            <w:rFonts w:ascii="仿宋" w:eastAsia="仿宋" w:hAnsi="仿宋" w:cs="仿宋" w:hint="eastAsia"/>
            <w:lang w:eastAsia="zh-CN"/>
          </w:rPr>
          <w:t>(三)、项目管理与监控体系</w:t>
        </w:r>
        <w:r>
          <w:tab/>
        </w:r>
        <w:r>
          <w:fldChar w:fldCharType="begin"/>
        </w:r>
        <w:r>
          <w:instrText xml:space="preserve"> PAGEREF _Toc21114 \h </w:instrText>
        </w:r>
        <w:r>
          <w:fldChar w:fldCharType="separate"/>
        </w:r>
        <w:r>
          <w:t>49</w:t>
        </w:r>
        <w:r>
          <w:fldChar w:fldCharType="end"/>
        </w:r>
      </w:hyperlink>
    </w:p>
    <w:p>
      <w:pPr>
        <w:pStyle w:val="TOC1"/>
        <w:tabs>
          <w:tab w:val="right" w:leader="dot" w:pos="8306"/>
        </w:tabs>
      </w:pPr>
      <w:hyperlink w:anchor="_Toc13277" w:history="1">
        <w:r>
          <w:rPr>
            <w:rFonts w:ascii="仿宋" w:eastAsia="仿宋" w:hAnsi="仿宋" w:cs="仿宋" w:hint="eastAsia"/>
            <w:lang w:eastAsia="zh-CN"/>
          </w:rPr>
          <w:t>十一、土地利用与规划方案</w:t>
        </w:r>
        <w:r>
          <w:tab/>
        </w:r>
        <w:r>
          <w:fldChar w:fldCharType="begin"/>
        </w:r>
        <w:r>
          <w:instrText xml:space="preserve"> PAGEREF _Toc13277 \h </w:instrText>
        </w:r>
        <w:r>
          <w:fldChar w:fldCharType="separate"/>
        </w:r>
        <w:r>
          <w:t>50</w:t>
        </w:r>
        <w:r>
          <w:fldChar w:fldCharType="end"/>
        </w:r>
      </w:hyperlink>
    </w:p>
    <w:p>
      <w:pPr>
        <w:pStyle w:val="TOC2"/>
        <w:tabs>
          <w:tab w:val="right" w:leader="dot" w:pos="8306"/>
        </w:tabs>
      </w:pPr>
      <w:hyperlink w:anchor="_Toc12575" w:history="1">
        <w:r>
          <w:rPr>
            <w:rFonts w:ascii="仿宋" w:eastAsia="仿宋" w:hAnsi="仿宋" w:cs="仿宋" w:hint="eastAsia"/>
            <w:lang w:eastAsia="zh-CN"/>
          </w:rPr>
          <w:t>(一)、项目用地情况分析</w:t>
        </w:r>
        <w:r>
          <w:tab/>
        </w:r>
        <w:r>
          <w:fldChar w:fldCharType="begin"/>
        </w:r>
        <w:r>
          <w:instrText xml:space="preserve"> PAGEREF _Toc12575 \h </w:instrText>
        </w:r>
        <w:r>
          <w:fldChar w:fldCharType="separate"/>
        </w:r>
        <w:r>
          <w:t>50</w:t>
        </w:r>
        <w:r>
          <w:fldChar w:fldCharType="end"/>
        </w:r>
      </w:hyperlink>
    </w:p>
    <w:p>
      <w:pPr>
        <w:pStyle w:val="TOC2"/>
        <w:tabs>
          <w:tab w:val="right" w:leader="dot" w:pos="8306"/>
        </w:tabs>
      </w:pPr>
      <w:hyperlink w:anchor="_Toc16648" w:history="1">
        <w:r>
          <w:rPr>
            <w:rFonts w:ascii="仿宋" w:eastAsia="仿宋" w:hAnsi="仿宋" w:cs="仿宋" w:hint="eastAsia"/>
            <w:lang w:eastAsia="zh-CN"/>
          </w:rPr>
          <w:t>(二)、土地利用规划方案</w:t>
        </w:r>
        <w:r>
          <w:tab/>
        </w:r>
        <w:r>
          <w:fldChar w:fldCharType="begin"/>
        </w:r>
        <w:r>
          <w:instrText xml:space="preserve"> PAGEREF _Toc16648 \h </w:instrText>
        </w:r>
        <w:r>
          <w:fldChar w:fldCharType="separate"/>
        </w:r>
        <w:r>
          <w:t>51</w:t>
        </w:r>
        <w:r>
          <w:fldChar w:fldCharType="end"/>
        </w:r>
      </w:hyperlink>
    </w:p>
    <w:p>
      <w:pPr>
        <w:pStyle w:val="TOC1"/>
        <w:tabs>
          <w:tab w:val="right" w:leader="dot" w:pos="8306"/>
        </w:tabs>
      </w:pPr>
      <w:hyperlink w:anchor="_Toc30314" w:history="1">
        <w:r>
          <w:rPr>
            <w:rFonts w:ascii="仿宋" w:eastAsia="仿宋" w:hAnsi="仿宋" w:cs="仿宋" w:hint="eastAsia"/>
            <w:lang w:eastAsia="zh-CN"/>
          </w:rPr>
          <w:t>十二、项目质量与标准</w:t>
        </w:r>
        <w:r>
          <w:tab/>
        </w:r>
        <w:r>
          <w:fldChar w:fldCharType="begin"/>
        </w:r>
        <w:r>
          <w:instrText xml:space="preserve"> PAGEREF _Toc30314 \h </w:instrText>
        </w:r>
        <w:r>
          <w:fldChar w:fldCharType="separate"/>
        </w:r>
        <w:r>
          <w:t>52</w:t>
        </w:r>
        <w:r>
          <w:fldChar w:fldCharType="end"/>
        </w:r>
      </w:hyperlink>
    </w:p>
    <w:p>
      <w:pPr>
        <w:pStyle w:val="TOC2"/>
        <w:tabs>
          <w:tab w:val="right" w:leader="dot" w:pos="8306"/>
        </w:tabs>
      </w:pPr>
      <w:hyperlink w:anchor="_Toc29282" w:history="1">
        <w:r>
          <w:rPr>
            <w:rFonts w:ascii="仿宋" w:eastAsia="仿宋" w:hAnsi="仿宋" w:cs="仿宋" w:hint="eastAsia"/>
            <w:lang w:eastAsia="zh-CN"/>
          </w:rPr>
          <w:t>(一)、质量保障体系</w:t>
        </w:r>
        <w:r>
          <w:tab/>
        </w:r>
        <w:r>
          <w:fldChar w:fldCharType="begin"/>
        </w:r>
        <w:r>
          <w:instrText xml:space="preserve"> PAGEREF _Toc29282 \h </w:instrText>
        </w:r>
        <w:r>
          <w:fldChar w:fldCharType="separate"/>
        </w:r>
        <w:r>
          <w:t>52</w:t>
        </w:r>
        <w:r>
          <w:fldChar w:fldCharType="end"/>
        </w:r>
      </w:hyperlink>
    </w:p>
    <w:p>
      <w:pPr>
        <w:pStyle w:val="TOC2"/>
        <w:tabs>
          <w:tab w:val="right" w:leader="dot" w:pos="8306"/>
        </w:tabs>
      </w:pPr>
      <w:hyperlink w:anchor="_Toc2006" w:history="1">
        <w:r>
          <w:rPr>
            <w:rFonts w:ascii="仿宋" w:eastAsia="仿宋" w:hAnsi="仿宋" w:cs="仿宋" w:hint="eastAsia"/>
            <w:lang w:eastAsia="zh-CN"/>
          </w:rPr>
          <w:t>(二)、标准化作业流程</w:t>
        </w:r>
        <w:r>
          <w:tab/>
        </w:r>
        <w:r>
          <w:fldChar w:fldCharType="begin"/>
        </w:r>
        <w:r>
          <w:instrText xml:space="preserve"> PAGEREF _Toc2006 \h </w:instrText>
        </w:r>
        <w:r>
          <w:fldChar w:fldCharType="separate"/>
        </w:r>
        <w:r>
          <w:t>54</w:t>
        </w:r>
        <w:r>
          <w:fldChar w:fldCharType="end"/>
        </w:r>
      </w:hyperlink>
    </w:p>
    <w:p>
      <w:pPr>
        <w:pStyle w:val="TOC2"/>
        <w:tabs>
          <w:tab w:val="right" w:leader="dot" w:pos="8306"/>
        </w:tabs>
      </w:pPr>
      <w:hyperlink w:anchor="_Toc21075" w:history="1">
        <w:r>
          <w:rPr>
            <w:rFonts w:ascii="仿宋" w:eastAsia="仿宋" w:hAnsi="仿宋" w:cs="仿宋" w:hint="eastAsia"/>
            <w:lang w:eastAsia="zh-CN"/>
          </w:rPr>
          <w:t>(三)、质量监控与评估</w:t>
        </w:r>
        <w:r>
          <w:tab/>
        </w:r>
        <w:r>
          <w:fldChar w:fldCharType="begin"/>
        </w:r>
        <w:r>
          <w:instrText xml:space="preserve"> PAGEREF _Toc21075 \h </w:instrText>
        </w:r>
        <w:r>
          <w:fldChar w:fldCharType="separate"/>
        </w:r>
        <w:r>
          <w:t>56</w:t>
        </w:r>
        <w:r>
          <w:fldChar w:fldCharType="end"/>
        </w:r>
      </w:hyperlink>
    </w:p>
    <w:p>
      <w:pPr>
        <w:pStyle w:val="TOC2"/>
        <w:tabs>
          <w:tab w:val="right" w:leader="dot" w:pos="8306"/>
        </w:tabs>
      </w:pPr>
      <w:hyperlink w:anchor="_Toc7552" w:history="1">
        <w:r>
          <w:rPr>
            <w:rFonts w:ascii="仿宋" w:eastAsia="仿宋" w:hAnsi="仿宋" w:cs="仿宋" w:hint="eastAsia"/>
            <w:lang w:eastAsia="zh-CN"/>
          </w:rPr>
          <w:t>(四)、质量改进计划</w:t>
        </w:r>
        <w:r>
          <w:tab/>
        </w:r>
        <w:r>
          <w:fldChar w:fldCharType="begin"/>
        </w:r>
        <w:r>
          <w:instrText xml:space="preserve"> PAGEREF _Toc7552 \h </w:instrText>
        </w:r>
        <w:r>
          <w:fldChar w:fldCharType="separate"/>
        </w:r>
        <w:r>
          <w:t>56</w:t>
        </w:r>
        <w:r>
          <w:fldChar w:fldCharType="end"/>
        </w:r>
      </w:hyperlink>
    </w:p>
    <w:p>
      <w:pPr>
        <w:pStyle w:val="TOC1"/>
        <w:tabs>
          <w:tab w:val="right" w:leader="dot" w:pos="8306"/>
        </w:tabs>
      </w:pPr>
      <w:hyperlink w:anchor="_Toc6779" w:history="1">
        <w:r>
          <w:rPr>
            <w:rFonts w:ascii="仿宋" w:eastAsia="仿宋" w:hAnsi="仿宋" w:cs="仿宋" w:hint="eastAsia"/>
            <w:lang w:eastAsia="zh-CN"/>
          </w:rPr>
          <w:t>十三、项目施工方案</w:t>
        </w:r>
        <w:r>
          <w:tab/>
        </w:r>
        <w:r>
          <w:fldChar w:fldCharType="begin"/>
        </w:r>
        <w:r>
          <w:instrText xml:space="preserve"> PAGEREF _Toc6779 \h </w:instrText>
        </w:r>
        <w:r>
          <w:fldChar w:fldCharType="separate"/>
        </w:r>
        <w:r>
          <w:t>58</w:t>
        </w:r>
        <w:r>
          <w:fldChar w:fldCharType="end"/>
        </w:r>
      </w:hyperlink>
    </w:p>
    <w:p>
      <w:pPr>
        <w:pStyle w:val="TOC2"/>
        <w:tabs>
          <w:tab w:val="right" w:leader="dot" w:pos="8306"/>
        </w:tabs>
      </w:pPr>
      <w:hyperlink w:anchor="_Toc11447" w:history="1">
        <w:r>
          <w:rPr>
            <w:rFonts w:ascii="仿宋" w:eastAsia="仿宋" w:hAnsi="仿宋" w:cs="仿宋" w:hint="eastAsia"/>
            <w:lang w:eastAsia="zh-CN"/>
          </w:rPr>
          <w:t>(一)、施工组织设计</w:t>
        </w:r>
        <w:r>
          <w:tab/>
        </w:r>
        <w:r>
          <w:fldChar w:fldCharType="begin"/>
        </w:r>
        <w:r>
          <w:instrText xml:space="preserve"> PAGEREF _Toc11447 \h </w:instrText>
        </w:r>
        <w:r>
          <w:fldChar w:fldCharType="separate"/>
        </w:r>
        <w:r>
          <w:t>58</w:t>
        </w:r>
        <w:r>
          <w:fldChar w:fldCharType="end"/>
        </w:r>
      </w:hyperlink>
    </w:p>
    <w:p>
      <w:pPr>
        <w:pStyle w:val="TOC2"/>
        <w:tabs>
          <w:tab w:val="right" w:leader="dot" w:pos="8306"/>
        </w:tabs>
      </w:pPr>
      <w:hyperlink w:anchor="_Toc11375" w:history="1">
        <w:r>
          <w:rPr>
            <w:rFonts w:ascii="仿宋" w:eastAsia="仿宋" w:hAnsi="仿宋" w:cs="仿宋" w:hint="eastAsia"/>
            <w:lang w:eastAsia="zh-CN"/>
          </w:rPr>
          <w:t>(二)、施工工艺与技术路线</w:t>
        </w:r>
        <w:r>
          <w:tab/>
        </w:r>
        <w:r>
          <w:fldChar w:fldCharType="begin"/>
        </w:r>
        <w:r>
          <w:instrText xml:space="preserve"> PAGEREF _Toc11375 \h </w:instrText>
        </w:r>
        <w:r>
          <w:fldChar w:fldCharType="separate"/>
        </w:r>
        <w:r>
          <w:t>59</w:t>
        </w:r>
        <w:r>
          <w:fldChar w:fldCharType="end"/>
        </w:r>
      </w:hyperlink>
    </w:p>
    <w:p>
      <w:pPr>
        <w:pStyle w:val="TOC2"/>
        <w:tabs>
          <w:tab w:val="right" w:leader="dot" w:pos="8306"/>
        </w:tabs>
      </w:pPr>
      <w:hyperlink w:anchor="_Toc21552" w:history="1">
        <w:r>
          <w:rPr>
            <w:rFonts w:ascii="仿宋" w:eastAsia="仿宋" w:hAnsi="仿宋" w:cs="仿宋" w:hint="eastAsia"/>
            <w:lang w:eastAsia="zh-CN"/>
          </w:rPr>
          <w:t>(三)、关键节点施工计划</w:t>
        </w:r>
        <w:r>
          <w:tab/>
        </w:r>
        <w:r>
          <w:fldChar w:fldCharType="begin"/>
        </w:r>
        <w:r>
          <w:instrText xml:space="preserve"> PAGEREF _Toc21552 \h </w:instrText>
        </w:r>
        <w:r>
          <w:fldChar w:fldCharType="separate"/>
        </w:r>
        <w:r>
          <w:t>61</w:t>
        </w:r>
        <w:r>
          <w:fldChar w:fldCharType="end"/>
        </w:r>
      </w:hyperlink>
    </w:p>
    <w:p>
      <w:pPr>
        <w:pStyle w:val="TOC2"/>
        <w:tabs>
          <w:tab w:val="right" w:leader="dot" w:pos="8306"/>
        </w:tabs>
      </w:pPr>
      <w:hyperlink w:anchor="_Toc18847" w:history="1">
        <w:r>
          <w:rPr>
            <w:rFonts w:ascii="仿宋" w:eastAsia="仿宋" w:hAnsi="仿宋" w:cs="仿宋" w:hint="eastAsia"/>
            <w:lang w:eastAsia="zh-CN"/>
          </w:rPr>
          <w:t>(四)、施工现场管理</w:t>
        </w:r>
        <w:r>
          <w:tab/>
        </w:r>
        <w:r>
          <w:fldChar w:fldCharType="begin"/>
        </w:r>
        <w:r>
          <w:instrText xml:space="preserve"> PAGEREF _Toc18847 \h </w:instrText>
        </w:r>
        <w:r>
          <w:fldChar w:fldCharType="separate"/>
        </w:r>
        <w:r>
          <w:t>62</w:t>
        </w:r>
        <w:r>
          <w:fldChar w:fldCharType="end"/>
        </w:r>
      </w:hyperlink>
    </w:p>
    <w:p>
      <w:pPr>
        <w:pStyle w:val="TOC1"/>
        <w:tabs>
          <w:tab w:val="right" w:leader="dot" w:pos="8306"/>
        </w:tabs>
      </w:pPr>
      <w:hyperlink w:anchor="_Toc16105" w:history="1">
        <w:r>
          <w:rPr>
            <w:rFonts w:ascii="仿宋" w:eastAsia="仿宋" w:hAnsi="仿宋" w:cs="仿宋" w:hint="eastAsia"/>
            <w:lang w:eastAsia="zh-CN"/>
          </w:rPr>
          <w:t>十四、创新驱动与持续发展</w:t>
        </w:r>
        <w:r>
          <w:tab/>
        </w:r>
        <w:r>
          <w:fldChar w:fldCharType="begin"/>
        </w:r>
        <w:r>
          <w:instrText xml:space="preserve"> PAGEREF _Toc16105 \h </w:instrText>
        </w:r>
        <w:r>
          <w:fldChar w:fldCharType="separate"/>
        </w:r>
        <w:r>
          <w:t>64</w:t>
        </w:r>
        <w:r>
          <w:fldChar w:fldCharType="end"/>
        </w:r>
      </w:hyperlink>
    </w:p>
    <w:p>
      <w:pPr>
        <w:pStyle w:val="TOC2"/>
        <w:tabs>
          <w:tab w:val="right" w:leader="dot" w:pos="8306"/>
        </w:tabs>
      </w:pPr>
      <w:hyperlink w:anchor="_Toc19258" w:history="1">
        <w:r>
          <w:rPr>
            <w:rFonts w:ascii="仿宋" w:eastAsia="仿宋" w:hAnsi="仿宋" w:cs="仿宋" w:hint="eastAsia"/>
            <w:lang w:eastAsia="zh-CN"/>
          </w:rPr>
          <w:t>(一)、创新驱动战略实施</w:t>
        </w:r>
        <w:r>
          <w:tab/>
        </w:r>
        <w:r>
          <w:fldChar w:fldCharType="begin"/>
        </w:r>
        <w:r>
          <w:instrText xml:space="preserve"> PAGEREF _Toc19258 \h </w:instrText>
        </w:r>
        <w:r>
          <w:fldChar w:fldCharType="separate"/>
        </w:r>
        <w:r>
          <w:t>64</w:t>
        </w:r>
        <w:r>
          <w:fldChar w:fldCharType="end"/>
        </w:r>
      </w:hyperlink>
    </w:p>
    <w:p>
      <w:pPr>
        <w:pStyle w:val="TOC2"/>
        <w:tabs>
          <w:tab w:val="right" w:leader="dot" w:pos="8306"/>
        </w:tabs>
      </w:pPr>
      <w:hyperlink w:anchor="_Toc23281" w:history="1">
        <w:r>
          <w:rPr>
            <w:rFonts w:ascii="仿宋" w:eastAsia="仿宋" w:hAnsi="仿宋" w:cs="仿宋" w:hint="eastAsia"/>
            <w:lang w:eastAsia="zh-CN"/>
          </w:rPr>
          <w:t>(二)、持续发展路径探索</w:t>
        </w:r>
        <w:r>
          <w:tab/>
        </w:r>
        <w:r>
          <w:fldChar w:fldCharType="begin"/>
        </w:r>
        <w:r>
          <w:instrText xml:space="preserve"> PAGEREF _Toc23281 \h </w:instrText>
        </w:r>
        <w:r>
          <w:fldChar w:fldCharType="separate"/>
        </w:r>
        <w:r>
          <w:t>66</w:t>
        </w:r>
        <w:r>
          <w:fldChar w:fldCharType="end"/>
        </w:r>
      </w:hyperlink>
    </w:p>
    <w:p>
      <w:pPr>
        <w:pStyle w:val="TOC1"/>
        <w:tabs>
          <w:tab w:val="right" w:leader="dot" w:pos="8306"/>
        </w:tabs>
      </w:pPr>
      <w:hyperlink w:anchor="_Toc25148" w:history="1">
        <w:r>
          <w:rPr>
            <w:rFonts w:ascii="仿宋" w:eastAsia="仿宋" w:hAnsi="仿宋" w:cs="仿宋" w:hint="eastAsia"/>
            <w:lang w:eastAsia="zh-CN"/>
          </w:rPr>
          <w:t>十五、法律法规与政策遵循</w:t>
        </w:r>
        <w:r>
          <w:tab/>
        </w:r>
        <w:r>
          <w:fldChar w:fldCharType="begin"/>
        </w:r>
        <w:r>
          <w:instrText xml:space="preserve"> PAGEREF _Toc25148 \h </w:instrText>
        </w:r>
        <w:r>
          <w:fldChar w:fldCharType="separate"/>
        </w:r>
        <w:r>
          <w:t>70</w:t>
        </w:r>
        <w:r>
          <w:fldChar w:fldCharType="end"/>
        </w:r>
      </w:hyperlink>
    </w:p>
    <w:p>
      <w:pPr>
        <w:pStyle w:val="TOC2"/>
        <w:tabs>
          <w:tab w:val="right" w:leader="dot" w:pos="8306"/>
        </w:tabs>
      </w:pPr>
      <w:hyperlink w:anchor="_Toc27575" w:history="1">
        <w:r>
          <w:rPr>
            <w:rFonts w:ascii="仿宋" w:eastAsia="仿宋" w:hAnsi="仿宋" w:cs="仿宋" w:hint="eastAsia"/>
            <w:lang w:eastAsia="zh-CN"/>
          </w:rPr>
          <w:t>(一)、法律法规遵守</w:t>
        </w:r>
        <w:r>
          <w:tab/>
        </w:r>
        <w:r>
          <w:fldChar w:fldCharType="begin"/>
        </w:r>
        <w:r>
          <w:instrText xml:space="preserve"> PAGEREF _Toc27575 \h </w:instrText>
        </w:r>
        <w:r>
          <w:fldChar w:fldCharType="separate"/>
        </w:r>
        <w:r>
          <w:t>70</w:t>
        </w:r>
        <w:r>
          <w:fldChar w:fldCharType="end"/>
        </w:r>
      </w:hyperlink>
    </w:p>
    <w:p>
      <w:pPr>
        <w:pStyle w:val="TOC2"/>
        <w:tabs>
          <w:tab w:val="right" w:leader="dot" w:pos="8306"/>
        </w:tabs>
      </w:pPr>
      <w:hyperlink w:anchor="_Toc26910" w:history="1">
        <w:r>
          <w:rPr>
            <w:rFonts w:ascii="仿宋" w:eastAsia="仿宋" w:hAnsi="仿宋" w:cs="仿宋" w:hint="eastAsia"/>
            <w:lang w:eastAsia="zh-CN"/>
          </w:rPr>
          <w:t>(二)、政策导向与利用</w:t>
        </w:r>
        <w:r>
          <w:tab/>
        </w:r>
        <w:r>
          <w:fldChar w:fldCharType="begin"/>
        </w:r>
        <w:r>
          <w:instrText xml:space="preserve"> PAGEREF _Toc26910 \h </w:instrText>
        </w:r>
        <w:r>
          <w:fldChar w:fldCharType="separate"/>
        </w:r>
        <w:r>
          <w:t>71</w:t>
        </w:r>
        <w:r>
          <w:fldChar w:fldCharType="end"/>
        </w:r>
      </w:hyperlink>
    </w:p>
    <w:p>
      <w:pPr>
        <w:pStyle w:val="TOC1"/>
        <w:tabs>
          <w:tab w:val="right" w:leader="dot" w:pos="8306"/>
        </w:tabs>
      </w:pPr>
      <w:hyperlink w:anchor="_Toc31633" w:history="1">
        <w:r>
          <w:rPr>
            <w:rFonts w:ascii="仿宋" w:eastAsia="仿宋" w:hAnsi="仿宋" w:cs="仿宋" w:hint="eastAsia"/>
            <w:lang w:eastAsia="zh-CN"/>
          </w:rPr>
          <w:t>十六、质量管理与控制</w:t>
        </w:r>
        <w:r>
          <w:tab/>
        </w:r>
        <w:r>
          <w:fldChar w:fldCharType="begin"/>
        </w:r>
        <w:r>
          <w:instrText xml:space="preserve"> PAGEREF _Toc31633 \h </w:instrText>
        </w:r>
        <w:r>
          <w:fldChar w:fldCharType="separate"/>
        </w:r>
        <w:r>
          <w:t>72</w:t>
        </w:r>
        <w:r>
          <w:fldChar w:fldCharType="end"/>
        </w:r>
      </w:hyperlink>
    </w:p>
    <w:p>
      <w:pPr>
        <w:pStyle w:val="TOC2"/>
        <w:tabs>
          <w:tab w:val="right" w:leader="dot" w:pos="8306"/>
        </w:tabs>
      </w:pPr>
      <w:hyperlink w:anchor="_Toc23476" w:history="1">
        <w:r>
          <w:rPr>
            <w:rFonts w:ascii="仿宋" w:eastAsia="仿宋" w:hAnsi="仿宋" w:cs="仿宋" w:hint="eastAsia"/>
            <w:lang w:eastAsia="zh-CN"/>
          </w:rPr>
          <w:t>(一)、质量管理体系建设</w:t>
        </w:r>
        <w:r>
          <w:tab/>
        </w:r>
        <w:r>
          <w:fldChar w:fldCharType="begin"/>
        </w:r>
        <w:r>
          <w:instrText xml:space="preserve"> PAGEREF _Toc23476 \h </w:instrText>
        </w:r>
        <w:r>
          <w:fldChar w:fldCharType="separate"/>
        </w:r>
        <w:r>
          <w:t>72</w:t>
        </w:r>
        <w:r>
          <w:fldChar w:fldCharType="end"/>
        </w:r>
      </w:hyperlink>
    </w:p>
    <w:p>
      <w:pPr>
        <w:pStyle w:val="TOC2"/>
        <w:tabs>
          <w:tab w:val="right" w:leader="dot" w:pos="8306"/>
        </w:tabs>
      </w:pPr>
      <w:hyperlink w:anchor="_Toc3722" w:history="1">
        <w:r>
          <w:rPr>
            <w:rFonts w:ascii="仿宋" w:eastAsia="仿宋" w:hAnsi="仿宋" w:cs="仿宋" w:hint="eastAsia"/>
            <w:lang w:eastAsia="zh-CN"/>
          </w:rPr>
          <w:t>(二)、质量控制措施</w:t>
        </w:r>
        <w:r>
          <w:tab/>
        </w:r>
        <w:r>
          <w:fldChar w:fldCharType="begin"/>
        </w:r>
        <w:r>
          <w:instrText xml:space="preserve"> PAGEREF _Toc3722 \h </w:instrText>
        </w:r>
        <w:r>
          <w:fldChar w:fldCharType="separate"/>
        </w:r>
        <w:r>
          <w:t>73</w:t>
        </w:r>
        <w:r>
          <w:fldChar w:fldCharType="end"/>
        </w:r>
      </w:hyperlink>
    </w:p>
    <w:p>
      <w:pPr>
        <w:pStyle w:val="TOC1"/>
        <w:tabs>
          <w:tab w:val="right" w:leader="dot" w:pos="8306"/>
        </w:tabs>
      </w:pPr>
      <w:hyperlink w:anchor="_Toc28473" w:history="1">
        <w:r>
          <w:rPr>
            <w:rFonts w:ascii="仿宋" w:eastAsia="仿宋" w:hAnsi="仿宋" w:cs="仿宋" w:hint="eastAsia"/>
            <w:lang w:eastAsia="zh-CN"/>
          </w:rPr>
          <w:t>十七、成果转化与推广应用</w:t>
        </w:r>
        <w:r>
          <w:tab/>
        </w:r>
        <w:r>
          <w:fldChar w:fldCharType="begin"/>
        </w:r>
        <w:r>
          <w:instrText xml:space="preserve"> PAGEREF _Toc28473 \h </w:instrText>
        </w:r>
        <w:r>
          <w:fldChar w:fldCharType="separate"/>
        </w:r>
        <w:r>
          <w:t>74</w:t>
        </w:r>
        <w:r>
          <w:fldChar w:fldCharType="end"/>
        </w:r>
      </w:hyperlink>
    </w:p>
    <w:p>
      <w:pPr>
        <w:pStyle w:val="TOC2"/>
        <w:tabs>
          <w:tab w:val="right" w:leader="dot" w:pos="8306"/>
        </w:tabs>
      </w:pPr>
      <w:hyperlink w:anchor="_Toc18635" w:history="1">
        <w:r>
          <w:rPr>
            <w:rFonts w:ascii="仿宋" w:eastAsia="仿宋" w:hAnsi="仿宋" w:cs="仿宋" w:hint="eastAsia"/>
            <w:lang w:eastAsia="zh-CN"/>
          </w:rPr>
          <w:t>(一)、成果转化策略制定</w:t>
        </w:r>
        <w:r>
          <w:tab/>
        </w:r>
        <w:r>
          <w:fldChar w:fldCharType="begin"/>
        </w:r>
        <w:r>
          <w:instrText xml:space="preserve"> PAGEREF _Toc18635 \h </w:instrText>
        </w:r>
        <w:r>
          <w:fldChar w:fldCharType="separate"/>
        </w:r>
        <w:r>
          <w:t>74</w:t>
        </w:r>
        <w:r>
          <w:fldChar w:fldCharType="end"/>
        </w:r>
      </w:hyperlink>
    </w:p>
    <w:p>
      <w:pPr>
        <w:pStyle w:val="TOC2"/>
        <w:tabs>
          <w:tab w:val="right" w:leader="dot" w:pos="8306"/>
        </w:tabs>
      </w:pPr>
      <w:hyperlink w:anchor="_Toc21413" w:history="1">
        <w:r>
          <w:rPr>
            <w:rFonts w:ascii="仿宋" w:eastAsia="仿宋" w:hAnsi="仿宋" w:cs="仿宋" w:hint="eastAsia"/>
            <w:lang w:eastAsia="zh-CN"/>
          </w:rPr>
          <w:t>(二)、成果推广应用方案</w:t>
        </w:r>
        <w:r>
          <w:tab/>
        </w:r>
        <w:r>
          <w:fldChar w:fldCharType="begin"/>
        </w:r>
        <w:r>
          <w:instrText xml:space="preserve"> PAGEREF _Toc21413 \h </w:instrText>
        </w:r>
        <w:r>
          <w:fldChar w:fldCharType="separate"/>
        </w:r>
        <w:r>
          <w:t>76</w:t>
        </w:r>
        <w:r>
          <w:fldChar w:fldCharType="end"/>
        </w:r>
      </w:hyperlink>
    </w:p>
    <w:p>
      <w:pPr>
        <w:pStyle w:val="TOC1"/>
        <w:tabs>
          <w:tab w:val="right" w:leader="dot" w:pos="8306"/>
        </w:tabs>
      </w:pPr>
      <w:hyperlink w:anchor="_Toc3348" w:history="1">
        <w:r>
          <w:rPr>
            <w:rFonts w:ascii="仿宋" w:eastAsia="仿宋" w:hAnsi="仿宋" w:cs="仿宋" w:hint="eastAsia"/>
            <w:lang w:eastAsia="zh-CN"/>
          </w:rPr>
          <w:t>十八、设施与设备管理</w:t>
        </w:r>
        <w:r>
          <w:tab/>
        </w:r>
        <w:r>
          <w:fldChar w:fldCharType="begin"/>
        </w:r>
        <w:r>
          <w:instrText xml:space="preserve"> PAGEREF _Toc3348 \h </w:instrText>
        </w:r>
        <w:r>
          <w:fldChar w:fldCharType="separate"/>
        </w:r>
        <w:r>
          <w:t>77</w:t>
        </w:r>
        <w:r>
          <w:fldChar w:fldCharType="end"/>
        </w:r>
      </w:hyperlink>
    </w:p>
    <w:p>
      <w:pPr>
        <w:pStyle w:val="TOC2"/>
        <w:tabs>
          <w:tab w:val="right" w:leader="dot" w:pos="8306"/>
        </w:tabs>
      </w:pPr>
      <w:hyperlink w:anchor="_Toc12475" w:history="1">
        <w:r>
          <w:rPr>
            <w:rFonts w:ascii="仿宋" w:eastAsia="仿宋" w:hAnsi="仿宋" w:cs="仿宋" w:hint="eastAsia"/>
            <w:lang w:eastAsia="zh-CN"/>
          </w:rPr>
          <w:t>(一)、设施规划与配置</w:t>
        </w:r>
        <w:r>
          <w:tab/>
        </w:r>
        <w:r>
          <w:fldChar w:fldCharType="begin"/>
        </w:r>
        <w:r>
          <w:instrText xml:space="preserve"> PAGEREF _Toc12475 \h </w:instrText>
        </w:r>
        <w:r>
          <w:fldChar w:fldCharType="separate"/>
        </w:r>
        <w:r>
          <w:t>77</w:t>
        </w:r>
        <w:r>
          <w:fldChar w:fldCharType="end"/>
        </w:r>
      </w:hyperlink>
    </w:p>
    <w:p>
      <w:pPr>
        <w:pStyle w:val="TOC2"/>
        <w:tabs>
          <w:tab w:val="right" w:leader="dot" w:pos="8306"/>
        </w:tabs>
      </w:pPr>
      <w:hyperlink w:anchor="_Toc31771" w:history="1">
        <w:r>
          <w:rPr>
            <w:rFonts w:ascii="仿宋" w:eastAsia="仿宋" w:hAnsi="仿宋" w:cs="仿宋" w:hint="eastAsia"/>
            <w:lang w:eastAsia="zh-CN"/>
          </w:rPr>
          <w:t>(二)、设备采购与维护管理</w:t>
        </w:r>
        <w:r>
          <w:tab/>
        </w:r>
        <w:r>
          <w:fldChar w:fldCharType="begin"/>
        </w:r>
        <w:r>
          <w:instrText xml:space="preserve"> PAGEREF _Toc31771 \h </w:instrText>
        </w:r>
        <w:r>
          <w:fldChar w:fldCharType="separate"/>
        </w:r>
        <w:r>
          <w:t>78</w:t>
        </w:r>
        <w:r>
          <w:fldChar w:fldCharType="end"/>
        </w:r>
      </w:hyperlink>
    </w:p>
    <w:p>
      <w:pPr>
        <w:pStyle w:val="TOC2"/>
        <w:tabs>
          <w:tab w:val="right" w:leader="dot" w:pos="8306"/>
        </w:tabs>
      </w:pPr>
      <w:hyperlink w:anchor="_Toc17518" w:history="1">
        <w:r>
          <w:rPr>
            <w:rFonts w:ascii="仿宋" w:eastAsia="仿宋" w:hAnsi="仿宋" w:cs="仿宋" w:hint="eastAsia"/>
            <w:lang w:eastAsia="zh-CN"/>
          </w:rPr>
          <w:t>(三)、设施设备升级策略</w:t>
        </w:r>
        <w:r>
          <w:tab/>
        </w:r>
        <w:r>
          <w:fldChar w:fldCharType="begin"/>
        </w:r>
        <w:r>
          <w:instrText xml:space="preserve"> PAGEREF _Toc17518 \h </w:instrText>
        </w:r>
        <w:r>
          <w:fldChar w:fldCharType="separate"/>
        </w:r>
        <w:r>
          <w:t>79</w:t>
        </w:r>
        <w:r>
          <w:fldChar w:fldCharType="end"/>
        </w:r>
      </w:hyperlink>
    </w:p>
    <w:p>
      <w:pPr>
        <w:pStyle w:val="TOC1"/>
        <w:tabs>
          <w:tab w:val="right" w:leader="dot" w:pos="8306"/>
        </w:tabs>
      </w:pPr>
      <w:hyperlink w:anchor="_Toc17359" w:history="1">
        <w:r>
          <w:rPr>
            <w:rFonts w:ascii="仿宋" w:eastAsia="仿宋" w:hAnsi="仿宋" w:cs="仿宋" w:hint="eastAsia"/>
            <w:lang w:eastAsia="zh-CN"/>
          </w:rPr>
          <w:t>十九、产业协同与集群发展</w:t>
        </w:r>
        <w:r>
          <w:tab/>
        </w:r>
        <w:r>
          <w:fldChar w:fldCharType="begin"/>
        </w:r>
        <w:r>
          <w:instrText xml:space="preserve"> PAGEREF _Toc17359 \h </w:instrText>
        </w:r>
        <w:r>
          <w:fldChar w:fldCharType="separate"/>
        </w:r>
        <w:r>
          <w:t>79</w:t>
        </w:r>
        <w:r>
          <w:fldChar w:fldCharType="end"/>
        </w:r>
      </w:hyperlink>
    </w:p>
    <w:p>
      <w:pPr>
        <w:pStyle w:val="TOC2"/>
        <w:tabs>
          <w:tab w:val="right" w:leader="dot" w:pos="8306"/>
        </w:tabs>
      </w:pPr>
      <w:hyperlink w:anchor="_Toc30096" w:history="1">
        <w:r>
          <w:rPr>
            <w:rFonts w:ascii="仿宋" w:eastAsia="仿宋" w:hAnsi="仿宋" w:cs="仿宋" w:hint="eastAsia"/>
            <w:lang w:eastAsia="zh-CN"/>
          </w:rPr>
          <w:t>(一)、产业协同机制建设</w:t>
        </w:r>
        <w:r>
          <w:tab/>
        </w:r>
        <w:r>
          <w:fldChar w:fldCharType="begin"/>
        </w:r>
        <w:r>
          <w:instrText xml:space="preserve"> PAGEREF _Toc30096 \h </w:instrText>
        </w:r>
        <w:r>
          <w:fldChar w:fldCharType="separate"/>
        </w:r>
        <w:r>
          <w:t>79</w:t>
        </w:r>
        <w:r>
          <w:fldChar w:fldCharType="end"/>
        </w:r>
      </w:hyperlink>
    </w:p>
    <w:p>
      <w:pPr>
        <w:pStyle w:val="TOC2"/>
        <w:tabs>
          <w:tab w:val="right" w:leader="dot" w:pos="8306"/>
        </w:tabs>
      </w:pPr>
      <w:hyperlink w:anchor="_Toc26065" w:history="1">
        <w:r>
          <w:rPr>
            <w:rFonts w:ascii="仿宋" w:eastAsia="仿宋" w:hAnsi="仿宋" w:cs="仿宋" w:hint="eastAsia"/>
            <w:lang w:eastAsia="zh-CN"/>
          </w:rPr>
          <w:t>(二)、产业集群培育与发展</w:t>
        </w:r>
        <w:r>
          <w:tab/>
        </w:r>
        <w:r>
          <w:fldChar w:fldCharType="begin"/>
        </w:r>
        <w:r>
          <w:instrText xml:space="preserve"> PAGEREF _Toc26065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3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直接收益：假设清梳联生产线项目的产品或服务年销售收入为XX万元。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若清梳联生产线项目成功推广新型环保产品，比如采用可回收材料的包装，可能会激发消费者对可持续产品的需求。这种需求的增长可能迫使整个行业转向更环保的产品设计和生产方法。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09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82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清梳联生产线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清梳联生产线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清梳联生产线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清梳联生产线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61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9402"/>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3892"/>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9891"/>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238"/>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13686"/>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https://d.book118.com/127050003131006036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清梳联生产线项目建设方案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87B75"/>
    <w:rsid w:val="5AB87B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7050003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2024-01-23T23:27:00Z</dcterms:created>
  <dcterms:modified xsi:type="dcterms:W3CDTF">2024-01-23T23:28:30Z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75E9A376DF7B4620AA83D6F2BC0C7952_11</vt:lpwstr>
  </property>
  <property fmtid="{D5CDD505-2E9C-101B-9397-08002B2CF9AE}" pid="3" name="KSOProductBuildVer">
    <vt:lpwstr>2052-12.1.0.16120</vt:lpwstr>
  </property>
</Properties>
</file>