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9" w:history="1">
        <w:r>
          <w:rPr>
            <w:rFonts w:ascii="仿宋" w:eastAsia="仿宋" w:hAnsi="仿宋" w:cs="仿宋" w:hint="eastAsia"/>
            <w:lang w:eastAsia="zh-CN"/>
          </w:rPr>
          <w:t>前言</w:t>
        </w:r>
        <w:r>
          <w:tab/>
        </w:r>
        <w:r>
          <w:fldChar w:fldCharType="begin"/>
        </w:r>
        <w:r>
          <w:instrText xml:space="preserve"> PAGEREF _Toc18429 \h </w:instrText>
        </w:r>
        <w:r>
          <w:fldChar w:fldCharType="separate"/>
        </w:r>
        <w:r>
          <w:t>3</w:t>
        </w:r>
        <w:r>
          <w:fldChar w:fldCharType="end"/>
        </w:r>
      </w:hyperlink>
    </w:p>
    <w:p>
      <w:pPr>
        <w:pStyle w:val="TOC1"/>
        <w:tabs>
          <w:tab w:val="right" w:leader="dot" w:pos="8306"/>
        </w:tabs>
      </w:pPr>
      <w:hyperlink w:anchor="_Toc2450" w:history="1">
        <w:r>
          <w:rPr>
            <w:rFonts w:ascii="仿宋" w:eastAsia="仿宋" w:hAnsi="仿宋" w:cs="仿宋" w:hint="eastAsia"/>
            <w:lang w:eastAsia="zh-CN"/>
          </w:rPr>
          <w:t>一、项目监理与质量保证</w:t>
        </w:r>
        <w:r>
          <w:tab/>
        </w:r>
        <w:r>
          <w:fldChar w:fldCharType="begin"/>
        </w:r>
        <w:r>
          <w:instrText xml:space="preserve"> PAGEREF _Toc2450 \h </w:instrText>
        </w:r>
        <w:r>
          <w:fldChar w:fldCharType="separate"/>
        </w:r>
        <w:r>
          <w:t>3</w:t>
        </w:r>
        <w:r>
          <w:fldChar w:fldCharType="end"/>
        </w:r>
      </w:hyperlink>
    </w:p>
    <w:p>
      <w:pPr>
        <w:pStyle w:val="TOC2"/>
        <w:tabs>
          <w:tab w:val="right" w:leader="dot" w:pos="8306"/>
        </w:tabs>
      </w:pPr>
      <w:hyperlink w:anchor="_Toc30746" w:history="1">
        <w:r>
          <w:rPr>
            <w:rFonts w:ascii="仿宋" w:eastAsia="仿宋" w:hAnsi="仿宋" w:cs="仿宋" w:hint="eastAsia"/>
            <w:lang w:eastAsia="zh-CN"/>
          </w:rPr>
          <w:t>(一)、监理体系构建</w:t>
        </w:r>
        <w:r>
          <w:tab/>
        </w:r>
        <w:r>
          <w:fldChar w:fldCharType="begin"/>
        </w:r>
        <w:r>
          <w:instrText xml:space="preserve"> PAGEREF _Toc30746 \h </w:instrText>
        </w:r>
        <w:r>
          <w:fldChar w:fldCharType="separate"/>
        </w:r>
        <w:r>
          <w:t>3</w:t>
        </w:r>
        <w:r>
          <w:fldChar w:fldCharType="end"/>
        </w:r>
      </w:hyperlink>
    </w:p>
    <w:p>
      <w:pPr>
        <w:pStyle w:val="TOC2"/>
        <w:tabs>
          <w:tab w:val="right" w:leader="dot" w:pos="8306"/>
        </w:tabs>
      </w:pPr>
      <w:hyperlink w:anchor="_Toc4953" w:history="1">
        <w:r>
          <w:rPr>
            <w:rFonts w:ascii="仿宋" w:eastAsia="仿宋" w:hAnsi="仿宋" w:cs="仿宋" w:hint="eastAsia"/>
            <w:lang w:eastAsia="zh-CN"/>
          </w:rPr>
          <w:t>(二)、质量保证体系实施</w:t>
        </w:r>
        <w:r>
          <w:tab/>
        </w:r>
        <w:r>
          <w:fldChar w:fldCharType="begin"/>
        </w:r>
        <w:r>
          <w:instrText xml:space="preserve"> PAGEREF _Toc4953 \h </w:instrText>
        </w:r>
        <w:r>
          <w:fldChar w:fldCharType="separate"/>
        </w:r>
        <w:r>
          <w:t>4</w:t>
        </w:r>
        <w:r>
          <w:fldChar w:fldCharType="end"/>
        </w:r>
      </w:hyperlink>
    </w:p>
    <w:p>
      <w:pPr>
        <w:pStyle w:val="TOC2"/>
        <w:tabs>
          <w:tab w:val="right" w:leader="dot" w:pos="8306"/>
        </w:tabs>
      </w:pPr>
      <w:hyperlink w:anchor="_Toc19208" w:history="1">
        <w:r>
          <w:rPr>
            <w:rFonts w:ascii="仿宋" w:eastAsia="仿宋" w:hAnsi="仿宋" w:cs="仿宋" w:hint="eastAsia"/>
            <w:lang w:eastAsia="zh-CN"/>
          </w:rPr>
          <w:t>(三)、监理与质量控制流程</w:t>
        </w:r>
        <w:r>
          <w:tab/>
        </w:r>
        <w:r>
          <w:fldChar w:fldCharType="begin"/>
        </w:r>
        <w:r>
          <w:instrText xml:space="preserve"> PAGEREF _Toc19208 \h </w:instrText>
        </w:r>
        <w:r>
          <w:fldChar w:fldCharType="separate"/>
        </w:r>
        <w:r>
          <w:t>4</w:t>
        </w:r>
        <w:r>
          <w:fldChar w:fldCharType="end"/>
        </w:r>
      </w:hyperlink>
    </w:p>
    <w:p>
      <w:pPr>
        <w:pStyle w:val="TOC1"/>
        <w:tabs>
          <w:tab w:val="right" w:leader="dot" w:pos="8306"/>
        </w:tabs>
      </w:pPr>
      <w:hyperlink w:anchor="_Toc3560" w:history="1">
        <w:r>
          <w:rPr>
            <w:rFonts w:ascii="仿宋" w:eastAsia="仿宋" w:hAnsi="仿宋" w:cs="仿宋" w:hint="eastAsia"/>
            <w:lang w:eastAsia="zh-CN"/>
          </w:rPr>
          <w:t>二、经济影响分析</w:t>
        </w:r>
        <w:r>
          <w:tab/>
        </w:r>
        <w:r>
          <w:fldChar w:fldCharType="begin"/>
        </w:r>
        <w:r>
          <w:instrText xml:space="preserve"> PAGEREF _Toc3560 \h </w:instrText>
        </w:r>
        <w:r>
          <w:fldChar w:fldCharType="separate"/>
        </w:r>
        <w:r>
          <w:t>5</w:t>
        </w:r>
        <w:r>
          <w:fldChar w:fldCharType="end"/>
        </w:r>
      </w:hyperlink>
    </w:p>
    <w:p>
      <w:pPr>
        <w:pStyle w:val="TOC2"/>
        <w:tabs>
          <w:tab w:val="right" w:leader="dot" w:pos="8306"/>
        </w:tabs>
      </w:pPr>
      <w:hyperlink w:anchor="_Toc13555" w:history="1">
        <w:r>
          <w:rPr>
            <w:rFonts w:ascii="仿宋" w:eastAsia="仿宋" w:hAnsi="仿宋" w:cs="仿宋" w:hint="eastAsia"/>
            <w:lang w:eastAsia="zh-CN"/>
          </w:rPr>
          <w:t>(一)、经济费用效益或费用效果分析</w:t>
        </w:r>
        <w:r>
          <w:tab/>
        </w:r>
        <w:r>
          <w:fldChar w:fldCharType="begin"/>
        </w:r>
        <w:r>
          <w:instrText xml:space="preserve"> PAGEREF _Toc13555 \h </w:instrText>
        </w:r>
        <w:r>
          <w:fldChar w:fldCharType="separate"/>
        </w:r>
        <w:r>
          <w:t>5</w:t>
        </w:r>
        <w:r>
          <w:fldChar w:fldCharType="end"/>
        </w:r>
      </w:hyperlink>
    </w:p>
    <w:p>
      <w:pPr>
        <w:pStyle w:val="TOC2"/>
        <w:tabs>
          <w:tab w:val="right" w:leader="dot" w:pos="8306"/>
        </w:tabs>
      </w:pPr>
      <w:hyperlink w:anchor="_Toc10371" w:history="1">
        <w:r>
          <w:rPr>
            <w:rFonts w:ascii="仿宋" w:eastAsia="仿宋" w:hAnsi="仿宋" w:cs="仿宋" w:hint="eastAsia"/>
            <w:lang w:eastAsia="zh-CN"/>
          </w:rPr>
          <w:t>(二)、行业影响分析</w:t>
        </w:r>
        <w:r>
          <w:tab/>
        </w:r>
        <w:r>
          <w:fldChar w:fldCharType="begin"/>
        </w:r>
        <w:r>
          <w:instrText xml:space="preserve"> PAGEREF _Toc10371 \h </w:instrText>
        </w:r>
        <w:r>
          <w:fldChar w:fldCharType="separate"/>
        </w:r>
        <w:r>
          <w:t>7</w:t>
        </w:r>
        <w:r>
          <w:fldChar w:fldCharType="end"/>
        </w:r>
      </w:hyperlink>
    </w:p>
    <w:p>
      <w:pPr>
        <w:pStyle w:val="TOC2"/>
        <w:tabs>
          <w:tab w:val="right" w:leader="dot" w:pos="8306"/>
        </w:tabs>
      </w:pPr>
      <w:hyperlink w:anchor="_Toc11438" w:history="1">
        <w:r>
          <w:rPr>
            <w:rFonts w:ascii="仿宋" w:eastAsia="仿宋" w:hAnsi="仿宋" w:cs="仿宋" w:hint="eastAsia"/>
            <w:lang w:eastAsia="zh-CN"/>
          </w:rPr>
          <w:t>(三)、区域经济影响分析</w:t>
        </w:r>
        <w:r>
          <w:tab/>
        </w:r>
        <w:r>
          <w:fldChar w:fldCharType="begin"/>
        </w:r>
        <w:r>
          <w:instrText xml:space="preserve"> PAGEREF _Toc11438 \h </w:instrText>
        </w:r>
        <w:r>
          <w:fldChar w:fldCharType="separate"/>
        </w:r>
        <w:r>
          <w:t>9</w:t>
        </w:r>
        <w:r>
          <w:fldChar w:fldCharType="end"/>
        </w:r>
      </w:hyperlink>
    </w:p>
    <w:p>
      <w:pPr>
        <w:pStyle w:val="TOC2"/>
        <w:tabs>
          <w:tab w:val="right" w:leader="dot" w:pos="8306"/>
        </w:tabs>
      </w:pPr>
      <w:hyperlink w:anchor="_Toc30921" w:history="1">
        <w:r>
          <w:rPr>
            <w:rFonts w:ascii="仿宋" w:eastAsia="仿宋" w:hAnsi="仿宋" w:cs="仿宋" w:hint="eastAsia"/>
            <w:lang w:eastAsia="zh-CN"/>
          </w:rPr>
          <w:t>(四)、宏观经济影响分析</w:t>
        </w:r>
        <w:r>
          <w:tab/>
        </w:r>
        <w:r>
          <w:fldChar w:fldCharType="begin"/>
        </w:r>
        <w:r>
          <w:instrText xml:space="preserve"> PAGEREF _Toc30921 \h </w:instrText>
        </w:r>
        <w:r>
          <w:fldChar w:fldCharType="separate"/>
        </w:r>
        <w:r>
          <w:t>10</w:t>
        </w:r>
        <w:r>
          <w:fldChar w:fldCharType="end"/>
        </w:r>
      </w:hyperlink>
    </w:p>
    <w:p>
      <w:pPr>
        <w:pStyle w:val="TOC1"/>
        <w:tabs>
          <w:tab w:val="right" w:leader="dot" w:pos="8306"/>
        </w:tabs>
      </w:pPr>
      <w:hyperlink w:anchor="_Toc27408" w:history="1">
        <w:r>
          <w:rPr>
            <w:rFonts w:ascii="仿宋" w:eastAsia="仿宋" w:hAnsi="仿宋" w:cs="仿宋" w:hint="eastAsia"/>
            <w:lang w:eastAsia="zh-CN"/>
          </w:rPr>
          <w:t>三、背景、必要性分析</w:t>
        </w:r>
        <w:r>
          <w:tab/>
        </w:r>
        <w:r>
          <w:fldChar w:fldCharType="begin"/>
        </w:r>
        <w:r>
          <w:instrText xml:space="preserve"> PAGEREF _Toc27408 \h </w:instrText>
        </w:r>
        <w:r>
          <w:fldChar w:fldCharType="separate"/>
        </w:r>
        <w:r>
          <w:t>11</w:t>
        </w:r>
        <w:r>
          <w:fldChar w:fldCharType="end"/>
        </w:r>
      </w:hyperlink>
    </w:p>
    <w:p>
      <w:pPr>
        <w:pStyle w:val="TOC2"/>
        <w:tabs>
          <w:tab w:val="right" w:leader="dot" w:pos="8306"/>
        </w:tabs>
      </w:pPr>
      <w:hyperlink w:anchor="_Toc12068" w:history="1">
        <w:r>
          <w:rPr>
            <w:rFonts w:ascii="仿宋" w:eastAsia="仿宋" w:hAnsi="仿宋" w:cs="仿宋" w:hint="eastAsia"/>
            <w:lang w:eastAsia="zh-CN"/>
          </w:rPr>
          <w:t>(一)、项目建设背景</w:t>
        </w:r>
        <w:r>
          <w:tab/>
        </w:r>
        <w:r>
          <w:fldChar w:fldCharType="begin"/>
        </w:r>
        <w:r>
          <w:instrText xml:space="preserve"> PAGEREF _Toc12068 \h </w:instrText>
        </w:r>
        <w:r>
          <w:fldChar w:fldCharType="separate"/>
        </w:r>
        <w:r>
          <w:t>11</w:t>
        </w:r>
        <w:r>
          <w:fldChar w:fldCharType="end"/>
        </w:r>
      </w:hyperlink>
    </w:p>
    <w:p>
      <w:pPr>
        <w:pStyle w:val="TOC2"/>
        <w:tabs>
          <w:tab w:val="right" w:leader="dot" w:pos="8306"/>
        </w:tabs>
      </w:pPr>
      <w:hyperlink w:anchor="_Toc30239" w:history="1">
        <w:r>
          <w:rPr>
            <w:rFonts w:ascii="仿宋" w:eastAsia="仿宋" w:hAnsi="仿宋" w:cs="仿宋" w:hint="eastAsia"/>
            <w:lang w:eastAsia="zh-CN"/>
          </w:rPr>
          <w:t>(二)、必要性分析</w:t>
        </w:r>
        <w:r>
          <w:tab/>
        </w:r>
        <w:r>
          <w:fldChar w:fldCharType="begin"/>
        </w:r>
        <w:r>
          <w:instrText xml:space="preserve"> PAGEREF _Toc30239 \h </w:instrText>
        </w:r>
        <w:r>
          <w:fldChar w:fldCharType="separate"/>
        </w:r>
        <w:r>
          <w:t>12</w:t>
        </w:r>
        <w:r>
          <w:fldChar w:fldCharType="end"/>
        </w:r>
      </w:hyperlink>
    </w:p>
    <w:p>
      <w:pPr>
        <w:pStyle w:val="TOC2"/>
        <w:tabs>
          <w:tab w:val="right" w:leader="dot" w:pos="8306"/>
        </w:tabs>
      </w:pPr>
      <w:hyperlink w:anchor="_Toc31671" w:history="1">
        <w:r>
          <w:rPr>
            <w:rFonts w:ascii="仿宋" w:eastAsia="仿宋" w:hAnsi="仿宋" w:cs="仿宋" w:hint="eastAsia"/>
            <w:lang w:eastAsia="zh-CN"/>
          </w:rPr>
          <w:t>(三)、项目建设有利条件</w:t>
        </w:r>
        <w:r>
          <w:tab/>
        </w:r>
        <w:r>
          <w:fldChar w:fldCharType="begin"/>
        </w:r>
        <w:r>
          <w:instrText xml:space="preserve"> PAGEREF _Toc31671 \h </w:instrText>
        </w:r>
        <w:r>
          <w:fldChar w:fldCharType="separate"/>
        </w:r>
        <w:r>
          <w:t>14</w:t>
        </w:r>
        <w:r>
          <w:fldChar w:fldCharType="end"/>
        </w:r>
      </w:hyperlink>
    </w:p>
    <w:p>
      <w:pPr>
        <w:pStyle w:val="TOC1"/>
        <w:tabs>
          <w:tab w:val="right" w:leader="dot" w:pos="8306"/>
        </w:tabs>
      </w:pPr>
      <w:hyperlink w:anchor="_Toc24258" w:history="1">
        <w:r>
          <w:rPr>
            <w:rFonts w:ascii="仿宋" w:eastAsia="仿宋" w:hAnsi="仿宋" w:cs="仿宋" w:hint="eastAsia"/>
            <w:lang w:eastAsia="zh-CN"/>
          </w:rPr>
          <w:t>四、财务管理与成本控制</w:t>
        </w:r>
        <w:r>
          <w:tab/>
        </w:r>
        <w:r>
          <w:fldChar w:fldCharType="begin"/>
        </w:r>
        <w:r>
          <w:instrText xml:space="preserve"> PAGEREF _Toc24258 \h </w:instrText>
        </w:r>
        <w:r>
          <w:fldChar w:fldCharType="separate"/>
        </w:r>
        <w:r>
          <w:t>15</w:t>
        </w:r>
        <w:r>
          <w:fldChar w:fldCharType="end"/>
        </w:r>
      </w:hyperlink>
    </w:p>
    <w:p>
      <w:pPr>
        <w:pStyle w:val="TOC2"/>
        <w:tabs>
          <w:tab w:val="right" w:leader="dot" w:pos="8306"/>
        </w:tabs>
      </w:pPr>
      <w:hyperlink w:anchor="_Toc4060" w:history="1">
        <w:r>
          <w:rPr>
            <w:rFonts w:ascii="仿宋" w:eastAsia="仿宋" w:hAnsi="仿宋" w:cs="仿宋" w:hint="eastAsia"/>
            <w:lang w:eastAsia="zh-CN"/>
          </w:rPr>
          <w:t>(一)、财务管理体系建设</w:t>
        </w:r>
        <w:r>
          <w:tab/>
        </w:r>
        <w:r>
          <w:fldChar w:fldCharType="begin"/>
        </w:r>
        <w:r>
          <w:instrText xml:space="preserve"> PAGEREF _Toc4060 \h </w:instrText>
        </w:r>
        <w:r>
          <w:fldChar w:fldCharType="separate"/>
        </w:r>
        <w:r>
          <w:t>15</w:t>
        </w:r>
        <w:r>
          <w:fldChar w:fldCharType="end"/>
        </w:r>
      </w:hyperlink>
    </w:p>
    <w:p>
      <w:pPr>
        <w:pStyle w:val="TOC2"/>
        <w:tabs>
          <w:tab w:val="right" w:leader="dot" w:pos="8306"/>
        </w:tabs>
      </w:pPr>
      <w:hyperlink w:anchor="_Toc3277" w:history="1">
        <w:r>
          <w:rPr>
            <w:rFonts w:ascii="仿宋" w:eastAsia="仿宋" w:hAnsi="仿宋" w:cs="仿宋" w:hint="eastAsia"/>
            <w:lang w:eastAsia="zh-CN"/>
          </w:rPr>
          <w:t>(二)、成本控制措施</w:t>
        </w:r>
        <w:r>
          <w:tab/>
        </w:r>
        <w:r>
          <w:fldChar w:fldCharType="begin"/>
        </w:r>
        <w:r>
          <w:instrText xml:space="preserve"> PAGEREF _Toc3277 \h </w:instrText>
        </w:r>
        <w:r>
          <w:fldChar w:fldCharType="separate"/>
        </w:r>
        <w:r>
          <w:t>16</w:t>
        </w:r>
        <w:r>
          <w:fldChar w:fldCharType="end"/>
        </w:r>
      </w:hyperlink>
    </w:p>
    <w:p>
      <w:pPr>
        <w:pStyle w:val="TOC1"/>
        <w:tabs>
          <w:tab w:val="right" w:leader="dot" w:pos="8306"/>
        </w:tabs>
      </w:pPr>
      <w:hyperlink w:anchor="_Toc18541" w:history="1">
        <w:r>
          <w:rPr>
            <w:rFonts w:ascii="仿宋" w:eastAsia="仿宋" w:hAnsi="仿宋" w:cs="仿宋" w:hint="eastAsia"/>
            <w:lang w:eastAsia="zh-CN"/>
          </w:rPr>
          <w:t>五、资源开发及综合利用分析</w:t>
        </w:r>
        <w:r>
          <w:tab/>
        </w:r>
        <w:r>
          <w:fldChar w:fldCharType="begin"/>
        </w:r>
        <w:r>
          <w:instrText xml:space="preserve"> PAGEREF _Toc18541 \h </w:instrText>
        </w:r>
        <w:r>
          <w:fldChar w:fldCharType="separate"/>
        </w:r>
        <w:r>
          <w:t>18</w:t>
        </w:r>
        <w:r>
          <w:fldChar w:fldCharType="end"/>
        </w:r>
      </w:hyperlink>
    </w:p>
    <w:p>
      <w:pPr>
        <w:pStyle w:val="TOC2"/>
        <w:tabs>
          <w:tab w:val="right" w:leader="dot" w:pos="8306"/>
        </w:tabs>
      </w:pPr>
      <w:hyperlink w:anchor="_Toc5284" w:history="1">
        <w:r>
          <w:rPr>
            <w:rFonts w:ascii="仿宋" w:eastAsia="仿宋" w:hAnsi="仿宋" w:cs="仿宋" w:hint="eastAsia"/>
            <w:lang w:eastAsia="zh-CN"/>
          </w:rPr>
          <w:t>(一)、资源开发方案</w:t>
        </w:r>
        <w:r>
          <w:tab/>
        </w:r>
        <w:r>
          <w:fldChar w:fldCharType="begin"/>
        </w:r>
        <w:r>
          <w:instrText xml:space="preserve"> PAGEREF _Toc5284 \h </w:instrText>
        </w:r>
        <w:r>
          <w:fldChar w:fldCharType="separate"/>
        </w:r>
        <w:r>
          <w:t>18</w:t>
        </w:r>
        <w:r>
          <w:fldChar w:fldCharType="end"/>
        </w:r>
      </w:hyperlink>
    </w:p>
    <w:p>
      <w:pPr>
        <w:pStyle w:val="TOC2"/>
        <w:tabs>
          <w:tab w:val="right" w:leader="dot" w:pos="8306"/>
        </w:tabs>
      </w:pPr>
      <w:hyperlink w:anchor="_Toc12137" w:history="1">
        <w:r>
          <w:rPr>
            <w:rFonts w:ascii="仿宋" w:eastAsia="仿宋" w:hAnsi="仿宋" w:cs="仿宋" w:hint="eastAsia"/>
            <w:lang w:eastAsia="zh-CN"/>
          </w:rPr>
          <w:t>(二)、资源利用方案</w:t>
        </w:r>
        <w:r>
          <w:tab/>
        </w:r>
        <w:r>
          <w:fldChar w:fldCharType="begin"/>
        </w:r>
        <w:r>
          <w:instrText xml:space="preserve"> PAGEREF _Toc12137 \h </w:instrText>
        </w:r>
        <w:r>
          <w:fldChar w:fldCharType="separate"/>
        </w:r>
        <w:r>
          <w:t>19</w:t>
        </w:r>
        <w:r>
          <w:fldChar w:fldCharType="end"/>
        </w:r>
      </w:hyperlink>
    </w:p>
    <w:p>
      <w:pPr>
        <w:pStyle w:val="TOC2"/>
        <w:tabs>
          <w:tab w:val="right" w:leader="dot" w:pos="8306"/>
        </w:tabs>
      </w:pPr>
      <w:hyperlink w:anchor="_Toc10957" w:history="1">
        <w:r>
          <w:rPr>
            <w:rFonts w:ascii="仿宋" w:eastAsia="仿宋" w:hAnsi="仿宋" w:cs="仿宋" w:hint="eastAsia"/>
            <w:lang w:eastAsia="zh-CN"/>
          </w:rPr>
          <w:t>(三)、资源节约措施</w:t>
        </w:r>
        <w:r>
          <w:tab/>
        </w:r>
        <w:r>
          <w:fldChar w:fldCharType="begin"/>
        </w:r>
        <w:r>
          <w:instrText xml:space="preserve"> PAGEREF _Toc10957 \h </w:instrText>
        </w:r>
        <w:r>
          <w:fldChar w:fldCharType="separate"/>
        </w:r>
        <w:r>
          <w:t>20</w:t>
        </w:r>
        <w:r>
          <w:fldChar w:fldCharType="end"/>
        </w:r>
      </w:hyperlink>
    </w:p>
    <w:p>
      <w:pPr>
        <w:pStyle w:val="TOC1"/>
        <w:tabs>
          <w:tab w:val="right" w:leader="dot" w:pos="8306"/>
        </w:tabs>
      </w:pPr>
      <w:hyperlink w:anchor="_Toc14264" w:history="1">
        <w:r>
          <w:rPr>
            <w:rFonts w:ascii="仿宋" w:eastAsia="仿宋" w:hAnsi="仿宋" w:cs="仿宋" w:hint="eastAsia"/>
            <w:lang w:eastAsia="zh-CN"/>
          </w:rPr>
          <w:t>六、PES项目概论</w:t>
        </w:r>
        <w:r>
          <w:tab/>
        </w:r>
        <w:r>
          <w:fldChar w:fldCharType="begin"/>
        </w:r>
        <w:r>
          <w:instrText xml:space="preserve"> PAGEREF _Toc14264 \h </w:instrText>
        </w:r>
        <w:r>
          <w:fldChar w:fldCharType="separate"/>
        </w:r>
        <w:r>
          <w:t>21</w:t>
        </w:r>
        <w:r>
          <w:fldChar w:fldCharType="end"/>
        </w:r>
      </w:hyperlink>
    </w:p>
    <w:p>
      <w:pPr>
        <w:pStyle w:val="TOC2"/>
        <w:tabs>
          <w:tab w:val="right" w:leader="dot" w:pos="8306"/>
        </w:tabs>
      </w:pPr>
      <w:hyperlink w:anchor="_Toc11553" w:history="1">
        <w:r>
          <w:rPr>
            <w:rFonts w:ascii="仿宋" w:eastAsia="仿宋" w:hAnsi="仿宋" w:cs="仿宋" w:hint="eastAsia"/>
            <w:lang w:eastAsia="zh-CN"/>
          </w:rPr>
          <w:t>(一)、项目申报单位概况</w:t>
        </w:r>
        <w:r>
          <w:tab/>
        </w:r>
        <w:r>
          <w:fldChar w:fldCharType="begin"/>
        </w:r>
        <w:r>
          <w:instrText xml:space="preserve"> PAGEREF _Toc11553 \h </w:instrText>
        </w:r>
        <w:r>
          <w:fldChar w:fldCharType="separate"/>
        </w:r>
        <w:r>
          <w:t>21</w:t>
        </w:r>
        <w:r>
          <w:fldChar w:fldCharType="end"/>
        </w:r>
      </w:hyperlink>
    </w:p>
    <w:p>
      <w:pPr>
        <w:pStyle w:val="TOC2"/>
        <w:tabs>
          <w:tab w:val="right" w:leader="dot" w:pos="8306"/>
        </w:tabs>
      </w:pPr>
      <w:hyperlink w:anchor="_Toc27675" w:history="1">
        <w:r>
          <w:rPr>
            <w:rFonts w:ascii="仿宋" w:eastAsia="仿宋" w:hAnsi="仿宋" w:cs="仿宋" w:hint="eastAsia"/>
            <w:lang w:eastAsia="zh-CN"/>
          </w:rPr>
          <w:t>(二)、项目概况</w:t>
        </w:r>
        <w:r>
          <w:tab/>
        </w:r>
        <w:r>
          <w:fldChar w:fldCharType="begin"/>
        </w:r>
        <w:r>
          <w:instrText xml:space="preserve"> PAGEREF _Toc27675 \h </w:instrText>
        </w:r>
        <w:r>
          <w:fldChar w:fldCharType="separate"/>
        </w:r>
        <w:r>
          <w:t>22</w:t>
        </w:r>
        <w:r>
          <w:fldChar w:fldCharType="end"/>
        </w:r>
      </w:hyperlink>
    </w:p>
    <w:p>
      <w:pPr>
        <w:pStyle w:val="TOC1"/>
        <w:tabs>
          <w:tab w:val="right" w:leader="dot" w:pos="8306"/>
        </w:tabs>
      </w:pPr>
      <w:hyperlink w:anchor="_Toc13952" w:history="1">
        <w:r>
          <w:rPr>
            <w:rFonts w:ascii="仿宋" w:eastAsia="仿宋" w:hAnsi="仿宋" w:cs="仿宋" w:hint="eastAsia"/>
            <w:lang w:eastAsia="zh-CN"/>
          </w:rPr>
          <w:t>七、项目变更管理</w:t>
        </w:r>
        <w:r>
          <w:tab/>
        </w:r>
        <w:r>
          <w:fldChar w:fldCharType="begin"/>
        </w:r>
        <w:r>
          <w:instrText xml:space="preserve"> PAGEREF _Toc13952 \h </w:instrText>
        </w:r>
        <w:r>
          <w:fldChar w:fldCharType="separate"/>
        </w:r>
        <w:r>
          <w:t>25</w:t>
        </w:r>
        <w:r>
          <w:fldChar w:fldCharType="end"/>
        </w:r>
      </w:hyperlink>
    </w:p>
    <w:p>
      <w:pPr>
        <w:pStyle w:val="TOC2"/>
        <w:tabs>
          <w:tab w:val="right" w:leader="dot" w:pos="8306"/>
        </w:tabs>
      </w:pPr>
      <w:hyperlink w:anchor="_Toc21128" w:history="1">
        <w:r>
          <w:rPr>
            <w:rFonts w:ascii="仿宋" w:eastAsia="仿宋" w:hAnsi="仿宋" w:cs="仿宋" w:hint="eastAsia"/>
            <w:lang w:eastAsia="zh-CN"/>
          </w:rPr>
          <w:t>(一)、变更控制流程</w:t>
        </w:r>
        <w:r>
          <w:tab/>
        </w:r>
        <w:r>
          <w:fldChar w:fldCharType="begin"/>
        </w:r>
        <w:r>
          <w:instrText xml:space="preserve"> PAGEREF _Toc21128 \h </w:instrText>
        </w:r>
        <w:r>
          <w:fldChar w:fldCharType="separate"/>
        </w:r>
        <w:r>
          <w:t>25</w:t>
        </w:r>
        <w:r>
          <w:fldChar w:fldCharType="end"/>
        </w:r>
      </w:hyperlink>
    </w:p>
    <w:p>
      <w:pPr>
        <w:pStyle w:val="TOC2"/>
        <w:tabs>
          <w:tab w:val="right" w:leader="dot" w:pos="8306"/>
        </w:tabs>
      </w:pPr>
      <w:hyperlink w:anchor="_Toc6454" w:history="1">
        <w:r>
          <w:rPr>
            <w:rFonts w:ascii="仿宋" w:eastAsia="仿宋" w:hAnsi="仿宋" w:cs="仿宋" w:hint="eastAsia"/>
            <w:lang w:eastAsia="zh-CN"/>
          </w:rPr>
          <w:t>(二)、影响评估与处理</w:t>
        </w:r>
        <w:r>
          <w:tab/>
        </w:r>
        <w:r>
          <w:fldChar w:fldCharType="begin"/>
        </w:r>
        <w:r>
          <w:instrText xml:space="preserve"> PAGEREF _Toc6454 \h </w:instrText>
        </w:r>
        <w:r>
          <w:fldChar w:fldCharType="separate"/>
        </w:r>
        <w:r>
          <w:t>26</w:t>
        </w:r>
        <w:r>
          <w:fldChar w:fldCharType="end"/>
        </w:r>
      </w:hyperlink>
    </w:p>
    <w:p>
      <w:pPr>
        <w:pStyle w:val="TOC2"/>
        <w:tabs>
          <w:tab w:val="right" w:leader="dot" w:pos="8306"/>
        </w:tabs>
      </w:pPr>
      <w:hyperlink w:anchor="_Toc3975" w:history="1">
        <w:r>
          <w:rPr>
            <w:rFonts w:ascii="仿宋" w:eastAsia="仿宋" w:hAnsi="仿宋" w:cs="仿宋" w:hint="eastAsia"/>
            <w:lang w:eastAsia="zh-CN"/>
          </w:rPr>
          <w:t>(三)、变更记录与追踪</w:t>
        </w:r>
        <w:r>
          <w:tab/>
        </w:r>
        <w:r>
          <w:fldChar w:fldCharType="begin"/>
        </w:r>
        <w:r>
          <w:instrText xml:space="preserve"> PAGEREF _Toc3975 \h </w:instrText>
        </w:r>
        <w:r>
          <w:fldChar w:fldCharType="separate"/>
        </w:r>
        <w:r>
          <w:t>27</w:t>
        </w:r>
        <w:r>
          <w:fldChar w:fldCharType="end"/>
        </w:r>
      </w:hyperlink>
    </w:p>
    <w:p>
      <w:pPr>
        <w:pStyle w:val="TOC2"/>
        <w:tabs>
          <w:tab w:val="right" w:leader="dot" w:pos="8306"/>
        </w:tabs>
      </w:pPr>
      <w:hyperlink w:anchor="_Toc15730" w:history="1">
        <w:r>
          <w:rPr>
            <w:rFonts w:ascii="仿宋" w:eastAsia="仿宋" w:hAnsi="仿宋" w:cs="仿宋" w:hint="eastAsia"/>
            <w:lang w:eastAsia="zh-CN"/>
          </w:rPr>
          <w:t>(四)、变更管理策略</w:t>
        </w:r>
        <w:r>
          <w:tab/>
        </w:r>
        <w:r>
          <w:fldChar w:fldCharType="begin"/>
        </w:r>
        <w:r>
          <w:instrText xml:space="preserve"> PAGEREF _Toc15730 \h </w:instrText>
        </w:r>
        <w:r>
          <w:fldChar w:fldCharType="separate"/>
        </w:r>
        <w:r>
          <w:t>29</w:t>
        </w:r>
        <w:r>
          <w:fldChar w:fldCharType="end"/>
        </w:r>
      </w:hyperlink>
    </w:p>
    <w:p>
      <w:pPr>
        <w:pStyle w:val="TOC1"/>
        <w:tabs>
          <w:tab w:val="right" w:leader="dot" w:pos="8306"/>
        </w:tabs>
      </w:pPr>
      <w:hyperlink w:anchor="_Toc28999" w:history="1">
        <w:r>
          <w:rPr>
            <w:rFonts w:ascii="仿宋" w:eastAsia="仿宋" w:hAnsi="仿宋" w:cs="仿宋" w:hint="eastAsia"/>
            <w:lang w:eastAsia="zh-CN"/>
          </w:rPr>
          <w:t>八、环境保护与绿色发展</w:t>
        </w:r>
        <w:r>
          <w:tab/>
        </w:r>
        <w:r>
          <w:fldChar w:fldCharType="begin"/>
        </w:r>
        <w:r>
          <w:instrText xml:space="preserve"> PAGEREF _Toc28999 \h </w:instrText>
        </w:r>
        <w:r>
          <w:fldChar w:fldCharType="separate"/>
        </w:r>
        <w:r>
          <w:t>31</w:t>
        </w:r>
        <w:r>
          <w:fldChar w:fldCharType="end"/>
        </w:r>
      </w:hyperlink>
    </w:p>
    <w:p>
      <w:pPr>
        <w:pStyle w:val="TOC2"/>
        <w:tabs>
          <w:tab w:val="right" w:leader="dot" w:pos="8306"/>
        </w:tabs>
      </w:pPr>
      <w:hyperlink w:anchor="_Toc3193" w:history="1">
        <w:r>
          <w:rPr>
            <w:rFonts w:ascii="仿宋" w:eastAsia="仿宋" w:hAnsi="仿宋" w:cs="仿宋" w:hint="eastAsia"/>
            <w:lang w:eastAsia="zh-CN"/>
          </w:rPr>
          <w:t>(一)、环境保护措施</w:t>
        </w:r>
        <w:r>
          <w:tab/>
        </w:r>
        <w:r>
          <w:fldChar w:fldCharType="begin"/>
        </w:r>
        <w:r>
          <w:instrText xml:space="preserve"> PAGEREF _Toc3193 \h </w:instrText>
        </w:r>
        <w:r>
          <w:fldChar w:fldCharType="separate"/>
        </w:r>
        <w:r>
          <w:t>31</w:t>
        </w:r>
        <w:r>
          <w:fldChar w:fldCharType="end"/>
        </w:r>
      </w:hyperlink>
    </w:p>
    <w:p>
      <w:pPr>
        <w:pStyle w:val="TOC2"/>
        <w:tabs>
          <w:tab w:val="right" w:leader="dot" w:pos="8306"/>
        </w:tabs>
      </w:pPr>
      <w:hyperlink w:anchor="_Toc2176" w:history="1">
        <w:r>
          <w:rPr>
            <w:rFonts w:ascii="仿宋" w:eastAsia="仿宋" w:hAnsi="仿宋" w:cs="仿宋" w:hint="eastAsia"/>
            <w:lang w:eastAsia="zh-CN"/>
          </w:rPr>
          <w:t>(二)、绿色发展与可持续发展策略</w:t>
        </w:r>
        <w:r>
          <w:tab/>
        </w:r>
        <w:r>
          <w:fldChar w:fldCharType="begin"/>
        </w:r>
        <w:r>
          <w:instrText xml:space="preserve"> PAGEREF _Toc2176 \h </w:instrText>
        </w:r>
        <w:r>
          <w:fldChar w:fldCharType="separate"/>
        </w:r>
        <w:r>
          <w:t>32</w:t>
        </w:r>
        <w:r>
          <w:fldChar w:fldCharType="end"/>
        </w:r>
      </w:hyperlink>
    </w:p>
    <w:p>
      <w:pPr>
        <w:pStyle w:val="TOC1"/>
        <w:tabs>
          <w:tab w:val="right" w:leader="dot" w:pos="8306"/>
        </w:tabs>
      </w:pPr>
      <w:hyperlink w:anchor="_Toc5762" w:history="1">
        <w:r>
          <w:rPr>
            <w:rFonts w:ascii="仿宋" w:eastAsia="仿宋" w:hAnsi="仿宋" w:cs="仿宋" w:hint="eastAsia"/>
            <w:lang w:eastAsia="zh-CN"/>
          </w:rPr>
          <w:t>九、经济效益与社会效益优化</w:t>
        </w:r>
        <w:r>
          <w:tab/>
        </w:r>
        <w:r>
          <w:fldChar w:fldCharType="begin"/>
        </w:r>
        <w:r>
          <w:instrText xml:space="preserve"> PAGEREF _Toc5762 \h </w:instrText>
        </w:r>
        <w:r>
          <w:fldChar w:fldCharType="separate"/>
        </w:r>
        <w:r>
          <w:t>34</w:t>
        </w:r>
        <w:r>
          <w:fldChar w:fldCharType="end"/>
        </w:r>
      </w:hyperlink>
    </w:p>
    <w:p>
      <w:pPr>
        <w:pStyle w:val="TOC2"/>
        <w:tabs>
          <w:tab w:val="right" w:leader="dot" w:pos="8306"/>
        </w:tabs>
      </w:pPr>
      <w:hyperlink w:anchor="_Toc25961" w:history="1">
        <w:r>
          <w:rPr>
            <w:rFonts w:ascii="仿宋" w:eastAsia="仿宋" w:hAnsi="仿宋" w:cs="仿宋" w:hint="eastAsia"/>
            <w:lang w:eastAsia="zh-CN"/>
          </w:rPr>
          <w:t>(一)、经济效益提升策略</w:t>
        </w:r>
        <w:r>
          <w:tab/>
        </w:r>
        <w:r>
          <w:fldChar w:fldCharType="begin"/>
        </w:r>
        <w:r>
          <w:instrText xml:space="preserve"> PAGEREF _Toc25961 \h </w:instrText>
        </w:r>
        <w:r>
          <w:fldChar w:fldCharType="separate"/>
        </w:r>
        <w:r>
          <w:t>34</w:t>
        </w:r>
        <w:r>
          <w:fldChar w:fldCharType="end"/>
        </w:r>
      </w:hyperlink>
    </w:p>
    <w:p>
      <w:pPr>
        <w:pStyle w:val="TOC2"/>
        <w:tabs>
          <w:tab w:val="right" w:leader="dot" w:pos="8306"/>
        </w:tabs>
      </w:pPr>
      <w:hyperlink w:anchor="_Toc20571" w:history="1">
        <w:r>
          <w:rPr>
            <w:rFonts w:ascii="仿宋" w:eastAsia="仿宋" w:hAnsi="仿宋" w:cs="仿宋" w:hint="eastAsia"/>
            <w:lang w:eastAsia="zh-CN"/>
          </w:rPr>
          <w:t>(二)、社会效益增强方案</w:t>
        </w:r>
        <w:r>
          <w:tab/>
        </w:r>
        <w:r>
          <w:fldChar w:fldCharType="begin"/>
        </w:r>
        <w:r>
          <w:instrText xml:space="preserve"> PAGEREF _Toc20571 \h </w:instrText>
        </w:r>
        <w:r>
          <w:fldChar w:fldCharType="separate"/>
        </w:r>
        <w:r>
          <w:t>35</w:t>
        </w:r>
        <w:r>
          <w:fldChar w:fldCharType="end"/>
        </w:r>
      </w:hyperlink>
    </w:p>
    <w:p>
      <w:pPr>
        <w:pStyle w:val="TOC1"/>
        <w:tabs>
          <w:tab w:val="right" w:leader="dot" w:pos="8306"/>
        </w:tabs>
      </w:pPr>
      <w:hyperlink w:anchor="_Toc323" w:history="1">
        <w:r>
          <w:rPr>
            <w:rFonts w:ascii="仿宋" w:eastAsia="仿宋" w:hAnsi="仿宋" w:cs="仿宋" w:hint="eastAsia"/>
            <w:lang w:eastAsia="zh-CN"/>
          </w:rPr>
          <w:t>十、项目实施与管理方案</w:t>
        </w:r>
        <w:r>
          <w:tab/>
        </w:r>
        <w:r>
          <w:fldChar w:fldCharType="begin"/>
        </w:r>
        <w:r>
          <w:instrText xml:space="preserve"> PAGEREF _Toc323 \h </w:instrText>
        </w:r>
        <w:r>
          <w:fldChar w:fldCharType="separate"/>
        </w:r>
        <w:r>
          <w:t>36</w:t>
        </w:r>
        <w:r>
          <w:fldChar w:fldCharType="end"/>
        </w:r>
      </w:hyperlink>
    </w:p>
    <w:p>
      <w:pPr>
        <w:pStyle w:val="TOC2"/>
        <w:tabs>
          <w:tab w:val="right" w:leader="dot" w:pos="8306"/>
        </w:tabs>
      </w:pPr>
      <w:hyperlink w:anchor="_Toc28484" w:history="1">
        <w:r>
          <w:rPr>
            <w:rFonts w:ascii="仿宋" w:eastAsia="仿宋" w:hAnsi="仿宋" w:cs="仿宋" w:hint="eastAsia"/>
            <w:lang w:eastAsia="zh-CN"/>
          </w:rPr>
          <w:t>(一)、项目实施计划</w:t>
        </w:r>
        <w:r>
          <w:tab/>
        </w:r>
        <w:r>
          <w:fldChar w:fldCharType="begin"/>
        </w:r>
        <w:r>
          <w:instrText xml:space="preserve"> PAGEREF _Toc28484 \h </w:instrText>
        </w:r>
        <w:r>
          <w:fldChar w:fldCharType="separate"/>
        </w:r>
        <w:r>
          <w:t>36</w:t>
        </w:r>
        <w:r>
          <w:fldChar w:fldCharType="end"/>
        </w:r>
      </w:hyperlink>
    </w:p>
    <w:p>
      <w:pPr>
        <w:pStyle w:val="TOC2"/>
        <w:tabs>
          <w:tab w:val="right" w:leader="dot" w:pos="8306"/>
        </w:tabs>
      </w:pPr>
      <w:hyperlink w:anchor="_Toc24901" w:history="1">
        <w:r>
          <w:rPr>
            <w:rFonts w:ascii="仿宋" w:eastAsia="仿宋" w:hAnsi="仿宋" w:cs="仿宋" w:hint="eastAsia"/>
            <w:lang w:eastAsia="zh-CN"/>
          </w:rPr>
          <w:t>(二)、项目组织机构与职责</w:t>
        </w:r>
        <w:r>
          <w:tab/>
        </w:r>
        <w:r>
          <w:fldChar w:fldCharType="begin"/>
        </w:r>
        <w:r>
          <w:instrText xml:space="preserve"> PAGEREF _Toc24901 \h </w:instrText>
        </w:r>
        <w:r>
          <w:fldChar w:fldCharType="separate"/>
        </w:r>
        <w:r>
          <w:t>37</w:t>
        </w:r>
        <w:r>
          <w:fldChar w:fldCharType="end"/>
        </w:r>
      </w:hyperlink>
    </w:p>
    <w:p>
      <w:pPr>
        <w:pStyle w:val="TOC2"/>
        <w:tabs>
          <w:tab w:val="right" w:leader="dot" w:pos="8306"/>
        </w:tabs>
      </w:pPr>
      <w:hyperlink w:anchor="_Toc23722" w:history="1">
        <w:r>
          <w:rPr>
            <w:rFonts w:ascii="仿宋" w:eastAsia="仿宋" w:hAnsi="仿宋" w:cs="仿宋" w:hint="eastAsia"/>
            <w:lang w:eastAsia="zh-CN"/>
          </w:rPr>
          <w:t>(三)、项目管理与监控体系</w:t>
        </w:r>
        <w:r>
          <w:tab/>
        </w:r>
        <w:r>
          <w:fldChar w:fldCharType="begin"/>
        </w:r>
        <w:r>
          <w:instrText xml:space="preserve"> PAGEREF _Toc23722 \h </w:instrText>
        </w:r>
        <w:r>
          <w:fldChar w:fldCharType="separate"/>
        </w:r>
        <w:r>
          <w:t>40</w:t>
        </w:r>
        <w:r>
          <w:fldChar w:fldCharType="end"/>
        </w:r>
      </w:hyperlink>
    </w:p>
    <w:p>
      <w:pPr>
        <w:pStyle w:val="TOC1"/>
        <w:tabs>
          <w:tab w:val="right" w:leader="dot" w:pos="8306"/>
        </w:tabs>
      </w:pPr>
      <w:hyperlink w:anchor="_Toc9714" w:history="1">
        <w:r>
          <w:rPr>
            <w:rFonts w:ascii="仿宋" w:eastAsia="仿宋" w:hAnsi="仿宋" w:cs="仿宋" w:hint="eastAsia"/>
            <w:lang w:eastAsia="zh-CN"/>
          </w:rPr>
          <w:t>十一、环境保护与治理方案</w:t>
        </w:r>
        <w:r>
          <w:tab/>
        </w:r>
        <w:r>
          <w:fldChar w:fldCharType="begin"/>
        </w:r>
        <w:r>
          <w:instrText xml:space="preserve"> PAGEREF _Toc9714 \h </w:instrText>
        </w:r>
        <w:r>
          <w:fldChar w:fldCharType="separate"/>
        </w:r>
        <w:r>
          <w:t>41</w:t>
        </w:r>
        <w:r>
          <w:fldChar w:fldCharType="end"/>
        </w:r>
      </w:hyperlink>
    </w:p>
    <w:p>
      <w:pPr>
        <w:pStyle w:val="TOC2"/>
        <w:tabs>
          <w:tab w:val="right" w:leader="dot" w:pos="8306"/>
        </w:tabs>
      </w:pPr>
      <w:hyperlink w:anchor="_Toc18595" w:history="1">
        <w:r>
          <w:rPr>
            <w:rFonts w:ascii="仿宋" w:eastAsia="仿宋" w:hAnsi="仿宋" w:cs="仿宋" w:hint="eastAsia"/>
            <w:lang w:eastAsia="zh-CN"/>
          </w:rPr>
          <w:t>(一)、项目环境影响评估</w:t>
        </w:r>
        <w:r>
          <w:tab/>
        </w:r>
        <w:r>
          <w:fldChar w:fldCharType="begin"/>
        </w:r>
        <w:r>
          <w:instrText xml:space="preserve"> PAGEREF _Toc18595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3" w:history="1">
        <w:r>
          <w:rPr>
            <w:rFonts w:ascii="仿宋" w:eastAsia="仿宋" w:hAnsi="仿宋" w:cs="仿宋" w:hint="eastAsia"/>
            <w:lang w:eastAsia="zh-CN"/>
          </w:rPr>
          <w:t>(二)、环境保护措施与治理方案</w:t>
        </w:r>
        <w:r>
          <w:tab/>
        </w:r>
        <w:r>
          <w:fldChar w:fldCharType="begin"/>
        </w:r>
        <w:r>
          <w:instrText xml:space="preserve"> PAGEREF _Toc4643 \h </w:instrText>
        </w:r>
        <w:r>
          <w:fldChar w:fldCharType="separate"/>
        </w:r>
        <w:r>
          <w:t>42</w:t>
        </w:r>
        <w:r>
          <w:fldChar w:fldCharType="end"/>
        </w:r>
      </w:hyperlink>
    </w:p>
    <w:p>
      <w:pPr>
        <w:pStyle w:val="TOC1"/>
        <w:tabs>
          <w:tab w:val="right" w:leader="dot" w:pos="8306"/>
        </w:tabs>
      </w:pPr>
      <w:hyperlink w:anchor="_Toc22874" w:history="1">
        <w:r>
          <w:rPr>
            <w:rFonts w:ascii="仿宋" w:eastAsia="仿宋" w:hAnsi="仿宋" w:cs="仿宋" w:hint="eastAsia"/>
            <w:lang w:eastAsia="zh-CN"/>
          </w:rPr>
          <w:t>十二、客户关系管理与市场拓展</w:t>
        </w:r>
        <w:r>
          <w:tab/>
        </w:r>
        <w:r>
          <w:fldChar w:fldCharType="begin"/>
        </w:r>
        <w:r>
          <w:instrText xml:space="preserve"> PAGEREF _Toc22874 \h </w:instrText>
        </w:r>
        <w:r>
          <w:fldChar w:fldCharType="separate"/>
        </w:r>
        <w:r>
          <w:t>43</w:t>
        </w:r>
        <w:r>
          <w:fldChar w:fldCharType="end"/>
        </w:r>
      </w:hyperlink>
    </w:p>
    <w:p>
      <w:pPr>
        <w:pStyle w:val="TOC2"/>
        <w:tabs>
          <w:tab w:val="right" w:leader="dot" w:pos="8306"/>
        </w:tabs>
      </w:pPr>
      <w:hyperlink w:anchor="_Toc12100" w:history="1">
        <w:r>
          <w:rPr>
            <w:rFonts w:ascii="仿宋" w:eastAsia="仿宋" w:hAnsi="仿宋" w:cs="仿宋" w:hint="eastAsia"/>
            <w:lang w:eastAsia="zh-CN"/>
          </w:rPr>
          <w:t>(一)、客户关系管理策略</w:t>
        </w:r>
        <w:r>
          <w:tab/>
        </w:r>
        <w:r>
          <w:fldChar w:fldCharType="begin"/>
        </w:r>
        <w:r>
          <w:instrText xml:space="preserve"> PAGEREF _Toc12100 \h </w:instrText>
        </w:r>
        <w:r>
          <w:fldChar w:fldCharType="separate"/>
        </w:r>
        <w:r>
          <w:t>43</w:t>
        </w:r>
        <w:r>
          <w:fldChar w:fldCharType="end"/>
        </w:r>
      </w:hyperlink>
    </w:p>
    <w:p>
      <w:pPr>
        <w:pStyle w:val="TOC2"/>
        <w:tabs>
          <w:tab w:val="right" w:leader="dot" w:pos="8306"/>
        </w:tabs>
      </w:pPr>
      <w:hyperlink w:anchor="_Toc9931" w:history="1">
        <w:r>
          <w:rPr>
            <w:rFonts w:ascii="仿宋" w:eastAsia="仿宋" w:hAnsi="仿宋" w:cs="仿宋" w:hint="eastAsia"/>
            <w:lang w:eastAsia="zh-CN"/>
          </w:rPr>
          <w:t>(二)、市场拓展方案</w:t>
        </w:r>
        <w:r>
          <w:tab/>
        </w:r>
        <w:r>
          <w:fldChar w:fldCharType="begin"/>
        </w:r>
        <w:r>
          <w:instrText xml:space="preserve"> PAGEREF _Toc9931 \h </w:instrText>
        </w:r>
        <w:r>
          <w:fldChar w:fldCharType="separate"/>
        </w:r>
        <w:r>
          <w:t>44</w:t>
        </w:r>
        <w:r>
          <w:fldChar w:fldCharType="end"/>
        </w:r>
      </w:hyperlink>
    </w:p>
    <w:p>
      <w:pPr>
        <w:pStyle w:val="TOC1"/>
        <w:tabs>
          <w:tab w:val="right" w:leader="dot" w:pos="8306"/>
        </w:tabs>
      </w:pPr>
      <w:hyperlink w:anchor="_Toc8342" w:history="1">
        <w:r>
          <w:rPr>
            <w:rFonts w:ascii="仿宋" w:eastAsia="仿宋" w:hAnsi="仿宋" w:cs="仿宋" w:hint="eastAsia"/>
            <w:lang w:eastAsia="zh-CN"/>
          </w:rPr>
          <w:t>十三、产业协同与集群发展</w:t>
        </w:r>
        <w:r>
          <w:tab/>
        </w:r>
        <w:r>
          <w:fldChar w:fldCharType="begin"/>
        </w:r>
        <w:r>
          <w:instrText xml:space="preserve"> PAGEREF _Toc8342 \h </w:instrText>
        </w:r>
        <w:r>
          <w:fldChar w:fldCharType="separate"/>
        </w:r>
        <w:r>
          <w:t>45</w:t>
        </w:r>
        <w:r>
          <w:fldChar w:fldCharType="end"/>
        </w:r>
      </w:hyperlink>
    </w:p>
    <w:p>
      <w:pPr>
        <w:pStyle w:val="TOC2"/>
        <w:tabs>
          <w:tab w:val="right" w:leader="dot" w:pos="8306"/>
        </w:tabs>
      </w:pPr>
      <w:hyperlink w:anchor="_Toc28036" w:history="1">
        <w:r>
          <w:rPr>
            <w:rFonts w:ascii="仿宋" w:eastAsia="仿宋" w:hAnsi="仿宋" w:cs="仿宋" w:hint="eastAsia"/>
            <w:lang w:eastAsia="zh-CN"/>
          </w:rPr>
          <w:t>(一)、产业协同机制建设</w:t>
        </w:r>
        <w:r>
          <w:tab/>
        </w:r>
        <w:r>
          <w:fldChar w:fldCharType="begin"/>
        </w:r>
        <w:r>
          <w:instrText xml:space="preserve"> PAGEREF _Toc28036 \h </w:instrText>
        </w:r>
        <w:r>
          <w:fldChar w:fldCharType="separate"/>
        </w:r>
        <w:r>
          <w:t>45</w:t>
        </w:r>
        <w:r>
          <w:fldChar w:fldCharType="end"/>
        </w:r>
      </w:hyperlink>
    </w:p>
    <w:p>
      <w:pPr>
        <w:pStyle w:val="TOC2"/>
        <w:tabs>
          <w:tab w:val="right" w:leader="dot" w:pos="8306"/>
        </w:tabs>
      </w:pPr>
      <w:hyperlink w:anchor="_Toc1402" w:history="1">
        <w:r>
          <w:rPr>
            <w:rFonts w:ascii="仿宋" w:eastAsia="仿宋" w:hAnsi="仿宋" w:cs="仿宋" w:hint="eastAsia"/>
            <w:lang w:eastAsia="zh-CN"/>
          </w:rPr>
          <w:t>(二)、产业集群培育与发展</w:t>
        </w:r>
        <w:r>
          <w:tab/>
        </w:r>
        <w:r>
          <w:fldChar w:fldCharType="begin"/>
        </w:r>
        <w:r>
          <w:instrText xml:space="preserve"> PAGEREF _Toc1402 \h </w:instrText>
        </w:r>
        <w:r>
          <w:fldChar w:fldCharType="separate"/>
        </w:r>
        <w:r>
          <w:t>46</w:t>
        </w:r>
        <w:r>
          <w:fldChar w:fldCharType="end"/>
        </w:r>
      </w:hyperlink>
    </w:p>
    <w:p>
      <w:pPr>
        <w:pStyle w:val="TOC1"/>
        <w:tabs>
          <w:tab w:val="right" w:leader="dot" w:pos="8306"/>
        </w:tabs>
      </w:pPr>
      <w:hyperlink w:anchor="_Toc30790" w:history="1">
        <w:r>
          <w:rPr>
            <w:rFonts w:ascii="仿宋" w:eastAsia="仿宋" w:hAnsi="仿宋" w:cs="仿宋" w:hint="eastAsia"/>
            <w:lang w:eastAsia="zh-CN"/>
          </w:rPr>
          <w:t>十四、成果转化与推广应用</w:t>
        </w:r>
        <w:r>
          <w:tab/>
        </w:r>
        <w:r>
          <w:fldChar w:fldCharType="begin"/>
        </w:r>
        <w:r>
          <w:instrText xml:space="preserve"> PAGEREF _Toc30790 \h </w:instrText>
        </w:r>
        <w:r>
          <w:fldChar w:fldCharType="separate"/>
        </w:r>
        <w:r>
          <w:t>47</w:t>
        </w:r>
        <w:r>
          <w:fldChar w:fldCharType="end"/>
        </w:r>
      </w:hyperlink>
    </w:p>
    <w:p>
      <w:pPr>
        <w:pStyle w:val="TOC2"/>
        <w:tabs>
          <w:tab w:val="right" w:leader="dot" w:pos="8306"/>
        </w:tabs>
      </w:pPr>
      <w:hyperlink w:anchor="_Toc2828" w:history="1">
        <w:r>
          <w:rPr>
            <w:rFonts w:ascii="仿宋" w:eastAsia="仿宋" w:hAnsi="仿宋" w:cs="仿宋" w:hint="eastAsia"/>
            <w:lang w:eastAsia="zh-CN"/>
          </w:rPr>
          <w:t>(一)、成果转化策略制定</w:t>
        </w:r>
        <w:r>
          <w:tab/>
        </w:r>
        <w:r>
          <w:fldChar w:fldCharType="begin"/>
        </w:r>
        <w:r>
          <w:instrText xml:space="preserve"> PAGEREF _Toc2828 \h </w:instrText>
        </w:r>
        <w:r>
          <w:fldChar w:fldCharType="separate"/>
        </w:r>
        <w:r>
          <w:t>47</w:t>
        </w:r>
        <w:r>
          <w:fldChar w:fldCharType="end"/>
        </w:r>
      </w:hyperlink>
    </w:p>
    <w:p>
      <w:pPr>
        <w:pStyle w:val="TOC2"/>
        <w:tabs>
          <w:tab w:val="right" w:leader="dot" w:pos="8306"/>
        </w:tabs>
      </w:pPr>
      <w:hyperlink w:anchor="_Toc32687" w:history="1">
        <w:r>
          <w:rPr>
            <w:rFonts w:ascii="仿宋" w:eastAsia="仿宋" w:hAnsi="仿宋" w:cs="仿宋" w:hint="eastAsia"/>
            <w:lang w:eastAsia="zh-CN"/>
          </w:rPr>
          <w:t>(二)、成果推广应用方案</w:t>
        </w:r>
        <w:r>
          <w:tab/>
        </w:r>
        <w:r>
          <w:fldChar w:fldCharType="begin"/>
        </w:r>
        <w:r>
          <w:instrText xml:space="preserve"> PAGEREF _Toc32687 \h </w:instrText>
        </w:r>
        <w:r>
          <w:fldChar w:fldCharType="separate"/>
        </w:r>
        <w:r>
          <w:t>48</w:t>
        </w:r>
        <w:r>
          <w:fldChar w:fldCharType="end"/>
        </w:r>
      </w:hyperlink>
    </w:p>
    <w:p>
      <w:pPr>
        <w:pStyle w:val="TOC1"/>
        <w:tabs>
          <w:tab w:val="right" w:leader="dot" w:pos="8306"/>
        </w:tabs>
      </w:pPr>
      <w:hyperlink w:anchor="_Toc3989" w:history="1">
        <w:r>
          <w:rPr>
            <w:rFonts w:ascii="仿宋" w:eastAsia="仿宋" w:hAnsi="仿宋" w:cs="仿宋" w:hint="eastAsia"/>
            <w:lang w:eastAsia="zh-CN"/>
          </w:rPr>
          <w:t>十五、设施与设备管理</w:t>
        </w:r>
        <w:r>
          <w:tab/>
        </w:r>
        <w:r>
          <w:fldChar w:fldCharType="begin"/>
        </w:r>
        <w:r>
          <w:instrText xml:space="preserve"> PAGEREF _Toc3989 \h </w:instrText>
        </w:r>
        <w:r>
          <w:fldChar w:fldCharType="separate"/>
        </w:r>
        <w:r>
          <w:t>50</w:t>
        </w:r>
        <w:r>
          <w:fldChar w:fldCharType="end"/>
        </w:r>
      </w:hyperlink>
    </w:p>
    <w:p>
      <w:pPr>
        <w:pStyle w:val="TOC2"/>
        <w:tabs>
          <w:tab w:val="right" w:leader="dot" w:pos="8306"/>
        </w:tabs>
      </w:pPr>
      <w:hyperlink w:anchor="_Toc30820" w:history="1">
        <w:r>
          <w:rPr>
            <w:rFonts w:ascii="仿宋" w:eastAsia="仿宋" w:hAnsi="仿宋" w:cs="仿宋" w:hint="eastAsia"/>
            <w:lang w:eastAsia="zh-CN"/>
          </w:rPr>
          <w:t>(一)、设施规划与配置</w:t>
        </w:r>
        <w:r>
          <w:tab/>
        </w:r>
        <w:r>
          <w:fldChar w:fldCharType="begin"/>
        </w:r>
        <w:r>
          <w:instrText xml:space="preserve"> PAGEREF _Toc30820 \h </w:instrText>
        </w:r>
        <w:r>
          <w:fldChar w:fldCharType="separate"/>
        </w:r>
        <w:r>
          <w:t>50</w:t>
        </w:r>
        <w:r>
          <w:fldChar w:fldCharType="end"/>
        </w:r>
      </w:hyperlink>
    </w:p>
    <w:p>
      <w:pPr>
        <w:pStyle w:val="TOC2"/>
        <w:tabs>
          <w:tab w:val="right" w:leader="dot" w:pos="8306"/>
        </w:tabs>
      </w:pPr>
      <w:hyperlink w:anchor="_Toc3747" w:history="1">
        <w:r>
          <w:rPr>
            <w:rFonts w:ascii="仿宋" w:eastAsia="仿宋" w:hAnsi="仿宋" w:cs="仿宋" w:hint="eastAsia"/>
            <w:lang w:eastAsia="zh-CN"/>
          </w:rPr>
          <w:t>(二)、设备采购与维护管理</w:t>
        </w:r>
        <w:r>
          <w:tab/>
        </w:r>
        <w:r>
          <w:fldChar w:fldCharType="begin"/>
        </w:r>
        <w:r>
          <w:instrText xml:space="preserve"> PAGEREF _Toc3747 \h </w:instrText>
        </w:r>
        <w:r>
          <w:fldChar w:fldCharType="separate"/>
        </w:r>
        <w:r>
          <w:t>50</w:t>
        </w:r>
        <w:r>
          <w:fldChar w:fldCharType="end"/>
        </w:r>
      </w:hyperlink>
    </w:p>
    <w:p>
      <w:pPr>
        <w:pStyle w:val="TOC2"/>
        <w:tabs>
          <w:tab w:val="right" w:leader="dot" w:pos="8306"/>
        </w:tabs>
      </w:pPr>
      <w:hyperlink w:anchor="_Toc19279" w:history="1">
        <w:r>
          <w:rPr>
            <w:rFonts w:ascii="仿宋" w:eastAsia="仿宋" w:hAnsi="仿宋" w:cs="仿宋" w:hint="eastAsia"/>
            <w:lang w:eastAsia="zh-CN"/>
          </w:rPr>
          <w:t>(三)、设施设备升级策略</w:t>
        </w:r>
        <w:r>
          <w:tab/>
        </w:r>
        <w:r>
          <w:fldChar w:fldCharType="begin"/>
        </w:r>
        <w:r>
          <w:instrText xml:space="preserve"> PAGEREF _Toc19279 \h </w:instrText>
        </w:r>
        <w:r>
          <w:fldChar w:fldCharType="separate"/>
        </w:r>
        <w:r>
          <w:t>51</w:t>
        </w:r>
        <w:r>
          <w:fldChar w:fldCharType="end"/>
        </w:r>
      </w:hyperlink>
    </w:p>
    <w:p>
      <w:pPr>
        <w:pStyle w:val="TOC1"/>
        <w:tabs>
          <w:tab w:val="right" w:leader="dot" w:pos="8306"/>
        </w:tabs>
      </w:pPr>
      <w:hyperlink w:anchor="_Toc710" w:history="1">
        <w:r>
          <w:rPr>
            <w:rFonts w:ascii="仿宋" w:eastAsia="仿宋" w:hAnsi="仿宋" w:cs="仿宋" w:hint="eastAsia"/>
            <w:lang w:eastAsia="zh-CN"/>
          </w:rPr>
          <w:t>十六、企业合规与伦理</w:t>
        </w:r>
        <w:r>
          <w:tab/>
        </w:r>
        <w:r>
          <w:fldChar w:fldCharType="begin"/>
        </w:r>
        <w:r>
          <w:instrText xml:space="preserve"> PAGEREF _Toc710 \h </w:instrText>
        </w:r>
        <w:r>
          <w:fldChar w:fldCharType="separate"/>
        </w:r>
        <w:r>
          <w:t>52</w:t>
        </w:r>
        <w:r>
          <w:fldChar w:fldCharType="end"/>
        </w:r>
      </w:hyperlink>
    </w:p>
    <w:p>
      <w:pPr>
        <w:pStyle w:val="TOC2"/>
        <w:tabs>
          <w:tab w:val="right" w:leader="dot" w:pos="8306"/>
        </w:tabs>
      </w:pPr>
      <w:hyperlink w:anchor="_Toc4321" w:history="1">
        <w:r>
          <w:rPr>
            <w:rFonts w:ascii="仿宋" w:eastAsia="仿宋" w:hAnsi="仿宋" w:cs="仿宋" w:hint="eastAsia"/>
            <w:lang w:eastAsia="zh-CN"/>
          </w:rPr>
          <w:t>(一)、合规政策与程序</w:t>
        </w:r>
        <w:r>
          <w:tab/>
        </w:r>
        <w:r>
          <w:fldChar w:fldCharType="begin"/>
        </w:r>
        <w:r>
          <w:instrText xml:space="preserve"> PAGEREF _Toc4321 \h </w:instrText>
        </w:r>
        <w:r>
          <w:fldChar w:fldCharType="separate"/>
        </w:r>
        <w:r>
          <w:t>52</w:t>
        </w:r>
        <w:r>
          <w:fldChar w:fldCharType="end"/>
        </w:r>
      </w:hyperlink>
    </w:p>
    <w:p>
      <w:pPr>
        <w:pStyle w:val="TOC2"/>
        <w:tabs>
          <w:tab w:val="right" w:leader="dot" w:pos="8306"/>
        </w:tabs>
      </w:pPr>
      <w:hyperlink w:anchor="_Toc4670" w:history="1">
        <w:r>
          <w:rPr>
            <w:rFonts w:ascii="仿宋" w:eastAsia="仿宋" w:hAnsi="仿宋" w:cs="仿宋" w:hint="eastAsia"/>
            <w:lang w:eastAsia="zh-CN"/>
          </w:rPr>
          <w:t>(二)、伦理规范与培训</w:t>
        </w:r>
        <w:r>
          <w:tab/>
        </w:r>
        <w:r>
          <w:fldChar w:fldCharType="begin"/>
        </w:r>
        <w:r>
          <w:instrText xml:space="preserve"> PAGEREF _Toc4670 \h </w:instrText>
        </w:r>
        <w:r>
          <w:fldChar w:fldCharType="separate"/>
        </w:r>
        <w:r>
          <w:t>53</w:t>
        </w:r>
        <w:r>
          <w:fldChar w:fldCharType="end"/>
        </w:r>
      </w:hyperlink>
    </w:p>
    <w:p>
      <w:pPr>
        <w:pStyle w:val="TOC2"/>
        <w:tabs>
          <w:tab w:val="right" w:leader="dot" w:pos="8306"/>
        </w:tabs>
      </w:pPr>
      <w:hyperlink w:anchor="_Toc28555" w:history="1">
        <w:r>
          <w:rPr>
            <w:rFonts w:ascii="仿宋" w:eastAsia="仿宋" w:hAnsi="仿宋" w:cs="仿宋" w:hint="eastAsia"/>
            <w:lang w:eastAsia="zh-CN"/>
          </w:rPr>
          <w:t>(三)、合规风险评估</w:t>
        </w:r>
        <w:r>
          <w:tab/>
        </w:r>
        <w:r>
          <w:fldChar w:fldCharType="begin"/>
        </w:r>
        <w:r>
          <w:instrText xml:space="preserve"> PAGEREF _Toc28555 \h </w:instrText>
        </w:r>
        <w:r>
          <w:fldChar w:fldCharType="separate"/>
        </w:r>
        <w:r>
          <w:t>54</w:t>
        </w:r>
        <w:r>
          <w:fldChar w:fldCharType="end"/>
        </w:r>
      </w:hyperlink>
    </w:p>
    <w:p>
      <w:pPr>
        <w:pStyle w:val="TOC2"/>
        <w:tabs>
          <w:tab w:val="right" w:leader="dot" w:pos="8306"/>
        </w:tabs>
      </w:pPr>
      <w:hyperlink w:anchor="_Toc17958" w:history="1">
        <w:r>
          <w:rPr>
            <w:rFonts w:ascii="仿宋" w:eastAsia="仿宋" w:hAnsi="仿宋" w:cs="仿宋" w:hint="eastAsia"/>
            <w:lang w:eastAsia="zh-CN"/>
          </w:rPr>
          <w:t>(四)、合规监督与执行</w:t>
        </w:r>
        <w:r>
          <w:tab/>
        </w:r>
        <w:r>
          <w:fldChar w:fldCharType="begin"/>
        </w:r>
        <w:r>
          <w:instrText xml:space="preserve"> PAGEREF _Toc17958 \h </w:instrText>
        </w:r>
        <w:r>
          <w:fldChar w:fldCharType="separate"/>
        </w:r>
        <w:r>
          <w:t>55</w:t>
        </w:r>
        <w:r>
          <w:fldChar w:fldCharType="end"/>
        </w:r>
      </w:hyperlink>
    </w:p>
    <w:p>
      <w:pPr>
        <w:pStyle w:val="TOC1"/>
        <w:tabs>
          <w:tab w:val="right" w:leader="dot" w:pos="8306"/>
        </w:tabs>
      </w:pPr>
      <w:hyperlink w:anchor="_Toc32450" w:history="1">
        <w:r>
          <w:rPr>
            <w:rFonts w:ascii="仿宋" w:eastAsia="仿宋" w:hAnsi="仿宋" w:cs="仿宋" w:hint="eastAsia"/>
            <w:lang w:eastAsia="zh-CN"/>
          </w:rPr>
          <w:t>十七、创新驱动与持续发展</w:t>
        </w:r>
        <w:r>
          <w:tab/>
        </w:r>
        <w:r>
          <w:fldChar w:fldCharType="begin"/>
        </w:r>
        <w:r>
          <w:instrText xml:space="preserve"> PAGEREF _Toc32450 \h </w:instrText>
        </w:r>
        <w:r>
          <w:fldChar w:fldCharType="separate"/>
        </w:r>
        <w:r>
          <w:t>56</w:t>
        </w:r>
        <w:r>
          <w:fldChar w:fldCharType="end"/>
        </w:r>
      </w:hyperlink>
    </w:p>
    <w:p>
      <w:pPr>
        <w:pStyle w:val="TOC2"/>
        <w:tabs>
          <w:tab w:val="right" w:leader="dot" w:pos="8306"/>
        </w:tabs>
      </w:pPr>
      <w:hyperlink w:anchor="_Toc18393" w:history="1">
        <w:r>
          <w:rPr>
            <w:rFonts w:ascii="仿宋" w:eastAsia="仿宋" w:hAnsi="仿宋" w:cs="仿宋" w:hint="eastAsia"/>
            <w:lang w:eastAsia="zh-CN"/>
          </w:rPr>
          <w:t>(一)、创新驱动战略实施</w:t>
        </w:r>
        <w:r>
          <w:tab/>
        </w:r>
        <w:r>
          <w:fldChar w:fldCharType="begin"/>
        </w:r>
        <w:r>
          <w:instrText xml:space="preserve"> PAGEREF _Toc18393 \h </w:instrText>
        </w:r>
        <w:r>
          <w:fldChar w:fldCharType="separate"/>
        </w:r>
        <w:r>
          <w:t>56</w:t>
        </w:r>
        <w:r>
          <w:fldChar w:fldCharType="end"/>
        </w:r>
      </w:hyperlink>
    </w:p>
    <w:p>
      <w:pPr>
        <w:pStyle w:val="TOC2"/>
        <w:tabs>
          <w:tab w:val="right" w:leader="dot" w:pos="8306"/>
        </w:tabs>
      </w:pPr>
      <w:hyperlink w:anchor="_Toc23363" w:history="1">
        <w:r>
          <w:rPr>
            <w:rFonts w:ascii="仿宋" w:eastAsia="仿宋" w:hAnsi="仿宋" w:cs="仿宋" w:hint="eastAsia"/>
            <w:lang w:eastAsia="zh-CN"/>
          </w:rPr>
          <w:t>(二)、持续发展路径探索</w:t>
        </w:r>
        <w:r>
          <w:tab/>
        </w:r>
        <w:r>
          <w:fldChar w:fldCharType="begin"/>
        </w:r>
        <w:r>
          <w:instrText xml:space="preserve"> PAGEREF _Toc23363 \h </w:instrText>
        </w:r>
        <w:r>
          <w:fldChar w:fldCharType="separate"/>
        </w:r>
        <w:r>
          <w:t>58</w:t>
        </w:r>
        <w:r>
          <w:fldChar w:fldCharType="end"/>
        </w:r>
      </w:hyperlink>
    </w:p>
    <w:p>
      <w:pPr>
        <w:pStyle w:val="TOC1"/>
        <w:tabs>
          <w:tab w:val="right" w:leader="dot" w:pos="8306"/>
        </w:tabs>
      </w:pPr>
      <w:hyperlink w:anchor="_Toc16039" w:history="1">
        <w:r>
          <w:rPr>
            <w:rFonts w:ascii="仿宋" w:eastAsia="仿宋" w:hAnsi="仿宋" w:cs="仿宋" w:hint="eastAsia"/>
            <w:lang w:eastAsia="zh-CN"/>
          </w:rPr>
          <w:t>十八、人力资源管理与开发</w:t>
        </w:r>
        <w:r>
          <w:tab/>
        </w:r>
        <w:r>
          <w:fldChar w:fldCharType="begin"/>
        </w:r>
        <w:r>
          <w:instrText xml:space="preserve"> PAGEREF _Toc16039 \h </w:instrText>
        </w:r>
        <w:r>
          <w:fldChar w:fldCharType="separate"/>
        </w:r>
        <w:r>
          <w:t>62</w:t>
        </w:r>
        <w:r>
          <w:fldChar w:fldCharType="end"/>
        </w:r>
      </w:hyperlink>
    </w:p>
    <w:p>
      <w:pPr>
        <w:pStyle w:val="TOC2"/>
        <w:tabs>
          <w:tab w:val="right" w:leader="dot" w:pos="8306"/>
        </w:tabs>
      </w:pPr>
      <w:hyperlink w:anchor="_Toc16000" w:history="1">
        <w:r>
          <w:rPr>
            <w:rFonts w:ascii="仿宋" w:eastAsia="仿宋" w:hAnsi="仿宋" w:cs="仿宋" w:hint="eastAsia"/>
            <w:lang w:eastAsia="zh-CN"/>
          </w:rPr>
          <w:t>(一)、人力资源规划</w:t>
        </w:r>
        <w:r>
          <w:tab/>
        </w:r>
        <w:r>
          <w:fldChar w:fldCharType="begin"/>
        </w:r>
        <w:r>
          <w:instrText xml:space="preserve"> PAGEREF _Toc16000 \h </w:instrText>
        </w:r>
        <w:r>
          <w:fldChar w:fldCharType="separate"/>
        </w:r>
        <w:r>
          <w:t>62</w:t>
        </w:r>
        <w:r>
          <w:fldChar w:fldCharType="end"/>
        </w:r>
      </w:hyperlink>
    </w:p>
    <w:p>
      <w:pPr>
        <w:pStyle w:val="TOC2"/>
        <w:tabs>
          <w:tab w:val="right" w:leader="dot" w:pos="8306"/>
        </w:tabs>
      </w:pPr>
      <w:hyperlink w:anchor="_Toc30745" w:history="1">
        <w:r>
          <w:rPr>
            <w:rFonts w:ascii="仿宋" w:eastAsia="仿宋" w:hAnsi="仿宋" w:cs="仿宋" w:hint="eastAsia"/>
            <w:lang w:eastAsia="zh-CN"/>
          </w:rPr>
          <w:t>(二)、人力资源开发与培训</w:t>
        </w:r>
        <w:r>
          <w:tab/>
        </w:r>
        <w:r>
          <w:fldChar w:fldCharType="begin"/>
        </w:r>
        <w:r>
          <w:instrText xml:space="preserve"> PAGEREF _Toc30745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95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2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5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55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直接收益：假设PES项目的产品或服务年销售收入为XX万元。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37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若PES项目成功推广新型环保产品，比如采用可回收材料的包装，可能会激发消费者对可持续产品的需求。这种需求的增长可能迫使整个行业转向更环保的产品设计和生产方法。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43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PES项目对于所在区域的经济发展、就业机会的创造、当地企业的成长以及社区福祉的提升都有着积极而深远的影响。通过这些多方面的经济活动，项目有望成为推动区域经济增长和社会进步的重要力量。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92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E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ES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ES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ES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7408"/>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2068"/>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https://d.book118.com/127106022003006055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27CBA"/>
    <w:rsid w:val="6C127C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0602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2024-03-13T12:18:00Z</dcterms:created>
  <dcterms:modified xsi:type="dcterms:W3CDTF">2024-03-13T12:19:13Z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5204A5C22DE0407F9A4ADF08E35B1951_11</vt:lpwstr>
  </property>
  <property fmtid="{D5CDD505-2E9C-101B-9397-08002B2CF9AE}" pid="3" name="KSOProductBuildVer">
    <vt:lpwstr>2052-12.1.0.16250</vt:lpwstr>
  </property>
</Properties>
</file>