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电子计算机外部设备及装置项目规划设计纲要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1" w:history="1">
        <w:r>
          <w:rPr>
            <w:rFonts w:ascii="仿宋" w:eastAsia="仿宋" w:hAnsi="仿宋" w:cs="仿宋" w:hint="eastAsia"/>
            <w:lang w:eastAsia="zh-CN"/>
          </w:rPr>
          <w:t>前言</w:t>
        </w:r>
        <w:r>
          <w:tab/>
        </w:r>
        <w:r>
          <w:fldChar w:fldCharType="begin"/>
        </w:r>
        <w:r>
          <w:instrText xml:space="preserve"> PAGEREF _Toc961 \h </w:instrText>
        </w:r>
        <w:r>
          <w:fldChar w:fldCharType="separate"/>
        </w:r>
        <w:r>
          <w:t>3</w:t>
        </w:r>
        <w:r>
          <w:fldChar w:fldCharType="end"/>
        </w:r>
      </w:hyperlink>
    </w:p>
    <w:p>
      <w:pPr>
        <w:pStyle w:val="TOC1"/>
        <w:tabs>
          <w:tab w:val="right" w:leader="dot" w:pos="8306"/>
        </w:tabs>
      </w:pPr>
      <w:hyperlink w:anchor="_Toc26726" w:history="1">
        <w:r>
          <w:rPr>
            <w:rFonts w:ascii="仿宋" w:eastAsia="仿宋" w:hAnsi="仿宋" w:cs="仿宋" w:hint="eastAsia"/>
            <w:lang w:eastAsia="zh-CN"/>
          </w:rPr>
          <w:t>一、工艺说明</w:t>
        </w:r>
        <w:r>
          <w:tab/>
        </w:r>
        <w:r>
          <w:fldChar w:fldCharType="begin"/>
        </w:r>
        <w:r>
          <w:instrText xml:space="preserve"> PAGEREF _Toc26726 \h </w:instrText>
        </w:r>
        <w:r>
          <w:fldChar w:fldCharType="separate"/>
        </w:r>
        <w:r>
          <w:t>3</w:t>
        </w:r>
        <w:r>
          <w:fldChar w:fldCharType="end"/>
        </w:r>
      </w:hyperlink>
    </w:p>
    <w:p>
      <w:pPr>
        <w:pStyle w:val="TOC2"/>
        <w:tabs>
          <w:tab w:val="right" w:leader="dot" w:pos="8306"/>
        </w:tabs>
      </w:pPr>
      <w:hyperlink w:anchor="_Toc23609" w:history="1">
        <w:r>
          <w:rPr>
            <w:rFonts w:ascii="仿宋" w:eastAsia="仿宋" w:hAnsi="仿宋" w:cs="仿宋" w:hint="eastAsia"/>
            <w:lang w:eastAsia="zh-CN"/>
          </w:rPr>
          <w:t>(一)、技术管理特点</w:t>
        </w:r>
        <w:r>
          <w:tab/>
        </w:r>
        <w:r>
          <w:fldChar w:fldCharType="begin"/>
        </w:r>
        <w:r>
          <w:instrText xml:space="preserve"> PAGEREF _Toc23609 \h </w:instrText>
        </w:r>
        <w:r>
          <w:fldChar w:fldCharType="separate"/>
        </w:r>
        <w:r>
          <w:t>3</w:t>
        </w:r>
        <w:r>
          <w:fldChar w:fldCharType="end"/>
        </w:r>
      </w:hyperlink>
    </w:p>
    <w:p>
      <w:pPr>
        <w:pStyle w:val="TOC2"/>
        <w:tabs>
          <w:tab w:val="right" w:leader="dot" w:pos="8306"/>
        </w:tabs>
      </w:pPr>
      <w:hyperlink w:anchor="_Toc16428" w:history="1">
        <w:r>
          <w:rPr>
            <w:rFonts w:ascii="仿宋" w:eastAsia="仿宋" w:hAnsi="仿宋" w:cs="仿宋" w:hint="eastAsia"/>
            <w:lang w:eastAsia="zh-CN"/>
          </w:rPr>
          <w:t>(二)、电子计算机外部设备及装置项目工艺技术设计方案</w:t>
        </w:r>
        <w:r>
          <w:tab/>
        </w:r>
        <w:r>
          <w:fldChar w:fldCharType="begin"/>
        </w:r>
        <w:r>
          <w:instrText xml:space="preserve"> PAGEREF _Toc16428 \h </w:instrText>
        </w:r>
        <w:r>
          <w:fldChar w:fldCharType="separate"/>
        </w:r>
        <w:r>
          <w:t>4</w:t>
        </w:r>
        <w:r>
          <w:fldChar w:fldCharType="end"/>
        </w:r>
      </w:hyperlink>
    </w:p>
    <w:p>
      <w:pPr>
        <w:pStyle w:val="TOC2"/>
        <w:tabs>
          <w:tab w:val="right" w:leader="dot" w:pos="8306"/>
        </w:tabs>
      </w:pPr>
      <w:hyperlink w:anchor="_Toc10241" w:history="1">
        <w:r>
          <w:rPr>
            <w:rFonts w:ascii="仿宋" w:eastAsia="仿宋" w:hAnsi="仿宋" w:cs="仿宋" w:hint="eastAsia"/>
            <w:lang w:eastAsia="zh-CN"/>
          </w:rPr>
          <w:t>(三)、设备选型方案</w:t>
        </w:r>
        <w:r>
          <w:tab/>
        </w:r>
        <w:r>
          <w:fldChar w:fldCharType="begin"/>
        </w:r>
        <w:r>
          <w:instrText xml:space="preserve"> PAGEREF _Toc10241 \h </w:instrText>
        </w:r>
        <w:r>
          <w:fldChar w:fldCharType="separate"/>
        </w:r>
        <w:r>
          <w:t>6</w:t>
        </w:r>
        <w:r>
          <w:fldChar w:fldCharType="end"/>
        </w:r>
      </w:hyperlink>
    </w:p>
    <w:p>
      <w:pPr>
        <w:pStyle w:val="TOC1"/>
        <w:tabs>
          <w:tab w:val="right" w:leader="dot" w:pos="8306"/>
        </w:tabs>
      </w:pPr>
      <w:hyperlink w:anchor="_Toc32683" w:history="1">
        <w:r>
          <w:rPr>
            <w:rFonts w:ascii="仿宋" w:eastAsia="仿宋" w:hAnsi="仿宋" w:cs="仿宋" w:hint="eastAsia"/>
            <w:lang w:eastAsia="zh-CN"/>
          </w:rPr>
          <w:t>二、电子计算机外部设备及装置项目绩效评估</w:t>
        </w:r>
        <w:r>
          <w:tab/>
        </w:r>
        <w:r>
          <w:fldChar w:fldCharType="begin"/>
        </w:r>
        <w:r>
          <w:instrText xml:space="preserve"> PAGEREF _Toc32683 \h </w:instrText>
        </w:r>
        <w:r>
          <w:fldChar w:fldCharType="separate"/>
        </w:r>
        <w:r>
          <w:t>7</w:t>
        </w:r>
        <w:r>
          <w:fldChar w:fldCharType="end"/>
        </w:r>
      </w:hyperlink>
    </w:p>
    <w:p>
      <w:pPr>
        <w:pStyle w:val="TOC2"/>
        <w:tabs>
          <w:tab w:val="right" w:leader="dot" w:pos="8306"/>
        </w:tabs>
      </w:pPr>
      <w:hyperlink w:anchor="_Toc11424" w:history="1">
        <w:r>
          <w:rPr>
            <w:rFonts w:ascii="仿宋" w:eastAsia="仿宋" w:hAnsi="仿宋" w:cs="仿宋" w:hint="eastAsia"/>
            <w:lang w:eastAsia="zh-CN"/>
          </w:rPr>
          <w:t>(一)、绩效评估指标</w:t>
        </w:r>
        <w:r>
          <w:tab/>
        </w:r>
        <w:r>
          <w:fldChar w:fldCharType="begin"/>
        </w:r>
        <w:r>
          <w:instrText xml:space="preserve"> PAGEREF _Toc11424 \h </w:instrText>
        </w:r>
        <w:r>
          <w:fldChar w:fldCharType="separate"/>
        </w:r>
        <w:r>
          <w:t>7</w:t>
        </w:r>
        <w:r>
          <w:fldChar w:fldCharType="end"/>
        </w:r>
      </w:hyperlink>
    </w:p>
    <w:p>
      <w:pPr>
        <w:pStyle w:val="TOC2"/>
        <w:tabs>
          <w:tab w:val="right" w:leader="dot" w:pos="8306"/>
        </w:tabs>
      </w:pPr>
      <w:hyperlink w:anchor="_Toc9624" w:history="1">
        <w:r>
          <w:rPr>
            <w:rFonts w:ascii="仿宋" w:eastAsia="仿宋" w:hAnsi="仿宋" w:cs="仿宋" w:hint="eastAsia"/>
            <w:lang w:eastAsia="zh-CN"/>
          </w:rPr>
          <w:t>(二)、绩效评估方法</w:t>
        </w:r>
        <w:r>
          <w:tab/>
        </w:r>
        <w:r>
          <w:fldChar w:fldCharType="begin"/>
        </w:r>
        <w:r>
          <w:instrText xml:space="preserve"> PAGEREF _Toc9624 \h </w:instrText>
        </w:r>
        <w:r>
          <w:fldChar w:fldCharType="separate"/>
        </w:r>
        <w:r>
          <w:t>8</w:t>
        </w:r>
        <w:r>
          <w:fldChar w:fldCharType="end"/>
        </w:r>
      </w:hyperlink>
    </w:p>
    <w:p>
      <w:pPr>
        <w:pStyle w:val="TOC2"/>
        <w:tabs>
          <w:tab w:val="right" w:leader="dot" w:pos="8306"/>
        </w:tabs>
      </w:pPr>
      <w:hyperlink w:anchor="_Toc10267" w:history="1">
        <w:r>
          <w:rPr>
            <w:rFonts w:ascii="仿宋" w:eastAsia="仿宋" w:hAnsi="仿宋" w:cs="仿宋" w:hint="eastAsia"/>
            <w:lang w:eastAsia="zh-CN"/>
          </w:rPr>
          <w:t>(三)、绩效评估周期</w:t>
        </w:r>
        <w:r>
          <w:tab/>
        </w:r>
        <w:r>
          <w:fldChar w:fldCharType="begin"/>
        </w:r>
        <w:r>
          <w:instrText xml:space="preserve"> PAGEREF _Toc10267 \h </w:instrText>
        </w:r>
        <w:r>
          <w:fldChar w:fldCharType="separate"/>
        </w:r>
        <w:r>
          <w:t>9</w:t>
        </w:r>
        <w:r>
          <w:fldChar w:fldCharType="end"/>
        </w:r>
      </w:hyperlink>
    </w:p>
    <w:p>
      <w:pPr>
        <w:pStyle w:val="TOC1"/>
        <w:tabs>
          <w:tab w:val="right" w:leader="dot" w:pos="8306"/>
        </w:tabs>
      </w:pPr>
      <w:hyperlink w:anchor="_Toc20860" w:history="1">
        <w:r>
          <w:rPr>
            <w:rFonts w:ascii="仿宋" w:eastAsia="仿宋" w:hAnsi="仿宋" w:cs="仿宋" w:hint="eastAsia"/>
            <w:lang w:eastAsia="zh-CN"/>
          </w:rPr>
          <w:t>三、电子计算机外部设备及装置项目危机管理</w:t>
        </w:r>
        <w:r>
          <w:tab/>
        </w:r>
        <w:r>
          <w:fldChar w:fldCharType="begin"/>
        </w:r>
        <w:r>
          <w:instrText xml:space="preserve"> PAGEREF _Toc20860 \h </w:instrText>
        </w:r>
        <w:r>
          <w:fldChar w:fldCharType="separate"/>
        </w:r>
        <w:r>
          <w:t>11</w:t>
        </w:r>
        <w:r>
          <w:fldChar w:fldCharType="end"/>
        </w:r>
      </w:hyperlink>
    </w:p>
    <w:p>
      <w:pPr>
        <w:pStyle w:val="TOC2"/>
        <w:tabs>
          <w:tab w:val="right" w:leader="dot" w:pos="8306"/>
        </w:tabs>
      </w:pPr>
      <w:hyperlink w:anchor="_Toc5898" w:history="1">
        <w:r>
          <w:rPr>
            <w:rFonts w:ascii="仿宋" w:eastAsia="仿宋" w:hAnsi="仿宋" w:cs="仿宋" w:hint="eastAsia"/>
            <w:lang w:eastAsia="zh-CN"/>
          </w:rPr>
          <w:t>(一)、危机预警与识别</w:t>
        </w:r>
        <w:r>
          <w:tab/>
        </w:r>
        <w:r>
          <w:fldChar w:fldCharType="begin"/>
        </w:r>
        <w:r>
          <w:instrText xml:space="preserve"> PAGEREF _Toc5898 \h </w:instrText>
        </w:r>
        <w:r>
          <w:fldChar w:fldCharType="separate"/>
        </w:r>
        <w:r>
          <w:t>11</w:t>
        </w:r>
        <w:r>
          <w:fldChar w:fldCharType="end"/>
        </w:r>
      </w:hyperlink>
    </w:p>
    <w:p>
      <w:pPr>
        <w:pStyle w:val="TOC2"/>
        <w:tabs>
          <w:tab w:val="right" w:leader="dot" w:pos="8306"/>
        </w:tabs>
      </w:pPr>
      <w:hyperlink w:anchor="_Toc17406" w:history="1">
        <w:r>
          <w:rPr>
            <w:rFonts w:ascii="仿宋" w:eastAsia="仿宋" w:hAnsi="仿宋" w:cs="仿宋" w:hint="eastAsia"/>
            <w:lang w:eastAsia="zh-CN"/>
          </w:rPr>
          <w:t>(二)、危机应对与恢复</w:t>
        </w:r>
        <w:r>
          <w:tab/>
        </w:r>
        <w:r>
          <w:fldChar w:fldCharType="begin"/>
        </w:r>
        <w:r>
          <w:instrText xml:space="preserve"> PAGEREF _Toc17406 \h </w:instrText>
        </w:r>
        <w:r>
          <w:fldChar w:fldCharType="separate"/>
        </w:r>
        <w:r>
          <w:t>12</w:t>
        </w:r>
        <w:r>
          <w:fldChar w:fldCharType="end"/>
        </w:r>
      </w:hyperlink>
    </w:p>
    <w:p>
      <w:pPr>
        <w:pStyle w:val="TOC1"/>
        <w:tabs>
          <w:tab w:val="right" w:leader="dot" w:pos="8306"/>
        </w:tabs>
      </w:pPr>
      <w:hyperlink w:anchor="_Toc15419" w:history="1">
        <w:r>
          <w:rPr>
            <w:rFonts w:ascii="仿宋" w:eastAsia="仿宋" w:hAnsi="仿宋" w:cs="仿宋" w:hint="eastAsia"/>
            <w:lang w:eastAsia="zh-CN"/>
          </w:rPr>
          <w:t>四、产品规划分析</w:t>
        </w:r>
        <w:r>
          <w:tab/>
        </w:r>
        <w:r>
          <w:fldChar w:fldCharType="begin"/>
        </w:r>
        <w:r>
          <w:instrText xml:space="preserve"> PAGEREF _Toc15419 \h </w:instrText>
        </w:r>
        <w:r>
          <w:fldChar w:fldCharType="separate"/>
        </w:r>
        <w:r>
          <w:t>13</w:t>
        </w:r>
        <w:r>
          <w:fldChar w:fldCharType="end"/>
        </w:r>
      </w:hyperlink>
    </w:p>
    <w:p>
      <w:pPr>
        <w:pStyle w:val="TOC2"/>
        <w:tabs>
          <w:tab w:val="right" w:leader="dot" w:pos="8306"/>
        </w:tabs>
      </w:pPr>
      <w:hyperlink w:anchor="_Toc11881" w:history="1">
        <w:r>
          <w:rPr>
            <w:rFonts w:ascii="仿宋" w:eastAsia="仿宋" w:hAnsi="仿宋" w:cs="仿宋" w:hint="eastAsia"/>
            <w:lang w:eastAsia="zh-CN"/>
          </w:rPr>
          <w:t>(一)、产品规划</w:t>
        </w:r>
        <w:r>
          <w:tab/>
        </w:r>
        <w:r>
          <w:fldChar w:fldCharType="begin"/>
        </w:r>
        <w:r>
          <w:instrText xml:space="preserve"> PAGEREF _Toc11881 \h </w:instrText>
        </w:r>
        <w:r>
          <w:fldChar w:fldCharType="separate"/>
        </w:r>
        <w:r>
          <w:t>13</w:t>
        </w:r>
        <w:r>
          <w:fldChar w:fldCharType="end"/>
        </w:r>
      </w:hyperlink>
    </w:p>
    <w:p>
      <w:pPr>
        <w:pStyle w:val="TOC2"/>
        <w:tabs>
          <w:tab w:val="right" w:leader="dot" w:pos="8306"/>
        </w:tabs>
      </w:pPr>
      <w:hyperlink w:anchor="_Toc32412" w:history="1">
        <w:r>
          <w:rPr>
            <w:rFonts w:ascii="仿宋" w:eastAsia="仿宋" w:hAnsi="仿宋" w:cs="仿宋" w:hint="eastAsia"/>
            <w:lang w:eastAsia="zh-CN"/>
          </w:rPr>
          <w:t>(二)、建设规模</w:t>
        </w:r>
        <w:r>
          <w:tab/>
        </w:r>
        <w:r>
          <w:fldChar w:fldCharType="begin"/>
        </w:r>
        <w:r>
          <w:instrText xml:space="preserve"> PAGEREF _Toc32412 \h </w:instrText>
        </w:r>
        <w:r>
          <w:fldChar w:fldCharType="separate"/>
        </w:r>
        <w:r>
          <w:t>14</w:t>
        </w:r>
        <w:r>
          <w:fldChar w:fldCharType="end"/>
        </w:r>
      </w:hyperlink>
    </w:p>
    <w:p>
      <w:pPr>
        <w:pStyle w:val="TOC1"/>
        <w:tabs>
          <w:tab w:val="right" w:leader="dot" w:pos="8306"/>
        </w:tabs>
      </w:pPr>
      <w:hyperlink w:anchor="_Toc13187" w:history="1">
        <w:r>
          <w:rPr>
            <w:rFonts w:ascii="仿宋" w:eastAsia="仿宋" w:hAnsi="仿宋" w:cs="仿宋" w:hint="eastAsia"/>
            <w:lang w:eastAsia="zh-CN"/>
          </w:rPr>
          <w:t>五、电子计算机外部设备及装置项目概论</w:t>
        </w:r>
        <w:r>
          <w:tab/>
        </w:r>
        <w:r>
          <w:fldChar w:fldCharType="begin"/>
        </w:r>
        <w:r>
          <w:instrText xml:space="preserve"> PAGEREF _Toc13187 \h </w:instrText>
        </w:r>
        <w:r>
          <w:fldChar w:fldCharType="separate"/>
        </w:r>
        <w:r>
          <w:t>15</w:t>
        </w:r>
        <w:r>
          <w:fldChar w:fldCharType="end"/>
        </w:r>
      </w:hyperlink>
    </w:p>
    <w:p>
      <w:pPr>
        <w:pStyle w:val="TOC2"/>
        <w:tabs>
          <w:tab w:val="right" w:leader="dot" w:pos="8306"/>
        </w:tabs>
      </w:pPr>
      <w:hyperlink w:anchor="_Toc5950" w:history="1">
        <w:r>
          <w:rPr>
            <w:rFonts w:ascii="仿宋" w:eastAsia="仿宋" w:hAnsi="仿宋" w:cs="仿宋" w:hint="eastAsia"/>
            <w:lang w:eastAsia="zh-CN"/>
          </w:rPr>
          <w:t>(一)、电子计算机外部设备及装置项目概况</w:t>
        </w:r>
        <w:r>
          <w:tab/>
        </w:r>
        <w:r>
          <w:fldChar w:fldCharType="begin"/>
        </w:r>
        <w:r>
          <w:instrText xml:space="preserve"> PAGEREF _Toc5950 \h </w:instrText>
        </w:r>
        <w:r>
          <w:fldChar w:fldCharType="separate"/>
        </w:r>
        <w:r>
          <w:t>15</w:t>
        </w:r>
        <w:r>
          <w:fldChar w:fldCharType="end"/>
        </w:r>
      </w:hyperlink>
    </w:p>
    <w:p>
      <w:pPr>
        <w:pStyle w:val="TOC2"/>
        <w:tabs>
          <w:tab w:val="right" w:leader="dot" w:pos="8306"/>
        </w:tabs>
      </w:pPr>
      <w:hyperlink w:anchor="_Toc19436" w:history="1">
        <w:r>
          <w:rPr>
            <w:rFonts w:ascii="仿宋" w:eastAsia="仿宋" w:hAnsi="仿宋" w:cs="仿宋" w:hint="eastAsia"/>
            <w:lang w:eastAsia="zh-CN"/>
          </w:rPr>
          <w:t>(二)、电子计算机外部设备及装置项目目标</w:t>
        </w:r>
        <w:r>
          <w:tab/>
        </w:r>
        <w:r>
          <w:fldChar w:fldCharType="begin"/>
        </w:r>
        <w:r>
          <w:instrText xml:space="preserve"> PAGEREF _Toc19436 \h </w:instrText>
        </w:r>
        <w:r>
          <w:fldChar w:fldCharType="separate"/>
        </w:r>
        <w:r>
          <w:t>18</w:t>
        </w:r>
        <w:r>
          <w:fldChar w:fldCharType="end"/>
        </w:r>
      </w:hyperlink>
    </w:p>
    <w:p>
      <w:pPr>
        <w:pStyle w:val="TOC2"/>
        <w:tabs>
          <w:tab w:val="right" w:leader="dot" w:pos="8306"/>
        </w:tabs>
      </w:pPr>
      <w:hyperlink w:anchor="_Toc6323" w:history="1">
        <w:r>
          <w:rPr>
            <w:rFonts w:ascii="仿宋" w:eastAsia="仿宋" w:hAnsi="仿宋" w:cs="仿宋" w:hint="eastAsia"/>
            <w:lang w:eastAsia="zh-CN"/>
          </w:rPr>
          <w:t>(三)、电子计算机外部设备及装置项目提出的理由</w:t>
        </w:r>
        <w:r>
          <w:tab/>
        </w:r>
        <w:r>
          <w:fldChar w:fldCharType="begin"/>
        </w:r>
        <w:r>
          <w:instrText xml:space="preserve"> PAGEREF _Toc6323 \h </w:instrText>
        </w:r>
        <w:r>
          <w:fldChar w:fldCharType="separate"/>
        </w:r>
        <w:r>
          <w:t>19</w:t>
        </w:r>
        <w:r>
          <w:fldChar w:fldCharType="end"/>
        </w:r>
      </w:hyperlink>
    </w:p>
    <w:p>
      <w:pPr>
        <w:pStyle w:val="TOC2"/>
        <w:tabs>
          <w:tab w:val="right" w:leader="dot" w:pos="8306"/>
        </w:tabs>
      </w:pPr>
      <w:hyperlink w:anchor="_Toc4764" w:history="1">
        <w:r>
          <w:rPr>
            <w:rFonts w:ascii="仿宋" w:eastAsia="仿宋" w:hAnsi="仿宋" w:cs="仿宋" w:hint="eastAsia"/>
            <w:lang w:eastAsia="zh-CN"/>
          </w:rPr>
          <w:t>(四)、电子计算机外部设备及装置项目意义</w:t>
        </w:r>
        <w:r>
          <w:tab/>
        </w:r>
        <w:r>
          <w:fldChar w:fldCharType="begin"/>
        </w:r>
        <w:r>
          <w:instrText xml:space="preserve"> PAGEREF _Toc4764 \h </w:instrText>
        </w:r>
        <w:r>
          <w:fldChar w:fldCharType="separate"/>
        </w:r>
        <w:r>
          <w:t>21</w:t>
        </w:r>
        <w:r>
          <w:fldChar w:fldCharType="end"/>
        </w:r>
      </w:hyperlink>
    </w:p>
    <w:p>
      <w:pPr>
        <w:pStyle w:val="TOC2"/>
        <w:tabs>
          <w:tab w:val="right" w:leader="dot" w:pos="8306"/>
        </w:tabs>
      </w:pPr>
      <w:hyperlink w:anchor="_Toc25108" w:history="1">
        <w:r>
          <w:rPr>
            <w:rFonts w:ascii="仿宋" w:eastAsia="仿宋" w:hAnsi="仿宋" w:cs="仿宋" w:hint="eastAsia"/>
            <w:lang w:eastAsia="zh-CN"/>
          </w:rPr>
          <w:t>(五)、电子计算机外部设备及装置项目背景</w:t>
        </w:r>
        <w:r>
          <w:tab/>
        </w:r>
        <w:r>
          <w:fldChar w:fldCharType="begin"/>
        </w:r>
        <w:r>
          <w:instrText xml:space="preserve"> PAGEREF _Toc25108 \h </w:instrText>
        </w:r>
        <w:r>
          <w:fldChar w:fldCharType="separate"/>
        </w:r>
        <w:r>
          <w:t>22</w:t>
        </w:r>
        <w:r>
          <w:fldChar w:fldCharType="end"/>
        </w:r>
      </w:hyperlink>
    </w:p>
    <w:p>
      <w:pPr>
        <w:pStyle w:val="TOC1"/>
        <w:tabs>
          <w:tab w:val="right" w:leader="dot" w:pos="8306"/>
        </w:tabs>
      </w:pPr>
      <w:hyperlink w:anchor="_Toc25153" w:history="1">
        <w:r>
          <w:rPr>
            <w:rFonts w:ascii="仿宋" w:eastAsia="仿宋" w:hAnsi="仿宋" w:cs="仿宋" w:hint="eastAsia"/>
            <w:lang w:eastAsia="zh-CN"/>
          </w:rPr>
          <w:t>六、电子计算机外部设备及装置项目文档管理</w:t>
        </w:r>
        <w:r>
          <w:tab/>
        </w:r>
        <w:r>
          <w:fldChar w:fldCharType="begin"/>
        </w:r>
        <w:r>
          <w:instrText xml:space="preserve"> PAGEREF _Toc25153 \h </w:instrText>
        </w:r>
        <w:r>
          <w:fldChar w:fldCharType="separate"/>
        </w:r>
        <w:r>
          <w:t>23</w:t>
        </w:r>
        <w:r>
          <w:fldChar w:fldCharType="end"/>
        </w:r>
      </w:hyperlink>
    </w:p>
    <w:p>
      <w:pPr>
        <w:pStyle w:val="TOC2"/>
        <w:tabs>
          <w:tab w:val="right" w:leader="dot" w:pos="8306"/>
        </w:tabs>
      </w:pPr>
      <w:hyperlink w:anchor="_Toc25453" w:history="1">
        <w:r>
          <w:rPr>
            <w:rFonts w:ascii="仿宋" w:eastAsia="仿宋" w:hAnsi="仿宋" w:cs="仿宋" w:hint="eastAsia"/>
            <w:lang w:eastAsia="zh-CN"/>
          </w:rPr>
          <w:t>(一)、文档编制与审查</w:t>
        </w:r>
        <w:r>
          <w:tab/>
        </w:r>
        <w:r>
          <w:fldChar w:fldCharType="begin"/>
        </w:r>
        <w:r>
          <w:instrText xml:space="preserve"> PAGEREF _Toc25453 \h </w:instrText>
        </w:r>
        <w:r>
          <w:fldChar w:fldCharType="separate"/>
        </w:r>
        <w:r>
          <w:t>23</w:t>
        </w:r>
        <w:r>
          <w:fldChar w:fldCharType="end"/>
        </w:r>
      </w:hyperlink>
    </w:p>
    <w:p>
      <w:pPr>
        <w:pStyle w:val="TOC2"/>
        <w:tabs>
          <w:tab w:val="right" w:leader="dot" w:pos="8306"/>
        </w:tabs>
      </w:pPr>
      <w:hyperlink w:anchor="_Toc12929" w:history="1">
        <w:r>
          <w:rPr>
            <w:rFonts w:ascii="仿宋" w:eastAsia="仿宋" w:hAnsi="仿宋" w:cs="仿宋" w:hint="eastAsia"/>
            <w:lang w:eastAsia="zh-CN"/>
          </w:rPr>
          <w:t>(二)、文档发布与分发</w:t>
        </w:r>
        <w:r>
          <w:tab/>
        </w:r>
        <w:r>
          <w:fldChar w:fldCharType="begin"/>
        </w:r>
        <w:r>
          <w:instrText xml:space="preserve"> PAGEREF _Toc12929 \h </w:instrText>
        </w:r>
        <w:r>
          <w:fldChar w:fldCharType="separate"/>
        </w:r>
        <w:r>
          <w:t>24</w:t>
        </w:r>
        <w:r>
          <w:fldChar w:fldCharType="end"/>
        </w:r>
      </w:hyperlink>
    </w:p>
    <w:p>
      <w:pPr>
        <w:pStyle w:val="TOC2"/>
        <w:tabs>
          <w:tab w:val="right" w:leader="dot" w:pos="8306"/>
        </w:tabs>
      </w:pPr>
      <w:hyperlink w:anchor="_Toc1641" w:history="1">
        <w:r>
          <w:rPr>
            <w:rFonts w:ascii="仿宋" w:eastAsia="仿宋" w:hAnsi="仿宋" w:cs="仿宋" w:hint="eastAsia"/>
            <w:lang w:eastAsia="zh-CN"/>
          </w:rPr>
          <w:t>(三)、文档存档与归档</w:t>
        </w:r>
        <w:r>
          <w:tab/>
        </w:r>
        <w:r>
          <w:fldChar w:fldCharType="begin"/>
        </w:r>
        <w:r>
          <w:instrText xml:space="preserve"> PAGEREF _Toc1641 \h </w:instrText>
        </w:r>
        <w:r>
          <w:fldChar w:fldCharType="separate"/>
        </w:r>
        <w:r>
          <w:t>25</w:t>
        </w:r>
        <w:r>
          <w:fldChar w:fldCharType="end"/>
        </w:r>
      </w:hyperlink>
    </w:p>
    <w:p>
      <w:pPr>
        <w:pStyle w:val="TOC1"/>
        <w:tabs>
          <w:tab w:val="right" w:leader="dot" w:pos="8306"/>
        </w:tabs>
      </w:pPr>
      <w:hyperlink w:anchor="_Toc23671" w:history="1">
        <w:r>
          <w:rPr>
            <w:rFonts w:ascii="仿宋" w:eastAsia="仿宋" w:hAnsi="仿宋" w:cs="仿宋" w:hint="eastAsia"/>
            <w:lang w:eastAsia="zh-CN"/>
          </w:rPr>
          <w:t>七、电子计算机外部设备及装置项目技术管理</w:t>
        </w:r>
        <w:r>
          <w:tab/>
        </w:r>
        <w:r>
          <w:fldChar w:fldCharType="begin"/>
        </w:r>
        <w:r>
          <w:instrText xml:space="preserve"> PAGEREF _Toc23671 \h </w:instrText>
        </w:r>
        <w:r>
          <w:fldChar w:fldCharType="separate"/>
        </w:r>
        <w:r>
          <w:t>26</w:t>
        </w:r>
        <w:r>
          <w:fldChar w:fldCharType="end"/>
        </w:r>
      </w:hyperlink>
    </w:p>
    <w:p>
      <w:pPr>
        <w:pStyle w:val="TOC2"/>
        <w:tabs>
          <w:tab w:val="right" w:leader="dot" w:pos="8306"/>
        </w:tabs>
      </w:pPr>
      <w:hyperlink w:anchor="_Toc25964" w:history="1">
        <w:r>
          <w:rPr>
            <w:rFonts w:ascii="仿宋" w:eastAsia="仿宋" w:hAnsi="仿宋" w:cs="仿宋" w:hint="eastAsia"/>
            <w:lang w:eastAsia="zh-CN"/>
          </w:rPr>
          <w:t>(一)、技术方案选用方向</w:t>
        </w:r>
        <w:r>
          <w:tab/>
        </w:r>
        <w:r>
          <w:fldChar w:fldCharType="begin"/>
        </w:r>
        <w:r>
          <w:instrText xml:space="preserve"> PAGEREF _Toc25964 \h </w:instrText>
        </w:r>
        <w:r>
          <w:fldChar w:fldCharType="separate"/>
        </w:r>
        <w:r>
          <w:t>26</w:t>
        </w:r>
        <w:r>
          <w:fldChar w:fldCharType="end"/>
        </w:r>
      </w:hyperlink>
    </w:p>
    <w:p>
      <w:pPr>
        <w:pStyle w:val="TOC2"/>
        <w:tabs>
          <w:tab w:val="right" w:leader="dot" w:pos="8306"/>
        </w:tabs>
      </w:pPr>
      <w:hyperlink w:anchor="_Toc26591" w:history="1">
        <w:r>
          <w:rPr>
            <w:rFonts w:ascii="仿宋" w:eastAsia="仿宋" w:hAnsi="仿宋" w:cs="仿宋" w:hint="eastAsia"/>
            <w:lang w:eastAsia="zh-CN"/>
          </w:rPr>
          <w:t>(二)、工艺技术方案选用原则</w:t>
        </w:r>
        <w:r>
          <w:tab/>
        </w:r>
        <w:r>
          <w:fldChar w:fldCharType="begin"/>
        </w:r>
        <w:r>
          <w:instrText xml:space="preserve"> PAGEREF _Toc26591 \h </w:instrText>
        </w:r>
        <w:r>
          <w:fldChar w:fldCharType="separate"/>
        </w:r>
        <w:r>
          <w:t>28</w:t>
        </w:r>
        <w:r>
          <w:fldChar w:fldCharType="end"/>
        </w:r>
      </w:hyperlink>
    </w:p>
    <w:p>
      <w:pPr>
        <w:pStyle w:val="TOC2"/>
        <w:tabs>
          <w:tab w:val="right" w:leader="dot" w:pos="8306"/>
        </w:tabs>
      </w:pPr>
      <w:hyperlink w:anchor="_Toc3204" w:history="1">
        <w:r>
          <w:rPr>
            <w:rFonts w:ascii="仿宋" w:eastAsia="仿宋" w:hAnsi="仿宋" w:cs="仿宋" w:hint="eastAsia"/>
            <w:lang w:eastAsia="zh-CN"/>
          </w:rPr>
          <w:t>(三)、工艺技术方案要求</w:t>
        </w:r>
        <w:r>
          <w:tab/>
        </w:r>
        <w:r>
          <w:fldChar w:fldCharType="begin"/>
        </w:r>
        <w:r>
          <w:instrText xml:space="preserve"> PAGEREF _Toc3204 \h </w:instrText>
        </w:r>
        <w:r>
          <w:fldChar w:fldCharType="separate"/>
        </w:r>
        <w:r>
          <w:t>30</w:t>
        </w:r>
        <w:r>
          <w:fldChar w:fldCharType="end"/>
        </w:r>
      </w:hyperlink>
    </w:p>
    <w:p>
      <w:pPr>
        <w:pStyle w:val="TOC1"/>
        <w:tabs>
          <w:tab w:val="right" w:leader="dot" w:pos="8306"/>
        </w:tabs>
      </w:pPr>
      <w:hyperlink w:anchor="_Toc20168" w:history="1">
        <w:r>
          <w:rPr>
            <w:rFonts w:ascii="仿宋" w:eastAsia="仿宋" w:hAnsi="仿宋" w:cs="仿宋" w:hint="eastAsia"/>
            <w:lang w:eastAsia="zh-CN"/>
          </w:rPr>
          <w:t>八、电子计算机外部设备及装置项目环境影响分析</w:t>
        </w:r>
        <w:r>
          <w:tab/>
        </w:r>
        <w:r>
          <w:fldChar w:fldCharType="begin"/>
        </w:r>
        <w:r>
          <w:instrText xml:space="preserve"> PAGEREF _Toc20168 \h </w:instrText>
        </w:r>
        <w:r>
          <w:fldChar w:fldCharType="separate"/>
        </w:r>
        <w:r>
          <w:t>33</w:t>
        </w:r>
        <w:r>
          <w:fldChar w:fldCharType="end"/>
        </w:r>
      </w:hyperlink>
    </w:p>
    <w:p>
      <w:pPr>
        <w:pStyle w:val="TOC2"/>
        <w:tabs>
          <w:tab w:val="right" w:leader="dot" w:pos="8306"/>
        </w:tabs>
      </w:pPr>
      <w:hyperlink w:anchor="_Toc6870" w:history="1">
        <w:r>
          <w:rPr>
            <w:rFonts w:ascii="仿宋" w:eastAsia="仿宋" w:hAnsi="仿宋" w:cs="仿宋" w:hint="eastAsia"/>
            <w:lang w:eastAsia="zh-CN"/>
          </w:rPr>
          <w:t>(一)、建设区域环境质量现状</w:t>
        </w:r>
        <w:r>
          <w:tab/>
        </w:r>
        <w:r>
          <w:fldChar w:fldCharType="begin"/>
        </w:r>
        <w:r>
          <w:instrText xml:space="preserve"> PAGEREF _Toc6870 \h </w:instrText>
        </w:r>
        <w:r>
          <w:fldChar w:fldCharType="separate"/>
        </w:r>
        <w:r>
          <w:t>33</w:t>
        </w:r>
        <w:r>
          <w:fldChar w:fldCharType="end"/>
        </w:r>
      </w:hyperlink>
    </w:p>
    <w:p>
      <w:pPr>
        <w:pStyle w:val="TOC2"/>
        <w:tabs>
          <w:tab w:val="right" w:leader="dot" w:pos="8306"/>
        </w:tabs>
      </w:pPr>
      <w:hyperlink w:anchor="_Toc21453" w:history="1">
        <w:r>
          <w:rPr>
            <w:rFonts w:ascii="仿宋" w:eastAsia="仿宋" w:hAnsi="仿宋" w:cs="仿宋" w:hint="eastAsia"/>
            <w:lang w:eastAsia="zh-CN"/>
          </w:rPr>
          <w:t>(二)、建设期环境保护</w:t>
        </w:r>
        <w:r>
          <w:tab/>
        </w:r>
        <w:r>
          <w:fldChar w:fldCharType="begin"/>
        </w:r>
        <w:r>
          <w:instrText xml:space="preserve"> PAGEREF _Toc21453 \h </w:instrText>
        </w:r>
        <w:r>
          <w:fldChar w:fldCharType="separate"/>
        </w:r>
        <w:r>
          <w:t>34</w:t>
        </w:r>
        <w:r>
          <w:fldChar w:fldCharType="end"/>
        </w:r>
      </w:hyperlink>
    </w:p>
    <w:p>
      <w:pPr>
        <w:pStyle w:val="TOC2"/>
        <w:tabs>
          <w:tab w:val="right" w:leader="dot" w:pos="8306"/>
        </w:tabs>
      </w:pPr>
      <w:hyperlink w:anchor="_Toc4207" w:history="1">
        <w:r>
          <w:rPr>
            <w:rFonts w:ascii="仿宋" w:eastAsia="仿宋" w:hAnsi="仿宋" w:cs="仿宋" w:hint="eastAsia"/>
            <w:lang w:eastAsia="zh-CN"/>
          </w:rPr>
          <w:t>(三)、运营期环境保护</w:t>
        </w:r>
        <w:r>
          <w:tab/>
        </w:r>
        <w:r>
          <w:fldChar w:fldCharType="begin"/>
        </w:r>
        <w:r>
          <w:instrText xml:space="preserve"> PAGEREF _Toc4207 \h </w:instrText>
        </w:r>
        <w:r>
          <w:fldChar w:fldCharType="separate"/>
        </w:r>
        <w:r>
          <w:t>36</w:t>
        </w:r>
        <w:r>
          <w:fldChar w:fldCharType="end"/>
        </w:r>
      </w:hyperlink>
    </w:p>
    <w:p>
      <w:pPr>
        <w:pStyle w:val="TOC2"/>
        <w:tabs>
          <w:tab w:val="right" w:leader="dot" w:pos="8306"/>
        </w:tabs>
      </w:pPr>
      <w:hyperlink w:anchor="_Toc10022" w:history="1">
        <w:r>
          <w:rPr>
            <w:rFonts w:ascii="仿宋" w:eastAsia="仿宋" w:hAnsi="仿宋" w:cs="仿宋" w:hint="eastAsia"/>
            <w:lang w:eastAsia="zh-CN"/>
          </w:rPr>
          <w:t>(四)、电子计算机外部设备及装置项目建设对区域经济的影响</w:t>
        </w:r>
        <w:r>
          <w:tab/>
        </w:r>
        <w:r>
          <w:fldChar w:fldCharType="begin"/>
        </w:r>
        <w:r>
          <w:instrText xml:space="preserve"> PAGEREF _Toc10022 \h </w:instrText>
        </w:r>
        <w:r>
          <w:fldChar w:fldCharType="separate"/>
        </w:r>
        <w:r>
          <w:t>37</w:t>
        </w:r>
        <w:r>
          <w:fldChar w:fldCharType="end"/>
        </w:r>
      </w:hyperlink>
    </w:p>
    <w:p>
      <w:pPr>
        <w:pStyle w:val="TOC2"/>
        <w:tabs>
          <w:tab w:val="right" w:leader="dot" w:pos="8306"/>
        </w:tabs>
      </w:pPr>
      <w:hyperlink w:anchor="_Toc13216" w:history="1">
        <w:r>
          <w:rPr>
            <w:rFonts w:ascii="仿宋" w:eastAsia="仿宋" w:hAnsi="仿宋" w:cs="仿宋" w:hint="eastAsia"/>
            <w:lang w:eastAsia="zh-CN"/>
          </w:rPr>
          <w:t>(五)、废弃物处理</w:t>
        </w:r>
        <w:r>
          <w:tab/>
        </w:r>
        <w:r>
          <w:fldChar w:fldCharType="begin"/>
        </w:r>
        <w:r>
          <w:instrText xml:space="preserve"> PAGEREF _Toc13216 \h </w:instrText>
        </w:r>
        <w:r>
          <w:fldChar w:fldCharType="separate"/>
        </w:r>
        <w:r>
          <w:t>39</w:t>
        </w:r>
        <w:r>
          <w:fldChar w:fldCharType="end"/>
        </w:r>
      </w:hyperlink>
    </w:p>
    <w:p>
      <w:pPr>
        <w:pStyle w:val="TOC2"/>
        <w:tabs>
          <w:tab w:val="right" w:leader="dot" w:pos="8306"/>
        </w:tabs>
      </w:pPr>
      <w:hyperlink w:anchor="_Toc14594" w:history="1">
        <w:r>
          <w:rPr>
            <w:rFonts w:ascii="仿宋" w:eastAsia="仿宋" w:hAnsi="仿宋" w:cs="仿宋" w:hint="eastAsia"/>
            <w:lang w:eastAsia="zh-CN"/>
          </w:rPr>
          <w:t>(六)、特殊环境影响分析</w:t>
        </w:r>
        <w:r>
          <w:tab/>
        </w:r>
        <w:r>
          <w:fldChar w:fldCharType="begin"/>
        </w:r>
        <w:r>
          <w:instrText xml:space="preserve"> PAGEREF _Toc14594 \h </w:instrText>
        </w:r>
        <w:r>
          <w:fldChar w:fldCharType="separate"/>
        </w:r>
        <w:r>
          <w:t>40</w:t>
        </w:r>
        <w:r>
          <w:fldChar w:fldCharType="end"/>
        </w:r>
      </w:hyperlink>
    </w:p>
    <w:p>
      <w:pPr>
        <w:pStyle w:val="TOC2"/>
        <w:tabs>
          <w:tab w:val="right" w:leader="dot" w:pos="8306"/>
        </w:tabs>
      </w:pPr>
      <w:hyperlink w:anchor="_Toc4696" w:history="1">
        <w:r>
          <w:rPr>
            <w:rFonts w:ascii="仿宋" w:eastAsia="仿宋" w:hAnsi="仿宋" w:cs="仿宋" w:hint="eastAsia"/>
            <w:lang w:eastAsia="zh-CN"/>
          </w:rPr>
          <w:t>(七)、清洁生产</w:t>
        </w:r>
        <w:r>
          <w:tab/>
        </w:r>
        <w:r>
          <w:fldChar w:fldCharType="begin"/>
        </w:r>
        <w:r>
          <w:instrText xml:space="preserve"> PAGEREF _Toc4696 \h </w:instrText>
        </w:r>
        <w:r>
          <w:fldChar w:fldCharType="separate"/>
        </w:r>
        <w:r>
          <w:t>42</w:t>
        </w:r>
        <w:r>
          <w:fldChar w:fldCharType="end"/>
        </w:r>
      </w:hyperlink>
    </w:p>
    <w:p>
      <w:pPr>
        <w:pStyle w:val="TOC2"/>
        <w:tabs>
          <w:tab w:val="right" w:leader="dot" w:pos="8306"/>
        </w:tabs>
      </w:pPr>
      <w:hyperlink w:anchor="_Toc19478" w:history="1">
        <w:r>
          <w:rPr>
            <w:rFonts w:ascii="仿宋" w:eastAsia="仿宋" w:hAnsi="仿宋" w:cs="仿宋" w:hint="eastAsia"/>
            <w:lang w:eastAsia="zh-CN"/>
          </w:rPr>
          <w:t>(八)、环境保护综合评价</w:t>
        </w:r>
        <w:r>
          <w:tab/>
        </w:r>
        <w:r>
          <w:fldChar w:fldCharType="begin"/>
        </w:r>
        <w:r>
          <w:instrText xml:space="preserve"> PAGEREF _Toc19478 \h </w:instrText>
        </w:r>
        <w:r>
          <w:fldChar w:fldCharType="separate"/>
        </w:r>
        <w:r>
          <w:t>43</w:t>
        </w:r>
        <w:r>
          <w:fldChar w:fldCharType="end"/>
        </w:r>
      </w:hyperlink>
    </w:p>
    <w:p>
      <w:pPr>
        <w:pStyle w:val="TOC1"/>
        <w:tabs>
          <w:tab w:val="right" w:leader="dot" w:pos="8306"/>
        </w:tabs>
      </w:pPr>
      <w:hyperlink w:anchor="_Toc1805" w:history="1">
        <w:r>
          <w:rPr>
            <w:rFonts w:ascii="仿宋" w:eastAsia="仿宋" w:hAnsi="仿宋" w:cs="仿宋" w:hint="eastAsia"/>
            <w:lang w:eastAsia="zh-CN"/>
          </w:rPr>
          <w:t>九、电子计算机外部设备及装置项目人力资源培养与发展</w:t>
        </w:r>
        <w:r>
          <w:tab/>
        </w:r>
        <w:r>
          <w:fldChar w:fldCharType="begin"/>
        </w:r>
        <w:r>
          <w:instrText xml:space="preserve"> PAGEREF _Toc1805 \h </w:instrText>
        </w:r>
        <w:r>
          <w:fldChar w:fldCharType="separate"/>
        </w:r>
        <w:r>
          <w:t>44</w:t>
        </w:r>
        <w:r>
          <w:fldChar w:fldCharType="end"/>
        </w:r>
      </w:hyperlink>
    </w:p>
    <w:p>
      <w:pPr>
        <w:pStyle w:val="TOC2"/>
        <w:tabs>
          <w:tab w:val="right" w:leader="dot" w:pos="8306"/>
        </w:tabs>
      </w:pPr>
      <w:hyperlink w:anchor="_Toc12613" w:history="1">
        <w:r>
          <w:rPr>
            <w:rFonts w:ascii="仿宋" w:eastAsia="仿宋" w:hAnsi="仿宋" w:cs="仿宋" w:hint="eastAsia"/>
            <w:lang w:eastAsia="zh-CN"/>
          </w:rPr>
          <w:t>(一)、人才需求与规划</w:t>
        </w:r>
        <w:r>
          <w:tab/>
        </w:r>
        <w:r>
          <w:fldChar w:fldCharType="begin"/>
        </w:r>
        <w:r>
          <w:instrText xml:space="preserve"> PAGEREF _Toc12613 \h </w:instrText>
        </w:r>
        <w:r>
          <w:fldChar w:fldCharType="separate"/>
        </w:r>
        <w:r>
          <w:t>44</w:t>
        </w:r>
        <w:r>
          <w:fldChar w:fldCharType="end"/>
        </w:r>
      </w:hyperlink>
    </w:p>
    <w:p>
      <w:pPr>
        <w:pStyle w:val="TOC2"/>
        <w:tabs>
          <w:tab w:val="right" w:leader="dot" w:pos="8306"/>
        </w:tabs>
      </w:pPr>
      <w:hyperlink w:anchor="_Toc9783" w:history="1">
        <w:r>
          <w:rPr>
            <w:rFonts w:ascii="仿宋" w:eastAsia="仿宋" w:hAnsi="仿宋" w:cs="仿宋" w:hint="eastAsia"/>
            <w:lang w:eastAsia="zh-CN"/>
          </w:rPr>
          <w:t>(二)、培训与发展计划</w:t>
        </w:r>
        <w:r>
          <w:tab/>
        </w:r>
        <w:r>
          <w:fldChar w:fldCharType="begin"/>
        </w:r>
        <w:r>
          <w:instrText xml:space="preserve"> PAGEREF _Toc9783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17" w:history="1">
        <w:r>
          <w:rPr>
            <w:rFonts w:ascii="仿宋" w:eastAsia="仿宋" w:hAnsi="仿宋" w:cs="仿宋" w:hint="eastAsia"/>
            <w:lang w:eastAsia="zh-CN"/>
          </w:rPr>
          <w:t>十、电子计算机外部设备及装置项目社会影响</w:t>
        </w:r>
        <w:r>
          <w:tab/>
        </w:r>
        <w:r>
          <w:fldChar w:fldCharType="begin"/>
        </w:r>
        <w:r>
          <w:instrText xml:space="preserve"> PAGEREF _Toc7617 \h </w:instrText>
        </w:r>
        <w:r>
          <w:fldChar w:fldCharType="separate"/>
        </w:r>
        <w:r>
          <w:t>46</w:t>
        </w:r>
        <w:r>
          <w:fldChar w:fldCharType="end"/>
        </w:r>
      </w:hyperlink>
    </w:p>
    <w:p>
      <w:pPr>
        <w:pStyle w:val="TOC2"/>
        <w:tabs>
          <w:tab w:val="right" w:leader="dot" w:pos="8306"/>
        </w:tabs>
      </w:pPr>
      <w:hyperlink w:anchor="_Toc24689" w:history="1">
        <w:r>
          <w:rPr>
            <w:rFonts w:ascii="仿宋" w:eastAsia="仿宋" w:hAnsi="仿宋" w:cs="仿宋" w:hint="eastAsia"/>
            <w:lang w:eastAsia="zh-CN"/>
          </w:rPr>
          <w:t>(一)、社会责任与义务</w:t>
        </w:r>
        <w:r>
          <w:tab/>
        </w:r>
        <w:r>
          <w:fldChar w:fldCharType="begin"/>
        </w:r>
        <w:r>
          <w:instrText xml:space="preserve"> PAGEREF _Toc24689 \h </w:instrText>
        </w:r>
        <w:r>
          <w:fldChar w:fldCharType="separate"/>
        </w:r>
        <w:r>
          <w:t>46</w:t>
        </w:r>
        <w:r>
          <w:fldChar w:fldCharType="end"/>
        </w:r>
      </w:hyperlink>
    </w:p>
    <w:p>
      <w:pPr>
        <w:pStyle w:val="TOC2"/>
        <w:tabs>
          <w:tab w:val="right" w:leader="dot" w:pos="8306"/>
        </w:tabs>
      </w:pPr>
      <w:hyperlink w:anchor="_Toc22308" w:history="1">
        <w:r>
          <w:rPr>
            <w:rFonts w:ascii="仿宋" w:eastAsia="仿宋" w:hAnsi="仿宋" w:cs="仿宋" w:hint="eastAsia"/>
            <w:lang w:eastAsia="zh-CN"/>
          </w:rPr>
          <w:t>(二)、社会参与与沟通</w:t>
        </w:r>
        <w:r>
          <w:tab/>
        </w:r>
        <w:r>
          <w:fldChar w:fldCharType="begin"/>
        </w:r>
        <w:r>
          <w:instrText xml:space="preserve"> PAGEREF _Toc22308 \h </w:instrText>
        </w:r>
        <w:r>
          <w:fldChar w:fldCharType="separate"/>
        </w:r>
        <w:r>
          <w:t>46</w:t>
        </w:r>
        <w:r>
          <w:fldChar w:fldCharType="end"/>
        </w:r>
      </w:hyperlink>
    </w:p>
    <w:p>
      <w:pPr>
        <w:pStyle w:val="TOC1"/>
        <w:tabs>
          <w:tab w:val="right" w:leader="dot" w:pos="8306"/>
        </w:tabs>
      </w:pPr>
      <w:hyperlink w:anchor="_Toc18097" w:history="1">
        <w:r>
          <w:rPr>
            <w:rFonts w:ascii="仿宋" w:eastAsia="仿宋" w:hAnsi="仿宋" w:cs="仿宋" w:hint="eastAsia"/>
            <w:lang w:eastAsia="zh-CN"/>
          </w:rPr>
          <w:t>十一、电子计算机外部设备及装置项目人力资源管理</w:t>
        </w:r>
        <w:r>
          <w:tab/>
        </w:r>
        <w:r>
          <w:fldChar w:fldCharType="begin"/>
        </w:r>
        <w:r>
          <w:instrText xml:space="preserve"> PAGEREF _Toc18097 \h </w:instrText>
        </w:r>
        <w:r>
          <w:fldChar w:fldCharType="separate"/>
        </w:r>
        <w:r>
          <w:t>48</w:t>
        </w:r>
        <w:r>
          <w:fldChar w:fldCharType="end"/>
        </w:r>
      </w:hyperlink>
    </w:p>
    <w:p>
      <w:pPr>
        <w:pStyle w:val="TOC2"/>
        <w:tabs>
          <w:tab w:val="right" w:leader="dot" w:pos="8306"/>
        </w:tabs>
      </w:pPr>
      <w:hyperlink w:anchor="_Toc3400" w:history="1">
        <w:r>
          <w:rPr>
            <w:rFonts w:ascii="仿宋" w:eastAsia="仿宋" w:hAnsi="仿宋" w:cs="仿宋" w:hint="eastAsia"/>
            <w:lang w:eastAsia="zh-CN"/>
          </w:rPr>
          <w:t>(一)、建立健全的预算管理制度</w:t>
        </w:r>
        <w:r>
          <w:tab/>
        </w:r>
        <w:r>
          <w:fldChar w:fldCharType="begin"/>
        </w:r>
        <w:r>
          <w:instrText xml:space="preserve"> PAGEREF _Toc3400 \h </w:instrText>
        </w:r>
        <w:r>
          <w:fldChar w:fldCharType="separate"/>
        </w:r>
        <w:r>
          <w:t>48</w:t>
        </w:r>
        <w:r>
          <w:fldChar w:fldCharType="end"/>
        </w:r>
      </w:hyperlink>
    </w:p>
    <w:p>
      <w:pPr>
        <w:pStyle w:val="TOC2"/>
        <w:tabs>
          <w:tab w:val="right" w:leader="dot" w:pos="8306"/>
        </w:tabs>
      </w:pPr>
      <w:hyperlink w:anchor="_Toc2363" w:history="1">
        <w:r>
          <w:rPr>
            <w:rFonts w:ascii="仿宋" w:eastAsia="仿宋" w:hAnsi="仿宋" w:cs="仿宋" w:hint="eastAsia"/>
            <w:lang w:eastAsia="zh-CN"/>
          </w:rPr>
          <w:t>(二)、加强资金流动监控</w:t>
        </w:r>
        <w:r>
          <w:tab/>
        </w:r>
        <w:r>
          <w:fldChar w:fldCharType="begin"/>
        </w:r>
        <w:r>
          <w:instrText xml:space="preserve"> PAGEREF _Toc2363 \h </w:instrText>
        </w:r>
        <w:r>
          <w:fldChar w:fldCharType="separate"/>
        </w:r>
        <w:r>
          <w:t>50</w:t>
        </w:r>
        <w:r>
          <w:fldChar w:fldCharType="end"/>
        </w:r>
      </w:hyperlink>
    </w:p>
    <w:p>
      <w:pPr>
        <w:pStyle w:val="TOC2"/>
        <w:tabs>
          <w:tab w:val="right" w:leader="dot" w:pos="8306"/>
        </w:tabs>
      </w:pPr>
      <w:hyperlink w:anchor="_Toc14313" w:history="1">
        <w:r>
          <w:rPr>
            <w:rFonts w:ascii="仿宋" w:eastAsia="仿宋" w:hAnsi="仿宋" w:cs="仿宋" w:hint="eastAsia"/>
            <w:lang w:eastAsia="zh-CN"/>
          </w:rPr>
          <w:t>(三)、制定完善的风险控制机制</w:t>
        </w:r>
        <w:r>
          <w:tab/>
        </w:r>
        <w:r>
          <w:fldChar w:fldCharType="begin"/>
        </w:r>
        <w:r>
          <w:instrText xml:space="preserve"> PAGEREF _Toc14313 \h </w:instrText>
        </w:r>
        <w:r>
          <w:fldChar w:fldCharType="separate"/>
        </w:r>
        <w:r>
          <w:t>51</w:t>
        </w:r>
        <w:r>
          <w:fldChar w:fldCharType="end"/>
        </w:r>
      </w:hyperlink>
    </w:p>
    <w:p>
      <w:pPr>
        <w:pStyle w:val="TOC2"/>
        <w:tabs>
          <w:tab w:val="right" w:leader="dot" w:pos="8306"/>
        </w:tabs>
      </w:pPr>
      <w:hyperlink w:anchor="_Toc20284" w:history="1">
        <w:r>
          <w:rPr>
            <w:rFonts w:ascii="仿宋" w:eastAsia="仿宋" w:hAnsi="仿宋" w:cs="仿宋" w:hint="eastAsia"/>
            <w:lang w:eastAsia="zh-CN"/>
          </w:rPr>
          <w:t>(四)、优化成本管理</w:t>
        </w:r>
        <w:r>
          <w:tab/>
        </w:r>
        <w:r>
          <w:fldChar w:fldCharType="begin"/>
        </w:r>
        <w:r>
          <w:instrText xml:space="preserve"> PAGEREF _Toc20284 \h </w:instrText>
        </w:r>
        <w:r>
          <w:fldChar w:fldCharType="separate"/>
        </w:r>
        <w:r>
          <w:t>52</w:t>
        </w:r>
        <w:r>
          <w:fldChar w:fldCharType="end"/>
        </w:r>
      </w:hyperlink>
    </w:p>
    <w:p>
      <w:pPr>
        <w:pStyle w:val="TOC1"/>
        <w:tabs>
          <w:tab w:val="right" w:leader="dot" w:pos="8306"/>
        </w:tabs>
      </w:pPr>
      <w:hyperlink w:anchor="_Toc15961" w:history="1">
        <w:r>
          <w:rPr>
            <w:rFonts w:ascii="仿宋" w:eastAsia="仿宋" w:hAnsi="仿宋" w:cs="仿宋" w:hint="eastAsia"/>
            <w:lang w:eastAsia="zh-CN"/>
          </w:rPr>
          <w:t>十二、电子计算机外部设备及装置项目创新与研发</w:t>
        </w:r>
        <w:r>
          <w:tab/>
        </w:r>
        <w:r>
          <w:fldChar w:fldCharType="begin"/>
        </w:r>
        <w:r>
          <w:instrText xml:space="preserve"> PAGEREF _Toc15961 \h </w:instrText>
        </w:r>
        <w:r>
          <w:fldChar w:fldCharType="separate"/>
        </w:r>
        <w:r>
          <w:t>54</w:t>
        </w:r>
        <w:r>
          <w:fldChar w:fldCharType="end"/>
        </w:r>
      </w:hyperlink>
    </w:p>
    <w:p>
      <w:pPr>
        <w:pStyle w:val="TOC2"/>
        <w:tabs>
          <w:tab w:val="right" w:leader="dot" w:pos="8306"/>
        </w:tabs>
      </w:pPr>
      <w:hyperlink w:anchor="_Toc13362" w:history="1">
        <w:r>
          <w:rPr>
            <w:rFonts w:ascii="仿宋" w:eastAsia="仿宋" w:hAnsi="仿宋" w:cs="仿宋" w:hint="eastAsia"/>
            <w:lang w:eastAsia="zh-CN"/>
          </w:rPr>
          <w:t>(一)、创新策略与方向</w:t>
        </w:r>
        <w:r>
          <w:tab/>
        </w:r>
        <w:r>
          <w:fldChar w:fldCharType="begin"/>
        </w:r>
        <w:r>
          <w:instrText xml:space="preserve"> PAGEREF _Toc13362 \h </w:instrText>
        </w:r>
        <w:r>
          <w:fldChar w:fldCharType="separate"/>
        </w:r>
        <w:r>
          <w:t>54</w:t>
        </w:r>
        <w:r>
          <w:fldChar w:fldCharType="end"/>
        </w:r>
      </w:hyperlink>
    </w:p>
    <w:p>
      <w:pPr>
        <w:pStyle w:val="TOC2"/>
        <w:tabs>
          <w:tab w:val="right" w:leader="dot" w:pos="8306"/>
        </w:tabs>
      </w:pPr>
      <w:hyperlink w:anchor="_Toc8650" w:history="1">
        <w:r>
          <w:rPr>
            <w:rFonts w:ascii="仿宋" w:eastAsia="仿宋" w:hAnsi="仿宋" w:cs="仿宋" w:hint="eastAsia"/>
            <w:lang w:eastAsia="zh-CN"/>
          </w:rPr>
          <w:t>(二)、研发规划与投入</w:t>
        </w:r>
        <w:r>
          <w:tab/>
        </w:r>
        <w:r>
          <w:fldChar w:fldCharType="begin"/>
        </w:r>
        <w:r>
          <w:instrText xml:space="preserve"> PAGEREF _Toc8650 \h </w:instrText>
        </w:r>
        <w:r>
          <w:fldChar w:fldCharType="separate"/>
        </w:r>
        <w:r>
          <w:t>55</w:t>
        </w:r>
        <w:r>
          <w:fldChar w:fldCharType="end"/>
        </w:r>
      </w:hyperlink>
    </w:p>
    <w:p>
      <w:pPr>
        <w:pStyle w:val="TOC1"/>
        <w:tabs>
          <w:tab w:val="right" w:leader="dot" w:pos="8306"/>
        </w:tabs>
      </w:pPr>
      <w:hyperlink w:anchor="_Toc24965" w:history="1">
        <w:r>
          <w:rPr>
            <w:rFonts w:ascii="仿宋" w:eastAsia="仿宋" w:hAnsi="仿宋" w:cs="仿宋" w:hint="eastAsia"/>
            <w:lang w:eastAsia="zh-CN"/>
          </w:rPr>
          <w:t>十三、供应链管理</w:t>
        </w:r>
        <w:r>
          <w:tab/>
        </w:r>
        <w:r>
          <w:fldChar w:fldCharType="begin"/>
        </w:r>
        <w:r>
          <w:instrText xml:space="preserve"> PAGEREF _Toc24965 \h </w:instrText>
        </w:r>
        <w:r>
          <w:fldChar w:fldCharType="separate"/>
        </w:r>
        <w:r>
          <w:t>57</w:t>
        </w:r>
        <w:r>
          <w:fldChar w:fldCharType="end"/>
        </w:r>
      </w:hyperlink>
    </w:p>
    <w:p>
      <w:pPr>
        <w:pStyle w:val="TOC2"/>
        <w:tabs>
          <w:tab w:val="right" w:leader="dot" w:pos="8306"/>
        </w:tabs>
      </w:pPr>
      <w:hyperlink w:anchor="_Toc26368" w:history="1">
        <w:r>
          <w:rPr>
            <w:rFonts w:ascii="仿宋" w:eastAsia="仿宋" w:hAnsi="仿宋" w:cs="仿宋" w:hint="eastAsia"/>
            <w:lang w:eastAsia="zh-CN"/>
          </w:rPr>
          <w:t>(一)、供应链战略规划</w:t>
        </w:r>
        <w:r>
          <w:tab/>
        </w:r>
        <w:r>
          <w:fldChar w:fldCharType="begin"/>
        </w:r>
        <w:r>
          <w:instrText xml:space="preserve"> PAGEREF _Toc26368 \h </w:instrText>
        </w:r>
        <w:r>
          <w:fldChar w:fldCharType="separate"/>
        </w:r>
        <w:r>
          <w:t>57</w:t>
        </w:r>
        <w:r>
          <w:fldChar w:fldCharType="end"/>
        </w:r>
      </w:hyperlink>
    </w:p>
    <w:p>
      <w:pPr>
        <w:pStyle w:val="TOC2"/>
        <w:tabs>
          <w:tab w:val="right" w:leader="dot" w:pos="8306"/>
        </w:tabs>
      </w:pPr>
      <w:hyperlink w:anchor="_Toc11775" w:history="1">
        <w:r>
          <w:rPr>
            <w:rFonts w:ascii="仿宋" w:eastAsia="仿宋" w:hAnsi="仿宋" w:cs="仿宋" w:hint="eastAsia"/>
            <w:lang w:eastAsia="zh-CN"/>
          </w:rPr>
          <w:t>(二)、供应商选择与合作</w:t>
        </w:r>
        <w:r>
          <w:tab/>
        </w:r>
        <w:r>
          <w:fldChar w:fldCharType="begin"/>
        </w:r>
        <w:r>
          <w:instrText xml:space="preserve"> PAGEREF _Toc11775 \h </w:instrText>
        </w:r>
        <w:r>
          <w:fldChar w:fldCharType="separate"/>
        </w:r>
        <w:r>
          <w:t>59</w:t>
        </w:r>
        <w:r>
          <w:fldChar w:fldCharType="end"/>
        </w:r>
      </w:hyperlink>
    </w:p>
    <w:p>
      <w:pPr>
        <w:pStyle w:val="TOC2"/>
        <w:tabs>
          <w:tab w:val="right" w:leader="dot" w:pos="8306"/>
        </w:tabs>
      </w:pPr>
      <w:hyperlink w:anchor="_Toc8800" w:history="1">
        <w:r>
          <w:rPr>
            <w:rFonts w:ascii="仿宋" w:eastAsia="仿宋" w:hAnsi="仿宋" w:cs="仿宋" w:hint="eastAsia"/>
            <w:lang w:eastAsia="zh-CN"/>
          </w:rPr>
          <w:t>(三)、物流与库存管理</w:t>
        </w:r>
        <w:r>
          <w:tab/>
        </w:r>
        <w:r>
          <w:fldChar w:fldCharType="begin"/>
        </w:r>
        <w:r>
          <w:instrText xml:space="preserve"> PAGEREF _Toc8800 \h </w:instrText>
        </w:r>
        <w:r>
          <w:fldChar w:fldCharType="separate"/>
        </w:r>
        <w:r>
          <w:t>60</w:t>
        </w:r>
        <w:r>
          <w:fldChar w:fldCharType="end"/>
        </w:r>
      </w:hyperlink>
    </w:p>
    <w:p>
      <w:pPr>
        <w:pStyle w:val="TOC1"/>
        <w:tabs>
          <w:tab w:val="right" w:leader="dot" w:pos="8306"/>
        </w:tabs>
      </w:pPr>
      <w:hyperlink w:anchor="_Toc14863" w:history="1">
        <w:r>
          <w:rPr>
            <w:rFonts w:ascii="仿宋" w:eastAsia="仿宋" w:hAnsi="仿宋" w:cs="仿宋" w:hint="eastAsia"/>
            <w:lang w:eastAsia="zh-CN"/>
          </w:rPr>
          <w:t>十四、电子计算机外部设备及装置项目实施保障措施</w:t>
        </w:r>
        <w:r>
          <w:tab/>
        </w:r>
        <w:r>
          <w:fldChar w:fldCharType="begin"/>
        </w:r>
        <w:r>
          <w:instrText xml:space="preserve"> PAGEREF _Toc14863 \h </w:instrText>
        </w:r>
        <w:r>
          <w:fldChar w:fldCharType="separate"/>
        </w:r>
        <w:r>
          <w:t>62</w:t>
        </w:r>
        <w:r>
          <w:fldChar w:fldCharType="end"/>
        </w:r>
      </w:hyperlink>
    </w:p>
    <w:p>
      <w:pPr>
        <w:pStyle w:val="TOC2"/>
        <w:tabs>
          <w:tab w:val="right" w:leader="dot" w:pos="8306"/>
        </w:tabs>
      </w:pPr>
      <w:hyperlink w:anchor="_Toc25023" w:history="1">
        <w:r>
          <w:rPr>
            <w:rFonts w:ascii="仿宋" w:eastAsia="仿宋" w:hAnsi="仿宋" w:cs="仿宋" w:hint="eastAsia"/>
            <w:lang w:eastAsia="zh-CN"/>
          </w:rPr>
          <w:t>(一)、电子计算机外部设备及装置项目实施保障机制</w:t>
        </w:r>
        <w:r>
          <w:tab/>
        </w:r>
        <w:r>
          <w:fldChar w:fldCharType="begin"/>
        </w:r>
        <w:r>
          <w:instrText xml:space="preserve"> PAGEREF _Toc25023 \h </w:instrText>
        </w:r>
        <w:r>
          <w:fldChar w:fldCharType="separate"/>
        </w:r>
        <w:r>
          <w:t>62</w:t>
        </w:r>
        <w:r>
          <w:fldChar w:fldCharType="end"/>
        </w:r>
      </w:hyperlink>
    </w:p>
    <w:p>
      <w:pPr>
        <w:pStyle w:val="TOC2"/>
        <w:tabs>
          <w:tab w:val="right" w:leader="dot" w:pos="8306"/>
        </w:tabs>
      </w:pPr>
      <w:hyperlink w:anchor="_Toc30444" w:history="1">
        <w:r>
          <w:rPr>
            <w:rFonts w:ascii="仿宋" w:eastAsia="仿宋" w:hAnsi="仿宋" w:cs="仿宋" w:hint="eastAsia"/>
            <w:lang w:eastAsia="zh-CN"/>
          </w:rPr>
          <w:t>(二)、电子计算机外部设备及装置项目法律合规要求</w:t>
        </w:r>
        <w:r>
          <w:tab/>
        </w:r>
        <w:r>
          <w:fldChar w:fldCharType="begin"/>
        </w:r>
        <w:r>
          <w:instrText xml:space="preserve"> PAGEREF _Toc30444 \h </w:instrText>
        </w:r>
        <w:r>
          <w:fldChar w:fldCharType="separate"/>
        </w:r>
        <w:r>
          <w:t>66</w:t>
        </w:r>
        <w:r>
          <w:fldChar w:fldCharType="end"/>
        </w:r>
      </w:hyperlink>
    </w:p>
    <w:p>
      <w:pPr>
        <w:pStyle w:val="TOC2"/>
        <w:tabs>
          <w:tab w:val="right" w:leader="dot" w:pos="8306"/>
        </w:tabs>
      </w:pPr>
      <w:hyperlink w:anchor="_Toc18779" w:history="1">
        <w:r>
          <w:rPr>
            <w:rFonts w:ascii="仿宋" w:eastAsia="仿宋" w:hAnsi="仿宋" w:cs="仿宋" w:hint="eastAsia"/>
            <w:lang w:eastAsia="zh-CN"/>
          </w:rPr>
          <w:t>(三)、电子计算机外部设备及装置项目合同管理与法律事务</w:t>
        </w:r>
        <w:r>
          <w:tab/>
        </w:r>
        <w:r>
          <w:fldChar w:fldCharType="begin"/>
        </w:r>
        <w:r>
          <w:instrText xml:space="preserve"> PAGEREF _Toc18779 \h </w:instrText>
        </w:r>
        <w:r>
          <w:fldChar w:fldCharType="separate"/>
        </w:r>
        <w:r>
          <w:t>70</w:t>
        </w:r>
        <w:r>
          <w:fldChar w:fldCharType="end"/>
        </w:r>
      </w:hyperlink>
    </w:p>
    <w:p>
      <w:pPr>
        <w:pStyle w:val="TOC2"/>
        <w:tabs>
          <w:tab w:val="right" w:leader="dot" w:pos="8306"/>
        </w:tabs>
      </w:pPr>
      <w:hyperlink w:anchor="_Toc14364" w:history="1">
        <w:r>
          <w:rPr>
            <w:rFonts w:ascii="仿宋" w:eastAsia="仿宋" w:hAnsi="仿宋" w:cs="仿宋" w:hint="eastAsia"/>
            <w:lang w:eastAsia="zh-CN"/>
          </w:rPr>
          <w:t>(四)、电子计算机外部设备及装置项目知识产权保护策略</w:t>
        </w:r>
        <w:r>
          <w:tab/>
        </w:r>
        <w:r>
          <w:fldChar w:fldCharType="begin"/>
        </w:r>
        <w:r>
          <w:instrText xml:space="preserve"> PAGEREF _Toc14364 \h </w:instrText>
        </w:r>
        <w:r>
          <w:fldChar w:fldCharType="separate"/>
        </w:r>
        <w:r>
          <w:t>77</w:t>
        </w:r>
        <w:r>
          <w:fldChar w:fldCharType="end"/>
        </w:r>
      </w:hyperlink>
    </w:p>
    <w:p>
      <w:pPr>
        <w:pStyle w:val="TOC1"/>
        <w:tabs>
          <w:tab w:val="right" w:leader="dot" w:pos="8306"/>
        </w:tabs>
      </w:pPr>
      <w:hyperlink w:anchor="_Toc9696" w:history="1">
        <w:r>
          <w:rPr>
            <w:rFonts w:ascii="仿宋" w:eastAsia="仿宋" w:hAnsi="仿宋" w:cs="仿宋" w:hint="eastAsia"/>
            <w:lang w:eastAsia="zh-CN"/>
          </w:rPr>
          <w:t>十五、电子计算机外部设备及装置项目实施时间节点</w:t>
        </w:r>
        <w:r>
          <w:tab/>
        </w:r>
        <w:r>
          <w:fldChar w:fldCharType="begin"/>
        </w:r>
        <w:r>
          <w:instrText xml:space="preserve"> PAGEREF _Toc9696 \h </w:instrText>
        </w:r>
        <w:r>
          <w:fldChar w:fldCharType="separate"/>
        </w:r>
        <w:r>
          <w:t>80</w:t>
        </w:r>
        <w:r>
          <w:fldChar w:fldCharType="end"/>
        </w:r>
      </w:hyperlink>
    </w:p>
    <w:p>
      <w:pPr>
        <w:pStyle w:val="TOC2"/>
        <w:tabs>
          <w:tab w:val="right" w:leader="dot" w:pos="8306"/>
        </w:tabs>
      </w:pPr>
      <w:hyperlink w:anchor="_Toc10731" w:history="1">
        <w:r>
          <w:rPr>
            <w:rFonts w:ascii="仿宋" w:eastAsia="仿宋" w:hAnsi="仿宋" w:cs="仿宋" w:hint="eastAsia"/>
            <w:lang w:eastAsia="zh-CN"/>
          </w:rPr>
          <w:t>(一)、电子计算机外部设备及装置项目启动阶段时间节点</w:t>
        </w:r>
        <w:r>
          <w:tab/>
        </w:r>
        <w:r>
          <w:fldChar w:fldCharType="begin"/>
        </w:r>
        <w:r>
          <w:instrText xml:space="preserve"> PAGEREF _Toc10731 \h </w:instrText>
        </w:r>
        <w:r>
          <w:fldChar w:fldCharType="separate"/>
        </w:r>
        <w:r>
          <w:t>80</w:t>
        </w:r>
        <w:r>
          <w:fldChar w:fldCharType="end"/>
        </w:r>
      </w:hyperlink>
    </w:p>
    <w:p>
      <w:pPr>
        <w:pStyle w:val="TOC2"/>
        <w:tabs>
          <w:tab w:val="right" w:leader="dot" w:pos="8306"/>
        </w:tabs>
      </w:pPr>
      <w:hyperlink w:anchor="_Toc883" w:history="1">
        <w:r>
          <w:rPr>
            <w:rFonts w:ascii="仿宋" w:eastAsia="仿宋" w:hAnsi="仿宋" w:cs="仿宋" w:hint="eastAsia"/>
            <w:lang w:eastAsia="zh-CN"/>
          </w:rPr>
          <w:t>(二)、电子计算机外部设备及装置项目执行阶段时间节点</w:t>
        </w:r>
        <w:r>
          <w:tab/>
        </w:r>
        <w:r>
          <w:fldChar w:fldCharType="begin"/>
        </w:r>
        <w:r>
          <w:instrText xml:space="preserve"> PAGEREF _Toc883 \h </w:instrText>
        </w:r>
        <w:r>
          <w:fldChar w:fldCharType="separate"/>
        </w:r>
        <w:r>
          <w:t>81</w:t>
        </w:r>
        <w:r>
          <w:fldChar w:fldCharType="end"/>
        </w:r>
      </w:hyperlink>
    </w:p>
    <w:p>
      <w:pPr>
        <w:pStyle w:val="TOC2"/>
        <w:tabs>
          <w:tab w:val="right" w:leader="dot" w:pos="8306"/>
        </w:tabs>
      </w:pPr>
      <w:hyperlink w:anchor="_Toc7376" w:history="1">
        <w:r>
          <w:rPr>
            <w:rFonts w:ascii="仿宋" w:eastAsia="仿宋" w:hAnsi="仿宋" w:cs="仿宋" w:hint="eastAsia"/>
            <w:lang w:eastAsia="zh-CN"/>
          </w:rPr>
          <w:t>(三)、电子计算机外部设备及装置项目完成阶段时间节点</w:t>
        </w:r>
        <w:r>
          <w:tab/>
        </w:r>
        <w:r>
          <w:fldChar w:fldCharType="begin"/>
        </w:r>
        <w:r>
          <w:instrText xml:space="preserve"> PAGEREF _Toc7376 \h </w:instrText>
        </w:r>
        <w:r>
          <w:fldChar w:fldCharType="separate"/>
        </w:r>
        <w:r>
          <w:t>82</w:t>
        </w:r>
        <w:r>
          <w:fldChar w:fldCharType="end"/>
        </w:r>
      </w:hyperlink>
    </w:p>
    <w:p>
      <w:pPr>
        <w:pStyle w:val="TOC1"/>
        <w:tabs>
          <w:tab w:val="right" w:leader="dot" w:pos="8306"/>
        </w:tabs>
      </w:pPr>
      <w:hyperlink w:anchor="_Toc6666" w:history="1">
        <w:r>
          <w:rPr>
            <w:rFonts w:ascii="仿宋" w:eastAsia="仿宋" w:hAnsi="仿宋" w:cs="仿宋" w:hint="eastAsia"/>
            <w:lang w:eastAsia="zh-CN"/>
          </w:rPr>
          <w:t>十六、电子计算机外部设备及装置项目变更管理</w:t>
        </w:r>
        <w:r>
          <w:tab/>
        </w:r>
        <w:r>
          <w:fldChar w:fldCharType="begin"/>
        </w:r>
        <w:r>
          <w:instrText xml:space="preserve"> PAGEREF _Toc6666 \h </w:instrText>
        </w:r>
        <w:r>
          <w:fldChar w:fldCharType="separate"/>
        </w:r>
        <w:r>
          <w:t>83</w:t>
        </w:r>
        <w:r>
          <w:fldChar w:fldCharType="end"/>
        </w:r>
      </w:hyperlink>
    </w:p>
    <w:p>
      <w:pPr>
        <w:pStyle w:val="TOC2"/>
        <w:tabs>
          <w:tab w:val="right" w:leader="dot" w:pos="8306"/>
        </w:tabs>
      </w:pPr>
      <w:hyperlink w:anchor="_Toc21722" w:history="1">
        <w:r>
          <w:rPr>
            <w:rFonts w:ascii="仿宋" w:eastAsia="仿宋" w:hAnsi="仿宋" w:cs="仿宋" w:hint="eastAsia"/>
            <w:lang w:eastAsia="zh-CN"/>
          </w:rPr>
          <w:t>(一)、变更申请与评估</w:t>
        </w:r>
        <w:r>
          <w:tab/>
        </w:r>
        <w:r>
          <w:fldChar w:fldCharType="begin"/>
        </w:r>
        <w:r>
          <w:instrText xml:space="preserve"> PAGEREF _Toc21722 \h </w:instrText>
        </w:r>
        <w:r>
          <w:fldChar w:fldCharType="separate"/>
        </w:r>
        <w:r>
          <w:t>83</w:t>
        </w:r>
        <w:r>
          <w:fldChar w:fldCharType="end"/>
        </w:r>
      </w:hyperlink>
    </w:p>
    <w:p>
      <w:pPr>
        <w:pStyle w:val="TOC2"/>
        <w:tabs>
          <w:tab w:val="right" w:leader="dot" w:pos="8306"/>
        </w:tabs>
      </w:pPr>
      <w:hyperlink w:anchor="_Toc8610" w:history="1">
        <w:r>
          <w:rPr>
            <w:rFonts w:ascii="仿宋" w:eastAsia="仿宋" w:hAnsi="仿宋" w:cs="仿宋" w:hint="eastAsia"/>
            <w:lang w:eastAsia="zh-CN"/>
          </w:rPr>
          <w:t>(二)、变更实施与控制</w:t>
        </w:r>
        <w:r>
          <w:tab/>
        </w:r>
        <w:r>
          <w:fldChar w:fldCharType="begin"/>
        </w:r>
        <w:r>
          <w:instrText xml:space="preserve"> PAGEREF _Toc8610 \h </w:instrText>
        </w:r>
        <w:r>
          <w:fldChar w:fldCharType="separate"/>
        </w:r>
        <w:r>
          <w:t>84</w:t>
        </w:r>
        <w:r>
          <w:fldChar w:fldCharType="end"/>
        </w:r>
      </w:hyperlink>
    </w:p>
    <w:p>
      <w:pPr>
        <w:pStyle w:val="TOC1"/>
        <w:tabs>
          <w:tab w:val="right" w:leader="dot" w:pos="8306"/>
        </w:tabs>
      </w:pPr>
      <w:hyperlink w:anchor="_Toc17812" w:history="1">
        <w:r>
          <w:rPr>
            <w:rFonts w:ascii="仿宋" w:eastAsia="仿宋" w:hAnsi="仿宋" w:cs="仿宋" w:hint="eastAsia"/>
            <w:lang w:eastAsia="zh-CN"/>
          </w:rPr>
          <w:t>十七、电子计算机外部设备及装置项目工程方案分析</w:t>
        </w:r>
        <w:r>
          <w:tab/>
        </w:r>
        <w:r>
          <w:fldChar w:fldCharType="begin"/>
        </w:r>
        <w:r>
          <w:instrText xml:space="preserve"> PAGEREF _Toc17812 \h </w:instrText>
        </w:r>
        <w:r>
          <w:fldChar w:fldCharType="separate"/>
        </w:r>
        <w:r>
          <w:t>85</w:t>
        </w:r>
        <w:r>
          <w:fldChar w:fldCharType="end"/>
        </w:r>
      </w:hyperlink>
    </w:p>
    <w:p>
      <w:pPr>
        <w:pStyle w:val="TOC2"/>
        <w:tabs>
          <w:tab w:val="right" w:leader="dot" w:pos="8306"/>
        </w:tabs>
      </w:pPr>
      <w:hyperlink w:anchor="_Toc29971" w:history="1">
        <w:r>
          <w:rPr>
            <w:rFonts w:ascii="仿宋" w:eastAsia="仿宋" w:hAnsi="仿宋" w:cs="仿宋" w:hint="eastAsia"/>
            <w:lang w:eastAsia="zh-CN"/>
          </w:rPr>
          <w:t>(一)、建筑工程设计原则</w:t>
        </w:r>
        <w:r>
          <w:tab/>
        </w:r>
        <w:r>
          <w:fldChar w:fldCharType="begin"/>
        </w:r>
        <w:r>
          <w:instrText xml:space="preserve"> PAGEREF _Toc29971 \h </w:instrText>
        </w:r>
        <w:r>
          <w:fldChar w:fldCharType="separate"/>
        </w:r>
        <w:r>
          <w:t>85</w:t>
        </w:r>
        <w:r>
          <w:fldChar w:fldCharType="end"/>
        </w:r>
      </w:hyperlink>
    </w:p>
    <w:p>
      <w:pPr>
        <w:pStyle w:val="TOC2"/>
        <w:tabs>
          <w:tab w:val="right" w:leader="dot" w:pos="8306"/>
        </w:tabs>
      </w:pPr>
      <w:hyperlink w:anchor="_Toc9733" w:history="1">
        <w:r>
          <w:rPr>
            <w:rFonts w:ascii="仿宋" w:eastAsia="仿宋" w:hAnsi="仿宋" w:cs="仿宋" w:hint="eastAsia"/>
            <w:lang w:eastAsia="zh-CN"/>
          </w:rPr>
          <w:t>(二)、土建工程建设指标</w:t>
        </w:r>
        <w:r>
          <w:tab/>
        </w:r>
        <w:r>
          <w:fldChar w:fldCharType="begin"/>
        </w:r>
        <w:r>
          <w:instrText xml:space="preserve"> PAGEREF _Toc9733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6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的技术管理特点体现在其创新导向。通过引入最先进的技术趋势和解决方案，电子计算机外部设备及装置项目致力于提升科技含量、提高质量和效率水平。这意味着我们将采用最新的工具和方法，确保电子计算机外部设备及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计算机外部设备及装置项目技术管理的显著特征。通过整合不同领域的技术资源，我们实现了跨学科的协同工作。这有助于优化技术架构，提高整体效能。此外，整合性策略还促进了不同技术团队之间的紧密沟通和高效合作，确保电子计算机外部设备及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计算机外部设备及装置项目所采用的技术。通过不断优化技术方案，电子计算机外部设备及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计算机外部设备及装置项目团队将在电子计算机外部设备及装置项目初期识别可能的技术风险，并采取相应的预防和应对措施。通过建立健全的风险评估机制，电子计算机外部设备及装置项目能够在实施过程中及时发现并解决潜在的技术问题，保障电子计算机外部设备及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计算机外部设备及装置项目中，技术将成为电子计算机外部设备及装置项目成功的有力支持。这一深度剖析揭示了技术管理在电子计算机外部设备及装置项目实施中的关键作用，为电子计算机外部设备及装置项目的技术基础奠定了坚实的基础。</w:t>
      </w:r>
    </w:p>
    <w:p>
      <w:pPr>
        <w:pStyle w:val="Heading2"/>
        <w:ind w:firstLine="560" w:firstLineChars="200"/>
        <w:rPr>
          <w:rFonts w:ascii="仿宋" w:eastAsia="仿宋" w:hAnsi="仿宋" w:cs="仿宋" w:hint="eastAsia"/>
          <w:sz w:val="28"/>
          <w:lang w:eastAsia="zh-CN"/>
        </w:rPr>
      </w:pPr>
      <w:bookmarkStart w:id="4" w:name="_Toc16428"/>
      <w:r>
        <w:rPr>
          <w:rFonts w:ascii="仿宋" w:eastAsia="仿宋" w:hAnsi="仿宋" w:cs="仿宋" w:hint="eastAsia"/>
          <w:sz w:val="28"/>
          <w:lang w:eastAsia="zh-CN"/>
        </w:rPr>
        <w:t>(二)、电子计算机外部设备及装置项目工艺技术设计方案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计算机外部设备及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计算机外部设备及装置项目将严格按照相关行业规范要求进行组织。通过有效控制产品质量，电子计算机外部设备及装置项目将致力于为顾客提供优质的电子计算机外部设备及装置项目产品和良好的服务。这体现了电子计算机外部设备及装置项目对于生产活动合规性和质量标准的高度重视，为电子计算机外部设备及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计算机外部设备及装置项目注重生态效益和清洁生产原则。电子计算机外部设备及装置项目建设将紧密结合地方特色经济发展，与社会经济发展规划和区域环境保护规划方案相协调一致。通过与当地区域自然生态系统的结合，电子计算机外部设备及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计算机外部设备及装置项目产品具有多样化的客户需求和个性化的特点。因此，电子计算机外部设备及装置项目产品规格品种多样，且单批生产数量较小。为满足这一特点，电子计算机外部设备及装置项目承办单位将建设先进的柔性制造生产线。通过广泛应用柔性制造技术，电子计算机外部设备及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电子计算机外部设备及装置项目采用的技术具有较高的技术含量和自动化水平，处于国内先进水平。这一技术选用不仅体现了对生产效率、质量和环境友好性的高标准要求，同时为电子计算机外部设备及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02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为确保电子计算机外部设备及装置项目的高效生产和技术实施，我们制定了一套精心设计的设备选型方案，以满足电子计算机外部设备及装置项目生产、质量和环保的要求。该方案的主要特点如下：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计算机外部设备及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计算机外部设备及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683"/>
      <w:r>
        <w:rPr>
          <w:rFonts w:ascii="仿宋" w:eastAsia="仿宋" w:hAnsi="仿宋" w:cs="仿宋" w:hint="eastAsia"/>
          <w:sz w:val="28"/>
          <w:lang w:eastAsia="zh-CN"/>
        </w:rPr>
        <w:t>二、电子计算机外部设备及装置项目绩效评估</w:t>
      </w:r>
      <w:bookmarkEnd w:id="6"/>
    </w:p>
    <w:p>
      <w:pPr>
        <w:pStyle w:val="Heading2"/>
        <w:rPr>
          <w:rFonts w:ascii="仿宋" w:eastAsia="仿宋" w:hAnsi="仿宋" w:cs="仿宋" w:hint="eastAsia"/>
          <w:lang w:eastAsia="zh-CN"/>
        </w:rPr>
      </w:pPr>
      <w:bookmarkStart w:id="7" w:name="_Toc1142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外部设备及装置项目中，我们设计了一套全面的绩效评估指标，以确保电子计算机外部设备及装置项目的可控和成功交付。这些指标跨足电子计算机外部设备及装置项目目标、成本、进度和质量等多个维度，为我们提供了全面洞察电子计算机外部设备及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目标达成率是我们关注的首要指标。我们设定了明确的目标，并通过定期监测和评估，迅速发现并应对潜在的目标偏差。这为电子计算机外部设备及装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成本绩效是另一个核心关注点。通过实际成本与预算成本的对比分析，我们深入了解成本差异的原因，及时调整资源分配，保持电子计算机外部设备及装置项目在经济效益方面的合理水平。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进度作为关键的绩效指标之一，得到了精心的关注。我们制定了详细的电子计算机外部设备及装置项目进度计划，并设立了进度符合度指标，确保实际进度与计划进度保持一致。这使我们能够快速发现和解决潜在的进度问题，保持电子计算机外部设备及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计算机外部设备及装置项目绩效的不可或缺的一环。我们引入了一系列的质量标准和客户满意度指标，以确保电子计算机外部设备及装置项目交付的成果在质量上达到或超越预期水平。通过持续监测这些指标，我们努力提升电子计算机外部设备及装置项目整体质量水平，为电子计算机外部设备及装置项目的成功交付提供有力保障。通过这些科学且全面的绩效评估，我们能够更好地引导电子计算机外部设备及装置项目的持续改进，确保电子计算机外部设备及装置项目目标的顺利达成。</w:t>
      </w:r>
    </w:p>
    <w:p>
      <w:pPr>
        <w:pStyle w:val="Heading2"/>
        <w:ind w:firstLine="560" w:firstLineChars="200"/>
        <w:rPr>
          <w:rFonts w:ascii="仿宋" w:eastAsia="仿宋" w:hAnsi="仿宋" w:cs="仿宋" w:hint="eastAsia"/>
          <w:sz w:val="28"/>
          <w:lang w:eastAsia="zh-CN"/>
        </w:rPr>
      </w:pPr>
      <w:bookmarkStart w:id="8" w:name="_Toc962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绩效评估是电子计算机外部设备及装置项目中的关键环节，为确保电子计算机外部设备及装置项目达到预期目标，我们采用了多层次、多维度的绩效评估方法。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计算机外部设备及装置项目的战略目标对齐，确保每个决策和行动都与电子计算机外部设备及装置项目整体目标保持一致。团队会定期召开战略对齐会议，审视当前工作与电子计算机外部设备及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计算机外部设备及装置项目进度、质量、成本和风险等方面。这些指标通过数据收集和分析，为电子计算机外部设备及装置项目管理团队提供了客观的评估依据。例如，我们通过电子计算机外部设备及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计算机外部设备及装置项目内部，还考虑了电子计算机外部设备及装置项目对外部环境的影响。我们定期进行干系人满意度调查，以了解各利益相关方对电子计算机外部设备及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这种多层次、多角度的绩效评估方法，使得我们能够全面了解电子计算机外部设备及装置项目的运行状态，及时做出调整，确保电子计算机外部设备及装置项目在不断变化的环境中保持稳健前行。</w:t>
      </w:r>
    </w:p>
    <w:p>
      <w:pPr>
        <w:pStyle w:val="Heading2"/>
        <w:ind w:firstLine="560" w:firstLineChars="200"/>
        <w:rPr>
          <w:rFonts w:ascii="仿宋" w:eastAsia="仿宋" w:hAnsi="仿宋" w:cs="仿宋" w:hint="eastAsia"/>
          <w:sz w:val="28"/>
          <w:lang w:eastAsia="zh-CN"/>
        </w:rPr>
      </w:pPr>
      <w:bookmarkStart w:id="9" w:name="_Toc1026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为了确保电子计算机外部设备及装置项目的有效管理和不断优化，我们采用了精心设计的绩效评估周期。这个周期旨在实现灵活、实时和全面的评估，以适应电子计算机外部设备及装置项目执行中的各种挑战。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计算机外部设备及装置项目的不同需求，分为短期、中期和长期。短期评估关注每个迭代或工作周期，以及时发现和解决当前任务中的问题。中期评估涵盖几个迭代，深入了解整体电子计算机外部设备及装置项目的趋势和性能。长期评估则着眼于整个电子计算机外部设备及装置项目阶段，确保电子计算机外部设备及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计算机外部设备及装置项目管理工具和协作平台，团队成员能够随时更新和分享电子计算机外部设备及装置项目数据。这种实时性的反馈机制使我们能够及时察觉潜在问题，快速调整，保持电子计算机外部设备及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电子计算机外部设备及装置项目的决策制定密不可分。每个周期的电子计算机外部设备及装置项目回顾会议成为集体总结经验、识别问题深层次原因并找到创新解决方案的平台。这种定期的反思与调整机制使电子计算机外部设备及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860"/>
      <w:r>
        <w:rPr>
          <w:rFonts w:ascii="仿宋" w:eastAsia="仿宋" w:hAnsi="仿宋" w:cs="仿宋" w:hint="eastAsia"/>
          <w:sz w:val="28"/>
          <w:lang w:eastAsia="zh-CN"/>
        </w:rPr>
        <w:t>三、电子计算机外部设备及装置项目危机管理</w:t>
      </w:r>
      <w:bookmarkEnd w:id="10"/>
    </w:p>
    <w:p>
      <w:pPr>
        <w:pStyle w:val="Heading2"/>
        <w:rPr>
          <w:rFonts w:ascii="仿宋" w:eastAsia="仿宋" w:hAnsi="仿宋" w:cs="仿宋" w:hint="eastAsia"/>
          <w:lang w:eastAsia="zh-CN"/>
        </w:rPr>
      </w:pPr>
      <w:bookmarkStart w:id="11" w:name="_Toc589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外部设备及装置项目危机管理中，危机预警与识别是确保电子计算机外部设备及装置项目稳健运行的核心步骤。通过建立全面的监测机制，电子计算机外部设备及装置项目团队旨在及时发现和理解潜在的风险和危机因素，以便采取及时的预防和应对措施，确保电子计算机外部设备及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计算机外部设备及装置项目团队全面分析了整个电子计算机外部设备及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计算机外部设备及装置项目团队着重于明确定义电子计算机外部设备及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计算机外部设备及装置项目进展的持续监控，团队能够及时发现潜在问题并作出迅速反应。电子计算机外部设备及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计算机外部设备及装置项目得以更有序、可控地推进。</w:t>
      </w:r>
    </w:p>
    <w:p>
      <w:pPr>
        <w:pStyle w:val="Heading2"/>
        <w:ind w:firstLine="560" w:firstLineChars="200"/>
        <w:rPr>
          <w:rFonts w:ascii="仿宋" w:eastAsia="仿宋" w:hAnsi="仿宋" w:cs="仿宋" w:hint="eastAsia"/>
          <w:sz w:val="28"/>
          <w:lang w:eastAsia="zh-CN"/>
        </w:rPr>
      </w:pPr>
      <w:bookmarkStart w:id="12" w:name="_Toc1740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在危机发生时，电子计算机外部设备及装置项目团队立即行动，成立了应急小组。该小组的任务是迅速制定并实施紧急应对措施，以最小化潜在损失。以下是采取的主要措施：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暂停电子计算机外部设备及装置项目进度：为遏制危机蔓延，电子计算机外部设备及装置项目暂时停止进行，以便全面评估当前状况。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资源重新分配：重新评估电子计算机外部设备及装置项目资源的分配，确保最大限度地减小损失。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实时沟通：与关键利益相关者建立实时沟通机制，向他们传递电子计算机外部设备及装置项目危机的实际状况，保障电子计算机外部设备及装置项目核心利益。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在紧急应对的同时，电子计算机外部设备及装置项目团队强调了团队协作和有效沟通的重要性。以下是团队协作的关键举措：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信息共享机制：建立了信息共享平台，确保团队成员能够及时获取电子计算机外部设备及装置项目危机的实时信息。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领导者沟通：电子计算机外部设备及装置项目领导者通过定期会议和即时沟通工具，指导团队应对危机，保持团队稳定运行。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随着危机得到初步控制，电子计算机外部设备及装置项目团队转向制定恢复计划，以确保电子计算机外部设备及装置项目能够从中迅速恢复。主要恢复计划包括：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修复受损的进度计划：重新评估电子计算机外部设备及装置项目进度，制定修复计划，确保电子计算机外部设备及装置项目尽快回归正常进程。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重新调整资源分配：优化资源分配，确保电子计算机外部设备及装置项目在有限资源下高效运转。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风险管理机制加强：对电子计算机外部设备及装置项目风险进行全面评估，制定更强化的风险管理策略，以预防未来可能的危机。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41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88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电子计算机外部设备及装置项目的主要产品是XXXX，预计年产值为XXX万元。这一产品在市场中占据着重要的地位，其广泛的应用范围使得该电子计算机外部设备及装置项目的市场前景非常广阔。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计算机外部设备及装置项目的xxx产品作为重要的原材料之一，将在多个领域发挥关键作用。其在建筑、交通、能源等方面的广泛应用将为整个产业链提供强大的支持，形成产业协同效应。电子计算机外部设备及装置项目的年产值XXX万XXX万XXX万万元不仅反映了其在市场上的巨大潜力，更预示着它对国民经济的积极贡献。这种关联度高、涉及面广的产业关系，使得该电子计算机外部设备及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41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计算机外部设备及装置项目总征地面积为XXXX平方米，相当于约XX.XX亩，其中净用地面积为XXXX平方米，红线范围内相当于约XX.XX亩。这一用地规模充分考虑了电子计算机外部设备及装置项目的建设需求，保障了电子计算机外部设备及装置项目在合适的空间内得以充分发展。电子计算机外部设备及装置项目规划的总建筑面积为XXXX平方米，其中主体工程建设占XXXX平方米，计容建筑面积达XXXX平方米。预计建筑工程的投资将达到XXXX万元，为电子计算机外部设备及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计划购置的设备共计XXXX台（套），设备购置费用为XXXX万元。这一设备购置计划充分考虑到电子计算机外部设备及装置项目的生产需求和技术要求，确保了电子计算机外部设备及装置项目在生产运营中具备先进的技术装备和高效的生产能力。设备的合理配置将为电子计算机外部设备及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计划总投资为XXXX万元，预计年实现营业收入为XXXX万元。这一产能规模的设定旨在确保电子计算机外部设备及装置项目能够在投资与回报之间取得平衡，实现长期可持续的发展。电子计算机外部设备及装置项目的总投资充分考虑到各个方面的需求，包括用地建设、设备购置等多个环节，以确保电子计算机外部设备及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187"/>
      <w:r>
        <w:rPr>
          <w:rFonts w:ascii="仿宋" w:eastAsia="仿宋" w:hAnsi="仿宋" w:cs="仿宋" w:hint="eastAsia"/>
          <w:sz w:val="28"/>
          <w:lang w:eastAsia="zh-CN"/>
        </w:rPr>
        <w:t>五、电子计算机外部设备及装置项目概论</w:t>
      </w:r>
      <w:bookmarkEnd w:id="16"/>
    </w:p>
    <w:p>
      <w:pPr>
        <w:pStyle w:val="Heading2"/>
        <w:rPr>
          <w:rFonts w:ascii="仿宋" w:eastAsia="仿宋" w:hAnsi="仿宋" w:cs="仿宋" w:hint="eastAsia"/>
          <w:lang w:eastAsia="zh-CN"/>
        </w:rPr>
      </w:pPr>
      <w:bookmarkStart w:id="17" w:name="_Toc5950"/>
      <w:r>
        <w:rPr>
          <w:rFonts w:ascii="仿宋" w:eastAsia="仿宋" w:hAnsi="仿宋" w:cs="仿宋" w:hint="eastAsia"/>
          <w:lang w:eastAsia="zh-CN"/>
        </w:rPr>
        <w:t>(一)、电子计算机外部设备及装置项目概况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的起源追溯至对市场的深入洞察。市场的不断演变与变革为电子计算机外部设备及装置项目提供了难得的机遇。当前市场存在的需求缺口和变革的大环境共同构成了电子计算机外部设备及装置项目的背景。这个电子计算机外部设备及装置项目旨在充分利用市场机遇，填补行业中尚未满足的需求，为客户提供全新的解决方案。市场的变革和需求的增长使得这个电子计算机外部设备及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电子计算机外部设备及装置项目名称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正式命名为电子计算机外部设备及装置。这个名称不仅仅是一个标识，更代表了电子计算机外部设备及装置项目的核心理念和愿景。它蕴含着电子计算机外部设备及装置项目所要解决问题的关键字，具有强烈的表达和辨识度，为电子计算机外部设备及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电子计算机外部设备及装置项目目标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外部设备及装置项目的核心目标是提供一种全新、高效的解决方案，满足客户日益增长的需求。电子计算机外部设备及装置项目追求的不仅仅是满足市场需求，更是在市场中获得卓越的竞争优势。通过不断提升产品或服务的质量和创新水平，电子计算机外部设备及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电子计算机外部设备及装置项目范围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https://d.book118.com/127142015035006033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电子计算机外部设备及装置项目规划设计纲要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77E94"/>
    <w:rsid w:val="75D77E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4201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2024-01-20T22:57:00Z</dcterms:created>
  <dcterms:modified xsi:type="dcterms:W3CDTF">2024-01-20T22:57:38Z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44CCB4D982034031BB3774CD1859BCA7_11</vt:lpwstr>
  </property>
  <property fmtid="{D5CDD505-2E9C-101B-9397-08002B2CF9AE}" pid="3" name="KSOProductBuildVer">
    <vt:lpwstr>2052-12.1.0.16120</vt:lpwstr>
  </property>
</Properties>
</file>