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罗茨风机项目规划设计蓝图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958" w:history="1">
        <w:r>
          <w:rPr>
            <w:rFonts w:ascii="仿宋" w:eastAsia="仿宋" w:hAnsi="仿宋" w:cs="仿宋" w:hint="eastAsia"/>
            <w:lang w:eastAsia="zh-CN"/>
          </w:rPr>
          <w:t>序言</w:t>
        </w:r>
        <w:r>
          <w:tab/>
        </w:r>
        <w:r>
          <w:fldChar w:fldCharType="begin"/>
        </w:r>
        <w:r>
          <w:instrText xml:space="preserve"> PAGEREF _Toc31958 \h </w:instrText>
        </w:r>
        <w:r>
          <w:fldChar w:fldCharType="separate"/>
        </w:r>
        <w:r>
          <w:t>3</w:t>
        </w:r>
        <w:r>
          <w:fldChar w:fldCharType="end"/>
        </w:r>
      </w:hyperlink>
    </w:p>
    <w:p>
      <w:pPr>
        <w:pStyle w:val="TOC1"/>
        <w:tabs>
          <w:tab w:val="right" w:leader="dot" w:pos="8306"/>
        </w:tabs>
      </w:pPr>
      <w:hyperlink w:anchor="_Toc23860" w:history="1">
        <w:r>
          <w:rPr>
            <w:rFonts w:ascii="仿宋" w:eastAsia="仿宋" w:hAnsi="仿宋" w:cs="仿宋" w:hint="eastAsia"/>
            <w:lang w:eastAsia="zh-CN"/>
          </w:rPr>
          <w:t>一、罗茨风机项目选址可行性分析</w:t>
        </w:r>
        <w:r>
          <w:tab/>
        </w:r>
        <w:r>
          <w:fldChar w:fldCharType="begin"/>
        </w:r>
        <w:r>
          <w:instrText xml:space="preserve"> PAGEREF _Toc23860 \h </w:instrText>
        </w:r>
        <w:r>
          <w:fldChar w:fldCharType="separate"/>
        </w:r>
        <w:r>
          <w:t>3</w:t>
        </w:r>
        <w:r>
          <w:fldChar w:fldCharType="end"/>
        </w:r>
      </w:hyperlink>
    </w:p>
    <w:p>
      <w:pPr>
        <w:pStyle w:val="TOC2"/>
        <w:tabs>
          <w:tab w:val="right" w:leader="dot" w:pos="8306"/>
        </w:tabs>
      </w:pPr>
      <w:hyperlink w:anchor="_Toc30277" w:history="1">
        <w:r>
          <w:rPr>
            <w:rFonts w:ascii="仿宋" w:eastAsia="仿宋" w:hAnsi="仿宋" w:cs="仿宋" w:hint="eastAsia"/>
            <w:lang w:eastAsia="zh-CN"/>
          </w:rPr>
          <w:t>(一)、罗茨风机项目选址</w:t>
        </w:r>
        <w:r>
          <w:tab/>
        </w:r>
        <w:r>
          <w:fldChar w:fldCharType="begin"/>
        </w:r>
        <w:r>
          <w:instrText xml:space="preserve"> PAGEREF _Toc30277 \h </w:instrText>
        </w:r>
        <w:r>
          <w:fldChar w:fldCharType="separate"/>
        </w:r>
        <w:r>
          <w:t>3</w:t>
        </w:r>
        <w:r>
          <w:fldChar w:fldCharType="end"/>
        </w:r>
      </w:hyperlink>
    </w:p>
    <w:p>
      <w:pPr>
        <w:pStyle w:val="TOC2"/>
        <w:tabs>
          <w:tab w:val="right" w:leader="dot" w:pos="8306"/>
        </w:tabs>
      </w:pPr>
      <w:hyperlink w:anchor="_Toc16067" w:history="1">
        <w:r>
          <w:rPr>
            <w:rFonts w:ascii="仿宋" w:eastAsia="仿宋" w:hAnsi="仿宋" w:cs="仿宋" w:hint="eastAsia"/>
            <w:lang w:eastAsia="zh-CN"/>
          </w:rPr>
          <w:t>(二)、用地控制指标</w:t>
        </w:r>
        <w:r>
          <w:tab/>
        </w:r>
        <w:r>
          <w:fldChar w:fldCharType="begin"/>
        </w:r>
        <w:r>
          <w:instrText xml:space="preserve"> PAGEREF _Toc16067 \h </w:instrText>
        </w:r>
        <w:r>
          <w:fldChar w:fldCharType="separate"/>
        </w:r>
        <w:r>
          <w:t>3</w:t>
        </w:r>
        <w:r>
          <w:fldChar w:fldCharType="end"/>
        </w:r>
      </w:hyperlink>
    </w:p>
    <w:p>
      <w:pPr>
        <w:pStyle w:val="TOC2"/>
        <w:tabs>
          <w:tab w:val="right" w:leader="dot" w:pos="8306"/>
        </w:tabs>
      </w:pPr>
      <w:hyperlink w:anchor="_Toc9130" w:history="1">
        <w:r>
          <w:rPr>
            <w:rFonts w:ascii="仿宋" w:eastAsia="仿宋" w:hAnsi="仿宋" w:cs="仿宋" w:hint="eastAsia"/>
            <w:lang w:eastAsia="zh-CN"/>
          </w:rPr>
          <w:t>(三)、节约用地措施</w:t>
        </w:r>
        <w:r>
          <w:tab/>
        </w:r>
        <w:r>
          <w:fldChar w:fldCharType="begin"/>
        </w:r>
        <w:r>
          <w:instrText xml:space="preserve"> PAGEREF _Toc9130 \h </w:instrText>
        </w:r>
        <w:r>
          <w:fldChar w:fldCharType="separate"/>
        </w:r>
        <w:r>
          <w:t>5</w:t>
        </w:r>
        <w:r>
          <w:fldChar w:fldCharType="end"/>
        </w:r>
      </w:hyperlink>
    </w:p>
    <w:p>
      <w:pPr>
        <w:pStyle w:val="TOC2"/>
        <w:tabs>
          <w:tab w:val="right" w:leader="dot" w:pos="8306"/>
        </w:tabs>
      </w:pPr>
      <w:hyperlink w:anchor="_Toc3457" w:history="1">
        <w:r>
          <w:rPr>
            <w:rFonts w:ascii="仿宋" w:eastAsia="仿宋" w:hAnsi="仿宋" w:cs="仿宋" w:hint="eastAsia"/>
            <w:lang w:eastAsia="zh-CN"/>
          </w:rPr>
          <w:t>(四)、总图布置方案</w:t>
        </w:r>
        <w:r>
          <w:tab/>
        </w:r>
        <w:r>
          <w:fldChar w:fldCharType="begin"/>
        </w:r>
        <w:r>
          <w:instrText xml:space="preserve"> PAGEREF _Toc3457 \h </w:instrText>
        </w:r>
        <w:r>
          <w:fldChar w:fldCharType="separate"/>
        </w:r>
        <w:r>
          <w:t>6</w:t>
        </w:r>
        <w:r>
          <w:fldChar w:fldCharType="end"/>
        </w:r>
      </w:hyperlink>
    </w:p>
    <w:p>
      <w:pPr>
        <w:pStyle w:val="TOC2"/>
        <w:tabs>
          <w:tab w:val="right" w:leader="dot" w:pos="8306"/>
        </w:tabs>
      </w:pPr>
      <w:hyperlink w:anchor="_Toc19272" w:history="1">
        <w:r>
          <w:rPr>
            <w:rFonts w:ascii="仿宋" w:eastAsia="仿宋" w:hAnsi="仿宋" w:cs="仿宋" w:hint="eastAsia"/>
            <w:lang w:eastAsia="zh-CN"/>
          </w:rPr>
          <w:t>(五)、选址综合评价</w:t>
        </w:r>
        <w:r>
          <w:tab/>
        </w:r>
        <w:r>
          <w:fldChar w:fldCharType="begin"/>
        </w:r>
        <w:r>
          <w:instrText xml:space="preserve"> PAGEREF _Toc19272 \h </w:instrText>
        </w:r>
        <w:r>
          <w:fldChar w:fldCharType="separate"/>
        </w:r>
        <w:r>
          <w:t>7</w:t>
        </w:r>
        <w:r>
          <w:fldChar w:fldCharType="end"/>
        </w:r>
      </w:hyperlink>
    </w:p>
    <w:p>
      <w:pPr>
        <w:pStyle w:val="TOC1"/>
        <w:tabs>
          <w:tab w:val="right" w:leader="dot" w:pos="8306"/>
        </w:tabs>
      </w:pPr>
      <w:hyperlink w:anchor="_Toc4418" w:history="1">
        <w:r>
          <w:rPr>
            <w:rFonts w:ascii="仿宋" w:eastAsia="仿宋" w:hAnsi="仿宋" w:cs="仿宋" w:hint="eastAsia"/>
            <w:lang w:eastAsia="zh-CN"/>
          </w:rPr>
          <w:t>二、罗茨风机项目建设背景及必要性分析</w:t>
        </w:r>
        <w:r>
          <w:tab/>
        </w:r>
        <w:r>
          <w:fldChar w:fldCharType="begin"/>
        </w:r>
        <w:r>
          <w:instrText xml:space="preserve"> PAGEREF _Toc4418 \h </w:instrText>
        </w:r>
        <w:r>
          <w:fldChar w:fldCharType="separate"/>
        </w:r>
        <w:r>
          <w:t>8</w:t>
        </w:r>
        <w:r>
          <w:fldChar w:fldCharType="end"/>
        </w:r>
      </w:hyperlink>
    </w:p>
    <w:p>
      <w:pPr>
        <w:pStyle w:val="TOC2"/>
        <w:tabs>
          <w:tab w:val="right" w:leader="dot" w:pos="8306"/>
        </w:tabs>
      </w:pPr>
      <w:hyperlink w:anchor="_Toc11731" w:history="1">
        <w:r>
          <w:rPr>
            <w:rFonts w:ascii="仿宋" w:eastAsia="仿宋" w:hAnsi="仿宋" w:cs="仿宋" w:hint="eastAsia"/>
            <w:lang w:eastAsia="zh-CN"/>
          </w:rPr>
          <w:t>(一)、罗茨风机项目背景分析</w:t>
        </w:r>
        <w:r>
          <w:tab/>
        </w:r>
        <w:r>
          <w:fldChar w:fldCharType="begin"/>
        </w:r>
        <w:r>
          <w:instrText xml:space="preserve"> PAGEREF _Toc11731 \h </w:instrText>
        </w:r>
        <w:r>
          <w:fldChar w:fldCharType="separate"/>
        </w:r>
        <w:r>
          <w:t>8</w:t>
        </w:r>
        <w:r>
          <w:fldChar w:fldCharType="end"/>
        </w:r>
      </w:hyperlink>
    </w:p>
    <w:p>
      <w:pPr>
        <w:pStyle w:val="TOC2"/>
        <w:tabs>
          <w:tab w:val="right" w:leader="dot" w:pos="8306"/>
        </w:tabs>
      </w:pPr>
      <w:hyperlink w:anchor="_Toc1874" w:history="1">
        <w:r>
          <w:rPr>
            <w:rFonts w:ascii="仿宋" w:eastAsia="仿宋" w:hAnsi="仿宋" w:cs="仿宋" w:hint="eastAsia"/>
            <w:lang w:eastAsia="zh-CN"/>
          </w:rPr>
          <w:t>(二)、罗茨风机项目建设必要性分析</w:t>
        </w:r>
        <w:r>
          <w:tab/>
        </w:r>
        <w:r>
          <w:fldChar w:fldCharType="begin"/>
        </w:r>
        <w:r>
          <w:instrText xml:space="preserve"> PAGEREF _Toc1874 \h </w:instrText>
        </w:r>
        <w:r>
          <w:fldChar w:fldCharType="separate"/>
        </w:r>
        <w:r>
          <w:t>10</w:t>
        </w:r>
        <w:r>
          <w:fldChar w:fldCharType="end"/>
        </w:r>
      </w:hyperlink>
    </w:p>
    <w:p>
      <w:pPr>
        <w:pStyle w:val="TOC1"/>
        <w:tabs>
          <w:tab w:val="right" w:leader="dot" w:pos="8306"/>
        </w:tabs>
      </w:pPr>
      <w:hyperlink w:anchor="_Toc15659" w:history="1">
        <w:r>
          <w:rPr>
            <w:rFonts w:ascii="仿宋" w:eastAsia="仿宋" w:hAnsi="仿宋" w:cs="仿宋" w:hint="eastAsia"/>
            <w:lang w:eastAsia="zh-CN"/>
          </w:rPr>
          <w:t>三、罗茨风机项目危机管理</w:t>
        </w:r>
        <w:r>
          <w:tab/>
        </w:r>
        <w:r>
          <w:fldChar w:fldCharType="begin"/>
        </w:r>
        <w:r>
          <w:instrText xml:space="preserve"> PAGEREF _Toc15659 \h </w:instrText>
        </w:r>
        <w:r>
          <w:fldChar w:fldCharType="separate"/>
        </w:r>
        <w:r>
          <w:t>11</w:t>
        </w:r>
        <w:r>
          <w:fldChar w:fldCharType="end"/>
        </w:r>
      </w:hyperlink>
    </w:p>
    <w:p>
      <w:pPr>
        <w:pStyle w:val="TOC2"/>
        <w:tabs>
          <w:tab w:val="right" w:leader="dot" w:pos="8306"/>
        </w:tabs>
      </w:pPr>
      <w:hyperlink w:anchor="_Toc9422" w:history="1">
        <w:r>
          <w:rPr>
            <w:rFonts w:ascii="仿宋" w:eastAsia="仿宋" w:hAnsi="仿宋" w:cs="仿宋" w:hint="eastAsia"/>
            <w:lang w:eastAsia="zh-CN"/>
          </w:rPr>
          <w:t>(一)、危机预警与识别</w:t>
        </w:r>
        <w:r>
          <w:tab/>
        </w:r>
        <w:r>
          <w:fldChar w:fldCharType="begin"/>
        </w:r>
        <w:r>
          <w:instrText xml:space="preserve"> PAGEREF _Toc9422 \h </w:instrText>
        </w:r>
        <w:r>
          <w:fldChar w:fldCharType="separate"/>
        </w:r>
        <w:r>
          <w:t>11</w:t>
        </w:r>
        <w:r>
          <w:fldChar w:fldCharType="end"/>
        </w:r>
      </w:hyperlink>
    </w:p>
    <w:p>
      <w:pPr>
        <w:pStyle w:val="TOC2"/>
        <w:tabs>
          <w:tab w:val="right" w:leader="dot" w:pos="8306"/>
        </w:tabs>
      </w:pPr>
      <w:hyperlink w:anchor="_Toc8655" w:history="1">
        <w:r>
          <w:rPr>
            <w:rFonts w:ascii="仿宋" w:eastAsia="仿宋" w:hAnsi="仿宋" w:cs="仿宋" w:hint="eastAsia"/>
            <w:lang w:eastAsia="zh-CN"/>
          </w:rPr>
          <w:t>(二)、危机应对与恢复</w:t>
        </w:r>
        <w:r>
          <w:tab/>
        </w:r>
        <w:r>
          <w:fldChar w:fldCharType="begin"/>
        </w:r>
        <w:r>
          <w:instrText xml:space="preserve"> PAGEREF _Toc8655 \h </w:instrText>
        </w:r>
        <w:r>
          <w:fldChar w:fldCharType="separate"/>
        </w:r>
        <w:r>
          <w:t>12</w:t>
        </w:r>
        <w:r>
          <w:fldChar w:fldCharType="end"/>
        </w:r>
      </w:hyperlink>
    </w:p>
    <w:p>
      <w:pPr>
        <w:pStyle w:val="TOC1"/>
        <w:tabs>
          <w:tab w:val="right" w:leader="dot" w:pos="8306"/>
        </w:tabs>
      </w:pPr>
      <w:hyperlink w:anchor="_Toc24771" w:history="1">
        <w:r>
          <w:rPr>
            <w:rFonts w:ascii="仿宋" w:eastAsia="仿宋" w:hAnsi="仿宋" w:cs="仿宋" w:hint="eastAsia"/>
            <w:lang w:eastAsia="zh-CN"/>
          </w:rPr>
          <w:t>四、罗茨风机项目可持续发展</w:t>
        </w:r>
        <w:r>
          <w:tab/>
        </w:r>
        <w:r>
          <w:fldChar w:fldCharType="begin"/>
        </w:r>
        <w:r>
          <w:instrText xml:space="preserve"> PAGEREF _Toc24771 \h </w:instrText>
        </w:r>
        <w:r>
          <w:fldChar w:fldCharType="separate"/>
        </w:r>
        <w:r>
          <w:t>14</w:t>
        </w:r>
        <w:r>
          <w:fldChar w:fldCharType="end"/>
        </w:r>
      </w:hyperlink>
    </w:p>
    <w:p>
      <w:pPr>
        <w:pStyle w:val="TOC2"/>
        <w:tabs>
          <w:tab w:val="right" w:leader="dot" w:pos="8306"/>
        </w:tabs>
      </w:pPr>
      <w:hyperlink w:anchor="_Toc19701" w:history="1">
        <w:r>
          <w:rPr>
            <w:rFonts w:ascii="仿宋" w:eastAsia="仿宋" w:hAnsi="仿宋" w:cs="仿宋" w:hint="eastAsia"/>
            <w:lang w:eastAsia="zh-CN"/>
          </w:rPr>
          <w:t>(一)、可持续战略与实践</w:t>
        </w:r>
        <w:r>
          <w:tab/>
        </w:r>
        <w:r>
          <w:fldChar w:fldCharType="begin"/>
        </w:r>
        <w:r>
          <w:instrText xml:space="preserve"> PAGEREF _Toc19701 \h </w:instrText>
        </w:r>
        <w:r>
          <w:fldChar w:fldCharType="separate"/>
        </w:r>
        <w:r>
          <w:t>14</w:t>
        </w:r>
        <w:r>
          <w:fldChar w:fldCharType="end"/>
        </w:r>
      </w:hyperlink>
    </w:p>
    <w:p>
      <w:pPr>
        <w:pStyle w:val="TOC2"/>
        <w:tabs>
          <w:tab w:val="right" w:leader="dot" w:pos="8306"/>
        </w:tabs>
      </w:pPr>
      <w:hyperlink w:anchor="_Toc27748" w:history="1">
        <w:r>
          <w:rPr>
            <w:rFonts w:ascii="仿宋" w:eastAsia="仿宋" w:hAnsi="仿宋" w:cs="仿宋" w:hint="eastAsia"/>
            <w:lang w:eastAsia="zh-CN"/>
          </w:rPr>
          <w:t>(二)、环保与社会责任</w:t>
        </w:r>
        <w:r>
          <w:tab/>
        </w:r>
        <w:r>
          <w:fldChar w:fldCharType="begin"/>
        </w:r>
        <w:r>
          <w:instrText xml:space="preserve"> PAGEREF _Toc27748 \h </w:instrText>
        </w:r>
        <w:r>
          <w:fldChar w:fldCharType="separate"/>
        </w:r>
        <w:r>
          <w:t>14</w:t>
        </w:r>
        <w:r>
          <w:fldChar w:fldCharType="end"/>
        </w:r>
      </w:hyperlink>
    </w:p>
    <w:p>
      <w:pPr>
        <w:pStyle w:val="TOC1"/>
        <w:tabs>
          <w:tab w:val="right" w:leader="dot" w:pos="8306"/>
        </w:tabs>
      </w:pPr>
      <w:hyperlink w:anchor="_Toc1141" w:history="1">
        <w:r>
          <w:rPr>
            <w:rFonts w:ascii="仿宋" w:eastAsia="仿宋" w:hAnsi="仿宋" w:cs="仿宋" w:hint="eastAsia"/>
            <w:lang w:eastAsia="zh-CN"/>
          </w:rPr>
          <w:t>五、工艺说明</w:t>
        </w:r>
        <w:r>
          <w:tab/>
        </w:r>
        <w:r>
          <w:fldChar w:fldCharType="begin"/>
        </w:r>
        <w:r>
          <w:instrText xml:space="preserve"> PAGEREF _Toc1141 \h </w:instrText>
        </w:r>
        <w:r>
          <w:fldChar w:fldCharType="separate"/>
        </w:r>
        <w:r>
          <w:t>15</w:t>
        </w:r>
        <w:r>
          <w:fldChar w:fldCharType="end"/>
        </w:r>
      </w:hyperlink>
    </w:p>
    <w:p>
      <w:pPr>
        <w:pStyle w:val="TOC2"/>
        <w:tabs>
          <w:tab w:val="right" w:leader="dot" w:pos="8306"/>
        </w:tabs>
      </w:pPr>
      <w:hyperlink w:anchor="_Toc12760" w:history="1">
        <w:r>
          <w:rPr>
            <w:rFonts w:ascii="仿宋" w:eastAsia="仿宋" w:hAnsi="仿宋" w:cs="仿宋" w:hint="eastAsia"/>
            <w:lang w:eastAsia="zh-CN"/>
          </w:rPr>
          <w:t>(一)、技术管理特点</w:t>
        </w:r>
        <w:r>
          <w:tab/>
        </w:r>
        <w:r>
          <w:fldChar w:fldCharType="begin"/>
        </w:r>
        <w:r>
          <w:instrText xml:space="preserve"> PAGEREF _Toc12760 \h </w:instrText>
        </w:r>
        <w:r>
          <w:fldChar w:fldCharType="separate"/>
        </w:r>
        <w:r>
          <w:t>15</w:t>
        </w:r>
        <w:r>
          <w:fldChar w:fldCharType="end"/>
        </w:r>
      </w:hyperlink>
    </w:p>
    <w:p>
      <w:pPr>
        <w:pStyle w:val="TOC2"/>
        <w:tabs>
          <w:tab w:val="right" w:leader="dot" w:pos="8306"/>
        </w:tabs>
      </w:pPr>
      <w:hyperlink w:anchor="_Toc32480" w:history="1">
        <w:r>
          <w:rPr>
            <w:rFonts w:ascii="仿宋" w:eastAsia="仿宋" w:hAnsi="仿宋" w:cs="仿宋" w:hint="eastAsia"/>
            <w:lang w:eastAsia="zh-CN"/>
          </w:rPr>
          <w:t>(二)、罗茨风机项目工艺技术设计方案</w:t>
        </w:r>
        <w:r>
          <w:tab/>
        </w:r>
        <w:r>
          <w:fldChar w:fldCharType="begin"/>
        </w:r>
        <w:r>
          <w:instrText xml:space="preserve"> PAGEREF _Toc32480 \h </w:instrText>
        </w:r>
        <w:r>
          <w:fldChar w:fldCharType="separate"/>
        </w:r>
        <w:r>
          <w:t>16</w:t>
        </w:r>
        <w:r>
          <w:fldChar w:fldCharType="end"/>
        </w:r>
      </w:hyperlink>
    </w:p>
    <w:p>
      <w:pPr>
        <w:pStyle w:val="TOC2"/>
        <w:tabs>
          <w:tab w:val="right" w:leader="dot" w:pos="8306"/>
        </w:tabs>
      </w:pPr>
      <w:hyperlink w:anchor="_Toc13922" w:history="1">
        <w:r>
          <w:rPr>
            <w:rFonts w:ascii="仿宋" w:eastAsia="仿宋" w:hAnsi="仿宋" w:cs="仿宋" w:hint="eastAsia"/>
            <w:lang w:eastAsia="zh-CN"/>
          </w:rPr>
          <w:t>(三)、设备选型方案</w:t>
        </w:r>
        <w:r>
          <w:tab/>
        </w:r>
        <w:r>
          <w:fldChar w:fldCharType="begin"/>
        </w:r>
        <w:r>
          <w:instrText xml:space="preserve"> PAGEREF _Toc13922 \h </w:instrText>
        </w:r>
        <w:r>
          <w:fldChar w:fldCharType="separate"/>
        </w:r>
        <w:r>
          <w:t>18</w:t>
        </w:r>
        <w:r>
          <w:fldChar w:fldCharType="end"/>
        </w:r>
      </w:hyperlink>
    </w:p>
    <w:p>
      <w:pPr>
        <w:pStyle w:val="TOC1"/>
        <w:tabs>
          <w:tab w:val="right" w:leader="dot" w:pos="8306"/>
        </w:tabs>
      </w:pPr>
      <w:hyperlink w:anchor="_Toc6525" w:history="1">
        <w:r>
          <w:rPr>
            <w:rFonts w:ascii="仿宋" w:eastAsia="仿宋" w:hAnsi="仿宋" w:cs="仿宋" w:hint="eastAsia"/>
            <w:lang w:eastAsia="zh-CN"/>
          </w:rPr>
          <w:t>六、罗茨风机项目建设单位说明</w:t>
        </w:r>
        <w:r>
          <w:tab/>
        </w:r>
        <w:r>
          <w:fldChar w:fldCharType="begin"/>
        </w:r>
        <w:r>
          <w:instrText xml:space="preserve"> PAGEREF _Toc6525 \h </w:instrText>
        </w:r>
        <w:r>
          <w:fldChar w:fldCharType="separate"/>
        </w:r>
        <w:r>
          <w:t>19</w:t>
        </w:r>
        <w:r>
          <w:fldChar w:fldCharType="end"/>
        </w:r>
      </w:hyperlink>
    </w:p>
    <w:p>
      <w:pPr>
        <w:pStyle w:val="TOC2"/>
        <w:tabs>
          <w:tab w:val="right" w:leader="dot" w:pos="8306"/>
        </w:tabs>
      </w:pPr>
      <w:hyperlink w:anchor="_Toc25339" w:history="1">
        <w:r>
          <w:rPr>
            <w:rFonts w:ascii="仿宋" w:eastAsia="仿宋" w:hAnsi="仿宋" w:cs="仿宋" w:hint="eastAsia"/>
            <w:lang w:eastAsia="zh-CN"/>
          </w:rPr>
          <w:t>(一)、罗茨风机项目承办单位基本情况</w:t>
        </w:r>
        <w:r>
          <w:tab/>
        </w:r>
        <w:r>
          <w:fldChar w:fldCharType="begin"/>
        </w:r>
        <w:r>
          <w:instrText xml:space="preserve"> PAGEREF _Toc25339 \h </w:instrText>
        </w:r>
        <w:r>
          <w:fldChar w:fldCharType="separate"/>
        </w:r>
        <w:r>
          <w:t>19</w:t>
        </w:r>
        <w:r>
          <w:fldChar w:fldCharType="end"/>
        </w:r>
      </w:hyperlink>
    </w:p>
    <w:p>
      <w:pPr>
        <w:pStyle w:val="TOC2"/>
        <w:tabs>
          <w:tab w:val="right" w:leader="dot" w:pos="8306"/>
        </w:tabs>
      </w:pPr>
      <w:hyperlink w:anchor="_Toc16130" w:history="1">
        <w:r>
          <w:rPr>
            <w:rFonts w:ascii="仿宋" w:eastAsia="仿宋" w:hAnsi="仿宋" w:cs="仿宋" w:hint="eastAsia"/>
            <w:lang w:eastAsia="zh-CN"/>
          </w:rPr>
          <w:t>(二)、公司经济效益分析</w:t>
        </w:r>
        <w:r>
          <w:tab/>
        </w:r>
        <w:r>
          <w:fldChar w:fldCharType="begin"/>
        </w:r>
        <w:r>
          <w:instrText xml:space="preserve"> PAGEREF _Toc16130 \h </w:instrText>
        </w:r>
        <w:r>
          <w:fldChar w:fldCharType="separate"/>
        </w:r>
        <w:r>
          <w:t>19</w:t>
        </w:r>
        <w:r>
          <w:fldChar w:fldCharType="end"/>
        </w:r>
      </w:hyperlink>
    </w:p>
    <w:p>
      <w:pPr>
        <w:pStyle w:val="TOC1"/>
        <w:tabs>
          <w:tab w:val="right" w:leader="dot" w:pos="8306"/>
        </w:tabs>
      </w:pPr>
      <w:hyperlink w:anchor="_Toc3737" w:history="1">
        <w:r>
          <w:rPr>
            <w:rFonts w:ascii="仿宋" w:eastAsia="仿宋" w:hAnsi="仿宋" w:cs="仿宋" w:hint="eastAsia"/>
            <w:lang w:eastAsia="zh-CN"/>
          </w:rPr>
          <w:t>七、罗茨风机项目投资规划</w:t>
        </w:r>
        <w:r>
          <w:tab/>
        </w:r>
        <w:r>
          <w:fldChar w:fldCharType="begin"/>
        </w:r>
        <w:r>
          <w:instrText xml:space="preserve"> PAGEREF _Toc3737 \h </w:instrText>
        </w:r>
        <w:r>
          <w:fldChar w:fldCharType="separate"/>
        </w:r>
        <w:r>
          <w:t>20</w:t>
        </w:r>
        <w:r>
          <w:fldChar w:fldCharType="end"/>
        </w:r>
      </w:hyperlink>
    </w:p>
    <w:p>
      <w:pPr>
        <w:pStyle w:val="TOC2"/>
        <w:tabs>
          <w:tab w:val="right" w:leader="dot" w:pos="8306"/>
        </w:tabs>
      </w:pPr>
      <w:hyperlink w:anchor="_Toc3394" w:history="1">
        <w:r>
          <w:rPr>
            <w:rFonts w:ascii="仿宋" w:eastAsia="仿宋" w:hAnsi="仿宋" w:cs="仿宋" w:hint="eastAsia"/>
            <w:lang w:eastAsia="zh-CN"/>
          </w:rPr>
          <w:t>(一)、罗茨风机项目总投资估算</w:t>
        </w:r>
        <w:r>
          <w:tab/>
        </w:r>
        <w:r>
          <w:fldChar w:fldCharType="begin"/>
        </w:r>
        <w:r>
          <w:instrText xml:space="preserve"> PAGEREF _Toc3394 \h </w:instrText>
        </w:r>
        <w:r>
          <w:fldChar w:fldCharType="separate"/>
        </w:r>
        <w:r>
          <w:t>20</w:t>
        </w:r>
        <w:r>
          <w:fldChar w:fldCharType="end"/>
        </w:r>
      </w:hyperlink>
    </w:p>
    <w:p>
      <w:pPr>
        <w:pStyle w:val="TOC2"/>
        <w:tabs>
          <w:tab w:val="right" w:leader="dot" w:pos="8306"/>
        </w:tabs>
      </w:pPr>
      <w:hyperlink w:anchor="_Toc16300" w:history="1">
        <w:r>
          <w:rPr>
            <w:rFonts w:ascii="仿宋" w:eastAsia="仿宋" w:hAnsi="仿宋" w:cs="仿宋" w:hint="eastAsia"/>
            <w:lang w:eastAsia="zh-CN"/>
          </w:rPr>
          <w:t>(二)、资金筹措</w:t>
        </w:r>
        <w:r>
          <w:tab/>
        </w:r>
        <w:r>
          <w:fldChar w:fldCharType="begin"/>
        </w:r>
        <w:r>
          <w:instrText xml:space="preserve"> PAGEREF _Toc16300 \h </w:instrText>
        </w:r>
        <w:r>
          <w:fldChar w:fldCharType="separate"/>
        </w:r>
        <w:r>
          <w:t>22</w:t>
        </w:r>
        <w:r>
          <w:fldChar w:fldCharType="end"/>
        </w:r>
      </w:hyperlink>
    </w:p>
    <w:p>
      <w:pPr>
        <w:pStyle w:val="TOC1"/>
        <w:tabs>
          <w:tab w:val="right" w:leader="dot" w:pos="8306"/>
        </w:tabs>
      </w:pPr>
      <w:hyperlink w:anchor="_Toc31020" w:history="1">
        <w:r>
          <w:rPr>
            <w:rFonts w:ascii="仿宋" w:eastAsia="仿宋" w:hAnsi="仿宋" w:cs="仿宋" w:hint="eastAsia"/>
            <w:lang w:eastAsia="zh-CN"/>
          </w:rPr>
          <w:t>八、罗茨风机项目技术管理</w:t>
        </w:r>
        <w:r>
          <w:tab/>
        </w:r>
        <w:r>
          <w:fldChar w:fldCharType="begin"/>
        </w:r>
        <w:r>
          <w:instrText xml:space="preserve"> PAGEREF _Toc31020 \h </w:instrText>
        </w:r>
        <w:r>
          <w:fldChar w:fldCharType="separate"/>
        </w:r>
        <w:r>
          <w:t>22</w:t>
        </w:r>
        <w:r>
          <w:fldChar w:fldCharType="end"/>
        </w:r>
      </w:hyperlink>
    </w:p>
    <w:p>
      <w:pPr>
        <w:pStyle w:val="TOC2"/>
        <w:tabs>
          <w:tab w:val="right" w:leader="dot" w:pos="8306"/>
        </w:tabs>
      </w:pPr>
      <w:hyperlink w:anchor="_Toc1699" w:history="1">
        <w:r>
          <w:rPr>
            <w:rFonts w:ascii="仿宋" w:eastAsia="仿宋" w:hAnsi="仿宋" w:cs="仿宋" w:hint="eastAsia"/>
            <w:lang w:eastAsia="zh-CN"/>
          </w:rPr>
          <w:t>(一)、技术方案选用方向</w:t>
        </w:r>
        <w:r>
          <w:tab/>
        </w:r>
        <w:r>
          <w:fldChar w:fldCharType="begin"/>
        </w:r>
        <w:r>
          <w:instrText xml:space="preserve"> PAGEREF _Toc1699 \h </w:instrText>
        </w:r>
        <w:r>
          <w:fldChar w:fldCharType="separate"/>
        </w:r>
        <w:r>
          <w:t>22</w:t>
        </w:r>
        <w:r>
          <w:fldChar w:fldCharType="end"/>
        </w:r>
      </w:hyperlink>
    </w:p>
    <w:p>
      <w:pPr>
        <w:pStyle w:val="TOC2"/>
        <w:tabs>
          <w:tab w:val="right" w:leader="dot" w:pos="8306"/>
        </w:tabs>
      </w:pPr>
      <w:hyperlink w:anchor="_Toc27591" w:history="1">
        <w:r>
          <w:rPr>
            <w:rFonts w:ascii="仿宋" w:eastAsia="仿宋" w:hAnsi="仿宋" w:cs="仿宋" w:hint="eastAsia"/>
            <w:lang w:eastAsia="zh-CN"/>
          </w:rPr>
          <w:t>(二)、工艺技术方案选用原则</w:t>
        </w:r>
        <w:r>
          <w:tab/>
        </w:r>
        <w:r>
          <w:fldChar w:fldCharType="begin"/>
        </w:r>
        <w:r>
          <w:instrText xml:space="preserve"> PAGEREF _Toc27591 \h </w:instrText>
        </w:r>
        <w:r>
          <w:fldChar w:fldCharType="separate"/>
        </w:r>
        <w:r>
          <w:t>24</w:t>
        </w:r>
        <w:r>
          <w:fldChar w:fldCharType="end"/>
        </w:r>
      </w:hyperlink>
    </w:p>
    <w:p>
      <w:pPr>
        <w:pStyle w:val="TOC2"/>
        <w:tabs>
          <w:tab w:val="right" w:leader="dot" w:pos="8306"/>
        </w:tabs>
      </w:pPr>
      <w:hyperlink w:anchor="_Toc8564" w:history="1">
        <w:r>
          <w:rPr>
            <w:rFonts w:ascii="仿宋" w:eastAsia="仿宋" w:hAnsi="仿宋" w:cs="仿宋" w:hint="eastAsia"/>
            <w:lang w:eastAsia="zh-CN"/>
          </w:rPr>
          <w:t>(三)、工艺技术方案要求</w:t>
        </w:r>
        <w:r>
          <w:tab/>
        </w:r>
        <w:r>
          <w:fldChar w:fldCharType="begin"/>
        </w:r>
        <w:r>
          <w:instrText xml:space="preserve"> PAGEREF _Toc8564 \h </w:instrText>
        </w:r>
        <w:r>
          <w:fldChar w:fldCharType="separate"/>
        </w:r>
        <w:r>
          <w:t>26</w:t>
        </w:r>
        <w:r>
          <w:fldChar w:fldCharType="end"/>
        </w:r>
      </w:hyperlink>
    </w:p>
    <w:p>
      <w:pPr>
        <w:pStyle w:val="TOC1"/>
        <w:tabs>
          <w:tab w:val="right" w:leader="dot" w:pos="8306"/>
        </w:tabs>
      </w:pPr>
      <w:hyperlink w:anchor="_Toc26643" w:history="1">
        <w:r>
          <w:rPr>
            <w:rFonts w:ascii="仿宋" w:eastAsia="仿宋" w:hAnsi="仿宋" w:cs="仿宋" w:hint="eastAsia"/>
            <w:lang w:eastAsia="zh-CN"/>
          </w:rPr>
          <w:t>九、罗茨风机项目人力资源管理</w:t>
        </w:r>
        <w:r>
          <w:tab/>
        </w:r>
        <w:r>
          <w:fldChar w:fldCharType="begin"/>
        </w:r>
        <w:r>
          <w:instrText xml:space="preserve"> PAGEREF _Toc26643 \h </w:instrText>
        </w:r>
        <w:r>
          <w:fldChar w:fldCharType="separate"/>
        </w:r>
        <w:r>
          <w:t>28</w:t>
        </w:r>
        <w:r>
          <w:fldChar w:fldCharType="end"/>
        </w:r>
      </w:hyperlink>
    </w:p>
    <w:p>
      <w:pPr>
        <w:pStyle w:val="TOC2"/>
        <w:tabs>
          <w:tab w:val="right" w:leader="dot" w:pos="8306"/>
        </w:tabs>
      </w:pPr>
      <w:hyperlink w:anchor="_Toc22646" w:history="1">
        <w:r>
          <w:rPr>
            <w:rFonts w:ascii="仿宋" w:eastAsia="仿宋" w:hAnsi="仿宋" w:cs="仿宋" w:hint="eastAsia"/>
            <w:lang w:eastAsia="zh-CN"/>
          </w:rPr>
          <w:t>(一)、建立健全的预算管理制度</w:t>
        </w:r>
        <w:r>
          <w:tab/>
        </w:r>
        <w:r>
          <w:fldChar w:fldCharType="begin"/>
        </w:r>
        <w:r>
          <w:instrText xml:space="preserve"> PAGEREF _Toc22646 \h </w:instrText>
        </w:r>
        <w:r>
          <w:fldChar w:fldCharType="separate"/>
        </w:r>
        <w:r>
          <w:t>28</w:t>
        </w:r>
        <w:r>
          <w:fldChar w:fldCharType="end"/>
        </w:r>
      </w:hyperlink>
    </w:p>
    <w:p>
      <w:pPr>
        <w:pStyle w:val="TOC2"/>
        <w:tabs>
          <w:tab w:val="right" w:leader="dot" w:pos="8306"/>
        </w:tabs>
      </w:pPr>
      <w:hyperlink w:anchor="_Toc2296" w:history="1">
        <w:r>
          <w:rPr>
            <w:rFonts w:ascii="仿宋" w:eastAsia="仿宋" w:hAnsi="仿宋" w:cs="仿宋" w:hint="eastAsia"/>
            <w:lang w:eastAsia="zh-CN"/>
          </w:rPr>
          <w:t>(二)、加强资金流动监控</w:t>
        </w:r>
        <w:r>
          <w:tab/>
        </w:r>
        <w:r>
          <w:fldChar w:fldCharType="begin"/>
        </w:r>
        <w:r>
          <w:instrText xml:space="preserve"> PAGEREF _Toc2296 \h </w:instrText>
        </w:r>
        <w:r>
          <w:fldChar w:fldCharType="separate"/>
        </w:r>
        <w:r>
          <w:t>30</w:t>
        </w:r>
        <w:r>
          <w:fldChar w:fldCharType="end"/>
        </w:r>
      </w:hyperlink>
    </w:p>
    <w:p>
      <w:pPr>
        <w:pStyle w:val="TOC2"/>
        <w:tabs>
          <w:tab w:val="right" w:leader="dot" w:pos="8306"/>
        </w:tabs>
      </w:pPr>
      <w:hyperlink w:anchor="_Toc18202" w:history="1">
        <w:r>
          <w:rPr>
            <w:rFonts w:ascii="仿宋" w:eastAsia="仿宋" w:hAnsi="仿宋" w:cs="仿宋" w:hint="eastAsia"/>
            <w:lang w:eastAsia="zh-CN"/>
          </w:rPr>
          <w:t>(三)、制定完善的风险控制机制</w:t>
        </w:r>
        <w:r>
          <w:tab/>
        </w:r>
        <w:r>
          <w:fldChar w:fldCharType="begin"/>
        </w:r>
        <w:r>
          <w:instrText xml:space="preserve"> PAGEREF _Toc18202 \h </w:instrText>
        </w:r>
        <w:r>
          <w:fldChar w:fldCharType="separate"/>
        </w:r>
        <w:r>
          <w:t>31</w:t>
        </w:r>
        <w:r>
          <w:fldChar w:fldCharType="end"/>
        </w:r>
      </w:hyperlink>
    </w:p>
    <w:p>
      <w:pPr>
        <w:pStyle w:val="TOC2"/>
        <w:tabs>
          <w:tab w:val="right" w:leader="dot" w:pos="8306"/>
        </w:tabs>
      </w:pPr>
      <w:hyperlink w:anchor="_Toc24493" w:history="1">
        <w:r>
          <w:rPr>
            <w:rFonts w:ascii="仿宋" w:eastAsia="仿宋" w:hAnsi="仿宋" w:cs="仿宋" w:hint="eastAsia"/>
            <w:lang w:eastAsia="zh-CN"/>
          </w:rPr>
          <w:t>(四)、优化成本管理</w:t>
        </w:r>
        <w:r>
          <w:tab/>
        </w:r>
        <w:r>
          <w:fldChar w:fldCharType="begin"/>
        </w:r>
        <w:r>
          <w:instrText xml:space="preserve"> PAGEREF _Toc24493 \h </w:instrText>
        </w:r>
        <w:r>
          <w:fldChar w:fldCharType="separate"/>
        </w:r>
        <w:r>
          <w:t>33</w:t>
        </w:r>
        <w:r>
          <w:fldChar w:fldCharType="end"/>
        </w:r>
      </w:hyperlink>
    </w:p>
    <w:p>
      <w:pPr>
        <w:pStyle w:val="TOC1"/>
        <w:tabs>
          <w:tab w:val="right" w:leader="dot" w:pos="8306"/>
        </w:tabs>
      </w:pPr>
      <w:hyperlink w:anchor="_Toc5946" w:history="1">
        <w:r>
          <w:rPr>
            <w:rFonts w:ascii="仿宋" w:eastAsia="仿宋" w:hAnsi="仿宋" w:cs="仿宋" w:hint="eastAsia"/>
            <w:lang w:eastAsia="zh-CN"/>
          </w:rPr>
          <w:t>十、罗茨风机项目创新与研发</w:t>
        </w:r>
        <w:r>
          <w:tab/>
        </w:r>
        <w:r>
          <w:fldChar w:fldCharType="begin"/>
        </w:r>
        <w:r>
          <w:instrText xml:space="preserve"> PAGEREF _Toc5946 \h </w:instrText>
        </w:r>
        <w:r>
          <w:fldChar w:fldCharType="separate"/>
        </w:r>
        <w:r>
          <w:t>34</w:t>
        </w:r>
        <w:r>
          <w:fldChar w:fldCharType="end"/>
        </w:r>
      </w:hyperlink>
    </w:p>
    <w:p>
      <w:pPr>
        <w:pStyle w:val="TOC2"/>
        <w:tabs>
          <w:tab w:val="right" w:leader="dot" w:pos="8306"/>
        </w:tabs>
      </w:pPr>
      <w:hyperlink w:anchor="_Toc15923" w:history="1">
        <w:r>
          <w:rPr>
            <w:rFonts w:ascii="仿宋" w:eastAsia="仿宋" w:hAnsi="仿宋" w:cs="仿宋" w:hint="eastAsia"/>
            <w:lang w:eastAsia="zh-CN"/>
          </w:rPr>
          <w:t>(一)、创新策略与方向</w:t>
        </w:r>
        <w:r>
          <w:tab/>
        </w:r>
        <w:r>
          <w:fldChar w:fldCharType="begin"/>
        </w:r>
        <w:r>
          <w:instrText xml:space="preserve"> PAGEREF _Toc15923 \h </w:instrText>
        </w:r>
        <w:r>
          <w:fldChar w:fldCharType="separate"/>
        </w:r>
        <w:r>
          <w:t>34</w:t>
        </w:r>
        <w:r>
          <w:fldChar w:fldCharType="end"/>
        </w:r>
      </w:hyperlink>
    </w:p>
    <w:p>
      <w:pPr>
        <w:pStyle w:val="TOC2"/>
        <w:tabs>
          <w:tab w:val="right" w:leader="dot" w:pos="8306"/>
        </w:tabs>
      </w:pPr>
      <w:hyperlink w:anchor="_Toc11290" w:history="1">
        <w:r>
          <w:rPr>
            <w:rFonts w:ascii="仿宋" w:eastAsia="仿宋" w:hAnsi="仿宋" w:cs="仿宋" w:hint="eastAsia"/>
            <w:lang w:eastAsia="zh-CN"/>
          </w:rPr>
          <w:t>(二)、研发规划与投入</w:t>
        </w:r>
        <w:r>
          <w:tab/>
        </w:r>
        <w:r>
          <w:fldChar w:fldCharType="begin"/>
        </w:r>
        <w:r>
          <w:instrText xml:space="preserve"> PAGEREF _Toc11290 \h </w:instrText>
        </w:r>
        <w:r>
          <w:fldChar w:fldCharType="separate"/>
        </w:r>
        <w:r>
          <w:t>35</w:t>
        </w:r>
        <w:r>
          <w:fldChar w:fldCharType="end"/>
        </w:r>
      </w:hyperlink>
    </w:p>
    <w:p>
      <w:pPr>
        <w:pStyle w:val="TOC1"/>
        <w:tabs>
          <w:tab w:val="right" w:leader="dot" w:pos="8306"/>
        </w:tabs>
      </w:pPr>
      <w:hyperlink w:anchor="_Toc5854" w:history="1">
        <w:r>
          <w:rPr>
            <w:rFonts w:ascii="仿宋" w:eastAsia="仿宋" w:hAnsi="仿宋" w:cs="仿宋" w:hint="eastAsia"/>
            <w:lang w:eastAsia="zh-CN"/>
          </w:rPr>
          <w:t>十一、罗茨风机项目风险管理</w:t>
        </w:r>
        <w:r>
          <w:tab/>
        </w:r>
        <w:r>
          <w:fldChar w:fldCharType="begin"/>
        </w:r>
        <w:r>
          <w:instrText xml:space="preserve"> PAGEREF _Toc5854 \h </w:instrText>
        </w:r>
        <w:r>
          <w:fldChar w:fldCharType="separate"/>
        </w:r>
        <w:r>
          <w:t>37</w:t>
        </w:r>
        <w:r>
          <w:fldChar w:fldCharType="end"/>
        </w:r>
      </w:hyperlink>
    </w:p>
    <w:p>
      <w:pPr>
        <w:pStyle w:val="TOC2"/>
        <w:tabs>
          <w:tab w:val="right" w:leader="dot" w:pos="8306"/>
        </w:tabs>
      </w:pPr>
      <w:hyperlink w:anchor="_Toc25176" w:history="1">
        <w:r>
          <w:rPr>
            <w:rFonts w:ascii="仿宋" w:eastAsia="仿宋" w:hAnsi="仿宋" w:cs="仿宋" w:hint="eastAsia"/>
            <w:lang w:eastAsia="zh-CN"/>
          </w:rPr>
          <w:t>(一)、风险识别与评估</w:t>
        </w:r>
        <w:r>
          <w:tab/>
        </w:r>
        <w:r>
          <w:fldChar w:fldCharType="begin"/>
        </w:r>
        <w:r>
          <w:instrText xml:space="preserve"> PAGEREF _Toc25176 \h </w:instrText>
        </w:r>
        <w:r>
          <w:fldChar w:fldCharType="separate"/>
        </w:r>
        <w:r>
          <w:t>37</w:t>
        </w:r>
        <w:r>
          <w:fldChar w:fldCharType="end"/>
        </w:r>
      </w:hyperlink>
    </w:p>
    <w:p>
      <w:pPr>
        <w:pStyle w:val="TOC2"/>
        <w:tabs>
          <w:tab w:val="right" w:leader="dot" w:pos="8306"/>
        </w:tabs>
      </w:pPr>
      <w:hyperlink w:anchor="_Toc8455" w:history="1">
        <w:r>
          <w:rPr>
            <w:rFonts w:ascii="仿宋" w:eastAsia="仿宋" w:hAnsi="仿宋" w:cs="仿宋" w:hint="eastAsia"/>
            <w:lang w:eastAsia="zh-CN"/>
          </w:rPr>
          <w:t>(二)、风险应对策略</w:t>
        </w:r>
        <w:r>
          <w:tab/>
        </w:r>
        <w:r>
          <w:fldChar w:fldCharType="begin"/>
        </w:r>
        <w:r>
          <w:instrText xml:space="preserve"> PAGEREF _Toc8455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779" w:history="1">
        <w:r>
          <w:rPr>
            <w:rFonts w:ascii="仿宋" w:eastAsia="仿宋" w:hAnsi="仿宋" w:cs="仿宋" w:hint="eastAsia"/>
            <w:lang w:eastAsia="zh-CN"/>
          </w:rPr>
          <w:t>(三)、风险监控与控制</w:t>
        </w:r>
        <w:r>
          <w:tab/>
        </w:r>
        <w:r>
          <w:fldChar w:fldCharType="begin"/>
        </w:r>
        <w:r>
          <w:instrText xml:space="preserve"> PAGEREF _Toc29779 \h </w:instrText>
        </w:r>
        <w:r>
          <w:fldChar w:fldCharType="separate"/>
        </w:r>
        <w:r>
          <w:t>40</w:t>
        </w:r>
        <w:r>
          <w:fldChar w:fldCharType="end"/>
        </w:r>
      </w:hyperlink>
    </w:p>
    <w:p>
      <w:pPr>
        <w:pStyle w:val="TOC1"/>
        <w:tabs>
          <w:tab w:val="right" w:leader="dot" w:pos="8306"/>
        </w:tabs>
      </w:pPr>
      <w:hyperlink w:anchor="_Toc13396" w:history="1">
        <w:r>
          <w:rPr>
            <w:rFonts w:ascii="仿宋" w:eastAsia="仿宋" w:hAnsi="仿宋" w:cs="仿宋" w:hint="eastAsia"/>
            <w:lang w:eastAsia="zh-CN"/>
          </w:rPr>
          <w:t>十二、罗茨风机项目经营效益</w:t>
        </w:r>
        <w:r>
          <w:tab/>
        </w:r>
        <w:r>
          <w:fldChar w:fldCharType="begin"/>
        </w:r>
        <w:r>
          <w:instrText xml:space="preserve"> PAGEREF _Toc13396 \h </w:instrText>
        </w:r>
        <w:r>
          <w:fldChar w:fldCharType="separate"/>
        </w:r>
        <w:r>
          <w:t>41</w:t>
        </w:r>
        <w:r>
          <w:fldChar w:fldCharType="end"/>
        </w:r>
      </w:hyperlink>
    </w:p>
    <w:p>
      <w:pPr>
        <w:pStyle w:val="TOC2"/>
        <w:tabs>
          <w:tab w:val="right" w:leader="dot" w:pos="8306"/>
        </w:tabs>
      </w:pPr>
      <w:hyperlink w:anchor="_Toc20180" w:history="1">
        <w:r>
          <w:rPr>
            <w:rFonts w:ascii="仿宋" w:eastAsia="仿宋" w:hAnsi="仿宋" w:cs="仿宋" w:hint="eastAsia"/>
            <w:lang w:eastAsia="zh-CN"/>
          </w:rPr>
          <w:t>(一)、经济评价财务测算</w:t>
        </w:r>
        <w:r>
          <w:tab/>
        </w:r>
        <w:r>
          <w:fldChar w:fldCharType="begin"/>
        </w:r>
        <w:r>
          <w:instrText xml:space="preserve"> PAGEREF _Toc20180 \h </w:instrText>
        </w:r>
        <w:r>
          <w:fldChar w:fldCharType="separate"/>
        </w:r>
        <w:r>
          <w:t>41</w:t>
        </w:r>
        <w:r>
          <w:fldChar w:fldCharType="end"/>
        </w:r>
      </w:hyperlink>
    </w:p>
    <w:p>
      <w:pPr>
        <w:pStyle w:val="TOC2"/>
        <w:tabs>
          <w:tab w:val="right" w:leader="dot" w:pos="8306"/>
        </w:tabs>
      </w:pPr>
      <w:hyperlink w:anchor="_Toc5948" w:history="1">
        <w:r>
          <w:rPr>
            <w:rFonts w:ascii="仿宋" w:eastAsia="仿宋" w:hAnsi="仿宋" w:cs="仿宋" w:hint="eastAsia"/>
            <w:lang w:eastAsia="zh-CN"/>
          </w:rPr>
          <w:t>(二)、罗茨风机项目盈利能力分析</w:t>
        </w:r>
        <w:r>
          <w:tab/>
        </w:r>
        <w:r>
          <w:fldChar w:fldCharType="begin"/>
        </w:r>
        <w:r>
          <w:instrText xml:space="preserve"> PAGEREF _Toc5948 \h </w:instrText>
        </w:r>
        <w:r>
          <w:fldChar w:fldCharType="separate"/>
        </w:r>
        <w:r>
          <w:t>42</w:t>
        </w:r>
        <w:r>
          <w:fldChar w:fldCharType="end"/>
        </w:r>
      </w:hyperlink>
    </w:p>
    <w:p>
      <w:pPr>
        <w:pStyle w:val="TOC1"/>
        <w:tabs>
          <w:tab w:val="right" w:leader="dot" w:pos="8306"/>
        </w:tabs>
      </w:pPr>
      <w:hyperlink w:anchor="_Toc16384" w:history="1">
        <w:r>
          <w:rPr>
            <w:rFonts w:ascii="仿宋" w:eastAsia="仿宋" w:hAnsi="仿宋" w:cs="仿宋" w:hint="eastAsia"/>
            <w:lang w:eastAsia="zh-CN"/>
          </w:rPr>
          <w:t>十三、罗茨风机项目工程方案分析</w:t>
        </w:r>
        <w:r>
          <w:tab/>
        </w:r>
        <w:r>
          <w:fldChar w:fldCharType="begin"/>
        </w:r>
        <w:r>
          <w:instrText xml:space="preserve"> PAGEREF _Toc16384 \h </w:instrText>
        </w:r>
        <w:r>
          <w:fldChar w:fldCharType="separate"/>
        </w:r>
        <w:r>
          <w:t>43</w:t>
        </w:r>
        <w:r>
          <w:fldChar w:fldCharType="end"/>
        </w:r>
      </w:hyperlink>
    </w:p>
    <w:p>
      <w:pPr>
        <w:pStyle w:val="TOC2"/>
        <w:tabs>
          <w:tab w:val="right" w:leader="dot" w:pos="8306"/>
        </w:tabs>
      </w:pPr>
      <w:hyperlink w:anchor="_Toc8880" w:history="1">
        <w:r>
          <w:rPr>
            <w:rFonts w:ascii="仿宋" w:eastAsia="仿宋" w:hAnsi="仿宋" w:cs="仿宋" w:hint="eastAsia"/>
            <w:lang w:eastAsia="zh-CN"/>
          </w:rPr>
          <w:t>(一)、建筑工程设计原则</w:t>
        </w:r>
        <w:r>
          <w:tab/>
        </w:r>
        <w:r>
          <w:fldChar w:fldCharType="begin"/>
        </w:r>
        <w:r>
          <w:instrText xml:space="preserve"> PAGEREF _Toc8880 \h </w:instrText>
        </w:r>
        <w:r>
          <w:fldChar w:fldCharType="separate"/>
        </w:r>
        <w:r>
          <w:t>43</w:t>
        </w:r>
        <w:r>
          <w:fldChar w:fldCharType="end"/>
        </w:r>
      </w:hyperlink>
    </w:p>
    <w:p>
      <w:pPr>
        <w:pStyle w:val="TOC2"/>
        <w:tabs>
          <w:tab w:val="right" w:leader="dot" w:pos="8306"/>
        </w:tabs>
      </w:pPr>
      <w:hyperlink w:anchor="_Toc31452" w:history="1">
        <w:r>
          <w:rPr>
            <w:rFonts w:ascii="仿宋" w:eastAsia="仿宋" w:hAnsi="仿宋" w:cs="仿宋" w:hint="eastAsia"/>
            <w:lang w:eastAsia="zh-CN"/>
          </w:rPr>
          <w:t>(二)、土建工程建设指标</w:t>
        </w:r>
        <w:r>
          <w:tab/>
        </w:r>
        <w:r>
          <w:fldChar w:fldCharType="begin"/>
        </w:r>
        <w:r>
          <w:instrText xml:space="preserve"> PAGEREF _Toc31452 \h </w:instrText>
        </w:r>
        <w:r>
          <w:fldChar w:fldCharType="separate"/>
        </w:r>
        <w:r>
          <w:t>46</w:t>
        </w:r>
        <w:r>
          <w:fldChar w:fldCharType="end"/>
        </w:r>
      </w:hyperlink>
    </w:p>
    <w:p>
      <w:pPr>
        <w:pStyle w:val="TOC1"/>
        <w:tabs>
          <w:tab w:val="right" w:leader="dot" w:pos="8306"/>
        </w:tabs>
      </w:pPr>
      <w:hyperlink w:anchor="_Toc27667" w:history="1">
        <w:r>
          <w:rPr>
            <w:rFonts w:ascii="仿宋" w:eastAsia="仿宋" w:hAnsi="仿宋" w:cs="仿宋" w:hint="eastAsia"/>
            <w:lang w:eastAsia="zh-CN"/>
          </w:rPr>
          <w:t>十四、罗茨风机项目实施保障措施</w:t>
        </w:r>
        <w:r>
          <w:tab/>
        </w:r>
        <w:r>
          <w:fldChar w:fldCharType="begin"/>
        </w:r>
        <w:r>
          <w:instrText xml:space="preserve"> PAGEREF _Toc27667 \h </w:instrText>
        </w:r>
        <w:r>
          <w:fldChar w:fldCharType="separate"/>
        </w:r>
        <w:r>
          <w:t>48</w:t>
        </w:r>
        <w:r>
          <w:fldChar w:fldCharType="end"/>
        </w:r>
      </w:hyperlink>
    </w:p>
    <w:p>
      <w:pPr>
        <w:pStyle w:val="TOC2"/>
        <w:tabs>
          <w:tab w:val="right" w:leader="dot" w:pos="8306"/>
        </w:tabs>
      </w:pPr>
      <w:hyperlink w:anchor="_Toc31721" w:history="1">
        <w:r>
          <w:rPr>
            <w:rFonts w:ascii="仿宋" w:eastAsia="仿宋" w:hAnsi="仿宋" w:cs="仿宋" w:hint="eastAsia"/>
            <w:lang w:eastAsia="zh-CN"/>
          </w:rPr>
          <w:t>(一)、罗茨风机项目实施保障机制</w:t>
        </w:r>
        <w:r>
          <w:tab/>
        </w:r>
        <w:r>
          <w:fldChar w:fldCharType="begin"/>
        </w:r>
        <w:r>
          <w:instrText xml:space="preserve"> PAGEREF _Toc31721 \h </w:instrText>
        </w:r>
        <w:r>
          <w:fldChar w:fldCharType="separate"/>
        </w:r>
        <w:r>
          <w:t>48</w:t>
        </w:r>
        <w:r>
          <w:fldChar w:fldCharType="end"/>
        </w:r>
      </w:hyperlink>
    </w:p>
    <w:p>
      <w:pPr>
        <w:pStyle w:val="TOC2"/>
        <w:tabs>
          <w:tab w:val="right" w:leader="dot" w:pos="8306"/>
        </w:tabs>
      </w:pPr>
      <w:hyperlink w:anchor="_Toc28646" w:history="1">
        <w:r>
          <w:rPr>
            <w:rFonts w:ascii="仿宋" w:eastAsia="仿宋" w:hAnsi="仿宋" w:cs="仿宋" w:hint="eastAsia"/>
            <w:lang w:eastAsia="zh-CN"/>
          </w:rPr>
          <w:t>(二)、罗茨风机项目法律合规要求</w:t>
        </w:r>
        <w:r>
          <w:tab/>
        </w:r>
        <w:r>
          <w:fldChar w:fldCharType="begin"/>
        </w:r>
        <w:r>
          <w:instrText xml:space="preserve"> PAGEREF _Toc28646 \h </w:instrText>
        </w:r>
        <w:r>
          <w:fldChar w:fldCharType="separate"/>
        </w:r>
        <w:r>
          <w:t>51</w:t>
        </w:r>
        <w:r>
          <w:fldChar w:fldCharType="end"/>
        </w:r>
      </w:hyperlink>
    </w:p>
    <w:p>
      <w:pPr>
        <w:pStyle w:val="TOC2"/>
        <w:tabs>
          <w:tab w:val="right" w:leader="dot" w:pos="8306"/>
        </w:tabs>
      </w:pPr>
      <w:hyperlink w:anchor="_Toc32673" w:history="1">
        <w:r>
          <w:rPr>
            <w:rFonts w:ascii="仿宋" w:eastAsia="仿宋" w:hAnsi="仿宋" w:cs="仿宋" w:hint="eastAsia"/>
            <w:lang w:eastAsia="zh-CN"/>
          </w:rPr>
          <w:t>(三)、罗茨风机项目合同管理与法律事务</w:t>
        </w:r>
        <w:r>
          <w:tab/>
        </w:r>
        <w:r>
          <w:fldChar w:fldCharType="begin"/>
        </w:r>
        <w:r>
          <w:instrText xml:space="preserve"> PAGEREF _Toc32673 \h </w:instrText>
        </w:r>
        <w:r>
          <w:fldChar w:fldCharType="separate"/>
        </w:r>
        <w:r>
          <w:t>55</w:t>
        </w:r>
        <w:r>
          <w:fldChar w:fldCharType="end"/>
        </w:r>
      </w:hyperlink>
    </w:p>
    <w:p>
      <w:pPr>
        <w:pStyle w:val="TOC2"/>
        <w:tabs>
          <w:tab w:val="right" w:leader="dot" w:pos="8306"/>
        </w:tabs>
      </w:pPr>
      <w:hyperlink w:anchor="_Toc19150" w:history="1">
        <w:r>
          <w:rPr>
            <w:rFonts w:ascii="仿宋" w:eastAsia="仿宋" w:hAnsi="仿宋" w:cs="仿宋" w:hint="eastAsia"/>
            <w:lang w:eastAsia="zh-CN"/>
          </w:rPr>
          <w:t>(四)、罗茨风机项目知识产权保护策略</w:t>
        </w:r>
        <w:r>
          <w:tab/>
        </w:r>
        <w:r>
          <w:fldChar w:fldCharType="begin"/>
        </w:r>
        <w:r>
          <w:instrText xml:space="preserve"> PAGEREF _Toc19150 \h </w:instrText>
        </w:r>
        <w:r>
          <w:fldChar w:fldCharType="separate"/>
        </w:r>
        <w:r>
          <w:t>62</w:t>
        </w:r>
        <w:r>
          <w:fldChar w:fldCharType="end"/>
        </w:r>
      </w:hyperlink>
    </w:p>
    <w:p>
      <w:pPr>
        <w:pStyle w:val="TOC1"/>
        <w:tabs>
          <w:tab w:val="right" w:leader="dot" w:pos="8306"/>
        </w:tabs>
      </w:pPr>
      <w:hyperlink w:anchor="_Toc475" w:history="1">
        <w:r>
          <w:rPr>
            <w:rFonts w:ascii="仿宋" w:eastAsia="仿宋" w:hAnsi="仿宋" w:cs="仿宋" w:hint="eastAsia"/>
            <w:lang w:eastAsia="zh-CN"/>
          </w:rPr>
          <w:t>十五、风险识别与分类</w:t>
        </w:r>
        <w:r>
          <w:tab/>
        </w:r>
        <w:r>
          <w:fldChar w:fldCharType="begin"/>
        </w:r>
        <w:r>
          <w:instrText xml:space="preserve"> PAGEREF _Toc475 \h </w:instrText>
        </w:r>
        <w:r>
          <w:fldChar w:fldCharType="separate"/>
        </w:r>
        <w:r>
          <w:t>64</w:t>
        </w:r>
        <w:r>
          <w:fldChar w:fldCharType="end"/>
        </w:r>
      </w:hyperlink>
    </w:p>
    <w:p>
      <w:pPr>
        <w:pStyle w:val="TOC2"/>
        <w:tabs>
          <w:tab w:val="right" w:leader="dot" w:pos="8306"/>
        </w:tabs>
      </w:pPr>
      <w:hyperlink w:anchor="_Toc15334" w:history="1">
        <w:r>
          <w:rPr>
            <w:rFonts w:ascii="仿宋" w:eastAsia="仿宋" w:hAnsi="仿宋" w:cs="仿宋" w:hint="eastAsia"/>
            <w:lang w:eastAsia="zh-CN"/>
          </w:rPr>
          <w:t>(一)、风险识别</w:t>
        </w:r>
        <w:r>
          <w:tab/>
        </w:r>
        <w:r>
          <w:fldChar w:fldCharType="begin"/>
        </w:r>
        <w:r>
          <w:instrText xml:space="preserve"> PAGEREF _Toc15334 \h </w:instrText>
        </w:r>
        <w:r>
          <w:fldChar w:fldCharType="separate"/>
        </w:r>
        <w:r>
          <w:t>64</w:t>
        </w:r>
        <w:r>
          <w:fldChar w:fldCharType="end"/>
        </w:r>
      </w:hyperlink>
    </w:p>
    <w:p>
      <w:pPr>
        <w:pStyle w:val="TOC2"/>
        <w:tabs>
          <w:tab w:val="right" w:leader="dot" w:pos="8306"/>
        </w:tabs>
      </w:pPr>
      <w:hyperlink w:anchor="_Toc13669" w:history="1">
        <w:r>
          <w:rPr>
            <w:rFonts w:ascii="仿宋" w:eastAsia="仿宋" w:hAnsi="仿宋" w:cs="仿宋" w:hint="eastAsia"/>
            <w:lang w:eastAsia="zh-CN"/>
          </w:rPr>
          <w:t>(二)、风险分类</w:t>
        </w:r>
        <w:r>
          <w:tab/>
        </w:r>
        <w:r>
          <w:fldChar w:fldCharType="begin"/>
        </w:r>
        <w:r>
          <w:instrText xml:space="preserve"> PAGEREF _Toc13669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95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860"/>
      <w:r>
        <w:rPr>
          <w:rFonts w:ascii="仿宋" w:eastAsia="仿宋" w:hAnsi="仿宋" w:cs="仿宋" w:hint="eastAsia"/>
          <w:sz w:val="28"/>
          <w:lang w:eastAsia="zh-CN"/>
        </w:rPr>
        <w:t>一、罗茨风机项目选址可行性分析</w:t>
      </w:r>
      <w:bookmarkEnd w:id="2"/>
    </w:p>
    <w:p>
      <w:pPr>
        <w:pStyle w:val="Heading2"/>
        <w:rPr>
          <w:rFonts w:ascii="仿宋" w:eastAsia="仿宋" w:hAnsi="仿宋" w:cs="仿宋" w:hint="eastAsia"/>
          <w:lang w:eastAsia="zh-CN"/>
        </w:rPr>
      </w:pPr>
      <w:bookmarkStart w:id="3" w:name="_Toc30277"/>
      <w:r>
        <w:rPr>
          <w:rFonts w:ascii="仿宋" w:eastAsia="仿宋" w:hAnsi="仿宋" w:cs="仿宋" w:hint="eastAsia"/>
          <w:lang w:eastAsia="zh-CN"/>
        </w:rPr>
        <w:t>(一)、罗茨风机项目选址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该罗茨风机项目选址位于XX省XX市XX区XXX街道</w:t>
      </w:r>
    </w:p>
    <w:p>
      <w:pPr>
        <w:pStyle w:val="Heading2"/>
        <w:ind w:firstLine="560" w:firstLineChars="200"/>
        <w:rPr>
          <w:rFonts w:ascii="仿宋" w:eastAsia="仿宋" w:hAnsi="仿宋" w:cs="仿宋" w:hint="eastAsia"/>
          <w:sz w:val="28"/>
          <w:lang w:eastAsia="zh-CN"/>
        </w:rPr>
      </w:pPr>
      <w:bookmarkStart w:id="4" w:name="_Toc1606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罗茨风机项目的征地面积将根据罗茨风机项目的实际规模和需求进行精确规划。具体面积XXX平方米，旨在确保罗茨风机项目不仅能够满足当前的发展需求，还能够预留空间以适应未来的扩展。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净用地面积是在征地面积基础上去除不可利用面积后的实际可开发用地。具体面积XXX平方米，考虑到环保、交通、安全等多方面因素，以确保罗茨风机项目在整体利用效率上达到最优。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罗茨风机项目计划建设的建筑总规模具体面积XXX平方米。这一规模的确定综合考虑了罗茨风机项目的性质、规模，以及城市规划的相关要求，确保建筑布局与周边环境协调一致。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绿地率是罗茨风机项目用地中被规划为绿地的比例。具体面积XXX平方米，旨在通过合理规划绿地，改善罗茨风机项目周边环境，提升居民生活质量，并符合城市整体绿化规划。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容积率是用地上可以建设的建筑总体积与用地面积之比。具体面积XXX，通过合理的容积率规划，确保罗茨风机项目建筑规模与周边环境和谐共生。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确保罗茨风机项目选址与当地城市规划相一致，具体面积XXX平方米。通过与城市规划部门深入沟通，确保罗茨风机项目不仅符合城市的整体发展方向，还能够融入城市的发展布局，为城市的长远发展贡献力量。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罗茨风机项目选址符合当地产业政策，具体面积XXX平方米。这包括罗茨风机项目对当地经济的促进作用，以及对相关产业的带动效应，确保罗茨风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用地总体要求必须符合环保和可持续发展的原则，具体面积XXX平方米。通过采用绿色建筑设计、节能减排等措施，确保罗茨风机项目在建设和运营过程中对环境的影响最小化，达到可持续发展的要求。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确保罗茨风机项目选址具备必要的公共设施配套，具体面积XXX平方米。这包括交通便利性、教育、医疗等基础设施，以提高居民生活品质，使得罗茨风机项目选址更具吸引力。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考虑用地总体要求对当地社会稳定性的影响，具体面积XXX平方米。通过深入了解当地社区反馈，确保罗茨风机项目的选址和建设过程对当地社会和谐稳定产生积极作用。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罗茨风机项目选址不仅符合法规和规划，还在实际操作中具有可行性。这一全面规划将为罗茨风机项目的成功实施提供坚实的基础，确保罗茨风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913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罗茨风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罗茨风机项目的设备规划和空间设计中，我们将采取灵活设备布局的措施。设备布局将根据实际需求进行灵活设计，避免不必要的浪费。通过合理规划设备摆放位置，我们将提高设备的利用率，减少设备间距，以确保罗茨风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罗茨风机项目内部引入共享设施的概念，例如共享会议室、办公区等。通过这种方式，我们可以减少对资源的重复建设，提高资源共享效率，从而减小罗茨风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45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罗茨风机项目的总图布置中，我们将不同功能区域进行明确的规划，以最大程度满足罗茨风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927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罗茨风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罗茨风机项目对环境的影响是综合评价的重要因素之一。我们将详细考虑选址周边的自然环境、生态保护区、水源地等情况，确保罗茨风机项目的建设和运营对环境影响最小化，并符合当地的环保法规标准。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对选址的评价还需充分考虑当地政府的产业政策和法规。我们将详细了解罗茨风机项目所在地的相关政策，确保罗茨风机项目的规划和运营与当地法规相符，降低不必要的法律风险。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考虑到社会稳定性对企业运营的重要性，我们将评估选址地区的社会安全情况、劳工关系、社区反馈等方面，以确保罗茨风机项目的建设和运营不会受到社会稳定性的负面影响。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最后，我们将综合考虑用地成本，包括土地购置费用、土地开发成本等。通过对用地成本的详细评估，我们能够做出更为精确的经济效益分析，为罗茨风机项目的投资决策提供有力支持。</w:t>
      </w:r>
    </w:p>
    <w:p>
      <w:pPr>
        <w:pStyle w:val="Heading1"/>
        <w:ind w:firstLine="560" w:firstLineChars="200"/>
        <w:rPr>
          <w:rFonts w:ascii="仿宋" w:eastAsia="仿宋" w:hAnsi="仿宋" w:cs="仿宋" w:hint="eastAsia"/>
          <w:sz w:val="28"/>
          <w:lang w:eastAsia="zh-CN"/>
        </w:rPr>
      </w:pPr>
      <w:bookmarkStart w:id="8" w:name="_Toc4418"/>
      <w:r>
        <w:rPr>
          <w:rFonts w:ascii="仿宋" w:eastAsia="仿宋" w:hAnsi="仿宋" w:cs="仿宋" w:hint="eastAsia"/>
          <w:sz w:val="28"/>
          <w:lang w:eastAsia="zh-CN"/>
        </w:rPr>
        <w:t>二、罗茨风机项目建设背景及必要性分析</w:t>
      </w:r>
      <w:bookmarkEnd w:id="8"/>
    </w:p>
    <w:p>
      <w:pPr>
        <w:pStyle w:val="Heading2"/>
        <w:rPr>
          <w:rFonts w:ascii="仿宋" w:eastAsia="仿宋" w:hAnsi="仿宋" w:cs="仿宋" w:hint="eastAsia"/>
          <w:lang w:eastAsia="zh-CN"/>
        </w:rPr>
      </w:pPr>
      <w:bookmarkStart w:id="9" w:name="_Toc11731"/>
      <w:r>
        <w:rPr>
          <w:rFonts w:ascii="仿宋" w:eastAsia="仿宋" w:hAnsi="仿宋" w:cs="仿宋" w:hint="eastAsia"/>
          <w:lang w:eastAsia="zh-CN"/>
        </w:rPr>
        <w:t>(一)、罗茨风机项目背景分析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罗茨风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罗茨风机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罗茨风机项目在这个潮流中的定位。同时，我们将关注行业内涌现的新兴机遇，以便罗茨风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罗茨风机项目提供了强大的发展动力。我们将聚焦于行业内最新的技术发展趋势，包括但不限于人工智能、大数据分析、物联网等领域。通过深度的技术研究，我们将确保罗茨风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罗茨风机项目发展的源泉。我们将投入更多的精力对市场需求进行深入剖析，超越表面的需求，深入挖掘潜在的市场痛点和机遇。通过对市场需求的细致了解，罗茨风机项目将更有针对性地设计解决方案，满足市场的多样化需求，从而更好地促进罗茨风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罗茨风机项目战略至关重要。我们将对竞争态势进行更为深入的分析，包括但不限于市场份额、产品特点、客户满意度等多个维度。通过深度的竞争分析，罗茨风机项目将能够更准确地把握市场脉搏，制定具有竞争力的罗茨风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罗茨风机项目的发展具有直接的影响。我们将进行更为全面的法规和政策分析，了解行业发展中的潜在法律风险和合规挑战。通过充分了解和遵守相关法规，罗茨风机项目将确保在法律框架内合法合规运营，为罗茨风机项目的稳健发展提供有力支持。</w:t>
      </w:r>
    </w:p>
    <w:p>
      <w:pPr>
        <w:pStyle w:val="Heading2"/>
        <w:ind w:firstLine="560" w:firstLineChars="200"/>
        <w:rPr>
          <w:rFonts w:ascii="仿宋" w:eastAsia="仿宋" w:hAnsi="仿宋" w:cs="仿宋" w:hint="eastAsia"/>
          <w:sz w:val="28"/>
          <w:lang w:eastAsia="zh-CN"/>
        </w:rPr>
      </w:pPr>
      <w:bookmarkStart w:id="10" w:name="_Toc1874"/>
      <w:r>
        <w:rPr>
          <w:rFonts w:ascii="仿宋" w:eastAsia="仿宋" w:hAnsi="仿宋" w:cs="仿宋" w:hint="eastAsia"/>
          <w:sz w:val="28"/>
          <w:lang w:eastAsia="zh-CN"/>
        </w:rPr>
        <w:t>(二)、罗茨风机项目建设必要性分析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罗茨风机项目建设的迫切性源于对行业发展趋势的深刻洞察。我们正处于一个行业变革的时代，科技创新、数字化转型成为企业发展的关键动力。罗茨风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罗茨风机项目建设不仅仅是为了跟上潮流，更是为了通过技术创新推动企业的持续发展。通过引入先进的技术和解决方案，罗茨风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罗茨风机项目的建设成为必然选择，通过提高产品质量、拓展服务领域，从而在竞争中获得更多的机会。罗茨风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罗茨风机项目建设的必要性体现在对客户需求更精准的满足。通过罗茨风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罗茨风机项目建设的背后是对企业持续创新的追求。只有通过不断创新，企业才能在竞争中立于不败之地。罗茨风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5659"/>
      <w:r>
        <w:rPr>
          <w:rFonts w:ascii="仿宋" w:eastAsia="仿宋" w:hAnsi="仿宋" w:cs="仿宋" w:hint="eastAsia"/>
          <w:sz w:val="28"/>
          <w:lang w:eastAsia="zh-CN"/>
        </w:rPr>
        <w:t>三、罗茨风机项目危机管理</w:t>
      </w:r>
      <w:bookmarkEnd w:id="11"/>
    </w:p>
    <w:p>
      <w:pPr>
        <w:pStyle w:val="Heading2"/>
        <w:rPr>
          <w:rFonts w:ascii="仿宋" w:eastAsia="仿宋" w:hAnsi="仿宋" w:cs="仿宋" w:hint="eastAsia"/>
          <w:lang w:eastAsia="zh-CN"/>
        </w:rPr>
      </w:pPr>
      <w:bookmarkStart w:id="12" w:name="_Toc9422"/>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罗茨风机项目危机管理中，危机预警与识别是确保罗茨风机项目稳健运行的核心步骤。通过建立全面的监测机制，罗茨风机项目团队旨在及时发现和理解潜在的风险和危机因素，以便采取及时的预防和应对措施，确保罗茨风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首先，通过深入的风险评估，罗茨风机项目团队全面分析了整个罗茨风机项目和各个阶段可能存在的威胁。这包括准确评估每个潜在风险的发生概率和可能影响的程度，为后续危机预警提供了有力支持。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罗茨风机项目团队着重于明确定义罗茨风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罗茨风机项目进展的持续监控，团队能够及时发现潜在问题并作出迅速反应。罗茨风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在这一阶段，团队的专业素养和反应速度将发挥至关重要的作用，以确保潜在危机能够在初期得到有效的处理，最大程度地减轻负面影响。通过危机预警与识别，罗茨风机项目得以更有序、可控地推进。</w:t>
      </w:r>
    </w:p>
    <w:p>
      <w:pPr>
        <w:pStyle w:val="Heading2"/>
        <w:ind w:firstLine="560" w:firstLineChars="200"/>
        <w:rPr>
          <w:rFonts w:ascii="仿宋" w:eastAsia="仿宋" w:hAnsi="仿宋" w:cs="仿宋" w:hint="eastAsia"/>
          <w:sz w:val="28"/>
          <w:lang w:eastAsia="zh-CN"/>
        </w:rPr>
      </w:pPr>
      <w:bookmarkStart w:id="13" w:name="_Toc8655"/>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在危机发生时，罗茨风机项目团队立即行动，成立了应急小组。该小组的任务是迅速制定并实施紧急应对措施，以最小化潜在损失。以下是采取的主要措施：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暂停罗茨风机项目进度：为遏制危机蔓延，罗茨风机项目暂时停止进行，以便全面评估当前状况。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资源重新分配：重新评估罗茨风机项目资源的分配，确保最大限度地减小损失。</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实时沟通：与关键利益相关者建立实时沟通机制，向他们传递罗茨风机项目危机的实际状况，保障罗茨风机项目核心利益。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在紧急应对的同时，罗茨风机项目团队强调了团队协作和有效沟通的重要性。以下是团队协作的关键举措：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信息共享机制：建立了信息共享平台，确保团队成员能够及时获取罗茨风机项目危机的实时信息。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领导者沟通：罗茨风机项目领导者通过定期会议和即时沟通工具，指导团队应对危机，保持团队稳定运行。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随着危机得到初步控制，罗茨风机项目团队转向制定恢复计划，以确保罗茨风机项目能够从中迅速恢复。主要恢复计划包括：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修复受损的进度计划：重新评估罗茨风机项目进度，制定修复计划，确保罗茨风机项目尽快回归正常进程。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重新调整资源分配：优化资源分配，确保罗茨风机项目在有限资源下高效运转。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风险管理机制加强：对罗茨风机项目风险进行全面评估，制定更强化的风险管理策略，以预防未来可能的危机。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4771"/>
      <w:r>
        <w:rPr>
          <w:rFonts w:ascii="仿宋" w:eastAsia="仿宋" w:hAnsi="仿宋" w:cs="仿宋" w:hint="eastAsia"/>
          <w:sz w:val="28"/>
          <w:lang w:eastAsia="zh-CN"/>
        </w:rPr>
        <w:t>四、罗茨风机项目可持续发展</w:t>
      </w:r>
      <w:bookmarkEnd w:id="14"/>
    </w:p>
    <w:p>
      <w:pPr>
        <w:pStyle w:val="Heading2"/>
        <w:rPr>
          <w:rFonts w:ascii="仿宋" w:eastAsia="仿宋" w:hAnsi="仿宋" w:cs="仿宋" w:hint="eastAsia"/>
          <w:lang w:eastAsia="zh-CN"/>
        </w:rPr>
      </w:pPr>
      <w:bookmarkStart w:id="15" w:name="_Toc19701"/>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罗茨风机项目中，罗茨风机项目团队着眼于未来，明确了可持续发展的战略方向。制定的具体可持续发展目标包括降低资源使用、采用环保技术、最大化社会效益等。这一步骤不仅有助于罗茨风机项目在环保和社会责任方面达到最高标准，也为未来提供了明确的指引，确保罗茨风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可持续实践的融入罗茨风机项目管理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罗茨风机项目管理周期。从罗茨风机项目规划开始，罗茨风机项目团队就考虑了环境和社会的因素。在执行阶段，罗茨风机项目团队积极推动绿色技术的应用，优化资源利用。此外，关注员工的社会责任，通过培训和沟通活动提高员工对可持续发展的认知，使他们能够在日常工作中践行可持续实践。这些举措不仅为罗茨风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7748"/>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扎根于罗茨风机项目的可持续发展理念，我们深信环保与社会责任是罗茨风机项目成功的关键支柱。在罗茨风机项目的每一步，我们都致力于通过创新和实践，履行对环境和社会的坚定责任。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罗茨风机项目团队通过引入先进的环保技术、建立高效的废物处理系统以及推动能源节约措施，积极履行环保责任。定期的环保监测和评估确保罗茨风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罗茨风机项目不仅致力于自身可持续发展，还注重对社会的回馈。通过支持社区罗茨风机项目、参与慈善事业、提供培训机会等方式，罗茨风机项目积极履行社会责任。与当地社区建立积极互动，关注员工的工作与生活平衡，以及员工的身心健康，是罗茨风机项目在社会责任层面的关键举措。这样的实践不仅增强了罗茨风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1141"/>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2760"/>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罗茨风机项目的技术管理特点体现在其创新导向。通过引入最先进的技术趋势和解决方案，罗茨风机项目致力于提升科技含量、提高质量和效率水平。这意味着我们将采用最新的工具和方法，确保罗茨风机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罗茨风机项目技术管理的显著特征。通过整合不同领域的技术资源，我们实现了跨学科的协同工作。这有助于优化技术架构，提高整体效能。此外，整合性策略还促进了不同技术团队之间的紧密沟通和高效合作，确保罗茨风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罗茨风机项目所采用的技术。通过不断优化技术方案，罗茨风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罗茨风机项目团队将在罗茨风机项目初期识别可能的技术风险，并采取相应的预防和应对措施。通过建立健全的风险评估机制，罗茨风机项目能够在实施过程中及时发现并解决潜在的技术问题，保障罗茨风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罗茨风机项目中，技术将成为罗茨风机项目成功的有力支持。这一深度剖析揭示了技术管理在罗茨风机项目实施中的关键作用，为罗茨风机项目的技术基础奠定了坚实的基础。</w:t>
      </w:r>
    </w:p>
    <w:p>
      <w:pPr>
        <w:pStyle w:val="Heading2"/>
        <w:ind w:firstLine="560" w:firstLineChars="200"/>
        <w:rPr>
          <w:rFonts w:ascii="仿宋" w:eastAsia="仿宋" w:hAnsi="仿宋" w:cs="仿宋" w:hint="eastAsia"/>
          <w:sz w:val="28"/>
          <w:lang w:eastAsia="zh-CN"/>
        </w:rPr>
      </w:pPr>
      <w:bookmarkStart w:id="19" w:name="_Toc32480"/>
      <w:r>
        <w:rPr>
          <w:rFonts w:ascii="仿宋" w:eastAsia="仿宋" w:hAnsi="仿宋" w:cs="仿宋" w:hint="eastAsia"/>
          <w:sz w:val="28"/>
          <w:lang w:eastAsia="zh-CN"/>
        </w:rPr>
        <w:t>(二)、罗茨风机项目工艺技术设计方案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https://d.book118.com/127161033060006052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罗茨风机项目规划设计蓝图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罗茨风机项目规划设计蓝图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罗茨风机项目规划设计蓝图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罗茨风机项目规划设计蓝图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罗茨风机项目规划设计蓝图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罗茨风机项目规划设计蓝图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罗茨风机项目规划设计蓝图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罗茨风机项目规划设计蓝图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罗茨风机项目规划设计蓝图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罗茨风机项目规划设计蓝图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罗茨风机项目规划设计蓝图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罗茨风机项目规划设计蓝图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罗茨风机项目规划设计蓝图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罗茨风机项目规划设计蓝图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罗茨风机项目规划设计蓝图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罗茨风机项目规划设计蓝图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罗茨风机项目规划设计蓝图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8227F3"/>
    <w:rsid w:val="538227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7161033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2024-02-29T07:42:00Z</dcterms:created>
  <dcterms:modified xsi:type="dcterms:W3CDTF">2024-02-29T07:42:43Z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412B6026B16246CC91B5C3055E7674BE_11</vt:lpwstr>
  </property>
  <property fmtid="{D5CDD505-2E9C-101B-9397-08002B2CF9AE}" pid="3" name="KSOProductBuildVer">
    <vt:lpwstr>2052-12.1.0.16388</vt:lpwstr>
  </property>
</Properties>
</file>