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储能电池项目可行性建设方案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03" w:history="1">
        <w:r>
          <w:rPr>
            <w:rFonts w:ascii="仿宋" w:eastAsia="仿宋" w:hAnsi="仿宋" w:cs="仿宋" w:hint="eastAsia"/>
            <w:lang w:eastAsia="zh-CN"/>
          </w:rPr>
          <w:t>序言</w:t>
        </w:r>
        <w:r>
          <w:tab/>
        </w:r>
        <w:r>
          <w:fldChar w:fldCharType="begin"/>
        </w:r>
        <w:r>
          <w:instrText xml:space="preserve"> PAGEREF _Toc30103 \h </w:instrText>
        </w:r>
        <w:r>
          <w:fldChar w:fldCharType="separate"/>
        </w:r>
        <w:r>
          <w:t>3</w:t>
        </w:r>
        <w:r>
          <w:fldChar w:fldCharType="end"/>
        </w:r>
      </w:hyperlink>
    </w:p>
    <w:p>
      <w:pPr>
        <w:pStyle w:val="TOC1"/>
        <w:tabs>
          <w:tab w:val="right" w:leader="dot" w:pos="8306"/>
        </w:tabs>
      </w:pPr>
      <w:hyperlink w:anchor="_Toc21345" w:history="1">
        <w:r>
          <w:rPr>
            <w:rFonts w:ascii="仿宋" w:eastAsia="仿宋" w:hAnsi="仿宋" w:cs="仿宋" w:hint="eastAsia"/>
            <w:lang w:eastAsia="zh-CN"/>
          </w:rPr>
          <w:t>一、经济影响分析</w:t>
        </w:r>
        <w:r>
          <w:tab/>
        </w:r>
        <w:r>
          <w:fldChar w:fldCharType="begin"/>
        </w:r>
        <w:r>
          <w:instrText xml:space="preserve"> PAGEREF _Toc21345 \h </w:instrText>
        </w:r>
        <w:r>
          <w:fldChar w:fldCharType="separate"/>
        </w:r>
        <w:r>
          <w:t>3</w:t>
        </w:r>
        <w:r>
          <w:fldChar w:fldCharType="end"/>
        </w:r>
      </w:hyperlink>
    </w:p>
    <w:p>
      <w:pPr>
        <w:pStyle w:val="TOC2"/>
        <w:tabs>
          <w:tab w:val="right" w:leader="dot" w:pos="8306"/>
        </w:tabs>
      </w:pPr>
      <w:hyperlink w:anchor="_Toc4182" w:history="1">
        <w:r>
          <w:rPr>
            <w:rFonts w:ascii="仿宋" w:eastAsia="仿宋" w:hAnsi="仿宋" w:cs="仿宋" w:hint="eastAsia"/>
            <w:lang w:eastAsia="zh-CN"/>
          </w:rPr>
          <w:t>(一)、经济费用效益或费用效果分析</w:t>
        </w:r>
        <w:r>
          <w:tab/>
        </w:r>
        <w:r>
          <w:fldChar w:fldCharType="begin"/>
        </w:r>
        <w:r>
          <w:instrText xml:space="preserve"> PAGEREF _Toc4182 \h </w:instrText>
        </w:r>
        <w:r>
          <w:fldChar w:fldCharType="separate"/>
        </w:r>
        <w:r>
          <w:t>3</w:t>
        </w:r>
        <w:r>
          <w:fldChar w:fldCharType="end"/>
        </w:r>
      </w:hyperlink>
    </w:p>
    <w:p>
      <w:pPr>
        <w:pStyle w:val="TOC2"/>
        <w:tabs>
          <w:tab w:val="right" w:leader="dot" w:pos="8306"/>
        </w:tabs>
      </w:pPr>
      <w:hyperlink w:anchor="_Toc8492" w:history="1">
        <w:r>
          <w:rPr>
            <w:rFonts w:ascii="仿宋" w:eastAsia="仿宋" w:hAnsi="仿宋" w:cs="仿宋" w:hint="eastAsia"/>
            <w:lang w:eastAsia="zh-CN"/>
          </w:rPr>
          <w:t>(二)、行业影响分析</w:t>
        </w:r>
        <w:r>
          <w:tab/>
        </w:r>
        <w:r>
          <w:fldChar w:fldCharType="begin"/>
        </w:r>
        <w:r>
          <w:instrText xml:space="preserve"> PAGEREF _Toc8492 \h </w:instrText>
        </w:r>
        <w:r>
          <w:fldChar w:fldCharType="separate"/>
        </w:r>
        <w:r>
          <w:t>5</w:t>
        </w:r>
        <w:r>
          <w:fldChar w:fldCharType="end"/>
        </w:r>
      </w:hyperlink>
    </w:p>
    <w:p>
      <w:pPr>
        <w:pStyle w:val="TOC2"/>
        <w:tabs>
          <w:tab w:val="right" w:leader="dot" w:pos="8306"/>
        </w:tabs>
      </w:pPr>
      <w:hyperlink w:anchor="_Toc30580" w:history="1">
        <w:r>
          <w:rPr>
            <w:rFonts w:ascii="仿宋" w:eastAsia="仿宋" w:hAnsi="仿宋" w:cs="仿宋" w:hint="eastAsia"/>
            <w:lang w:eastAsia="zh-CN"/>
          </w:rPr>
          <w:t>(三)、区域经济影响分析</w:t>
        </w:r>
        <w:r>
          <w:tab/>
        </w:r>
        <w:r>
          <w:fldChar w:fldCharType="begin"/>
        </w:r>
        <w:r>
          <w:instrText xml:space="preserve"> PAGEREF _Toc30580 \h </w:instrText>
        </w:r>
        <w:r>
          <w:fldChar w:fldCharType="separate"/>
        </w:r>
        <w:r>
          <w:t>7</w:t>
        </w:r>
        <w:r>
          <w:fldChar w:fldCharType="end"/>
        </w:r>
      </w:hyperlink>
    </w:p>
    <w:p>
      <w:pPr>
        <w:pStyle w:val="TOC2"/>
        <w:tabs>
          <w:tab w:val="right" w:leader="dot" w:pos="8306"/>
        </w:tabs>
      </w:pPr>
      <w:hyperlink w:anchor="_Toc31342" w:history="1">
        <w:r>
          <w:rPr>
            <w:rFonts w:ascii="仿宋" w:eastAsia="仿宋" w:hAnsi="仿宋" w:cs="仿宋" w:hint="eastAsia"/>
            <w:lang w:eastAsia="zh-CN"/>
          </w:rPr>
          <w:t>(四)、宏观经济影响分析</w:t>
        </w:r>
        <w:r>
          <w:tab/>
        </w:r>
        <w:r>
          <w:fldChar w:fldCharType="begin"/>
        </w:r>
        <w:r>
          <w:instrText xml:space="preserve"> PAGEREF _Toc31342 \h </w:instrText>
        </w:r>
        <w:r>
          <w:fldChar w:fldCharType="separate"/>
        </w:r>
        <w:r>
          <w:t>8</w:t>
        </w:r>
        <w:r>
          <w:fldChar w:fldCharType="end"/>
        </w:r>
      </w:hyperlink>
    </w:p>
    <w:p>
      <w:pPr>
        <w:pStyle w:val="TOC1"/>
        <w:tabs>
          <w:tab w:val="right" w:leader="dot" w:pos="8306"/>
        </w:tabs>
      </w:pPr>
      <w:hyperlink w:anchor="_Toc16253" w:history="1">
        <w:r>
          <w:rPr>
            <w:rFonts w:ascii="仿宋" w:eastAsia="仿宋" w:hAnsi="仿宋" w:cs="仿宋" w:hint="eastAsia"/>
            <w:lang w:eastAsia="zh-CN"/>
          </w:rPr>
          <w:t>二、资源开发及综合利用分析</w:t>
        </w:r>
        <w:r>
          <w:tab/>
        </w:r>
        <w:r>
          <w:fldChar w:fldCharType="begin"/>
        </w:r>
        <w:r>
          <w:instrText xml:space="preserve"> PAGEREF _Toc16253 \h </w:instrText>
        </w:r>
        <w:r>
          <w:fldChar w:fldCharType="separate"/>
        </w:r>
        <w:r>
          <w:t>9</w:t>
        </w:r>
        <w:r>
          <w:fldChar w:fldCharType="end"/>
        </w:r>
      </w:hyperlink>
    </w:p>
    <w:p>
      <w:pPr>
        <w:pStyle w:val="TOC2"/>
        <w:tabs>
          <w:tab w:val="right" w:leader="dot" w:pos="8306"/>
        </w:tabs>
      </w:pPr>
      <w:hyperlink w:anchor="_Toc10252" w:history="1">
        <w:r>
          <w:rPr>
            <w:rFonts w:ascii="仿宋" w:eastAsia="仿宋" w:hAnsi="仿宋" w:cs="仿宋" w:hint="eastAsia"/>
            <w:lang w:eastAsia="zh-CN"/>
          </w:rPr>
          <w:t>(一)、资源开发方案</w:t>
        </w:r>
        <w:r>
          <w:tab/>
        </w:r>
        <w:r>
          <w:fldChar w:fldCharType="begin"/>
        </w:r>
        <w:r>
          <w:instrText xml:space="preserve"> PAGEREF _Toc10252 \h </w:instrText>
        </w:r>
        <w:r>
          <w:fldChar w:fldCharType="separate"/>
        </w:r>
        <w:r>
          <w:t>9</w:t>
        </w:r>
        <w:r>
          <w:fldChar w:fldCharType="end"/>
        </w:r>
      </w:hyperlink>
    </w:p>
    <w:p>
      <w:pPr>
        <w:pStyle w:val="TOC2"/>
        <w:tabs>
          <w:tab w:val="right" w:leader="dot" w:pos="8306"/>
        </w:tabs>
      </w:pPr>
      <w:hyperlink w:anchor="_Toc8736" w:history="1">
        <w:r>
          <w:rPr>
            <w:rFonts w:ascii="仿宋" w:eastAsia="仿宋" w:hAnsi="仿宋" w:cs="仿宋" w:hint="eastAsia"/>
            <w:lang w:eastAsia="zh-CN"/>
          </w:rPr>
          <w:t>(二)、资源利用方案</w:t>
        </w:r>
        <w:r>
          <w:tab/>
        </w:r>
        <w:r>
          <w:fldChar w:fldCharType="begin"/>
        </w:r>
        <w:r>
          <w:instrText xml:space="preserve"> PAGEREF _Toc8736 \h </w:instrText>
        </w:r>
        <w:r>
          <w:fldChar w:fldCharType="separate"/>
        </w:r>
        <w:r>
          <w:t>11</w:t>
        </w:r>
        <w:r>
          <w:fldChar w:fldCharType="end"/>
        </w:r>
      </w:hyperlink>
    </w:p>
    <w:p>
      <w:pPr>
        <w:pStyle w:val="TOC2"/>
        <w:tabs>
          <w:tab w:val="right" w:leader="dot" w:pos="8306"/>
        </w:tabs>
      </w:pPr>
      <w:hyperlink w:anchor="_Toc18380" w:history="1">
        <w:r>
          <w:rPr>
            <w:rFonts w:ascii="仿宋" w:eastAsia="仿宋" w:hAnsi="仿宋" w:cs="仿宋" w:hint="eastAsia"/>
            <w:lang w:eastAsia="zh-CN"/>
          </w:rPr>
          <w:t>(三)、资源节约措施</w:t>
        </w:r>
        <w:r>
          <w:tab/>
        </w:r>
        <w:r>
          <w:fldChar w:fldCharType="begin"/>
        </w:r>
        <w:r>
          <w:instrText xml:space="preserve"> PAGEREF _Toc18380 \h </w:instrText>
        </w:r>
        <w:r>
          <w:fldChar w:fldCharType="separate"/>
        </w:r>
        <w:r>
          <w:t>12</w:t>
        </w:r>
        <w:r>
          <w:fldChar w:fldCharType="end"/>
        </w:r>
      </w:hyperlink>
    </w:p>
    <w:p>
      <w:pPr>
        <w:pStyle w:val="TOC1"/>
        <w:tabs>
          <w:tab w:val="right" w:leader="dot" w:pos="8306"/>
        </w:tabs>
      </w:pPr>
      <w:hyperlink w:anchor="_Toc19836" w:history="1">
        <w:r>
          <w:rPr>
            <w:rFonts w:ascii="仿宋" w:eastAsia="仿宋" w:hAnsi="仿宋" w:cs="仿宋" w:hint="eastAsia"/>
            <w:lang w:eastAsia="zh-CN"/>
          </w:rPr>
          <w:t>三、环境和生态影响分析</w:t>
        </w:r>
        <w:r>
          <w:tab/>
        </w:r>
        <w:r>
          <w:fldChar w:fldCharType="begin"/>
        </w:r>
        <w:r>
          <w:instrText xml:space="preserve"> PAGEREF _Toc19836 \h </w:instrText>
        </w:r>
        <w:r>
          <w:fldChar w:fldCharType="separate"/>
        </w:r>
        <w:r>
          <w:t>13</w:t>
        </w:r>
        <w:r>
          <w:fldChar w:fldCharType="end"/>
        </w:r>
      </w:hyperlink>
    </w:p>
    <w:p>
      <w:pPr>
        <w:pStyle w:val="TOC2"/>
        <w:tabs>
          <w:tab w:val="right" w:leader="dot" w:pos="8306"/>
        </w:tabs>
      </w:pPr>
      <w:hyperlink w:anchor="_Toc260" w:history="1">
        <w:r>
          <w:rPr>
            <w:rFonts w:ascii="仿宋" w:eastAsia="仿宋" w:hAnsi="仿宋" w:cs="仿宋" w:hint="eastAsia"/>
            <w:lang w:eastAsia="zh-CN"/>
          </w:rPr>
          <w:t>(一)、环境和生态现状</w:t>
        </w:r>
        <w:r>
          <w:tab/>
        </w:r>
        <w:r>
          <w:fldChar w:fldCharType="begin"/>
        </w:r>
        <w:r>
          <w:instrText xml:space="preserve"> PAGEREF _Toc260 \h </w:instrText>
        </w:r>
        <w:r>
          <w:fldChar w:fldCharType="separate"/>
        </w:r>
        <w:r>
          <w:t>13</w:t>
        </w:r>
        <w:r>
          <w:fldChar w:fldCharType="end"/>
        </w:r>
      </w:hyperlink>
    </w:p>
    <w:p>
      <w:pPr>
        <w:pStyle w:val="TOC2"/>
        <w:tabs>
          <w:tab w:val="right" w:leader="dot" w:pos="8306"/>
        </w:tabs>
      </w:pPr>
      <w:hyperlink w:anchor="_Toc24211" w:history="1">
        <w:r>
          <w:rPr>
            <w:rFonts w:ascii="仿宋" w:eastAsia="仿宋" w:hAnsi="仿宋" w:cs="仿宋" w:hint="eastAsia"/>
            <w:lang w:eastAsia="zh-CN"/>
          </w:rPr>
          <w:t>(二)、生态环境影响分析</w:t>
        </w:r>
        <w:r>
          <w:tab/>
        </w:r>
        <w:r>
          <w:fldChar w:fldCharType="begin"/>
        </w:r>
        <w:r>
          <w:instrText xml:space="preserve"> PAGEREF _Toc24211 \h </w:instrText>
        </w:r>
        <w:r>
          <w:fldChar w:fldCharType="separate"/>
        </w:r>
        <w:r>
          <w:t>14</w:t>
        </w:r>
        <w:r>
          <w:fldChar w:fldCharType="end"/>
        </w:r>
      </w:hyperlink>
    </w:p>
    <w:p>
      <w:pPr>
        <w:pStyle w:val="TOC2"/>
        <w:tabs>
          <w:tab w:val="right" w:leader="dot" w:pos="8306"/>
        </w:tabs>
      </w:pPr>
      <w:hyperlink w:anchor="_Toc19363" w:history="1">
        <w:r>
          <w:rPr>
            <w:rFonts w:ascii="仿宋" w:eastAsia="仿宋" w:hAnsi="仿宋" w:cs="仿宋" w:hint="eastAsia"/>
            <w:lang w:eastAsia="zh-CN"/>
          </w:rPr>
          <w:t>(三)、生态环境保护措施</w:t>
        </w:r>
        <w:r>
          <w:tab/>
        </w:r>
        <w:r>
          <w:fldChar w:fldCharType="begin"/>
        </w:r>
        <w:r>
          <w:instrText xml:space="preserve"> PAGEREF _Toc19363 \h </w:instrText>
        </w:r>
        <w:r>
          <w:fldChar w:fldCharType="separate"/>
        </w:r>
        <w:r>
          <w:t>16</w:t>
        </w:r>
        <w:r>
          <w:fldChar w:fldCharType="end"/>
        </w:r>
      </w:hyperlink>
    </w:p>
    <w:p>
      <w:pPr>
        <w:pStyle w:val="TOC2"/>
        <w:tabs>
          <w:tab w:val="right" w:leader="dot" w:pos="8306"/>
        </w:tabs>
      </w:pPr>
      <w:hyperlink w:anchor="_Toc26793" w:history="1">
        <w:r>
          <w:rPr>
            <w:rFonts w:ascii="仿宋" w:eastAsia="仿宋" w:hAnsi="仿宋" w:cs="仿宋" w:hint="eastAsia"/>
            <w:lang w:eastAsia="zh-CN"/>
          </w:rPr>
          <w:t>(四)、地质灾害影响分析</w:t>
        </w:r>
        <w:r>
          <w:tab/>
        </w:r>
        <w:r>
          <w:fldChar w:fldCharType="begin"/>
        </w:r>
        <w:r>
          <w:instrText xml:space="preserve"> PAGEREF _Toc26793 \h </w:instrText>
        </w:r>
        <w:r>
          <w:fldChar w:fldCharType="separate"/>
        </w:r>
        <w:r>
          <w:t>17</w:t>
        </w:r>
        <w:r>
          <w:fldChar w:fldCharType="end"/>
        </w:r>
      </w:hyperlink>
    </w:p>
    <w:p>
      <w:pPr>
        <w:pStyle w:val="TOC2"/>
        <w:tabs>
          <w:tab w:val="right" w:leader="dot" w:pos="8306"/>
        </w:tabs>
      </w:pPr>
      <w:hyperlink w:anchor="_Toc17577" w:history="1">
        <w:r>
          <w:rPr>
            <w:rFonts w:ascii="仿宋" w:eastAsia="仿宋" w:hAnsi="仿宋" w:cs="仿宋" w:hint="eastAsia"/>
            <w:lang w:eastAsia="zh-CN"/>
          </w:rPr>
          <w:t>(五)、特殊环境影响</w:t>
        </w:r>
        <w:r>
          <w:tab/>
        </w:r>
        <w:r>
          <w:fldChar w:fldCharType="begin"/>
        </w:r>
        <w:r>
          <w:instrText xml:space="preserve"> PAGEREF _Toc17577 \h </w:instrText>
        </w:r>
        <w:r>
          <w:fldChar w:fldCharType="separate"/>
        </w:r>
        <w:r>
          <w:t>19</w:t>
        </w:r>
        <w:r>
          <w:fldChar w:fldCharType="end"/>
        </w:r>
      </w:hyperlink>
    </w:p>
    <w:p>
      <w:pPr>
        <w:pStyle w:val="TOC1"/>
        <w:tabs>
          <w:tab w:val="right" w:leader="dot" w:pos="8306"/>
        </w:tabs>
      </w:pPr>
      <w:hyperlink w:anchor="_Toc14430" w:history="1">
        <w:r>
          <w:rPr>
            <w:rFonts w:ascii="仿宋" w:eastAsia="仿宋" w:hAnsi="仿宋" w:cs="仿宋" w:hint="eastAsia"/>
            <w:lang w:eastAsia="zh-CN"/>
          </w:rPr>
          <w:t>四、财务管理与成本控制</w:t>
        </w:r>
        <w:r>
          <w:tab/>
        </w:r>
        <w:r>
          <w:fldChar w:fldCharType="begin"/>
        </w:r>
        <w:r>
          <w:instrText xml:space="preserve"> PAGEREF _Toc14430 \h </w:instrText>
        </w:r>
        <w:r>
          <w:fldChar w:fldCharType="separate"/>
        </w:r>
        <w:r>
          <w:t>20</w:t>
        </w:r>
        <w:r>
          <w:fldChar w:fldCharType="end"/>
        </w:r>
      </w:hyperlink>
    </w:p>
    <w:p>
      <w:pPr>
        <w:pStyle w:val="TOC2"/>
        <w:tabs>
          <w:tab w:val="right" w:leader="dot" w:pos="8306"/>
        </w:tabs>
      </w:pPr>
      <w:hyperlink w:anchor="_Toc9041" w:history="1">
        <w:r>
          <w:rPr>
            <w:rFonts w:ascii="仿宋" w:eastAsia="仿宋" w:hAnsi="仿宋" w:cs="仿宋" w:hint="eastAsia"/>
            <w:lang w:eastAsia="zh-CN"/>
          </w:rPr>
          <w:t>(一)、财务管理体系建设</w:t>
        </w:r>
        <w:r>
          <w:tab/>
        </w:r>
        <w:r>
          <w:fldChar w:fldCharType="begin"/>
        </w:r>
        <w:r>
          <w:instrText xml:space="preserve"> PAGEREF _Toc9041 \h </w:instrText>
        </w:r>
        <w:r>
          <w:fldChar w:fldCharType="separate"/>
        </w:r>
        <w:r>
          <w:t>20</w:t>
        </w:r>
        <w:r>
          <w:fldChar w:fldCharType="end"/>
        </w:r>
      </w:hyperlink>
    </w:p>
    <w:p>
      <w:pPr>
        <w:pStyle w:val="TOC2"/>
        <w:tabs>
          <w:tab w:val="right" w:leader="dot" w:pos="8306"/>
        </w:tabs>
      </w:pPr>
      <w:hyperlink w:anchor="_Toc14522" w:history="1">
        <w:r>
          <w:rPr>
            <w:rFonts w:ascii="仿宋" w:eastAsia="仿宋" w:hAnsi="仿宋" w:cs="仿宋" w:hint="eastAsia"/>
            <w:lang w:eastAsia="zh-CN"/>
          </w:rPr>
          <w:t>(二)、成本控制措施</w:t>
        </w:r>
        <w:r>
          <w:tab/>
        </w:r>
        <w:r>
          <w:fldChar w:fldCharType="begin"/>
        </w:r>
        <w:r>
          <w:instrText xml:space="preserve"> PAGEREF _Toc14522 \h </w:instrText>
        </w:r>
        <w:r>
          <w:fldChar w:fldCharType="separate"/>
        </w:r>
        <w:r>
          <w:t>21</w:t>
        </w:r>
        <w:r>
          <w:fldChar w:fldCharType="end"/>
        </w:r>
      </w:hyperlink>
    </w:p>
    <w:p>
      <w:pPr>
        <w:pStyle w:val="TOC1"/>
        <w:tabs>
          <w:tab w:val="right" w:leader="dot" w:pos="8306"/>
        </w:tabs>
      </w:pPr>
      <w:hyperlink w:anchor="_Toc15465" w:history="1">
        <w:r>
          <w:rPr>
            <w:rFonts w:ascii="仿宋" w:eastAsia="仿宋" w:hAnsi="仿宋" w:cs="仿宋" w:hint="eastAsia"/>
            <w:lang w:eastAsia="zh-CN"/>
          </w:rPr>
          <w:t>五、发展规划、产业政策和行业准入分析</w:t>
        </w:r>
        <w:r>
          <w:tab/>
        </w:r>
        <w:r>
          <w:fldChar w:fldCharType="begin"/>
        </w:r>
        <w:r>
          <w:instrText xml:space="preserve"> PAGEREF _Toc15465 \h </w:instrText>
        </w:r>
        <w:r>
          <w:fldChar w:fldCharType="separate"/>
        </w:r>
        <w:r>
          <w:t>22</w:t>
        </w:r>
        <w:r>
          <w:fldChar w:fldCharType="end"/>
        </w:r>
      </w:hyperlink>
    </w:p>
    <w:p>
      <w:pPr>
        <w:pStyle w:val="TOC2"/>
        <w:tabs>
          <w:tab w:val="right" w:leader="dot" w:pos="8306"/>
        </w:tabs>
      </w:pPr>
      <w:hyperlink w:anchor="_Toc20877" w:history="1">
        <w:r>
          <w:rPr>
            <w:rFonts w:ascii="仿宋" w:eastAsia="仿宋" w:hAnsi="仿宋" w:cs="仿宋" w:hint="eastAsia"/>
            <w:lang w:eastAsia="zh-CN"/>
          </w:rPr>
          <w:t>(一)、发展规划分析</w:t>
        </w:r>
        <w:r>
          <w:tab/>
        </w:r>
        <w:r>
          <w:fldChar w:fldCharType="begin"/>
        </w:r>
        <w:r>
          <w:instrText xml:space="preserve"> PAGEREF _Toc20877 \h </w:instrText>
        </w:r>
        <w:r>
          <w:fldChar w:fldCharType="separate"/>
        </w:r>
        <w:r>
          <w:t>22</w:t>
        </w:r>
        <w:r>
          <w:fldChar w:fldCharType="end"/>
        </w:r>
      </w:hyperlink>
    </w:p>
    <w:p>
      <w:pPr>
        <w:pStyle w:val="TOC2"/>
        <w:tabs>
          <w:tab w:val="right" w:leader="dot" w:pos="8306"/>
        </w:tabs>
      </w:pPr>
      <w:hyperlink w:anchor="_Toc11707" w:history="1">
        <w:r>
          <w:rPr>
            <w:rFonts w:ascii="仿宋" w:eastAsia="仿宋" w:hAnsi="仿宋" w:cs="仿宋" w:hint="eastAsia"/>
            <w:lang w:eastAsia="zh-CN"/>
          </w:rPr>
          <w:t>(二)、产业政策分析</w:t>
        </w:r>
        <w:r>
          <w:tab/>
        </w:r>
        <w:r>
          <w:fldChar w:fldCharType="begin"/>
        </w:r>
        <w:r>
          <w:instrText xml:space="preserve"> PAGEREF _Toc11707 \h </w:instrText>
        </w:r>
        <w:r>
          <w:fldChar w:fldCharType="separate"/>
        </w:r>
        <w:r>
          <w:t>24</w:t>
        </w:r>
        <w:r>
          <w:fldChar w:fldCharType="end"/>
        </w:r>
      </w:hyperlink>
    </w:p>
    <w:p>
      <w:pPr>
        <w:pStyle w:val="TOC2"/>
        <w:tabs>
          <w:tab w:val="right" w:leader="dot" w:pos="8306"/>
        </w:tabs>
      </w:pPr>
      <w:hyperlink w:anchor="_Toc4556" w:history="1">
        <w:r>
          <w:rPr>
            <w:rFonts w:ascii="仿宋" w:eastAsia="仿宋" w:hAnsi="仿宋" w:cs="仿宋" w:hint="eastAsia"/>
            <w:lang w:eastAsia="zh-CN"/>
          </w:rPr>
          <w:t>(三)、行业准入分析</w:t>
        </w:r>
        <w:r>
          <w:tab/>
        </w:r>
        <w:r>
          <w:fldChar w:fldCharType="begin"/>
        </w:r>
        <w:r>
          <w:instrText xml:space="preserve"> PAGEREF _Toc4556 \h </w:instrText>
        </w:r>
        <w:r>
          <w:fldChar w:fldCharType="separate"/>
        </w:r>
        <w:r>
          <w:t>26</w:t>
        </w:r>
        <w:r>
          <w:fldChar w:fldCharType="end"/>
        </w:r>
      </w:hyperlink>
    </w:p>
    <w:p>
      <w:pPr>
        <w:pStyle w:val="TOC1"/>
        <w:tabs>
          <w:tab w:val="right" w:leader="dot" w:pos="8306"/>
        </w:tabs>
      </w:pPr>
      <w:hyperlink w:anchor="_Toc22902" w:history="1">
        <w:r>
          <w:rPr>
            <w:rFonts w:ascii="仿宋" w:eastAsia="仿宋" w:hAnsi="仿宋" w:cs="仿宋" w:hint="eastAsia"/>
            <w:lang w:eastAsia="zh-CN"/>
          </w:rPr>
          <w:t>六、项目监理与质量保证</w:t>
        </w:r>
        <w:r>
          <w:tab/>
        </w:r>
        <w:r>
          <w:fldChar w:fldCharType="begin"/>
        </w:r>
        <w:r>
          <w:instrText xml:space="preserve"> PAGEREF _Toc22902 \h </w:instrText>
        </w:r>
        <w:r>
          <w:fldChar w:fldCharType="separate"/>
        </w:r>
        <w:r>
          <w:t>27</w:t>
        </w:r>
        <w:r>
          <w:fldChar w:fldCharType="end"/>
        </w:r>
      </w:hyperlink>
    </w:p>
    <w:p>
      <w:pPr>
        <w:pStyle w:val="TOC2"/>
        <w:tabs>
          <w:tab w:val="right" w:leader="dot" w:pos="8306"/>
        </w:tabs>
      </w:pPr>
      <w:hyperlink w:anchor="_Toc19921" w:history="1">
        <w:r>
          <w:rPr>
            <w:rFonts w:ascii="仿宋" w:eastAsia="仿宋" w:hAnsi="仿宋" w:cs="仿宋" w:hint="eastAsia"/>
            <w:lang w:eastAsia="zh-CN"/>
          </w:rPr>
          <w:t>(一)、监理体系构建</w:t>
        </w:r>
        <w:r>
          <w:tab/>
        </w:r>
        <w:r>
          <w:fldChar w:fldCharType="begin"/>
        </w:r>
        <w:r>
          <w:instrText xml:space="preserve"> PAGEREF _Toc19921 \h </w:instrText>
        </w:r>
        <w:r>
          <w:fldChar w:fldCharType="separate"/>
        </w:r>
        <w:r>
          <w:t>27</w:t>
        </w:r>
        <w:r>
          <w:fldChar w:fldCharType="end"/>
        </w:r>
      </w:hyperlink>
    </w:p>
    <w:p>
      <w:pPr>
        <w:pStyle w:val="TOC2"/>
        <w:tabs>
          <w:tab w:val="right" w:leader="dot" w:pos="8306"/>
        </w:tabs>
      </w:pPr>
      <w:hyperlink w:anchor="_Toc23013" w:history="1">
        <w:r>
          <w:rPr>
            <w:rFonts w:ascii="仿宋" w:eastAsia="仿宋" w:hAnsi="仿宋" w:cs="仿宋" w:hint="eastAsia"/>
            <w:lang w:eastAsia="zh-CN"/>
          </w:rPr>
          <w:t>(二)、质量保证体系实施</w:t>
        </w:r>
        <w:r>
          <w:tab/>
        </w:r>
        <w:r>
          <w:fldChar w:fldCharType="begin"/>
        </w:r>
        <w:r>
          <w:instrText xml:space="preserve"> PAGEREF _Toc23013 \h </w:instrText>
        </w:r>
        <w:r>
          <w:fldChar w:fldCharType="separate"/>
        </w:r>
        <w:r>
          <w:t>28</w:t>
        </w:r>
        <w:r>
          <w:fldChar w:fldCharType="end"/>
        </w:r>
      </w:hyperlink>
    </w:p>
    <w:p>
      <w:pPr>
        <w:pStyle w:val="TOC2"/>
        <w:tabs>
          <w:tab w:val="right" w:leader="dot" w:pos="8306"/>
        </w:tabs>
      </w:pPr>
      <w:hyperlink w:anchor="_Toc22699" w:history="1">
        <w:r>
          <w:rPr>
            <w:rFonts w:ascii="仿宋" w:eastAsia="仿宋" w:hAnsi="仿宋" w:cs="仿宋" w:hint="eastAsia"/>
            <w:lang w:eastAsia="zh-CN"/>
          </w:rPr>
          <w:t>(三)、监理与质量控制流程</w:t>
        </w:r>
        <w:r>
          <w:tab/>
        </w:r>
        <w:r>
          <w:fldChar w:fldCharType="begin"/>
        </w:r>
        <w:r>
          <w:instrText xml:space="preserve"> PAGEREF _Toc22699 \h </w:instrText>
        </w:r>
        <w:r>
          <w:fldChar w:fldCharType="separate"/>
        </w:r>
        <w:r>
          <w:t>28</w:t>
        </w:r>
        <w:r>
          <w:fldChar w:fldCharType="end"/>
        </w:r>
      </w:hyperlink>
    </w:p>
    <w:p>
      <w:pPr>
        <w:pStyle w:val="TOC1"/>
        <w:tabs>
          <w:tab w:val="right" w:leader="dot" w:pos="8306"/>
        </w:tabs>
      </w:pPr>
      <w:hyperlink w:anchor="_Toc6151" w:history="1">
        <w:r>
          <w:rPr>
            <w:rFonts w:ascii="仿宋" w:eastAsia="仿宋" w:hAnsi="仿宋" w:cs="仿宋" w:hint="eastAsia"/>
            <w:lang w:eastAsia="zh-CN"/>
          </w:rPr>
          <w:t>七、客户关系管理与市场拓展</w:t>
        </w:r>
        <w:r>
          <w:tab/>
        </w:r>
        <w:r>
          <w:fldChar w:fldCharType="begin"/>
        </w:r>
        <w:r>
          <w:instrText xml:space="preserve"> PAGEREF _Toc6151 \h </w:instrText>
        </w:r>
        <w:r>
          <w:fldChar w:fldCharType="separate"/>
        </w:r>
        <w:r>
          <w:t>29</w:t>
        </w:r>
        <w:r>
          <w:fldChar w:fldCharType="end"/>
        </w:r>
      </w:hyperlink>
    </w:p>
    <w:p>
      <w:pPr>
        <w:pStyle w:val="TOC2"/>
        <w:tabs>
          <w:tab w:val="right" w:leader="dot" w:pos="8306"/>
        </w:tabs>
      </w:pPr>
      <w:hyperlink w:anchor="_Toc30943" w:history="1">
        <w:r>
          <w:rPr>
            <w:rFonts w:ascii="仿宋" w:eastAsia="仿宋" w:hAnsi="仿宋" w:cs="仿宋" w:hint="eastAsia"/>
            <w:lang w:eastAsia="zh-CN"/>
          </w:rPr>
          <w:t>(一)、客户关系管理策略</w:t>
        </w:r>
        <w:r>
          <w:tab/>
        </w:r>
        <w:r>
          <w:fldChar w:fldCharType="begin"/>
        </w:r>
        <w:r>
          <w:instrText xml:space="preserve"> PAGEREF _Toc30943 \h </w:instrText>
        </w:r>
        <w:r>
          <w:fldChar w:fldCharType="separate"/>
        </w:r>
        <w:r>
          <w:t>29</w:t>
        </w:r>
        <w:r>
          <w:fldChar w:fldCharType="end"/>
        </w:r>
      </w:hyperlink>
    </w:p>
    <w:p>
      <w:pPr>
        <w:pStyle w:val="TOC2"/>
        <w:tabs>
          <w:tab w:val="right" w:leader="dot" w:pos="8306"/>
        </w:tabs>
      </w:pPr>
      <w:hyperlink w:anchor="_Toc17345" w:history="1">
        <w:r>
          <w:rPr>
            <w:rFonts w:ascii="仿宋" w:eastAsia="仿宋" w:hAnsi="仿宋" w:cs="仿宋" w:hint="eastAsia"/>
            <w:lang w:eastAsia="zh-CN"/>
          </w:rPr>
          <w:t>(二)、市场拓展方案</w:t>
        </w:r>
        <w:r>
          <w:tab/>
        </w:r>
        <w:r>
          <w:fldChar w:fldCharType="begin"/>
        </w:r>
        <w:r>
          <w:instrText xml:space="preserve"> PAGEREF _Toc17345 \h </w:instrText>
        </w:r>
        <w:r>
          <w:fldChar w:fldCharType="separate"/>
        </w:r>
        <w:r>
          <w:t>30</w:t>
        </w:r>
        <w:r>
          <w:fldChar w:fldCharType="end"/>
        </w:r>
      </w:hyperlink>
    </w:p>
    <w:p>
      <w:pPr>
        <w:pStyle w:val="TOC1"/>
        <w:tabs>
          <w:tab w:val="right" w:leader="dot" w:pos="8306"/>
        </w:tabs>
      </w:pPr>
      <w:hyperlink w:anchor="_Toc31821" w:history="1">
        <w:r>
          <w:rPr>
            <w:rFonts w:ascii="仿宋" w:eastAsia="仿宋" w:hAnsi="仿宋" w:cs="仿宋" w:hint="eastAsia"/>
            <w:lang w:eastAsia="zh-CN"/>
          </w:rPr>
          <w:t>八、项目实施与管理方案</w:t>
        </w:r>
        <w:r>
          <w:tab/>
        </w:r>
        <w:r>
          <w:fldChar w:fldCharType="begin"/>
        </w:r>
        <w:r>
          <w:instrText xml:space="preserve"> PAGEREF _Toc31821 \h </w:instrText>
        </w:r>
        <w:r>
          <w:fldChar w:fldCharType="separate"/>
        </w:r>
        <w:r>
          <w:t>31</w:t>
        </w:r>
        <w:r>
          <w:fldChar w:fldCharType="end"/>
        </w:r>
      </w:hyperlink>
    </w:p>
    <w:p>
      <w:pPr>
        <w:pStyle w:val="TOC2"/>
        <w:tabs>
          <w:tab w:val="right" w:leader="dot" w:pos="8306"/>
        </w:tabs>
      </w:pPr>
      <w:hyperlink w:anchor="_Toc8896" w:history="1">
        <w:r>
          <w:rPr>
            <w:rFonts w:ascii="仿宋" w:eastAsia="仿宋" w:hAnsi="仿宋" w:cs="仿宋" w:hint="eastAsia"/>
            <w:lang w:eastAsia="zh-CN"/>
          </w:rPr>
          <w:t>(一)、项目实施计划</w:t>
        </w:r>
        <w:r>
          <w:tab/>
        </w:r>
        <w:r>
          <w:fldChar w:fldCharType="begin"/>
        </w:r>
        <w:r>
          <w:instrText xml:space="preserve"> PAGEREF _Toc8896 \h </w:instrText>
        </w:r>
        <w:r>
          <w:fldChar w:fldCharType="separate"/>
        </w:r>
        <w:r>
          <w:t>31</w:t>
        </w:r>
        <w:r>
          <w:fldChar w:fldCharType="end"/>
        </w:r>
      </w:hyperlink>
    </w:p>
    <w:p>
      <w:pPr>
        <w:pStyle w:val="TOC2"/>
        <w:tabs>
          <w:tab w:val="right" w:leader="dot" w:pos="8306"/>
        </w:tabs>
      </w:pPr>
      <w:hyperlink w:anchor="_Toc11283" w:history="1">
        <w:r>
          <w:rPr>
            <w:rFonts w:ascii="仿宋" w:eastAsia="仿宋" w:hAnsi="仿宋" w:cs="仿宋" w:hint="eastAsia"/>
            <w:lang w:eastAsia="zh-CN"/>
          </w:rPr>
          <w:t>(二)、项目组织机构与职责</w:t>
        </w:r>
        <w:r>
          <w:tab/>
        </w:r>
        <w:r>
          <w:fldChar w:fldCharType="begin"/>
        </w:r>
        <w:r>
          <w:instrText xml:space="preserve"> PAGEREF _Toc11283 \h </w:instrText>
        </w:r>
        <w:r>
          <w:fldChar w:fldCharType="separate"/>
        </w:r>
        <w:r>
          <w:t>32</w:t>
        </w:r>
        <w:r>
          <w:fldChar w:fldCharType="end"/>
        </w:r>
      </w:hyperlink>
    </w:p>
    <w:p>
      <w:pPr>
        <w:pStyle w:val="TOC2"/>
        <w:tabs>
          <w:tab w:val="right" w:leader="dot" w:pos="8306"/>
        </w:tabs>
      </w:pPr>
      <w:hyperlink w:anchor="_Toc4933" w:history="1">
        <w:r>
          <w:rPr>
            <w:rFonts w:ascii="仿宋" w:eastAsia="仿宋" w:hAnsi="仿宋" w:cs="仿宋" w:hint="eastAsia"/>
            <w:lang w:eastAsia="zh-CN"/>
          </w:rPr>
          <w:t>(三)、项目管理与监控体系</w:t>
        </w:r>
        <w:r>
          <w:tab/>
        </w:r>
        <w:r>
          <w:fldChar w:fldCharType="begin"/>
        </w:r>
        <w:r>
          <w:instrText xml:space="preserve"> PAGEREF _Toc4933 \h </w:instrText>
        </w:r>
        <w:r>
          <w:fldChar w:fldCharType="separate"/>
        </w:r>
        <w:r>
          <w:t>35</w:t>
        </w:r>
        <w:r>
          <w:fldChar w:fldCharType="end"/>
        </w:r>
      </w:hyperlink>
    </w:p>
    <w:p>
      <w:pPr>
        <w:pStyle w:val="TOC1"/>
        <w:tabs>
          <w:tab w:val="right" w:leader="dot" w:pos="8306"/>
        </w:tabs>
      </w:pPr>
      <w:hyperlink w:anchor="_Toc10399" w:history="1">
        <w:r>
          <w:rPr>
            <w:rFonts w:ascii="仿宋" w:eastAsia="仿宋" w:hAnsi="仿宋" w:cs="仿宋" w:hint="eastAsia"/>
            <w:lang w:eastAsia="zh-CN"/>
          </w:rPr>
          <w:t>九、土地利用与规划方案</w:t>
        </w:r>
        <w:r>
          <w:tab/>
        </w:r>
        <w:r>
          <w:fldChar w:fldCharType="begin"/>
        </w:r>
        <w:r>
          <w:instrText xml:space="preserve"> PAGEREF _Toc10399 \h </w:instrText>
        </w:r>
        <w:r>
          <w:fldChar w:fldCharType="separate"/>
        </w:r>
        <w:r>
          <w:t>37</w:t>
        </w:r>
        <w:r>
          <w:fldChar w:fldCharType="end"/>
        </w:r>
      </w:hyperlink>
    </w:p>
    <w:p>
      <w:pPr>
        <w:pStyle w:val="TOC2"/>
        <w:tabs>
          <w:tab w:val="right" w:leader="dot" w:pos="8306"/>
        </w:tabs>
      </w:pPr>
      <w:hyperlink w:anchor="_Toc19054" w:history="1">
        <w:r>
          <w:rPr>
            <w:rFonts w:ascii="仿宋" w:eastAsia="仿宋" w:hAnsi="仿宋" w:cs="仿宋" w:hint="eastAsia"/>
            <w:lang w:eastAsia="zh-CN"/>
          </w:rPr>
          <w:t>(一)、项目用地情况分析</w:t>
        </w:r>
        <w:r>
          <w:tab/>
        </w:r>
        <w:r>
          <w:fldChar w:fldCharType="begin"/>
        </w:r>
        <w:r>
          <w:instrText xml:space="preserve"> PAGEREF _Toc19054 \h </w:instrText>
        </w:r>
        <w:r>
          <w:fldChar w:fldCharType="separate"/>
        </w:r>
        <w:r>
          <w:t>37</w:t>
        </w:r>
        <w:r>
          <w:fldChar w:fldCharType="end"/>
        </w:r>
      </w:hyperlink>
    </w:p>
    <w:p>
      <w:pPr>
        <w:pStyle w:val="TOC2"/>
        <w:tabs>
          <w:tab w:val="right" w:leader="dot" w:pos="8306"/>
        </w:tabs>
      </w:pPr>
      <w:hyperlink w:anchor="_Toc14169" w:history="1">
        <w:r>
          <w:rPr>
            <w:rFonts w:ascii="仿宋" w:eastAsia="仿宋" w:hAnsi="仿宋" w:cs="仿宋" w:hint="eastAsia"/>
            <w:lang w:eastAsia="zh-CN"/>
          </w:rPr>
          <w:t>(二)、土地利用规划方案</w:t>
        </w:r>
        <w:r>
          <w:tab/>
        </w:r>
        <w:r>
          <w:fldChar w:fldCharType="begin"/>
        </w:r>
        <w:r>
          <w:instrText xml:space="preserve"> PAGEREF _Toc14169 \h </w:instrText>
        </w:r>
        <w:r>
          <w:fldChar w:fldCharType="separate"/>
        </w:r>
        <w:r>
          <w:t>38</w:t>
        </w:r>
        <w:r>
          <w:fldChar w:fldCharType="end"/>
        </w:r>
      </w:hyperlink>
    </w:p>
    <w:p>
      <w:pPr>
        <w:pStyle w:val="TOC1"/>
        <w:tabs>
          <w:tab w:val="right" w:leader="dot" w:pos="8306"/>
        </w:tabs>
      </w:pPr>
      <w:hyperlink w:anchor="_Toc20928" w:history="1">
        <w:r>
          <w:rPr>
            <w:rFonts w:ascii="仿宋" w:eastAsia="仿宋" w:hAnsi="仿宋" w:cs="仿宋" w:hint="eastAsia"/>
            <w:lang w:eastAsia="zh-CN"/>
          </w:rPr>
          <w:t>十、项目变更管理</w:t>
        </w:r>
        <w:r>
          <w:tab/>
        </w:r>
        <w:r>
          <w:fldChar w:fldCharType="begin"/>
        </w:r>
        <w:r>
          <w:instrText xml:space="preserve"> PAGEREF _Toc20928 \h </w:instrText>
        </w:r>
        <w:r>
          <w:fldChar w:fldCharType="separate"/>
        </w:r>
        <w:r>
          <w:t>39</w:t>
        </w:r>
        <w:r>
          <w:fldChar w:fldCharType="end"/>
        </w:r>
      </w:hyperlink>
    </w:p>
    <w:p>
      <w:pPr>
        <w:pStyle w:val="TOC2"/>
        <w:tabs>
          <w:tab w:val="right" w:leader="dot" w:pos="8306"/>
        </w:tabs>
      </w:pPr>
      <w:hyperlink w:anchor="_Toc5765" w:history="1">
        <w:r>
          <w:rPr>
            <w:rFonts w:ascii="仿宋" w:eastAsia="仿宋" w:hAnsi="仿宋" w:cs="仿宋" w:hint="eastAsia"/>
            <w:lang w:eastAsia="zh-CN"/>
          </w:rPr>
          <w:t>(一)、变更控制流程</w:t>
        </w:r>
        <w:r>
          <w:tab/>
        </w:r>
        <w:r>
          <w:fldChar w:fldCharType="begin"/>
        </w:r>
        <w:r>
          <w:instrText xml:space="preserve"> PAGEREF _Toc5765 \h </w:instrText>
        </w:r>
        <w:r>
          <w:fldChar w:fldCharType="separate"/>
        </w:r>
        <w:r>
          <w:t>39</w:t>
        </w:r>
        <w:r>
          <w:fldChar w:fldCharType="end"/>
        </w:r>
      </w:hyperlink>
    </w:p>
    <w:p>
      <w:pPr>
        <w:pStyle w:val="TOC2"/>
        <w:tabs>
          <w:tab w:val="right" w:leader="dot" w:pos="8306"/>
        </w:tabs>
      </w:pPr>
      <w:hyperlink w:anchor="_Toc9720" w:history="1">
        <w:r>
          <w:rPr>
            <w:rFonts w:ascii="仿宋" w:eastAsia="仿宋" w:hAnsi="仿宋" w:cs="仿宋" w:hint="eastAsia"/>
            <w:lang w:eastAsia="zh-CN"/>
          </w:rPr>
          <w:t>(二)、影响评估与处理</w:t>
        </w:r>
        <w:r>
          <w:tab/>
        </w:r>
        <w:r>
          <w:fldChar w:fldCharType="begin"/>
        </w:r>
        <w:r>
          <w:instrText xml:space="preserve"> PAGEREF _Toc9720 \h </w:instrText>
        </w:r>
        <w:r>
          <w:fldChar w:fldCharType="separate"/>
        </w:r>
        <w:r>
          <w:t>40</w:t>
        </w:r>
        <w:r>
          <w:fldChar w:fldCharType="end"/>
        </w:r>
      </w:hyperlink>
    </w:p>
    <w:p>
      <w:pPr>
        <w:pStyle w:val="TOC2"/>
        <w:tabs>
          <w:tab w:val="right" w:leader="dot" w:pos="8306"/>
        </w:tabs>
      </w:pPr>
      <w:hyperlink w:anchor="_Toc20813" w:history="1">
        <w:r>
          <w:rPr>
            <w:rFonts w:ascii="仿宋" w:eastAsia="仿宋" w:hAnsi="仿宋" w:cs="仿宋" w:hint="eastAsia"/>
            <w:lang w:eastAsia="zh-CN"/>
          </w:rPr>
          <w:t>(三)、变更记录与追踪</w:t>
        </w:r>
        <w:r>
          <w:tab/>
        </w:r>
        <w:r>
          <w:fldChar w:fldCharType="begin"/>
        </w:r>
        <w:r>
          <w:instrText xml:space="preserve"> PAGEREF _Toc20813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06" w:history="1">
        <w:r>
          <w:rPr>
            <w:rFonts w:ascii="仿宋" w:eastAsia="仿宋" w:hAnsi="仿宋" w:cs="仿宋" w:hint="eastAsia"/>
            <w:lang w:eastAsia="zh-CN"/>
          </w:rPr>
          <w:t>(四)、变更管理策略</w:t>
        </w:r>
        <w:r>
          <w:tab/>
        </w:r>
        <w:r>
          <w:fldChar w:fldCharType="begin"/>
        </w:r>
        <w:r>
          <w:instrText xml:space="preserve"> PAGEREF _Toc10606 \h </w:instrText>
        </w:r>
        <w:r>
          <w:fldChar w:fldCharType="separate"/>
        </w:r>
        <w:r>
          <w:t>43</w:t>
        </w:r>
        <w:r>
          <w:fldChar w:fldCharType="end"/>
        </w:r>
      </w:hyperlink>
    </w:p>
    <w:p>
      <w:pPr>
        <w:pStyle w:val="TOC1"/>
        <w:tabs>
          <w:tab w:val="right" w:leader="dot" w:pos="8306"/>
        </w:tabs>
      </w:pPr>
      <w:hyperlink w:anchor="_Toc7451" w:history="1">
        <w:r>
          <w:rPr>
            <w:rFonts w:ascii="仿宋" w:eastAsia="仿宋" w:hAnsi="仿宋" w:cs="仿宋" w:hint="eastAsia"/>
            <w:lang w:eastAsia="zh-CN"/>
          </w:rPr>
          <w:t>十一、资金管理与财务规划</w:t>
        </w:r>
        <w:r>
          <w:tab/>
        </w:r>
        <w:r>
          <w:fldChar w:fldCharType="begin"/>
        </w:r>
        <w:r>
          <w:instrText xml:space="preserve"> PAGEREF _Toc7451 \h </w:instrText>
        </w:r>
        <w:r>
          <w:fldChar w:fldCharType="separate"/>
        </w:r>
        <w:r>
          <w:t>45</w:t>
        </w:r>
        <w:r>
          <w:fldChar w:fldCharType="end"/>
        </w:r>
      </w:hyperlink>
    </w:p>
    <w:p>
      <w:pPr>
        <w:pStyle w:val="TOC2"/>
        <w:tabs>
          <w:tab w:val="right" w:leader="dot" w:pos="8306"/>
        </w:tabs>
      </w:pPr>
      <w:hyperlink w:anchor="_Toc28307" w:history="1">
        <w:r>
          <w:rPr>
            <w:rFonts w:ascii="仿宋" w:eastAsia="仿宋" w:hAnsi="仿宋" w:cs="仿宋" w:hint="eastAsia"/>
            <w:lang w:eastAsia="zh-CN"/>
          </w:rPr>
          <w:t>(一)、项目资金来源与筹措</w:t>
        </w:r>
        <w:r>
          <w:tab/>
        </w:r>
        <w:r>
          <w:fldChar w:fldCharType="begin"/>
        </w:r>
        <w:r>
          <w:instrText xml:space="preserve"> PAGEREF _Toc28307 \h </w:instrText>
        </w:r>
        <w:r>
          <w:fldChar w:fldCharType="separate"/>
        </w:r>
        <w:r>
          <w:t>45</w:t>
        </w:r>
        <w:r>
          <w:fldChar w:fldCharType="end"/>
        </w:r>
      </w:hyperlink>
    </w:p>
    <w:p>
      <w:pPr>
        <w:pStyle w:val="TOC2"/>
        <w:tabs>
          <w:tab w:val="right" w:leader="dot" w:pos="8306"/>
        </w:tabs>
      </w:pPr>
      <w:hyperlink w:anchor="_Toc21153" w:history="1">
        <w:r>
          <w:rPr>
            <w:rFonts w:ascii="仿宋" w:eastAsia="仿宋" w:hAnsi="仿宋" w:cs="仿宋" w:hint="eastAsia"/>
            <w:lang w:eastAsia="zh-CN"/>
          </w:rPr>
          <w:t>(二)、资金使用与监管</w:t>
        </w:r>
        <w:r>
          <w:tab/>
        </w:r>
        <w:r>
          <w:fldChar w:fldCharType="begin"/>
        </w:r>
        <w:r>
          <w:instrText xml:space="preserve"> PAGEREF _Toc21153 \h </w:instrText>
        </w:r>
        <w:r>
          <w:fldChar w:fldCharType="separate"/>
        </w:r>
        <w:r>
          <w:t>46</w:t>
        </w:r>
        <w:r>
          <w:fldChar w:fldCharType="end"/>
        </w:r>
      </w:hyperlink>
    </w:p>
    <w:p>
      <w:pPr>
        <w:pStyle w:val="TOC2"/>
        <w:tabs>
          <w:tab w:val="right" w:leader="dot" w:pos="8306"/>
        </w:tabs>
      </w:pPr>
      <w:hyperlink w:anchor="_Toc17226" w:history="1">
        <w:r>
          <w:rPr>
            <w:rFonts w:ascii="仿宋" w:eastAsia="仿宋" w:hAnsi="仿宋" w:cs="仿宋" w:hint="eastAsia"/>
            <w:lang w:eastAsia="zh-CN"/>
          </w:rPr>
          <w:t>(三)、财务规划与预测</w:t>
        </w:r>
        <w:r>
          <w:tab/>
        </w:r>
        <w:r>
          <w:fldChar w:fldCharType="begin"/>
        </w:r>
        <w:r>
          <w:instrText xml:space="preserve"> PAGEREF _Toc17226 \h </w:instrText>
        </w:r>
        <w:r>
          <w:fldChar w:fldCharType="separate"/>
        </w:r>
        <w:r>
          <w:t>47</w:t>
        </w:r>
        <w:r>
          <w:fldChar w:fldCharType="end"/>
        </w:r>
      </w:hyperlink>
    </w:p>
    <w:p>
      <w:pPr>
        <w:pStyle w:val="TOC1"/>
        <w:tabs>
          <w:tab w:val="right" w:leader="dot" w:pos="8306"/>
        </w:tabs>
      </w:pPr>
      <w:hyperlink w:anchor="_Toc26690" w:history="1">
        <w:r>
          <w:rPr>
            <w:rFonts w:ascii="仿宋" w:eastAsia="仿宋" w:hAnsi="仿宋" w:cs="仿宋" w:hint="eastAsia"/>
            <w:lang w:eastAsia="zh-CN"/>
          </w:rPr>
          <w:t>十二、技术创新与产业升级</w:t>
        </w:r>
        <w:r>
          <w:tab/>
        </w:r>
        <w:r>
          <w:fldChar w:fldCharType="begin"/>
        </w:r>
        <w:r>
          <w:instrText xml:space="preserve"> PAGEREF _Toc26690 \h </w:instrText>
        </w:r>
        <w:r>
          <w:fldChar w:fldCharType="separate"/>
        </w:r>
        <w:r>
          <w:t>48</w:t>
        </w:r>
        <w:r>
          <w:fldChar w:fldCharType="end"/>
        </w:r>
      </w:hyperlink>
    </w:p>
    <w:p>
      <w:pPr>
        <w:pStyle w:val="TOC2"/>
        <w:tabs>
          <w:tab w:val="right" w:leader="dot" w:pos="8306"/>
        </w:tabs>
      </w:pPr>
      <w:hyperlink w:anchor="_Toc27700" w:history="1">
        <w:r>
          <w:rPr>
            <w:rFonts w:ascii="仿宋" w:eastAsia="仿宋" w:hAnsi="仿宋" w:cs="仿宋" w:hint="eastAsia"/>
            <w:lang w:eastAsia="zh-CN"/>
          </w:rPr>
          <w:t>(一)、技术创新方向与目标</w:t>
        </w:r>
        <w:r>
          <w:tab/>
        </w:r>
        <w:r>
          <w:fldChar w:fldCharType="begin"/>
        </w:r>
        <w:r>
          <w:instrText xml:space="preserve"> PAGEREF _Toc27700 \h </w:instrText>
        </w:r>
        <w:r>
          <w:fldChar w:fldCharType="separate"/>
        </w:r>
        <w:r>
          <w:t>48</w:t>
        </w:r>
        <w:r>
          <w:fldChar w:fldCharType="end"/>
        </w:r>
      </w:hyperlink>
    </w:p>
    <w:p>
      <w:pPr>
        <w:pStyle w:val="TOC2"/>
        <w:tabs>
          <w:tab w:val="right" w:leader="dot" w:pos="8306"/>
        </w:tabs>
      </w:pPr>
      <w:hyperlink w:anchor="_Toc16575" w:history="1">
        <w:r>
          <w:rPr>
            <w:rFonts w:ascii="仿宋" w:eastAsia="仿宋" w:hAnsi="仿宋" w:cs="仿宋" w:hint="eastAsia"/>
            <w:lang w:eastAsia="zh-CN"/>
          </w:rPr>
          <w:t>(二)、产业升级路径与措施</w:t>
        </w:r>
        <w:r>
          <w:tab/>
        </w:r>
        <w:r>
          <w:fldChar w:fldCharType="begin"/>
        </w:r>
        <w:r>
          <w:instrText xml:space="preserve"> PAGEREF _Toc16575 \h </w:instrText>
        </w:r>
        <w:r>
          <w:fldChar w:fldCharType="separate"/>
        </w:r>
        <w:r>
          <w:t>50</w:t>
        </w:r>
        <w:r>
          <w:fldChar w:fldCharType="end"/>
        </w:r>
      </w:hyperlink>
    </w:p>
    <w:p>
      <w:pPr>
        <w:pStyle w:val="TOC1"/>
        <w:tabs>
          <w:tab w:val="right" w:leader="dot" w:pos="8306"/>
        </w:tabs>
      </w:pPr>
      <w:hyperlink w:anchor="_Toc14115" w:history="1">
        <w:r>
          <w:rPr>
            <w:rFonts w:ascii="仿宋" w:eastAsia="仿宋" w:hAnsi="仿宋" w:cs="仿宋" w:hint="eastAsia"/>
            <w:lang w:eastAsia="zh-CN"/>
          </w:rPr>
          <w:t>十三、合作与交流机制建立</w:t>
        </w:r>
        <w:r>
          <w:tab/>
        </w:r>
        <w:r>
          <w:fldChar w:fldCharType="begin"/>
        </w:r>
        <w:r>
          <w:instrText xml:space="preserve"> PAGEREF _Toc14115 \h </w:instrText>
        </w:r>
        <w:r>
          <w:fldChar w:fldCharType="separate"/>
        </w:r>
        <w:r>
          <w:t>51</w:t>
        </w:r>
        <w:r>
          <w:fldChar w:fldCharType="end"/>
        </w:r>
      </w:hyperlink>
    </w:p>
    <w:p>
      <w:pPr>
        <w:pStyle w:val="TOC2"/>
        <w:tabs>
          <w:tab w:val="right" w:leader="dot" w:pos="8306"/>
        </w:tabs>
      </w:pPr>
      <w:hyperlink w:anchor="_Toc30808" w:history="1">
        <w:r>
          <w:rPr>
            <w:rFonts w:ascii="仿宋" w:eastAsia="仿宋" w:hAnsi="仿宋" w:cs="仿宋" w:hint="eastAsia"/>
            <w:lang w:eastAsia="zh-CN"/>
          </w:rPr>
          <w:t>(一)、合作伙伴选择与合作方式</w:t>
        </w:r>
        <w:r>
          <w:tab/>
        </w:r>
        <w:r>
          <w:fldChar w:fldCharType="begin"/>
        </w:r>
        <w:r>
          <w:instrText xml:space="preserve"> PAGEREF _Toc30808 \h </w:instrText>
        </w:r>
        <w:r>
          <w:fldChar w:fldCharType="separate"/>
        </w:r>
        <w:r>
          <w:t>51</w:t>
        </w:r>
        <w:r>
          <w:fldChar w:fldCharType="end"/>
        </w:r>
      </w:hyperlink>
    </w:p>
    <w:p>
      <w:pPr>
        <w:pStyle w:val="TOC2"/>
        <w:tabs>
          <w:tab w:val="right" w:leader="dot" w:pos="8306"/>
        </w:tabs>
      </w:pPr>
      <w:hyperlink w:anchor="_Toc1611" w:history="1">
        <w:r>
          <w:rPr>
            <w:rFonts w:ascii="仿宋" w:eastAsia="仿宋" w:hAnsi="仿宋" w:cs="仿宋" w:hint="eastAsia"/>
            <w:lang w:eastAsia="zh-CN"/>
          </w:rPr>
          <w:t>(二)、交流与合作平台搭建</w:t>
        </w:r>
        <w:r>
          <w:tab/>
        </w:r>
        <w:r>
          <w:fldChar w:fldCharType="begin"/>
        </w:r>
        <w:r>
          <w:instrText xml:space="preserve"> PAGEREF _Toc1611 \h </w:instrText>
        </w:r>
        <w:r>
          <w:fldChar w:fldCharType="separate"/>
        </w:r>
        <w:r>
          <w:t>52</w:t>
        </w:r>
        <w:r>
          <w:fldChar w:fldCharType="end"/>
        </w:r>
      </w:hyperlink>
    </w:p>
    <w:p>
      <w:pPr>
        <w:pStyle w:val="TOC1"/>
        <w:tabs>
          <w:tab w:val="right" w:leader="dot" w:pos="8306"/>
        </w:tabs>
      </w:pPr>
      <w:hyperlink w:anchor="_Toc27568" w:history="1">
        <w:r>
          <w:rPr>
            <w:rFonts w:ascii="仿宋" w:eastAsia="仿宋" w:hAnsi="仿宋" w:cs="仿宋" w:hint="eastAsia"/>
            <w:lang w:eastAsia="zh-CN"/>
          </w:rPr>
          <w:t>十四、法律法规与政策遵循</w:t>
        </w:r>
        <w:r>
          <w:tab/>
        </w:r>
        <w:r>
          <w:fldChar w:fldCharType="begin"/>
        </w:r>
        <w:r>
          <w:instrText xml:space="preserve"> PAGEREF _Toc27568 \h </w:instrText>
        </w:r>
        <w:r>
          <w:fldChar w:fldCharType="separate"/>
        </w:r>
        <w:r>
          <w:t>54</w:t>
        </w:r>
        <w:r>
          <w:fldChar w:fldCharType="end"/>
        </w:r>
      </w:hyperlink>
    </w:p>
    <w:p>
      <w:pPr>
        <w:pStyle w:val="TOC2"/>
        <w:tabs>
          <w:tab w:val="right" w:leader="dot" w:pos="8306"/>
        </w:tabs>
      </w:pPr>
      <w:hyperlink w:anchor="_Toc16882" w:history="1">
        <w:r>
          <w:rPr>
            <w:rFonts w:ascii="仿宋" w:eastAsia="仿宋" w:hAnsi="仿宋" w:cs="仿宋" w:hint="eastAsia"/>
            <w:lang w:eastAsia="zh-CN"/>
          </w:rPr>
          <w:t>(一)、法律法规遵守</w:t>
        </w:r>
        <w:r>
          <w:tab/>
        </w:r>
        <w:r>
          <w:fldChar w:fldCharType="begin"/>
        </w:r>
        <w:r>
          <w:instrText xml:space="preserve"> PAGEREF _Toc16882 \h </w:instrText>
        </w:r>
        <w:r>
          <w:fldChar w:fldCharType="separate"/>
        </w:r>
        <w:r>
          <w:t>54</w:t>
        </w:r>
        <w:r>
          <w:fldChar w:fldCharType="end"/>
        </w:r>
      </w:hyperlink>
    </w:p>
    <w:p>
      <w:pPr>
        <w:pStyle w:val="TOC2"/>
        <w:tabs>
          <w:tab w:val="right" w:leader="dot" w:pos="8306"/>
        </w:tabs>
      </w:pPr>
      <w:hyperlink w:anchor="_Toc20294" w:history="1">
        <w:r>
          <w:rPr>
            <w:rFonts w:ascii="仿宋" w:eastAsia="仿宋" w:hAnsi="仿宋" w:cs="仿宋" w:hint="eastAsia"/>
            <w:lang w:eastAsia="zh-CN"/>
          </w:rPr>
          <w:t>(二)、政策导向与利用</w:t>
        </w:r>
        <w:r>
          <w:tab/>
        </w:r>
        <w:r>
          <w:fldChar w:fldCharType="begin"/>
        </w:r>
        <w:r>
          <w:instrText xml:space="preserve"> PAGEREF _Toc20294 \h </w:instrText>
        </w:r>
        <w:r>
          <w:fldChar w:fldCharType="separate"/>
        </w:r>
        <w:r>
          <w:t>55</w:t>
        </w:r>
        <w:r>
          <w:fldChar w:fldCharType="end"/>
        </w:r>
      </w:hyperlink>
    </w:p>
    <w:p>
      <w:pPr>
        <w:pStyle w:val="TOC1"/>
        <w:tabs>
          <w:tab w:val="right" w:leader="dot" w:pos="8306"/>
        </w:tabs>
      </w:pPr>
      <w:hyperlink w:anchor="_Toc19630" w:history="1">
        <w:r>
          <w:rPr>
            <w:rFonts w:ascii="仿宋" w:eastAsia="仿宋" w:hAnsi="仿宋" w:cs="仿宋" w:hint="eastAsia"/>
            <w:lang w:eastAsia="zh-CN"/>
          </w:rPr>
          <w:t>十五、项目施工方案</w:t>
        </w:r>
        <w:r>
          <w:tab/>
        </w:r>
        <w:r>
          <w:fldChar w:fldCharType="begin"/>
        </w:r>
        <w:r>
          <w:instrText xml:space="preserve"> PAGEREF _Toc19630 \h </w:instrText>
        </w:r>
        <w:r>
          <w:fldChar w:fldCharType="separate"/>
        </w:r>
        <w:r>
          <w:t>56</w:t>
        </w:r>
        <w:r>
          <w:fldChar w:fldCharType="end"/>
        </w:r>
      </w:hyperlink>
    </w:p>
    <w:p>
      <w:pPr>
        <w:pStyle w:val="TOC2"/>
        <w:tabs>
          <w:tab w:val="right" w:leader="dot" w:pos="8306"/>
        </w:tabs>
      </w:pPr>
      <w:hyperlink w:anchor="_Toc9021" w:history="1">
        <w:r>
          <w:rPr>
            <w:rFonts w:ascii="仿宋" w:eastAsia="仿宋" w:hAnsi="仿宋" w:cs="仿宋" w:hint="eastAsia"/>
            <w:lang w:eastAsia="zh-CN"/>
          </w:rPr>
          <w:t>(一)、施工组织设计</w:t>
        </w:r>
        <w:r>
          <w:tab/>
        </w:r>
        <w:r>
          <w:fldChar w:fldCharType="begin"/>
        </w:r>
        <w:r>
          <w:instrText xml:space="preserve"> PAGEREF _Toc9021 \h </w:instrText>
        </w:r>
        <w:r>
          <w:fldChar w:fldCharType="separate"/>
        </w:r>
        <w:r>
          <w:t>56</w:t>
        </w:r>
        <w:r>
          <w:fldChar w:fldCharType="end"/>
        </w:r>
      </w:hyperlink>
    </w:p>
    <w:p>
      <w:pPr>
        <w:pStyle w:val="TOC2"/>
        <w:tabs>
          <w:tab w:val="right" w:leader="dot" w:pos="8306"/>
        </w:tabs>
      </w:pPr>
      <w:hyperlink w:anchor="_Toc13931" w:history="1">
        <w:r>
          <w:rPr>
            <w:rFonts w:ascii="仿宋" w:eastAsia="仿宋" w:hAnsi="仿宋" w:cs="仿宋" w:hint="eastAsia"/>
            <w:lang w:eastAsia="zh-CN"/>
          </w:rPr>
          <w:t>(二)、施工工艺与技术路线</w:t>
        </w:r>
        <w:r>
          <w:tab/>
        </w:r>
        <w:r>
          <w:fldChar w:fldCharType="begin"/>
        </w:r>
        <w:r>
          <w:instrText xml:space="preserve"> PAGEREF _Toc13931 \h </w:instrText>
        </w:r>
        <w:r>
          <w:fldChar w:fldCharType="separate"/>
        </w:r>
        <w:r>
          <w:t>57</w:t>
        </w:r>
        <w:r>
          <w:fldChar w:fldCharType="end"/>
        </w:r>
      </w:hyperlink>
    </w:p>
    <w:p>
      <w:pPr>
        <w:pStyle w:val="TOC2"/>
        <w:tabs>
          <w:tab w:val="right" w:leader="dot" w:pos="8306"/>
        </w:tabs>
      </w:pPr>
      <w:hyperlink w:anchor="_Toc28352" w:history="1">
        <w:r>
          <w:rPr>
            <w:rFonts w:ascii="仿宋" w:eastAsia="仿宋" w:hAnsi="仿宋" w:cs="仿宋" w:hint="eastAsia"/>
            <w:lang w:eastAsia="zh-CN"/>
          </w:rPr>
          <w:t>(三)、关键节点施工计划</w:t>
        </w:r>
        <w:r>
          <w:tab/>
        </w:r>
        <w:r>
          <w:fldChar w:fldCharType="begin"/>
        </w:r>
        <w:r>
          <w:instrText xml:space="preserve"> PAGEREF _Toc28352 \h </w:instrText>
        </w:r>
        <w:r>
          <w:fldChar w:fldCharType="separate"/>
        </w:r>
        <w:r>
          <w:t>59</w:t>
        </w:r>
        <w:r>
          <w:fldChar w:fldCharType="end"/>
        </w:r>
      </w:hyperlink>
    </w:p>
    <w:p>
      <w:pPr>
        <w:pStyle w:val="TOC2"/>
        <w:tabs>
          <w:tab w:val="right" w:leader="dot" w:pos="8306"/>
        </w:tabs>
      </w:pPr>
      <w:hyperlink w:anchor="_Toc3283" w:history="1">
        <w:r>
          <w:rPr>
            <w:rFonts w:ascii="仿宋" w:eastAsia="仿宋" w:hAnsi="仿宋" w:cs="仿宋" w:hint="eastAsia"/>
            <w:lang w:eastAsia="zh-CN"/>
          </w:rPr>
          <w:t>(四)、施工现场管理</w:t>
        </w:r>
        <w:r>
          <w:tab/>
        </w:r>
        <w:r>
          <w:fldChar w:fldCharType="begin"/>
        </w:r>
        <w:r>
          <w:instrText xml:space="preserve"> PAGEREF _Toc3283 \h </w:instrText>
        </w:r>
        <w:r>
          <w:fldChar w:fldCharType="separate"/>
        </w:r>
        <w:r>
          <w:t>60</w:t>
        </w:r>
        <w:r>
          <w:fldChar w:fldCharType="end"/>
        </w:r>
      </w:hyperlink>
    </w:p>
    <w:p>
      <w:pPr>
        <w:pStyle w:val="TOC1"/>
        <w:tabs>
          <w:tab w:val="right" w:leader="dot" w:pos="8306"/>
        </w:tabs>
      </w:pPr>
      <w:hyperlink w:anchor="_Toc18260" w:history="1">
        <w:r>
          <w:rPr>
            <w:rFonts w:ascii="仿宋" w:eastAsia="仿宋" w:hAnsi="仿宋" w:cs="仿宋" w:hint="eastAsia"/>
            <w:lang w:eastAsia="zh-CN"/>
          </w:rPr>
          <w:t>十六、创新驱动与持续发展</w:t>
        </w:r>
        <w:r>
          <w:tab/>
        </w:r>
        <w:r>
          <w:fldChar w:fldCharType="begin"/>
        </w:r>
        <w:r>
          <w:instrText xml:space="preserve"> PAGEREF _Toc18260 \h </w:instrText>
        </w:r>
        <w:r>
          <w:fldChar w:fldCharType="separate"/>
        </w:r>
        <w:r>
          <w:t>62</w:t>
        </w:r>
        <w:r>
          <w:fldChar w:fldCharType="end"/>
        </w:r>
      </w:hyperlink>
    </w:p>
    <w:p>
      <w:pPr>
        <w:pStyle w:val="TOC2"/>
        <w:tabs>
          <w:tab w:val="right" w:leader="dot" w:pos="8306"/>
        </w:tabs>
      </w:pPr>
      <w:hyperlink w:anchor="_Toc23506" w:history="1">
        <w:r>
          <w:rPr>
            <w:rFonts w:ascii="仿宋" w:eastAsia="仿宋" w:hAnsi="仿宋" w:cs="仿宋" w:hint="eastAsia"/>
            <w:lang w:eastAsia="zh-CN"/>
          </w:rPr>
          <w:t>(一)、创新驱动战略实施</w:t>
        </w:r>
        <w:r>
          <w:tab/>
        </w:r>
        <w:r>
          <w:fldChar w:fldCharType="begin"/>
        </w:r>
        <w:r>
          <w:instrText xml:space="preserve"> PAGEREF _Toc23506 \h </w:instrText>
        </w:r>
        <w:r>
          <w:fldChar w:fldCharType="separate"/>
        </w:r>
        <w:r>
          <w:t>62</w:t>
        </w:r>
        <w:r>
          <w:fldChar w:fldCharType="end"/>
        </w:r>
      </w:hyperlink>
    </w:p>
    <w:p>
      <w:pPr>
        <w:pStyle w:val="TOC2"/>
        <w:tabs>
          <w:tab w:val="right" w:leader="dot" w:pos="8306"/>
        </w:tabs>
      </w:pPr>
      <w:hyperlink w:anchor="_Toc3016" w:history="1">
        <w:r>
          <w:rPr>
            <w:rFonts w:ascii="仿宋" w:eastAsia="仿宋" w:hAnsi="仿宋" w:cs="仿宋" w:hint="eastAsia"/>
            <w:lang w:eastAsia="zh-CN"/>
          </w:rPr>
          <w:t>(二)、持续发展路径探索</w:t>
        </w:r>
        <w:r>
          <w:tab/>
        </w:r>
        <w:r>
          <w:fldChar w:fldCharType="begin"/>
        </w:r>
        <w:r>
          <w:instrText xml:space="preserve"> PAGEREF _Toc3016 \h </w:instrText>
        </w:r>
        <w:r>
          <w:fldChar w:fldCharType="separate"/>
        </w:r>
        <w:r>
          <w:t>64</w:t>
        </w:r>
        <w:r>
          <w:fldChar w:fldCharType="end"/>
        </w:r>
      </w:hyperlink>
    </w:p>
    <w:p>
      <w:pPr>
        <w:pStyle w:val="TOC1"/>
        <w:tabs>
          <w:tab w:val="right" w:leader="dot" w:pos="8306"/>
        </w:tabs>
      </w:pPr>
      <w:hyperlink w:anchor="_Toc18243" w:history="1">
        <w:r>
          <w:rPr>
            <w:rFonts w:ascii="仿宋" w:eastAsia="仿宋" w:hAnsi="仿宋" w:cs="仿宋" w:hint="eastAsia"/>
            <w:lang w:eastAsia="zh-CN"/>
          </w:rPr>
          <w:t>十七、产业协同与集群发展</w:t>
        </w:r>
        <w:r>
          <w:tab/>
        </w:r>
        <w:r>
          <w:fldChar w:fldCharType="begin"/>
        </w:r>
        <w:r>
          <w:instrText xml:space="preserve"> PAGEREF _Toc18243 \h </w:instrText>
        </w:r>
        <w:r>
          <w:fldChar w:fldCharType="separate"/>
        </w:r>
        <w:r>
          <w:t>68</w:t>
        </w:r>
        <w:r>
          <w:fldChar w:fldCharType="end"/>
        </w:r>
      </w:hyperlink>
    </w:p>
    <w:p>
      <w:pPr>
        <w:pStyle w:val="TOC2"/>
        <w:tabs>
          <w:tab w:val="right" w:leader="dot" w:pos="8306"/>
        </w:tabs>
      </w:pPr>
      <w:hyperlink w:anchor="_Toc14253" w:history="1">
        <w:r>
          <w:rPr>
            <w:rFonts w:ascii="仿宋" w:eastAsia="仿宋" w:hAnsi="仿宋" w:cs="仿宋" w:hint="eastAsia"/>
            <w:lang w:eastAsia="zh-CN"/>
          </w:rPr>
          <w:t>(一)、产业协同机制建设</w:t>
        </w:r>
        <w:r>
          <w:tab/>
        </w:r>
        <w:r>
          <w:fldChar w:fldCharType="begin"/>
        </w:r>
        <w:r>
          <w:instrText xml:space="preserve"> PAGEREF _Toc14253 \h </w:instrText>
        </w:r>
        <w:r>
          <w:fldChar w:fldCharType="separate"/>
        </w:r>
        <w:r>
          <w:t>68</w:t>
        </w:r>
        <w:r>
          <w:fldChar w:fldCharType="end"/>
        </w:r>
      </w:hyperlink>
    </w:p>
    <w:p>
      <w:pPr>
        <w:pStyle w:val="TOC2"/>
        <w:tabs>
          <w:tab w:val="right" w:leader="dot" w:pos="8306"/>
        </w:tabs>
      </w:pPr>
      <w:hyperlink w:anchor="_Toc12048" w:history="1">
        <w:r>
          <w:rPr>
            <w:rFonts w:ascii="仿宋" w:eastAsia="仿宋" w:hAnsi="仿宋" w:cs="仿宋" w:hint="eastAsia"/>
            <w:lang w:eastAsia="zh-CN"/>
          </w:rPr>
          <w:t>(二)、产业集群培育与发展</w:t>
        </w:r>
        <w:r>
          <w:tab/>
        </w:r>
        <w:r>
          <w:fldChar w:fldCharType="begin"/>
        </w:r>
        <w:r>
          <w:instrText xml:space="preserve"> PAGEREF _Toc12048 \h </w:instrText>
        </w:r>
        <w:r>
          <w:fldChar w:fldCharType="separate"/>
        </w:r>
        <w:r>
          <w:t>69</w:t>
        </w:r>
        <w:r>
          <w:fldChar w:fldCharType="end"/>
        </w:r>
      </w:hyperlink>
    </w:p>
    <w:p>
      <w:pPr>
        <w:pStyle w:val="TOC1"/>
        <w:tabs>
          <w:tab w:val="right" w:leader="dot" w:pos="8306"/>
        </w:tabs>
      </w:pPr>
      <w:hyperlink w:anchor="_Toc7028" w:history="1">
        <w:r>
          <w:rPr>
            <w:rFonts w:ascii="仿宋" w:eastAsia="仿宋" w:hAnsi="仿宋" w:cs="仿宋" w:hint="eastAsia"/>
            <w:lang w:eastAsia="zh-CN"/>
          </w:rPr>
          <w:t>十八、成果转化与推广应用</w:t>
        </w:r>
        <w:r>
          <w:tab/>
        </w:r>
        <w:r>
          <w:fldChar w:fldCharType="begin"/>
        </w:r>
        <w:r>
          <w:instrText xml:space="preserve"> PAGEREF _Toc7028 \h </w:instrText>
        </w:r>
        <w:r>
          <w:fldChar w:fldCharType="separate"/>
        </w:r>
        <w:r>
          <w:t>70</w:t>
        </w:r>
        <w:r>
          <w:fldChar w:fldCharType="end"/>
        </w:r>
      </w:hyperlink>
    </w:p>
    <w:p>
      <w:pPr>
        <w:pStyle w:val="TOC2"/>
        <w:tabs>
          <w:tab w:val="right" w:leader="dot" w:pos="8306"/>
        </w:tabs>
      </w:pPr>
      <w:hyperlink w:anchor="_Toc6475" w:history="1">
        <w:r>
          <w:rPr>
            <w:rFonts w:ascii="仿宋" w:eastAsia="仿宋" w:hAnsi="仿宋" w:cs="仿宋" w:hint="eastAsia"/>
            <w:lang w:eastAsia="zh-CN"/>
          </w:rPr>
          <w:t>(一)、成果转化策略制定</w:t>
        </w:r>
        <w:r>
          <w:tab/>
        </w:r>
        <w:r>
          <w:fldChar w:fldCharType="begin"/>
        </w:r>
        <w:r>
          <w:instrText xml:space="preserve"> PAGEREF _Toc6475 \h </w:instrText>
        </w:r>
        <w:r>
          <w:fldChar w:fldCharType="separate"/>
        </w:r>
        <w:r>
          <w:t>70</w:t>
        </w:r>
        <w:r>
          <w:fldChar w:fldCharType="end"/>
        </w:r>
      </w:hyperlink>
    </w:p>
    <w:p>
      <w:pPr>
        <w:pStyle w:val="TOC2"/>
        <w:tabs>
          <w:tab w:val="right" w:leader="dot" w:pos="8306"/>
        </w:tabs>
      </w:pPr>
      <w:hyperlink w:anchor="_Toc26284" w:history="1">
        <w:r>
          <w:rPr>
            <w:rFonts w:ascii="仿宋" w:eastAsia="仿宋" w:hAnsi="仿宋" w:cs="仿宋" w:hint="eastAsia"/>
            <w:lang w:eastAsia="zh-CN"/>
          </w:rPr>
          <w:t>(二)、成果推广应用方案</w:t>
        </w:r>
        <w:r>
          <w:tab/>
        </w:r>
        <w:r>
          <w:fldChar w:fldCharType="begin"/>
        </w:r>
        <w:r>
          <w:instrText xml:space="preserve"> PAGEREF _Toc26284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34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418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直接收益：假设储能电池项目的产品或服务年销售收入为XX万元。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49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储能电池项目通过引入先进的人工智能技术优化生产流程，例如自动化的物流系统和智能数据分析，可能大幅提高产品的质量和生产效率。这可能迫使竞争对手也必须投资于类似技术，以保持市场竞争力。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储能电池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若储能电池项目成功推广新型环保产品，比如采用可回收材料的包装，可能会激发消费者对可持续产品的需求。这种需求的增长可能迫使整个行业转向更环保的产品设计和生产方法。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储能电池项目在减少环境影响方面的努力，如实施零废物生产和减少二氧化碳排放，可能会促使行业设立更高的环保标准。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储能电池项目对新原料和技术的需求可能促使供应商调整生产策略，比如采用更环保的生产方法或开发新型原材料。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058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储能电池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储能电池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储能电池项目对于所在区域的经济发展、就业机会的创造、当地企业的成长以及社区福祉的提升都有着积极而深远的影响。通过这些多方面的经济活动，项目有望成为推动区域经济增长和社会进步的重要力量。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134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储能电池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储能电池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储能电池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储能电池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储能电池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6253"/>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10252"/>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一、储能电池项目的技术资源开发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储能电池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二、储能电池项目的人力资源管理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储能电池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三、储能电池项目的资金资源筹措与优化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储能电池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8736"/>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储能电池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储能电池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https://d.book118.com/127163104003006055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2B391A"/>
    <w:rsid w:val="142B39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7163104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2024-03-15T04:19:00Z</dcterms:created>
  <dcterms:modified xsi:type="dcterms:W3CDTF">2024-03-15T04:20:20Z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A0554B2EA8EF46DDB4BA69E0EA0C5325_11</vt:lpwstr>
  </property>
  <property fmtid="{D5CDD505-2E9C-101B-9397-08002B2CF9AE}" pid="3" name="KSOProductBuildVer">
    <vt:lpwstr>2052-12.1.0.16250</vt:lpwstr>
  </property>
</Properties>
</file>