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HR-3中性施胶专用变性淀粉项目规划设计蓝图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175" w:history="1">
        <w:r>
          <w:rPr>
            <w:rFonts w:ascii="仿宋" w:eastAsia="仿宋" w:hAnsi="仿宋" w:cs="仿宋" w:hint="eastAsia"/>
            <w:lang w:eastAsia="zh-CN"/>
          </w:rPr>
          <w:t>前言</w:t>
        </w:r>
        <w:r>
          <w:tab/>
        </w:r>
        <w:r>
          <w:fldChar w:fldCharType="begin"/>
        </w:r>
        <w:r>
          <w:instrText xml:space="preserve"> PAGEREF _Toc8175 \h </w:instrText>
        </w:r>
        <w:r>
          <w:fldChar w:fldCharType="separate"/>
        </w:r>
        <w:r>
          <w:t>3</w:t>
        </w:r>
        <w:r>
          <w:fldChar w:fldCharType="end"/>
        </w:r>
      </w:hyperlink>
    </w:p>
    <w:p>
      <w:pPr>
        <w:pStyle w:val="TOC1"/>
        <w:tabs>
          <w:tab w:val="right" w:leader="dot" w:pos="8306"/>
        </w:tabs>
      </w:pPr>
      <w:hyperlink w:anchor="_Toc31452" w:history="1">
        <w:r>
          <w:rPr>
            <w:rFonts w:ascii="仿宋" w:eastAsia="仿宋" w:hAnsi="仿宋" w:cs="仿宋" w:hint="eastAsia"/>
            <w:lang w:eastAsia="zh-CN"/>
          </w:rPr>
          <w:t>一、市场分析、调研</w:t>
        </w:r>
        <w:r>
          <w:tab/>
        </w:r>
        <w:r>
          <w:fldChar w:fldCharType="begin"/>
        </w:r>
        <w:r>
          <w:instrText xml:space="preserve"> PAGEREF _Toc31452 \h </w:instrText>
        </w:r>
        <w:r>
          <w:fldChar w:fldCharType="separate"/>
        </w:r>
        <w:r>
          <w:t>3</w:t>
        </w:r>
        <w:r>
          <w:fldChar w:fldCharType="end"/>
        </w:r>
      </w:hyperlink>
    </w:p>
    <w:p>
      <w:pPr>
        <w:pStyle w:val="TOC2"/>
        <w:tabs>
          <w:tab w:val="right" w:leader="dot" w:pos="8306"/>
        </w:tabs>
      </w:pPr>
      <w:hyperlink w:anchor="_Toc30605" w:history="1">
        <w:r>
          <w:rPr>
            <w:rFonts w:ascii="仿宋" w:eastAsia="仿宋" w:hAnsi="仿宋" w:cs="仿宋" w:hint="eastAsia"/>
            <w:lang w:eastAsia="zh-CN"/>
          </w:rPr>
          <w:t>(一)、HR-3中性施胶专用变性淀粉行业分析</w:t>
        </w:r>
        <w:r>
          <w:tab/>
        </w:r>
        <w:r>
          <w:fldChar w:fldCharType="begin"/>
        </w:r>
        <w:r>
          <w:instrText xml:space="preserve"> PAGEREF _Toc30605 \h </w:instrText>
        </w:r>
        <w:r>
          <w:fldChar w:fldCharType="separate"/>
        </w:r>
        <w:r>
          <w:t>3</w:t>
        </w:r>
        <w:r>
          <w:fldChar w:fldCharType="end"/>
        </w:r>
      </w:hyperlink>
    </w:p>
    <w:p>
      <w:pPr>
        <w:pStyle w:val="TOC2"/>
        <w:tabs>
          <w:tab w:val="right" w:leader="dot" w:pos="8306"/>
        </w:tabs>
      </w:pPr>
      <w:hyperlink w:anchor="_Toc7935" w:history="1">
        <w:r>
          <w:rPr>
            <w:rFonts w:ascii="仿宋" w:eastAsia="仿宋" w:hAnsi="仿宋" w:cs="仿宋" w:hint="eastAsia"/>
            <w:lang w:eastAsia="zh-CN"/>
          </w:rPr>
          <w:t>(二)、HR-3中性施胶专用变性淀粉市场分析预测</w:t>
        </w:r>
        <w:r>
          <w:tab/>
        </w:r>
        <w:r>
          <w:fldChar w:fldCharType="begin"/>
        </w:r>
        <w:r>
          <w:instrText xml:space="preserve"> PAGEREF _Toc7935 \h </w:instrText>
        </w:r>
        <w:r>
          <w:fldChar w:fldCharType="separate"/>
        </w:r>
        <w:r>
          <w:t>4</w:t>
        </w:r>
        <w:r>
          <w:fldChar w:fldCharType="end"/>
        </w:r>
      </w:hyperlink>
    </w:p>
    <w:p>
      <w:pPr>
        <w:pStyle w:val="TOC1"/>
        <w:tabs>
          <w:tab w:val="right" w:leader="dot" w:pos="8306"/>
        </w:tabs>
      </w:pPr>
      <w:hyperlink w:anchor="_Toc15943" w:history="1">
        <w:r>
          <w:rPr>
            <w:rFonts w:ascii="仿宋" w:eastAsia="仿宋" w:hAnsi="仿宋" w:cs="仿宋" w:hint="eastAsia"/>
            <w:lang w:eastAsia="zh-CN"/>
          </w:rPr>
          <w:t>二、HR-3中性施胶专用变性淀粉项目建设单位说明</w:t>
        </w:r>
        <w:r>
          <w:tab/>
        </w:r>
        <w:r>
          <w:fldChar w:fldCharType="begin"/>
        </w:r>
        <w:r>
          <w:instrText xml:space="preserve"> PAGEREF _Toc15943 \h </w:instrText>
        </w:r>
        <w:r>
          <w:fldChar w:fldCharType="separate"/>
        </w:r>
        <w:r>
          <w:t>5</w:t>
        </w:r>
        <w:r>
          <w:fldChar w:fldCharType="end"/>
        </w:r>
      </w:hyperlink>
    </w:p>
    <w:p>
      <w:pPr>
        <w:pStyle w:val="TOC2"/>
        <w:tabs>
          <w:tab w:val="right" w:leader="dot" w:pos="8306"/>
        </w:tabs>
      </w:pPr>
      <w:hyperlink w:anchor="_Toc5380" w:history="1">
        <w:r>
          <w:rPr>
            <w:rFonts w:ascii="仿宋" w:eastAsia="仿宋" w:hAnsi="仿宋" w:cs="仿宋" w:hint="eastAsia"/>
            <w:lang w:eastAsia="zh-CN"/>
          </w:rPr>
          <w:t>(一)、HR-3中性施胶专用变性淀粉项目承办单位基本情况</w:t>
        </w:r>
        <w:r>
          <w:tab/>
        </w:r>
        <w:r>
          <w:fldChar w:fldCharType="begin"/>
        </w:r>
        <w:r>
          <w:instrText xml:space="preserve"> PAGEREF _Toc5380 \h </w:instrText>
        </w:r>
        <w:r>
          <w:fldChar w:fldCharType="separate"/>
        </w:r>
        <w:r>
          <w:t>5</w:t>
        </w:r>
        <w:r>
          <w:fldChar w:fldCharType="end"/>
        </w:r>
      </w:hyperlink>
    </w:p>
    <w:p>
      <w:pPr>
        <w:pStyle w:val="TOC2"/>
        <w:tabs>
          <w:tab w:val="right" w:leader="dot" w:pos="8306"/>
        </w:tabs>
      </w:pPr>
      <w:hyperlink w:anchor="_Toc21185" w:history="1">
        <w:r>
          <w:rPr>
            <w:rFonts w:ascii="仿宋" w:eastAsia="仿宋" w:hAnsi="仿宋" w:cs="仿宋" w:hint="eastAsia"/>
            <w:lang w:eastAsia="zh-CN"/>
          </w:rPr>
          <w:t>(二)、公司经济效益分析</w:t>
        </w:r>
        <w:r>
          <w:tab/>
        </w:r>
        <w:r>
          <w:fldChar w:fldCharType="begin"/>
        </w:r>
        <w:r>
          <w:instrText xml:space="preserve"> PAGEREF _Toc21185 \h </w:instrText>
        </w:r>
        <w:r>
          <w:fldChar w:fldCharType="separate"/>
        </w:r>
        <w:r>
          <w:t>5</w:t>
        </w:r>
        <w:r>
          <w:fldChar w:fldCharType="end"/>
        </w:r>
      </w:hyperlink>
    </w:p>
    <w:p>
      <w:pPr>
        <w:pStyle w:val="TOC1"/>
        <w:tabs>
          <w:tab w:val="right" w:leader="dot" w:pos="8306"/>
        </w:tabs>
      </w:pPr>
      <w:hyperlink w:anchor="_Toc29854" w:history="1">
        <w:r>
          <w:rPr>
            <w:rFonts w:ascii="仿宋" w:eastAsia="仿宋" w:hAnsi="仿宋" w:cs="仿宋" w:hint="eastAsia"/>
            <w:lang w:eastAsia="zh-CN"/>
          </w:rPr>
          <w:t>三、工艺说明</w:t>
        </w:r>
        <w:r>
          <w:tab/>
        </w:r>
        <w:r>
          <w:fldChar w:fldCharType="begin"/>
        </w:r>
        <w:r>
          <w:instrText xml:space="preserve"> PAGEREF _Toc29854 \h </w:instrText>
        </w:r>
        <w:r>
          <w:fldChar w:fldCharType="separate"/>
        </w:r>
        <w:r>
          <w:t>6</w:t>
        </w:r>
        <w:r>
          <w:fldChar w:fldCharType="end"/>
        </w:r>
      </w:hyperlink>
    </w:p>
    <w:p>
      <w:pPr>
        <w:pStyle w:val="TOC2"/>
        <w:tabs>
          <w:tab w:val="right" w:leader="dot" w:pos="8306"/>
        </w:tabs>
      </w:pPr>
      <w:hyperlink w:anchor="_Toc23289" w:history="1">
        <w:r>
          <w:rPr>
            <w:rFonts w:ascii="仿宋" w:eastAsia="仿宋" w:hAnsi="仿宋" w:cs="仿宋" w:hint="eastAsia"/>
            <w:lang w:eastAsia="zh-CN"/>
          </w:rPr>
          <w:t>(一)、技术管理特点</w:t>
        </w:r>
        <w:r>
          <w:tab/>
        </w:r>
        <w:r>
          <w:fldChar w:fldCharType="begin"/>
        </w:r>
        <w:r>
          <w:instrText xml:space="preserve"> PAGEREF _Toc23289 \h </w:instrText>
        </w:r>
        <w:r>
          <w:fldChar w:fldCharType="separate"/>
        </w:r>
        <w:r>
          <w:t>6</w:t>
        </w:r>
        <w:r>
          <w:fldChar w:fldCharType="end"/>
        </w:r>
      </w:hyperlink>
    </w:p>
    <w:p>
      <w:pPr>
        <w:pStyle w:val="TOC2"/>
        <w:tabs>
          <w:tab w:val="right" w:leader="dot" w:pos="8306"/>
        </w:tabs>
      </w:pPr>
      <w:hyperlink w:anchor="_Toc27785" w:history="1">
        <w:r>
          <w:rPr>
            <w:rFonts w:ascii="仿宋" w:eastAsia="仿宋" w:hAnsi="仿宋" w:cs="仿宋" w:hint="eastAsia"/>
            <w:lang w:eastAsia="zh-CN"/>
          </w:rPr>
          <w:t>(二)、HR-3中性施胶专用变性淀粉项目工艺技术设计方案</w:t>
        </w:r>
        <w:r>
          <w:tab/>
        </w:r>
        <w:r>
          <w:fldChar w:fldCharType="begin"/>
        </w:r>
        <w:r>
          <w:instrText xml:space="preserve"> PAGEREF _Toc27785 \h </w:instrText>
        </w:r>
        <w:r>
          <w:fldChar w:fldCharType="separate"/>
        </w:r>
        <w:r>
          <w:t>8</w:t>
        </w:r>
        <w:r>
          <w:fldChar w:fldCharType="end"/>
        </w:r>
      </w:hyperlink>
    </w:p>
    <w:p>
      <w:pPr>
        <w:pStyle w:val="TOC2"/>
        <w:tabs>
          <w:tab w:val="right" w:leader="dot" w:pos="8306"/>
        </w:tabs>
      </w:pPr>
      <w:hyperlink w:anchor="_Toc12449" w:history="1">
        <w:r>
          <w:rPr>
            <w:rFonts w:ascii="仿宋" w:eastAsia="仿宋" w:hAnsi="仿宋" w:cs="仿宋" w:hint="eastAsia"/>
            <w:lang w:eastAsia="zh-CN"/>
          </w:rPr>
          <w:t>(三)、设备选型方案</w:t>
        </w:r>
        <w:r>
          <w:tab/>
        </w:r>
        <w:r>
          <w:fldChar w:fldCharType="begin"/>
        </w:r>
        <w:r>
          <w:instrText xml:space="preserve"> PAGEREF _Toc12449 \h </w:instrText>
        </w:r>
        <w:r>
          <w:fldChar w:fldCharType="separate"/>
        </w:r>
        <w:r>
          <w:t>9</w:t>
        </w:r>
        <w:r>
          <w:fldChar w:fldCharType="end"/>
        </w:r>
      </w:hyperlink>
    </w:p>
    <w:p>
      <w:pPr>
        <w:pStyle w:val="TOC1"/>
        <w:tabs>
          <w:tab w:val="right" w:leader="dot" w:pos="8306"/>
        </w:tabs>
      </w:pPr>
      <w:hyperlink w:anchor="_Toc26091" w:history="1">
        <w:r>
          <w:rPr>
            <w:rFonts w:ascii="仿宋" w:eastAsia="仿宋" w:hAnsi="仿宋" w:cs="仿宋" w:hint="eastAsia"/>
            <w:lang w:eastAsia="zh-CN"/>
          </w:rPr>
          <w:t>四、产品规划分析</w:t>
        </w:r>
        <w:r>
          <w:tab/>
        </w:r>
        <w:r>
          <w:fldChar w:fldCharType="begin"/>
        </w:r>
        <w:r>
          <w:instrText xml:space="preserve"> PAGEREF _Toc26091 \h </w:instrText>
        </w:r>
        <w:r>
          <w:fldChar w:fldCharType="separate"/>
        </w:r>
        <w:r>
          <w:t>10</w:t>
        </w:r>
        <w:r>
          <w:fldChar w:fldCharType="end"/>
        </w:r>
      </w:hyperlink>
    </w:p>
    <w:p>
      <w:pPr>
        <w:pStyle w:val="TOC2"/>
        <w:tabs>
          <w:tab w:val="right" w:leader="dot" w:pos="8306"/>
        </w:tabs>
      </w:pPr>
      <w:hyperlink w:anchor="_Toc15753" w:history="1">
        <w:r>
          <w:rPr>
            <w:rFonts w:ascii="仿宋" w:eastAsia="仿宋" w:hAnsi="仿宋" w:cs="仿宋" w:hint="eastAsia"/>
            <w:lang w:eastAsia="zh-CN"/>
          </w:rPr>
          <w:t>(一)、产品规划</w:t>
        </w:r>
        <w:r>
          <w:tab/>
        </w:r>
        <w:r>
          <w:fldChar w:fldCharType="begin"/>
        </w:r>
        <w:r>
          <w:instrText xml:space="preserve"> PAGEREF _Toc15753 \h </w:instrText>
        </w:r>
        <w:r>
          <w:fldChar w:fldCharType="separate"/>
        </w:r>
        <w:r>
          <w:t>10</w:t>
        </w:r>
        <w:r>
          <w:fldChar w:fldCharType="end"/>
        </w:r>
      </w:hyperlink>
    </w:p>
    <w:p>
      <w:pPr>
        <w:pStyle w:val="TOC2"/>
        <w:tabs>
          <w:tab w:val="right" w:leader="dot" w:pos="8306"/>
        </w:tabs>
      </w:pPr>
      <w:hyperlink w:anchor="_Toc7083" w:history="1">
        <w:r>
          <w:rPr>
            <w:rFonts w:ascii="仿宋" w:eastAsia="仿宋" w:hAnsi="仿宋" w:cs="仿宋" w:hint="eastAsia"/>
            <w:lang w:eastAsia="zh-CN"/>
          </w:rPr>
          <w:t>(二)、建设规模</w:t>
        </w:r>
        <w:r>
          <w:tab/>
        </w:r>
        <w:r>
          <w:fldChar w:fldCharType="begin"/>
        </w:r>
        <w:r>
          <w:instrText xml:space="preserve"> PAGEREF _Toc7083 \h </w:instrText>
        </w:r>
        <w:r>
          <w:fldChar w:fldCharType="separate"/>
        </w:r>
        <w:r>
          <w:t>11</w:t>
        </w:r>
        <w:r>
          <w:fldChar w:fldCharType="end"/>
        </w:r>
      </w:hyperlink>
    </w:p>
    <w:p>
      <w:pPr>
        <w:pStyle w:val="TOC1"/>
        <w:tabs>
          <w:tab w:val="right" w:leader="dot" w:pos="8306"/>
        </w:tabs>
      </w:pPr>
      <w:hyperlink w:anchor="_Toc12290" w:history="1">
        <w:r>
          <w:rPr>
            <w:rFonts w:ascii="仿宋" w:eastAsia="仿宋" w:hAnsi="仿宋" w:cs="仿宋" w:hint="eastAsia"/>
            <w:lang w:eastAsia="zh-CN"/>
          </w:rPr>
          <w:t>五、HR-3中性施胶专用变性淀粉项目土建工程</w:t>
        </w:r>
        <w:r>
          <w:tab/>
        </w:r>
        <w:r>
          <w:fldChar w:fldCharType="begin"/>
        </w:r>
        <w:r>
          <w:instrText xml:space="preserve"> PAGEREF _Toc12290 \h </w:instrText>
        </w:r>
        <w:r>
          <w:fldChar w:fldCharType="separate"/>
        </w:r>
        <w:r>
          <w:t>13</w:t>
        </w:r>
        <w:r>
          <w:fldChar w:fldCharType="end"/>
        </w:r>
      </w:hyperlink>
    </w:p>
    <w:p>
      <w:pPr>
        <w:pStyle w:val="TOC2"/>
        <w:tabs>
          <w:tab w:val="right" w:leader="dot" w:pos="8306"/>
        </w:tabs>
      </w:pPr>
      <w:hyperlink w:anchor="_Toc3512" w:history="1">
        <w:r>
          <w:rPr>
            <w:rFonts w:ascii="仿宋" w:eastAsia="仿宋" w:hAnsi="仿宋" w:cs="仿宋" w:hint="eastAsia"/>
            <w:lang w:eastAsia="zh-CN"/>
          </w:rPr>
          <w:t>(一)、建筑工程设计原则</w:t>
        </w:r>
        <w:r>
          <w:tab/>
        </w:r>
        <w:r>
          <w:fldChar w:fldCharType="begin"/>
        </w:r>
        <w:r>
          <w:instrText xml:space="preserve"> PAGEREF _Toc3512 \h </w:instrText>
        </w:r>
        <w:r>
          <w:fldChar w:fldCharType="separate"/>
        </w:r>
        <w:r>
          <w:t>13</w:t>
        </w:r>
        <w:r>
          <w:fldChar w:fldCharType="end"/>
        </w:r>
      </w:hyperlink>
    </w:p>
    <w:p>
      <w:pPr>
        <w:pStyle w:val="TOC2"/>
        <w:tabs>
          <w:tab w:val="right" w:leader="dot" w:pos="8306"/>
        </w:tabs>
      </w:pPr>
      <w:hyperlink w:anchor="_Toc28571" w:history="1">
        <w:r>
          <w:rPr>
            <w:rFonts w:ascii="仿宋" w:eastAsia="仿宋" w:hAnsi="仿宋" w:cs="仿宋" w:hint="eastAsia"/>
            <w:lang w:eastAsia="zh-CN"/>
          </w:rPr>
          <w:t>(二)、土建工程设计年限及安全等级</w:t>
        </w:r>
        <w:r>
          <w:tab/>
        </w:r>
        <w:r>
          <w:fldChar w:fldCharType="begin"/>
        </w:r>
        <w:r>
          <w:instrText xml:space="preserve"> PAGEREF _Toc28571 \h </w:instrText>
        </w:r>
        <w:r>
          <w:fldChar w:fldCharType="separate"/>
        </w:r>
        <w:r>
          <w:t>14</w:t>
        </w:r>
        <w:r>
          <w:fldChar w:fldCharType="end"/>
        </w:r>
      </w:hyperlink>
    </w:p>
    <w:p>
      <w:pPr>
        <w:pStyle w:val="TOC2"/>
        <w:tabs>
          <w:tab w:val="right" w:leader="dot" w:pos="8306"/>
        </w:tabs>
      </w:pPr>
      <w:hyperlink w:anchor="_Toc14163" w:history="1">
        <w:r>
          <w:rPr>
            <w:rFonts w:ascii="仿宋" w:eastAsia="仿宋" w:hAnsi="仿宋" w:cs="仿宋" w:hint="eastAsia"/>
            <w:lang w:eastAsia="zh-CN"/>
          </w:rPr>
          <w:t>(三)、建筑工程设计总体要求</w:t>
        </w:r>
        <w:r>
          <w:tab/>
        </w:r>
        <w:r>
          <w:fldChar w:fldCharType="begin"/>
        </w:r>
        <w:r>
          <w:instrText xml:space="preserve"> PAGEREF _Toc14163 \h </w:instrText>
        </w:r>
        <w:r>
          <w:fldChar w:fldCharType="separate"/>
        </w:r>
        <w:r>
          <w:t>15</w:t>
        </w:r>
        <w:r>
          <w:fldChar w:fldCharType="end"/>
        </w:r>
      </w:hyperlink>
    </w:p>
    <w:p>
      <w:pPr>
        <w:pStyle w:val="TOC2"/>
        <w:tabs>
          <w:tab w:val="right" w:leader="dot" w:pos="8306"/>
        </w:tabs>
      </w:pPr>
      <w:hyperlink w:anchor="_Toc15543" w:history="1">
        <w:r>
          <w:rPr>
            <w:rFonts w:ascii="仿宋" w:eastAsia="仿宋" w:hAnsi="仿宋" w:cs="仿宋" w:hint="eastAsia"/>
            <w:lang w:eastAsia="zh-CN"/>
          </w:rPr>
          <w:t>(四)、土建工程建设指标</w:t>
        </w:r>
        <w:r>
          <w:tab/>
        </w:r>
        <w:r>
          <w:fldChar w:fldCharType="begin"/>
        </w:r>
        <w:r>
          <w:instrText xml:space="preserve"> PAGEREF _Toc15543 \h </w:instrText>
        </w:r>
        <w:r>
          <w:fldChar w:fldCharType="separate"/>
        </w:r>
        <w:r>
          <w:t>16</w:t>
        </w:r>
        <w:r>
          <w:fldChar w:fldCharType="end"/>
        </w:r>
      </w:hyperlink>
    </w:p>
    <w:p>
      <w:pPr>
        <w:pStyle w:val="TOC1"/>
        <w:tabs>
          <w:tab w:val="right" w:leader="dot" w:pos="8306"/>
        </w:tabs>
      </w:pPr>
      <w:hyperlink w:anchor="_Toc26839" w:history="1">
        <w:r>
          <w:rPr>
            <w:rFonts w:ascii="仿宋" w:eastAsia="仿宋" w:hAnsi="仿宋" w:cs="仿宋" w:hint="eastAsia"/>
            <w:lang w:eastAsia="zh-CN"/>
          </w:rPr>
          <w:t>六、HR-3中性施胶专用变性淀粉项目绩效评估</w:t>
        </w:r>
        <w:r>
          <w:tab/>
        </w:r>
        <w:r>
          <w:fldChar w:fldCharType="begin"/>
        </w:r>
        <w:r>
          <w:instrText xml:space="preserve"> PAGEREF _Toc26839 \h </w:instrText>
        </w:r>
        <w:r>
          <w:fldChar w:fldCharType="separate"/>
        </w:r>
        <w:r>
          <w:t>16</w:t>
        </w:r>
        <w:r>
          <w:fldChar w:fldCharType="end"/>
        </w:r>
      </w:hyperlink>
    </w:p>
    <w:p>
      <w:pPr>
        <w:pStyle w:val="TOC2"/>
        <w:tabs>
          <w:tab w:val="right" w:leader="dot" w:pos="8306"/>
        </w:tabs>
      </w:pPr>
      <w:hyperlink w:anchor="_Toc31168" w:history="1">
        <w:r>
          <w:rPr>
            <w:rFonts w:ascii="仿宋" w:eastAsia="仿宋" w:hAnsi="仿宋" w:cs="仿宋" w:hint="eastAsia"/>
            <w:lang w:eastAsia="zh-CN"/>
          </w:rPr>
          <w:t>(一)、绩效评估指标</w:t>
        </w:r>
        <w:r>
          <w:tab/>
        </w:r>
        <w:r>
          <w:fldChar w:fldCharType="begin"/>
        </w:r>
        <w:r>
          <w:instrText xml:space="preserve"> PAGEREF _Toc31168 \h </w:instrText>
        </w:r>
        <w:r>
          <w:fldChar w:fldCharType="separate"/>
        </w:r>
        <w:r>
          <w:t>16</w:t>
        </w:r>
        <w:r>
          <w:fldChar w:fldCharType="end"/>
        </w:r>
      </w:hyperlink>
    </w:p>
    <w:p>
      <w:pPr>
        <w:pStyle w:val="TOC2"/>
        <w:tabs>
          <w:tab w:val="right" w:leader="dot" w:pos="8306"/>
        </w:tabs>
      </w:pPr>
      <w:hyperlink w:anchor="_Toc26776" w:history="1">
        <w:r>
          <w:rPr>
            <w:rFonts w:ascii="仿宋" w:eastAsia="仿宋" w:hAnsi="仿宋" w:cs="仿宋" w:hint="eastAsia"/>
            <w:lang w:eastAsia="zh-CN"/>
          </w:rPr>
          <w:t>(二)、绩效评估方法</w:t>
        </w:r>
        <w:r>
          <w:tab/>
        </w:r>
        <w:r>
          <w:fldChar w:fldCharType="begin"/>
        </w:r>
        <w:r>
          <w:instrText xml:space="preserve"> PAGEREF _Toc26776 \h </w:instrText>
        </w:r>
        <w:r>
          <w:fldChar w:fldCharType="separate"/>
        </w:r>
        <w:r>
          <w:t>17</w:t>
        </w:r>
        <w:r>
          <w:fldChar w:fldCharType="end"/>
        </w:r>
      </w:hyperlink>
    </w:p>
    <w:p>
      <w:pPr>
        <w:pStyle w:val="TOC2"/>
        <w:tabs>
          <w:tab w:val="right" w:leader="dot" w:pos="8306"/>
        </w:tabs>
      </w:pPr>
      <w:hyperlink w:anchor="_Toc21255" w:history="1">
        <w:r>
          <w:rPr>
            <w:rFonts w:ascii="仿宋" w:eastAsia="仿宋" w:hAnsi="仿宋" w:cs="仿宋" w:hint="eastAsia"/>
            <w:lang w:eastAsia="zh-CN"/>
          </w:rPr>
          <w:t>(三)、绩效评估周期</w:t>
        </w:r>
        <w:r>
          <w:tab/>
        </w:r>
        <w:r>
          <w:fldChar w:fldCharType="begin"/>
        </w:r>
        <w:r>
          <w:instrText xml:space="preserve"> PAGEREF _Toc21255 \h </w:instrText>
        </w:r>
        <w:r>
          <w:fldChar w:fldCharType="separate"/>
        </w:r>
        <w:r>
          <w:t>18</w:t>
        </w:r>
        <w:r>
          <w:fldChar w:fldCharType="end"/>
        </w:r>
      </w:hyperlink>
    </w:p>
    <w:p>
      <w:pPr>
        <w:pStyle w:val="TOC1"/>
        <w:tabs>
          <w:tab w:val="right" w:leader="dot" w:pos="8306"/>
        </w:tabs>
      </w:pPr>
      <w:hyperlink w:anchor="_Toc23495" w:history="1">
        <w:r>
          <w:rPr>
            <w:rFonts w:ascii="仿宋" w:eastAsia="仿宋" w:hAnsi="仿宋" w:cs="仿宋" w:hint="eastAsia"/>
            <w:lang w:eastAsia="zh-CN"/>
          </w:rPr>
          <w:t>七、HR-3中性施胶专用变性淀粉项目技术管理</w:t>
        </w:r>
        <w:r>
          <w:tab/>
        </w:r>
        <w:r>
          <w:fldChar w:fldCharType="begin"/>
        </w:r>
        <w:r>
          <w:instrText xml:space="preserve"> PAGEREF _Toc23495 \h </w:instrText>
        </w:r>
        <w:r>
          <w:fldChar w:fldCharType="separate"/>
        </w:r>
        <w:r>
          <w:t>20</w:t>
        </w:r>
        <w:r>
          <w:fldChar w:fldCharType="end"/>
        </w:r>
      </w:hyperlink>
    </w:p>
    <w:p>
      <w:pPr>
        <w:pStyle w:val="TOC2"/>
        <w:tabs>
          <w:tab w:val="right" w:leader="dot" w:pos="8306"/>
        </w:tabs>
      </w:pPr>
      <w:hyperlink w:anchor="_Toc25232" w:history="1">
        <w:r>
          <w:rPr>
            <w:rFonts w:ascii="仿宋" w:eastAsia="仿宋" w:hAnsi="仿宋" w:cs="仿宋" w:hint="eastAsia"/>
            <w:lang w:eastAsia="zh-CN"/>
          </w:rPr>
          <w:t>(一)、技术方案选用方向</w:t>
        </w:r>
        <w:r>
          <w:tab/>
        </w:r>
        <w:r>
          <w:fldChar w:fldCharType="begin"/>
        </w:r>
        <w:r>
          <w:instrText xml:space="preserve"> PAGEREF _Toc25232 \h </w:instrText>
        </w:r>
        <w:r>
          <w:fldChar w:fldCharType="separate"/>
        </w:r>
        <w:r>
          <w:t>20</w:t>
        </w:r>
        <w:r>
          <w:fldChar w:fldCharType="end"/>
        </w:r>
      </w:hyperlink>
    </w:p>
    <w:p>
      <w:pPr>
        <w:pStyle w:val="TOC2"/>
        <w:tabs>
          <w:tab w:val="right" w:leader="dot" w:pos="8306"/>
        </w:tabs>
      </w:pPr>
      <w:hyperlink w:anchor="_Toc16263" w:history="1">
        <w:r>
          <w:rPr>
            <w:rFonts w:ascii="仿宋" w:eastAsia="仿宋" w:hAnsi="仿宋" w:cs="仿宋" w:hint="eastAsia"/>
            <w:lang w:eastAsia="zh-CN"/>
          </w:rPr>
          <w:t>(二)、工艺技术方案选用原则</w:t>
        </w:r>
        <w:r>
          <w:tab/>
        </w:r>
        <w:r>
          <w:fldChar w:fldCharType="begin"/>
        </w:r>
        <w:r>
          <w:instrText xml:space="preserve"> PAGEREF _Toc16263 \h </w:instrText>
        </w:r>
        <w:r>
          <w:fldChar w:fldCharType="separate"/>
        </w:r>
        <w:r>
          <w:t>22</w:t>
        </w:r>
        <w:r>
          <w:fldChar w:fldCharType="end"/>
        </w:r>
      </w:hyperlink>
    </w:p>
    <w:p>
      <w:pPr>
        <w:pStyle w:val="TOC2"/>
        <w:tabs>
          <w:tab w:val="right" w:leader="dot" w:pos="8306"/>
        </w:tabs>
      </w:pPr>
      <w:hyperlink w:anchor="_Toc5982" w:history="1">
        <w:r>
          <w:rPr>
            <w:rFonts w:ascii="仿宋" w:eastAsia="仿宋" w:hAnsi="仿宋" w:cs="仿宋" w:hint="eastAsia"/>
            <w:lang w:eastAsia="zh-CN"/>
          </w:rPr>
          <w:t>(三)、工艺技术方案要求</w:t>
        </w:r>
        <w:r>
          <w:tab/>
        </w:r>
        <w:r>
          <w:fldChar w:fldCharType="begin"/>
        </w:r>
        <w:r>
          <w:instrText xml:space="preserve"> PAGEREF _Toc5982 \h </w:instrText>
        </w:r>
        <w:r>
          <w:fldChar w:fldCharType="separate"/>
        </w:r>
        <w:r>
          <w:t>24</w:t>
        </w:r>
        <w:r>
          <w:fldChar w:fldCharType="end"/>
        </w:r>
      </w:hyperlink>
    </w:p>
    <w:p>
      <w:pPr>
        <w:pStyle w:val="TOC1"/>
        <w:tabs>
          <w:tab w:val="right" w:leader="dot" w:pos="8306"/>
        </w:tabs>
      </w:pPr>
      <w:hyperlink w:anchor="_Toc15252" w:history="1">
        <w:r>
          <w:rPr>
            <w:rFonts w:ascii="仿宋" w:eastAsia="仿宋" w:hAnsi="仿宋" w:cs="仿宋" w:hint="eastAsia"/>
            <w:lang w:eastAsia="zh-CN"/>
          </w:rPr>
          <w:t>八、HR-3中性施胶专用变性淀粉项目经营效益</w:t>
        </w:r>
        <w:r>
          <w:tab/>
        </w:r>
        <w:r>
          <w:fldChar w:fldCharType="begin"/>
        </w:r>
        <w:r>
          <w:instrText xml:space="preserve"> PAGEREF _Toc15252 \h </w:instrText>
        </w:r>
        <w:r>
          <w:fldChar w:fldCharType="separate"/>
        </w:r>
        <w:r>
          <w:t>26</w:t>
        </w:r>
        <w:r>
          <w:fldChar w:fldCharType="end"/>
        </w:r>
      </w:hyperlink>
    </w:p>
    <w:p>
      <w:pPr>
        <w:pStyle w:val="TOC2"/>
        <w:tabs>
          <w:tab w:val="right" w:leader="dot" w:pos="8306"/>
        </w:tabs>
      </w:pPr>
      <w:hyperlink w:anchor="_Toc9209" w:history="1">
        <w:r>
          <w:rPr>
            <w:rFonts w:ascii="仿宋" w:eastAsia="仿宋" w:hAnsi="仿宋" w:cs="仿宋" w:hint="eastAsia"/>
            <w:lang w:eastAsia="zh-CN"/>
          </w:rPr>
          <w:t>(一)、经济评价财务测算</w:t>
        </w:r>
        <w:r>
          <w:tab/>
        </w:r>
        <w:r>
          <w:fldChar w:fldCharType="begin"/>
        </w:r>
        <w:r>
          <w:instrText xml:space="preserve"> PAGEREF _Toc9209 \h </w:instrText>
        </w:r>
        <w:r>
          <w:fldChar w:fldCharType="separate"/>
        </w:r>
        <w:r>
          <w:t>26</w:t>
        </w:r>
        <w:r>
          <w:fldChar w:fldCharType="end"/>
        </w:r>
      </w:hyperlink>
    </w:p>
    <w:p>
      <w:pPr>
        <w:pStyle w:val="TOC2"/>
        <w:tabs>
          <w:tab w:val="right" w:leader="dot" w:pos="8306"/>
        </w:tabs>
      </w:pPr>
      <w:hyperlink w:anchor="_Toc8996" w:history="1">
        <w:r>
          <w:rPr>
            <w:rFonts w:ascii="仿宋" w:eastAsia="仿宋" w:hAnsi="仿宋" w:cs="仿宋" w:hint="eastAsia"/>
            <w:lang w:eastAsia="zh-CN"/>
          </w:rPr>
          <w:t>(二)、HR-3中性施胶专用变性淀粉项目盈利能力分析</w:t>
        </w:r>
        <w:r>
          <w:tab/>
        </w:r>
        <w:r>
          <w:fldChar w:fldCharType="begin"/>
        </w:r>
        <w:r>
          <w:instrText xml:space="preserve"> PAGEREF _Toc8996 \h </w:instrText>
        </w:r>
        <w:r>
          <w:fldChar w:fldCharType="separate"/>
        </w:r>
        <w:r>
          <w:t>27</w:t>
        </w:r>
        <w:r>
          <w:fldChar w:fldCharType="end"/>
        </w:r>
      </w:hyperlink>
    </w:p>
    <w:p>
      <w:pPr>
        <w:pStyle w:val="TOC1"/>
        <w:tabs>
          <w:tab w:val="right" w:leader="dot" w:pos="8306"/>
        </w:tabs>
      </w:pPr>
      <w:hyperlink w:anchor="_Toc5698" w:history="1">
        <w:r>
          <w:rPr>
            <w:rFonts w:ascii="仿宋" w:eastAsia="仿宋" w:hAnsi="仿宋" w:cs="仿宋" w:hint="eastAsia"/>
            <w:lang w:eastAsia="zh-CN"/>
          </w:rPr>
          <w:t>九、HR-3中性施胶专用变性淀粉项目投资规划</w:t>
        </w:r>
        <w:r>
          <w:tab/>
        </w:r>
        <w:r>
          <w:fldChar w:fldCharType="begin"/>
        </w:r>
        <w:r>
          <w:instrText xml:space="preserve"> PAGEREF _Toc5698 \h </w:instrText>
        </w:r>
        <w:r>
          <w:fldChar w:fldCharType="separate"/>
        </w:r>
        <w:r>
          <w:t>28</w:t>
        </w:r>
        <w:r>
          <w:fldChar w:fldCharType="end"/>
        </w:r>
      </w:hyperlink>
    </w:p>
    <w:p>
      <w:pPr>
        <w:pStyle w:val="TOC2"/>
        <w:tabs>
          <w:tab w:val="right" w:leader="dot" w:pos="8306"/>
        </w:tabs>
      </w:pPr>
      <w:hyperlink w:anchor="_Toc24056" w:history="1">
        <w:r>
          <w:rPr>
            <w:rFonts w:ascii="仿宋" w:eastAsia="仿宋" w:hAnsi="仿宋" w:cs="仿宋" w:hint="eastAsia"/>
            <w:lang w:eastAsia="zh-CN"/>
          </w:rPr>
          <w:t>(一)、HR-3中性施胶专用变性淀粉项目总投资估算</w:t>
        </w:r>
        <w:r>
          <w:tab/>
        </w:r>
        <w:r>
          <w:fldChar w:fldCharType="begin"/>
        </w:r>
        <w:r>
          <w:instrText xml:space="preserve"> PAGEREF _Toc24056 \h </w:instrText>
        </w:r>
        <w:r>
          <w:fldChar w:fldCharType="separate"/>
        </w:r>
        <w:r>
          <w:t>28</w:t>
        </w:r>
        <w:r>
          <w:fldChar w:fldCharType="end"/>
        </w:r>
      </w:hyperlink>
    </w:p>
    <w:p>
      <w:pPr>
        <w:pStyle w:val="TOC2"/>
        <w:tabs>
          <w:tab w:val="right" w:leader="dot" w:pos="8306"/>
        </w:tabs>
      </w:pPr>
      <w:hyperlink w:anchor="_Toc2774" w:history="1">
        <w:r>
          <w:rPr>
            <w:rFonts w:ascii="仿宋" w:eastAsia="仿宋" w:hAnsi="仿宋" w:cs="仿宋" w:hint="eastAsia"/>
            <w:lang w:eastAsia="zh-CN"/>
          </w:rPr>
          <w:t>(二)、资金筹措</w:t>
        </w:r>
        <w:r>
          <w:tab/>
        </w:r>
        <w:r>
          <w:fldChar w:fldCharType="begin"/>
        </w:r>
        <w:r>
          <w:instrText xml:space="preserve"> PAGEREF _Toc2774 \h </w:instrText>
        </w:r>
        <w:r>
          <w:fldChar w:fldCharType="separate"/>
        </w:r>
        <w:r>
          <w:t>30</w:t>
        </w:r>
        <w:r>
          <w:fldChar w:fldCharType="end"/>
        </w:r>
      </w:hyperlink>
    </w:p>
    <w:p>
      <w:pPr>
        <w:pStyle w:val="TOC1"/>
        <w:tabs>
          <w:tab w:val="right" w:leader="dot" w:pos="8306"/>
        </w:tabs>
      </w:pPr>
      <w:hyperlink w:anchor="_Toc684" w:history="1">
        <w:r>
          <w:rPr>
            <w:rFonts w:ascii="仿宋" w:eastAsia="仿宋" w:hAnsi="仿宋" w:cs="仿宋" w:hint="eastAsia"/>
            <w:lang w:eastAsia="zh-CN"/>
          </w:rPr>
          <w:t>十、HR-3中性施胶专用变性淀粉项目人力资源培养与发展</w:t>
        </w:r>
        <w:r>
          <w:tab/>
        </w:r>
        <w:r>
          <w:fldChar w:fldCharType="begin"/>
        </w:r>
        <w:r>
          <w:instrText xml:space="preserve"> PAGEREF _Toc684 \h </w:instrText>
        </w:r>
        <w:r>
          <w:fldChar w:fldCharType="separate"/>
        </w:r>
        <w:r>
          <w:t>30</w:t>
        </w:r>
        <w:r>
          <w:fldChar w:fldCharType="end"/>
        </w:r>
      </w:hyperlink>
    </w:p>
    <w:p>
      <w:pPr>
        <w:pStyle w:val="TOC2"/>
        <w:tabs>
          <w:tab w:val="right" w:leader="dot" w:pos="8306"/>
        </w:tabs>
      </w:pPr>
      <w:hyperlink w:anchor="_Toc16521" w:history="1">
        <w:r>
          <w:rPr>
            <w:rFonts w:ascii="仿宋" w:eastAsia="仿宋" w:hAnsi="仿宋" w:cs="仿宋" w:hint="eastAsia"/>
            <w:lang w:eastAsia="zh-CN"/>
          </w:rPr>
          <w:t>(一)、人才需求与规划</w:t>
        </w:r>
        <w:r>
          <w:tab/>
        </w:r>
        <w:r>
          <w:fldChar w:fldCharType="begin"/>
        </w:r>
        <w:r>
          <w:instrText xml:space="preserve"> PAGEREF _Toc16521 \h </w:instrText>
        </w:r>
        <w:r>
          <w:fldChar w:fldCharType="separate"/>
        </w:r>
        <w:r>
          <w:t>30</w:t>
        </w:r>
        <w:r>
          <w:fldChar w:fldCharType="end"/>
        </w:r>
      </w:hyperlink>
    </w:p>
    <w:p>
      <w:pPr>
        <w:pStyle w:val="TOC2"/>
        <w:tabs>
          <w:tab w:val="right" w:leader="dot" w:pos="8306"/>
        </w:tabs>
      </w:pPr>
      <w:hyperlink w:anchor="_Toc29894" w:history="1">
        <w:r>
          <w:rPr>
            <w:rFonts w:ascii="仿宋" w:eastAsia="仿宋" w:hAnsi="仿宋" w:cs="仿宋" w:hint="eastAsia"/>
            <w:lang w:eastAsia="zh-CN"/>
          </w:rPr>
          <w:t>(二)、培训与发展计划</w:t>
        </w:r>
        <w:r>
          <w:tab/>
        </w:r>
        <w:r>
          <w:fldChar w:fldCharType="begin"/>
        </w:r>
        <w:r>
          <w:instrText xml:space="preserve"> PAGEREF _Toc29894 \h </w:instrText>
        </w:r>
        <w:r>
          <w:fldChar w:fldCharType="separate"/>
        </w:r>
        <w:r>
          <w:t>31</w:t>
        </w:r>
        <w:r>
          <w:fldChar w:fldCharType="end"/>
        </w:r>
      </w:hyperlink>
    </w:p>
    <w:p>
      <w:pPr>
        <w:pStyle w:val="TOC1"/>
        <w:tabs>
          <w:tab w:val="right" w:leader="dot" w:pos="8306"/>
        </w:tabs>
      </w:pPr>
      <w:hyperlink w:anchor="_Toc13507" w:history="1">
        <w:r>
          <w:rPr>
            <w:rFonts w:ascii="仿宋" w:eastAsia="仿宋" w:hAnsi="仿宋" w:cs="仿宋" w:hint="eastAsia"/>
            <w:lang w:eastAsia="zh-CN"/>
          </w:rPr>
          <w:t>十一、生产安全保护</w:t>
        </w:r>
        <w:r>
          <w:tab/>
        </w:r>
        <w:r>
          <w:fldChar w:fldCharType="begin"/>
        </w:r>
        <w:r>
          <w:instrText xml:space="preserve"> PAGEREF _Toc13507 \h </w:instrText>
        </w:r>
        <w:r>
          <w:fldChar w:fldCharType="separate"/>
        </w:r>
        <w:r>
          <w:t>32</w:t>
        </w:r>
        <w:r>
          <w:fldChar w:fldCharType="end"/>
        </w:r>
      </w:hyperlink>
    </w:p>
    <w:p>
      <w:pPr>
        <w:pStyle w:val="TOC2"/>
        <w:tabs>
          <w:tab w:val="right" w:leader="dot" w:pos="8306"/>
        </w:tabs>
      </w:pPr>
      <w:hyperlink w:anchor="_Toc11293" w:history="1">
        <w:r>
          <w:rPr>
            <w:rFonts w:ascii="仿宋" w:eastAsia="仿宋" w:hAnsi="仿宋" w:cs="仿宋" w:hint="eastAsia"/>
            <w:lang w:eastAsia="zh-CN"/>
          </w:rPr>
          <w:t>(一)、消防安全</w:t>
        </w:r>
        <w:r>
          <w:tab/>
        </w:r>
        <w:r>
          <w:fldChar w:fldCharType="begin"/>
        </w:r>
        <w:r>
          <w:instrText xml:space="preserve"> PAGEREF _Toc11293 \h </w:instrText>
        </w:r>
        <w:r>
          <w:fldChar w:fldCharType="separate"/>
        </w:r>
        <w:r>
          <w:t>32</w:t>
        </w:r>
        <w:r>
          <w:fldChar w:fldCharType="end"/>
        </w:r>
      </w:hyperlink>
    </w:p>
    <w:p>
      <w:pPr>
        <w:pStyle w:val="TOC2"/>
        <w:tabs>
          <w:tab w:val="right" w:leader="dot" w:pos="8306"/>
        </w:tabs>
      </w:pPr>
      <w:hyperlink w:anchor="_Toc30665" w:history="1">
        <w:r>
          <w:rPr>
            <w:rFonts w:ascii="仿宋" w:eastAsia="仿宋" w:hAnsi="仿宋" w:cs="仿宋" w:hint="eastAsia"/>
            <w:lang w:eastAsia="zh-CN"/>
          </w:rPr>
          <w:t>(二)、防火防爆总图布置措施</w:t>
        </w:r>
        <w:r>
          <w:tab/>
        </w:r>
        <w:r>
          <w:fldChar w:fldCharType="begin"/>
        </w:r>
        <w:r>
          <w:instrText xml:space="preserve"> PAGEREF _Toc30665 \h </w:instrText>
        </w:r>
        <w:r>
          <w:fldChar w:fldCharType="separate"/>
        </w:r>
        <w:r>
          <w:t>33</w:t>
        </w:r>
        <w:r>
          <w:fldChar w:fldCharType="end"/>
        </w:r>
      </w:hyperlink>
    </w:p>
    <w:p>
      <w:pPr>
        <w:pStyle w:val="TOC2"/>
        <w:tabs>
          <w:tab w:val="right" w:leader="dot" w:pos="8306"/>
        </w:tabs>
      </w:pPr>
      <w:hyperlink w:anchor="_Toc14472" w:history="1">
        <w:r>
          <w:rPr>
            <w:rFonts w:ascii="仿宋" w:eastAsia="仿宋" w:hAnsi="仿宋" w:cs="仿宋" w:hint="eastAsia"/>
            <w:lang w:eastAsia="zh-CN"/>
          </w:rPr>
          <w:t>(三)、自然灾害防范措施</w:t>
        </w:r>
        <w:r>
          <w:tab/>
        </w:r>
        <w:r>
          <w:fldChar w:fldCharType="begin"/>
        </w:r>
        <w:r>
          <w:instrText xml:space="preserve"> PAGEREF _Toc14472 \h </w:instrText>
        </w:r>
        <w:r>
          <w:fldChar w:fldCharType="separate"/>
        </w:r>
        <w:r>
          <w:t>34</w:t>
        </w:r>
        <w:r>
          <w:fldChar w:fldCharType="end"/>
        </w:r>
      </w:hyperlink>
    </w:p>
    <w:p>
      <w:pPr>
        <w:pStyle w:val="TOC2"/>
        <w:tabs>
          <w:tab w:val="right" w:leader="dot" w:pos="8306"/>
        </w:tabs>
      </w:pPr>
      <w:hyperlink w:anchor="_Toc8240" w:history="1">
        <w:r>
          <w:rPr>
            <w:rFonts w:ascii="仿宋" w:eastAsia="仿宋" w:hAnsi="仿宋" w:cs="仿宋" w:hint="eastAsia"/>
            <w:lang w:eastAsia="zh-CN"/>
          </w:rPr>
          <w:t>(四)、安全色及安全标志使用要求</w:t>
        </w:r>
        <w:r>
          <w:tab/>
        </w:r>
        <w:r>
          <w:fldChar w:fldCharType="begin"/>
        </w:r>
        <w:r>
          <w:instrText xml:space="preserve"> PAGEREF _Toc8240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640" w:history="1">
        <w:r>
          <w:rPr>
            <w:rFonts w:ascii="仿宋" w:eastAsia="仿宋" w:hAnsi="仿宋" w:cs="仿宋" w:hint="eastAsia"/>
            <w:lang w:eastAsia="zh-CN"/>
          </w:rPr>
          <w:t>(五)、防尘防毒措施</w:t>
        </w:r>
        <w:r>
          <w:tab/>
        </w:r>
        <w:r>
          <w:fldChar w:fldCharType="begin"/>
        </w:r>
        <w:r>
          <w:instrText xml:space="preserve"> PAGEREF _Toc27640 \h </w:instrText>
        </w:r>
        <w:r>
          <w:fldChar w:fldCharType="separate"/>
        </w:r>
        <w:r>
          <w:t>37</w:t>
        </w:r>
        <w:r>
          <w:fldChar w:fldCharType="end"/>
        </w:r>
      </w:hyperlink>
    </w:p>
    <w:p>
      <w:pPr>
        <w:pStyle w:val="TOC2"/>
        <w:tabs>
          <w:tab w:val="right" w:leader="dot" w:pos="8306"/>
        </w:tabs>
      </w:pPr>
      <w:hyperlink w:anchor="_Toc16145" w:history="1">
        <w:r>
          <w:rPr>
            <w:rFonts w:ascii="仿宋" w:eastAsia="仿宋" w:hAnsi="仿宋" w:cs="仿宋" w:hint="eastAsia"/>
            <w:lang w:eastAsia="zh-CN"/>
          </w:rPr>
          <w:t>(六)、防静电、触电防护及防雷措施</w:t>
        </w:r>
        <w:r>
          <w:tab/>
        </w:r>
        <w:r>
          <w:fldChar w:fldCharType="begin"/>
        </w:r>
        <w:r>
          <w:instrText xml:space="preserve"> PAGEREF _Toc16145 \h </w:instrText>
        </w:r>
        <w:r>
          <w:fldChar w:fldCharType="separate"/>
        </w:r>
        <w:r>
          <w:t>38</w:t>
        </w:r>
        <w:r>
          <w:fldChar w:fldCharType="end"/>
        </w:r>
      </w:hyperlink>
    </w:p>
    <w:p>
      <w:pPr>
        <w:pStyle w:val="TOC2"/>
        <w:tabs>
          <w:tab w:val="right" w:leader="dot" w:pos="8306"/>
        </w:tabs>
      </w:pPr>
      <w:hyperlink w:anchor="_Toc9831" w:history="1">
        <w:r>
          <w:rPr>
            <w:rFonts w:ascii="仿宋" w:eastAsia="仿宋" w:hAnsi="仿宋" w:cs="仿宋" w:hint="eastAsia"/>
            <w:lang w:eastAsia="zh-CN"/>
          </w:rPr>
          <w:t>(七)、机械设备安全保障措施</w:t>
        </w:r>
        <w:r>
          <w:tab/>
        </w:r>
        <w:r>
          <w:fldChar w:fldCharType="begin"/>
        </w:r>
        <w:r>
          <w:instrText xml:space="preserve"> PAGEREF _Toc9831 \h </w:instrText>
        </w:r>
        <w:r>
          <w:fldChar w:fldCharType="separate"/>
        </w:r>
        <w:r>
          <w:t>39</w:t>
        </w:r>
        <w:r>
          <w:fldChar w:fldCharType="end"/>
        </w:r>
      </w:hyperlink>
    </w:p>
    <w:p>
      <w:pPr>
        <w:pStyle w:val="TOC1"/>
        <w:tabs>
          <w:tab w:val="right" w:leader="dot" w:pos="8306"/>
        </w:tabs>
      </w:pPr>
      <w:hyperlink w:anchor="_Toc693" w:history="1">
        <w:r>
          <w:rPr>
            <w:rFonts w:ascii="仿宋" w:eastAsia="仿宋" w:hAnsi="仿宋" w:cs="仿宋" w:hint="eastAsia"/>
            <w:lang w:eastAsia="zh-CN"/>
          </w:rPr>
          <w:t>十二、HR-3中性施胶专用变性淀粉项目创新与研发</w:t>
        </w:r>
        <w:r>
          <w:tab/>
        </w:r>
        <w:r>
          <w:fldChar w:fldCharType="begin"/>
        </w:r>
        <w:r>
          <w:instrText xml:space="preserve"> PAGEREF _Toc693 \h </w:instrText>
        </w:r>
        <w:r>
          <w:fldChar w:fldCharType="separate"/>
        </w:r>
        <w:r>
          <w:t>41</w:t>
        </w:r>
        <w:r>
          <w:fldChar w:fldCharType="end"/>
        </w:r>
      </w:hyperlink>
    </w:p>
    <w:p>
      <w:pPr>
        <w:pStyle w:val="TOC2"/>
        <w:tabs>
          <w:tab w:val="right" w:leader="dot" w:pos="8306"/>
        </w:tabs>
      </w:pPr>
      <w:hyperlink w:anchor="_Toc23110" w:history="1">
        <w:r>
          <w:rPr>
            <w:rFonts w:ascii="仿宋" w:eastAsia="仿宋" w:hAnsi="仿宋" w:cs="仿宋" w:hint="eastAsia"/>
            <w:lang w:eastAsia="zh-CN"/>
          </w:rPr>
          <w:t>(一)、创新策略与方向</w:t>
        </w:r>
        <w:r>
          <w:tab/>
        </w:r>
        <w:r>
          <w:fldChar w:fldCharType="begin"/>
        </w:r>
        <w:r>
          <w:instrText xml:space="preserve"> PAGEREF _Toc23110 \h </w:instrText>
        </w:r>
        <w:r>
          <w:fldChar w:fldCharType="separate"/>
        </w:r>
        <w:r>
          <w:t>41</w:t>
        </w:r>
        <w:r>
          <w:fldChar w:fldCharType="end"/>
        </w:r>
      </w:hyperlink>
    </w:p>
    <w:p>
      <w:pPr>
        <w:pStyle w:val="TOC2"/>
        <w:tabs>
          <w:tab w:val="right" w:leader="dot" w:pos="8306"/>
        </w:tabs>
      </w:pPr>
      <w:hyperlink w:anchor="_Toc25558" w:history="1">
        <w:r>
          <w:rPr>
            <w:rFonts w:ascii="仿宋" w:eastAsia="仿宋" w:hAnsi="仿宋" w:cs="仿宋" w:hint="eastAsia"/>
            <w:lang w:eastAsia="zh-CN"/>
          </w:rPr>
          <w:t>(二)、研发规划与投入</w:t>
        </w:r>
        <w:r>
          <w:tab/>
        </w:r>
        <w:r>
          <w:fldChar w:fldCharType="begin"/>
        </w:r>
        <w:r>
          <w:instrText xml:space="preserve"> PAGEREF _Toc25558 \h </w:instrText>
        </w:r>
        <w:r>
          <w:fldChar w:fldCharType="separate"/>
        </w:r>
        <w:r>
          <w:t>42</w:t>
        </w:r>
        <w:r>
          <w:fldChar w:fldCharType="end"/>
        </w:r>
      </w:hyperlink>
    </w:p>
    <w:p>
      <w:pPr>
        <w:pStyle w:val="TOC1"/>
        <w:tabs>
          <w:tab w:val="right" w:leader="dot" w:pos="8306"/>
        </w:tabs>
      </w:pPr>
      <w:hyperlink w:anchor="_Toc21836" w:history="1">
        <w:r>
          <w:rPr>
            <w:rFonts w:ascii="仿宋" w:eastAsia="仿宋" w:hAnsi="仿宋" w:cs="仿宋" w:hint="eastAsia"/>
            <w:lang w:eastAsia="zh-CN"/>
          </w:rPr>
          <w:t>十三、营销与推广策略</w:t>
        </w:r>
        <w:r>
          <w:tab/>
        </w:r>
        <w:r>
          <w:fldChar w:fldCharType="begin"/>
        </w:r>
        <w:r>
          <w:instrText xml:space="preserve"> PAGEREF _Toc21836 \h </w:instrText>
        </w:r>
        <w:r>
          <w:fldChar w:fldCharType="separate"/>
        </w:r>
        <w:r>
          <w:t>44</w:t>
        </w:r>
        <w:r>
          <w:fldChar w:fldCharType="end"/>
        </w:r>
      </w:hyperlink>
    </w:p>
    <w:p>
      <w:pPr>
        <w:pStyle w:val="TOC2"/>
        <w:tabs>
          <w:tab w:val="right" w:leader="dot" w:pos="8306"/>
        </w:tabs>
      </w:pPr>
      <w:hyperlink w:anchor="_Toc22949" w:history="1">
        <w:r>
          <w:rPr>
            <w:rFonts w:ascii="仿宋" w:eastAsia="仿宋" w:hAnsi="仿宋" w:cs="仿宋" w:hint="eastAsia"/>
            <w:lang w:eastAsia="zh-CN"/>
          </w:rPr>
          <w:t>(一)、产品/服务定位与特点</w:t>
        </w:r>
        <w:r>
          <w:tab/>
        </w:r>
        <w:r>
          <w:fldChar w:fldCharType="begin"/>
        </w:r>
        <w:r>
          <w:instrText xml:space="preserve"> PAGEREF _Toc22949 \h </w:instrText>
        </w:r>
        <w:r>
          <w:fldChar w:fldCharType="separate"/>
        </w:r>
        <w:r>
          <w:t>44</w:t>
        </w:r>
        <w:r>
          <w:fldChar w:fldCharType="end"/>
        </w:r>
      </w:hyperlink>
    </w:p>
    <w:p>
      <w:pPr>
        <w:pStyle w:val="TOC2"/>
        <w:tabs>
          <w:tab w:val="right" w:leader="dot" w:pos="8306"/>
        </w:tabs>
      </w:pPr>
      <w:hyperlink w:anchor="_Toc30937" w:history="1">
        <w:r>
          <w:rPr>
            <w:rFonts w:ascii="仿宋" w:eastAsia="仿宋" w:hAnsi="仿宋" w:cs="仿宋" w:hint="eastAsia"/>
            <w:lang w:eastAsia="zh-CN"/>
          </w:rPr>
          <w:t>(二)、市场定位与竞争分析</w:t>
        </w:r>
        <w:r>
          <w:tab/>
        </w:r>
        <w:r>
          <w:fldChar w:fldCharType="begin"/>
        </w:r>
        <w:r>
          <w:instrText xml:space="preserve"> PAGEREF _Toc30937 \h </w:instrText>
        </w:r>
        <w:r>
          <w:fldChar w:fldCharType="separate"/>
        </w:r>
        <w:r>
          <w:t>45</w:t>
        </w:r>
        <w:r>
          <w:fldChar w:fldCharType="end"/>
        </w:r>
      </w:hyperlink>
    </w:p>
    <w:p>
      <w:pPr>
        <w:pStyle w:val="TOC2"/>
        <w:tabs>
          <w:tab w:val="right" w:leader="dot" w:pos="8306"/>
        </w:tabs>
      </w:pPr>
      <w:hyperlink w:anchor="_Toc13104" w:history="1">
        <w:r>
          <w:rPr>
            <w:rFonts w:ascii="仿宋" w:eastAsia="仿宋" w:hAnsi="仿宋" w:cs="仿宋" w:hint="eastAsia"/>
            <w:lang w:eastAsia="zh-CN"/>
          </w:rPr>
          <w:t>(三)、营销渠道与策略</w:t>
        </w:r>
        <w:r>
          <w:tab/>
        </w:r>
        <w:r>
          <w:fldChar w:fldCharType="begin"/>
        </w:r>
        <w:r>
          <w:instrText xml:space="preserve"> PAGEREF _Toc13104 \h </w:instrText>
        </w:r>
        <w:r>
          <w:fldChar w:fldCharType="separate"/>
        </w:r>
        <w:r>
          <w:t>47</w:t>
        </w:r>
        <w:r>
          <w:fldChar w:fldCharType="end"/>
        </w:r>
      </w:hyperlink>
    </w:p>
    <w:p>
      <w:pPr>
        <w:pStyle w:val="TOC2"/>
        <w:tabs>
          <w:tab w:val="right" w:leader="dot" w:pos="8306"/>
        </w:tabs>
      </w:pPr>
      <w:hyperlink w:anchor="_Toc9797" w:history="1">
        <w:r>
          <w:rPr>
            <w:rFonts w:ascii="仿宋" w:eastAsia="仿宋" w:hAnsi="仿宋" w:cs="仿宋" w:hint="eastAsia"/>
            <w:lang w:eastAsia="zh-CN"/>
          </w:rPr>
          <w:t>(四)、推广与宣传活动</w:t>
        </w:r>
        <w:r>
          <w:tab/>
        </w:r>
        <w:r>
          <w:fldChar w:fldCharType="begin"/>
        </w:r>
        <w:r>
          <w:instrText xml:space="preserve"> PAGEREF _Toc9797 \h </w:instrText>
        </w:r>
        <w:r>
          <w:fldChar w:fldCharType="separate"/>
        </w:r>
        <w:r>
          <w:t>48</w:t>
        </w:r>
        <w:r>
          <w:fldChar w:fldCharType="end"/>
        </w:r>
      </w:hyperlink>
    </w:p>
    <w:p>
      <w:pPr>
        <w:pStyle w:val="TOC1"/>
        <w:tabs>
          <w:tab w:val="right" w:leader="dot" w:pos="8306"/>
        </w:tabs>
      </w:pPr>
      <w:hyperlink w:anchor="_Toc26854" w:history="1">
        <w:r>
          <w:rPr>
            <w:rFonts w:ascii="仿宋" w:eastAsia="仿宋" w:hAnsi="仿宋" w:cs="仿宋" w:hint="eastAsia"/>
            <w:lang w:eastAsia="zh-CN"/>
          </w:rPr>
          <w:t>十四、HR-3中性施胶专用变性淀粉项目变更管理</w:t>
        </w:r>
        <w:r>
          <w:tab/>
        </w:r>
        <w:r>
          <w:fldChar w:fldCharType="begin"/>
        </w:r>
        <w:r>
          <w:instrText xml:space="preserve"> PAGEREF _Toc26854 \h </w:instrText>
        </w:r>
        <w:r>
          <w:fldChar w:fldCharType="separate"/>
        </w:r>
        <w:r>
          <w:t>53</w:t>
        </w:r>
        <w:r>
          <w:fldChar w:fldCharType="end"/>
        </w:r>
      </w:hyperlink>
    </w:p>
    <w:p>
      <w:pPr>
        <w:pStyle w:val="TOC2"/>
        <w:tabs>
          <w:tab w:val="right" w:leader="dot" w:pos="8306"/>
        </w:tabs>
      </w:pPr>
      <w:hyperlink w:anchor="_Toc1748" w:history="1">
        <w:r>
          <w:rPr>
            <w:rFonts w:ascii="仿宋" w:eastAsia="仿宋" w:hAnsi="仿宋" w:cs="仿宋" w:hint="eastAsia"/>
            <w:lang w:eastAsia="zh-CN"/>
          </w:rPr>
          <w:t>(一)、变更申请与评估</w:t>
        </w:r>
        <w:r>
          <w:tab/>
        </w:r>
        <w:r>
          <w:fldChar w:fldCharType="begin"/>
        </w:r>
        <w:r>
          <w:instrText xml:space="preserve"> PAGEREF _Toc1748 \h </w:instrText>
        </w:r>
        <w:r>
          <w:fldChar w:fldCharType="separate"/>
        </w:r>
        <w:r>
          <w:t>53</w:t>
        </w:r>
        <w:r>
          <w:fldChar w:fldCharType="end"/>
        </w:r>
      </w:hyperlink>
    </w:p>
    <w:p>
      <w:pPr>
        <w:pStyle w:val="TOC2"/>
        <w:tabs>
          <w:tab w:val="right" w:leader="dot" w:pos="8306"/>
        </w:tabs>
      </w:pPr>
      <w:hyperlink w:anchor="_Toc3911" w:history="1">
        <w:r>
          <w:rPr>
            <w:rFonts w:ascii="仿宋" w:eastAsia="仿宋" w:hAnsi="仿宋" w:cs="仿宋" w:hint="eastAsia"/>
            <w:lang w:eastAsia="zh-CN"/>
          </w:rPr>
          <w:t>(二)、变更实施与控制</w:t>
        </w:r>
        <w:r>
          <w:tab/>
        </w:r>
        <w:r>
          <w:fldChar w:fldCharType="begin"/>
        </w:r>
        <w:r>
          <w:instrText xml:space="preserve"> PAGEREF _Toc3911 \h </w:instrText>
        </w:r>
        <w:r>
          <w:fldChar w:fldCharType="separate"/>
        </w:r>
        <w:r>
          <w:t>53</w:t>
        </w:r>
        <w:r>
          <w:fldChar w:fldCharType="end"/>
        </w:r>
      </w:hyperlink>
    </w:p>
    <w:p>
      <w:pPr>
        <w:pStyle w:val="TOC1"/>
        <w:tabs>
          <w:tab w:val="right" w:leader="dot" w:pos="8306"/>
        </w:tabs>
      </w:pPr>
      <w:hyperlink w:anchor="_Toc21546" w:history="1">
        <w:r>
          <w:rPr>
            <w:rFonts w:ascii="仿宋" w:eastAsia="仿宋" w:hAnsi="仿宋" w:cs="仿宋" w:hint="eastAsia"/>
            <w:lang w:eastAsia="zh-CN"/>
          </w:rPr>
          <w:t>十五、HR-3中性施胶专用变性淀粉项目实施时间节点</w:t>
        </w:r>
        <w:r>
          <w:tab/>
        </w:r>
        <w:r>
          <w:fldChar w:fldCharType="begin"/>
        </w:r>
        <w:r>
          <w:instrText xml:space="preserve"> PAGEREF _Toc21546 \h </w:instrText>
        </w:r>
        <w:r>
          <w:fldChar w:fldCharType="separate"/>
        </w:r>
        <w:r>
          <w:t>54</w:t>
        </w:r>
        <w:r>
          <w:fldChar w:fldCharType="end"/>
        </w:r>
      </w:hyperlink>
    </w:p>
    <w:p>
      <w:pPr>
        <w:pStyle w:val="TOC2"/>
        <w:tabs>
          <w:tab w:val="right" w:leader="dot" w:pos="8306"/>
        </w:tabs>
      </w:pPr>
      <w:hyperlink w:anchor="_Toc7168" w:history="1">
        <w:r>
          <w:rPr>
            <w:rFonts w:ascii="仿宋" w:eastAsia="仿宋" w:hAnsi="仿宋" w:cs="仿宋" w:hint="eastAsia"/>
            <w:lang w:eastAsia="zh-CN"/>
          </w:rPr>
          <w:t>(一)、HR-3中性施胶专用变性淀粉项目启动阶段时间节点</w:t>
        </w:r>
        <w:r>
          <w:tab/>
        </w:r>
        <w:r>
          <w:fldChar w:fldCharType="begin"/>
        </w:r>
        <w:r>
          <w:instrText xml:space="preserve"> PAGEREF _Toc7168 \h </w:instrText>
        </w:r>
        <w:r>
          <w:fldChar w:fldCharType="separate"/>
        </w:r>
        <w:r>
          <w:t>54</w:t>
        </w:r>
        <w:r>
          <w:fldChar w:fldCharType="end"/>
        </w:r>
      </w:hyperlink>
    </w:p>
    <w:p>
      <w:pPr>
        <w:pStyle w:val="TOC2"/>
        <w:tabs>
          <w:tab w:val="right" w:leader="dot" w:pos="8306"/>
        </w:tabs>
      </w:pPr>
      <w:hyperlink w:anchor="_Toc11630" w:history="1">
        <w:r>
          <w:rPr>
            <w:rFonts w:ascii="仿宋" w:eastAsia="仿宋" w:hAnsi="仿宋" w:cs="仿宋" w:hint="eastAsia"/>
            <w:lang w:eastAsia="zh-CN"/>
          </w:rPr>
          <w:t>(二)、HR-3中性施胶专用变性淀粉项目执行阶段时间节点</w:t>
        </w:r>
        <w:r>
          <w:tab/>
        </w:r>
        <w:r>
          <w:fldChar w:fldCharType="begin"/>
        </w:r>
        <w:r>
          <w:instrText xml:space="preserve"> PAGEREF _Toc11630 \h </w:instrText>
        </w:r>
        <w:r>
          <w:fldChar w:fldCharType="separate"/>
        </w:r>
        <w:r>
          <w:t>56</w:t>
        </w:r>
        <w:r>
          <w:fldChar w:fldCharType="end"/>
        </w:r>
      </w:hyperlink>
    </w:p>
    <w:p>
      <w:pPr>
        <w:pStyle w:val="TOC2"/>
        <w:tabs>
          <w:tab w:val="right" w:leader="dot" w:pos="8306"/>
        </w:tabs>
      </w:pPr>
      <w:hyperlink w:anchor="_Toc30983" w:history="1">
        <w:r>
          <w:rPr>
            <w:rFonts w:ascii="仿宋" w:eastAsia="仿宋" w:hAnsi="仿宋" w:cs="仿宋" w:hint="eastAsia"/>
            <w:lang w:eastAsia="zh-CN"/>
          </w:rPr>
          <w:t>(三)、HR-3中性施胶专用变性淀粉项目完成阶段时间节点</w:t>
        </w:r>
        <w:r>
          <w:tab/>
        </w:r>
        <w:r>
          <w:fldChar w:fldCharType="begin"/>
        </w:r>
        <w:r>
          <w:instrText xml:space="preserve"> PAGEREF _Toc30983 \h </w:instrText>
        </w:r>
        <w:r>
          <w:fldChar w:fldCharType="separate"/>
        </w:r>
        <w:r>
          <w:t>57</w:t>
        </w:r>
        <w:r>
          <w:fldChar w:fldCharType="end"/>
        </w:r>
      </w:hyperlink>
    </w:p>
    <w:p>
      <w:pPr>
        <w:pStyle w:val="TOC1"/>
        <w:tabs>
          <w:tab w:val="right" w:leader="dot" w:pos="8306"/>
        </w:tabs>
      </w:pPr>
      <w:hyperlink w:anchor="_Toc9856" w:history="1">
        <w:r>
          <w:rPr>
            <w:rFonts w:ascii="仿宋" w:eastAsia="仿宋" w:hAnsi="仿宋" w:cs="仿宋" w:hint="eastAsia"/>
            <w:lang w:eastAsia="zh-CN"/>
          </w:rPr>
          <w:t>十六、HR-3中性施胶专用变性淀粉项目工程方案分析</w:t>
        </w:r>
        <w:r>
          <w:tab/>
        </w:r>
        <w:r>
          <w:fldChar w:fldCharType="begin"/>
        </w:r>
        <w:r>
          <w:instrText xml:space="preserve"> PAGEREF _Toc9856 \h </w:instrText>
        </w:r>
        <w:r>
          <w:fldChar w:fldCharType="separate"/>
        </w:r>
        <w:r>
          <w:t>58</w:t>
        </w:r>
        <w:r>
          <w:fldChar w:fldCharType="end"/>
        </w:r>
      </w:hyperlink>
    </w:p>
    <w:p>
      <w:pPr>
        <w:pStyle w:val="TOC2"/>
        <w:tabs>
          <w:tab w:val="right" w:leader="dot" w:pos="8306"/>
        </w:tabs>
      </w:pPr>
      <w:hyperlink w:anchor="_Toc32115" w:history="1">
        <w:r>
          <w:rPr>
            <w:rFonts w:ascii="仿宋" w:eastAsia="仿宋" w:hAnsi="仿宋" w:cs="仿宋" w:hint="eastAsia"/>
            <w:lang w:eastAsia="zh-CN"/>
          </w:rPr>
          <w:t>(一)、建筑工程设计原则</w:t>
        </w:r>
        <w:r>
          <w:tab/>
        </w:r>
        <w:r>
          <w:fldChar w:fldCharType="begin"/>
        </w:r>
        <w:r>
          <w:instrText xml:space="preserve"> PAGEREF _Toc32115 \h </w:instrText>
        </w:r>
        <w:r>
          <w:fldChar w:fldCharType="separate"/>
        </w:r>
        <w:r>
          <w:t>58</w:t>
        </w:r>
        <w:r>
          <w:fldChar w:fldCharType="end"/>
        </w:r>
      </w:hyperlink>
    </w:p>
    <w:p>
      <w:pPr>
        <w:pStyle w:val="TOC2"/>
        <w:tabs>
          <w:tab w:val="right" w:leader="dot" w:pos="8306"/>
        </w:tabs>
      </w:pPr>
      <w:hyperlink w:anchor="_Toc27122" w:history="1">
        <w:r>
          <w:rPr>
            <w:rFonts w:ascii="仿宋" w:eastAsia="仿宋" w:hAnsi="仿宋" w:cs="仿宋" w:hint="eastAsia"/>
            <w:lang w:eastAsia="zh-CN"/>
          </w:rPr>
          <w:t>(二)、土建工程建设指标</w:t>
        </w:r>
        <w:r>
          <w:tab/>
        </w:r>
        <w:r>
          <w:fldChar w:fldCharType="begin"/>
        </w:r>
        <w:r>
          <w:instrText xml:space="preserve"> PAGEREF _Toc27122 \h </w:instrText>
        </w:r>
        <w:r>
          <w:fldChar w:fldCharType="separate"/>
        </w:r>
        <w:r>
          <w:t>62</w:t>
        </w:r>
        <w:r>
          <w:fldChar w:fldCharType="end"/>
        </w:r>
      </w:hyperlink>
    </w:p>
    <w:p>
      <w:pPr>
        <w:pStyle w:val="TOC1"/>
        <w:tabs>
          <w:tab w:val="right" w:leader="dot" w:pos="8306"/>
        </w:tabs>
      </w:pPr>
      <w:hyperlink w:anchor="_Toc25116" w:history="1">
        <w:r>
          <w:rPr>
            <w:rFonts w:ascii="仿宋" w:eastAsia="仿宋" w:hAnsi="仿宋" w:cs="仿宋" w:hint="eastAsia"/>
            <w:lang w:eastAsia="zh-CN"/>
          </w:rPr>
          <w:t>十七、质量管理体系</w:t>
        </w:r>
        <w:r>
          <w:tab/>
        </w:r>
        <w:r>
          <w:fldChar w:fldCharType="begin"/>
        </w:r>
        <w:r>
          <w:instrText xml:space="preserve"> PAGEREF _Toc25116 \h </w:instrText>
        </w:r>
        <w:r>
          <w:fldChar w:fldCharType="separate"/>
        </w:r>
        <w:r>
          <w:t>63</w:t>
        </w:r>
        <w:r>
          <w:fldChar w:fldCharType="end"/>
        </w:r>
      </w:hyperlink>
    </w:p>
    <w:p>
      <w:pPr>
        <w:pStyle w:val="TOC2"/>
        <w:tabs>
          <w:tab w:val="right" w:leader="dot" w:pos="8306"/>
        </w:tabs>
      </w:pPr>
      <w:hyperlink w:anchor="_Toc19357" w:history="1">
        <w:r>
          <w:rPr>
            <w:rFonts w:ascii="仿宋" w:eastAsia="仿宋" w:hAnsi="仿宋" w:cs="仿宋" w:hint="eastAsia"/>
            <w:lang w:eastAsia="zh-CN"/>
          </w:rPr>
          <w:t>(一)、质量目标与方针</w:t>
        </w:r>
        <w:r>
          <w:tab/>
        </w:r>
        <w:r>
          <w:fldChar w:fldCharType="begin"/>
        </w:r>
        <w:r>
          <w:instrText xml:space="preserve"> PAGEREF _Toc19357 \h </w:instrText>
        </w:r>
        <w:r>
          <w:fldChar w:fldCharType="separate"/>
        </w:r>
        <w:r>
          <w:t>63</w:t>
        </w:r>
        <w:r>
          <w:fldChar w:fldCharType="end"/>
        </w:r>
      </w:hyperlink>
    </w:p>
    <w:p>
      <w:pPr>
        <w:pStyle w:val="TOC2"/>
        <w:tabs>
          <w:tab w:val="right" w:leader="dot" w:pos="8306"/>
        </w:tabs>
      </w:pPr>
      <w:hyperlink w:anchor="_Toc14414" w:history="1">
        <w:r>
          <w:rPr>
            <w:rFonts w:ascii="仿宋" w:eastAsia="仿宋" w:hAnsi="仿宋" w:cs="仿宋" w:hint="eastAsia"/>
            <w:lang w:eastAsia="zh-CN"/>
          </w:rPr>
          <w:t>(二)、质量管理责任</w:t>
        </w:r>
        <w:r>
          <w:tab/>
        </w:r>
        <w:r>
          <w:fldChar w:fldCharType="begin"/>
        </w:r>
        <w:r>
          <w:instrText xml:space="preserve"> PAGEREF _Toc14414 \h </w:instrText>
        </w:r>
        <w:r>
          <w:fldChar w:fldCharType="separate"/>
        </w:r>
        <w:r>
          <w:t>64</w:t>
        </w:r>
        <w:r>
          <w:fldChar w:fldCharType="end"/>
        </w:r>
      </w:hyperlink>
    </w:p>
    <w:p>
      <w:pPr>
        <w:pStyle w:val="TOC2"/>
        <w:tabs>
          <w:tab w:val="right" w:leader="dot" w:pos="8306"/>
        </w:tabs>
      </w:pPr>
      <w:hyperlink w:anchor="_Toc22794" w:history="1">
        <w:r>
          <w:rPr>
            <w:rFonts w:ascii="仿宋" w:eastAsia="仿宋" w:hAnsi="仿宋" w:cs="仿宋" w:hint="eastAsia"/>
            <w:lang w:eastAsia="zh-CN"/>
          </w:rPr>
          <w:t>(三)、质量管理体系文件</w:t>
        </w:r>
        <w:r>
          <w:tab/>
        </w:r>
        <w:r>
          <w:fldChar w:fldCharType="begin"/>
        </w:r>
        <w:r>
          <w:instrText xml:space="preserve"> PAGEREF _Toc22794 \h </w:instrText>
        </w:r>
        <w:r>
          <w:fldChar w:fldCharType="separate"/>
        </w:r>
        <w:r>
          <w:t>66</w:t>
        </w:r>
        <w:r>
          <w:fldChar w:fldCharType="end"/>
        </w:r>
      </w:hyperlink>
    </w:p>
    <w:p>
      <w:pPr>
        <w:pStyle w:val="TOC2"/>
        <w:tabs>
          <w:tab w:val="right" w:leader="dot" w:pos="8306"/>
        </w:tabs>
      </w:pPr>
      <w:hyperlink w:anchor="_Toc23322" w:history="1">
        <w:r>
          <w:rPr>
            <w:rFonts w:ascii="仿宋" w:eastAsia="仿宋" w:hAnsi="仿宋" w:cs="仿宋" w:hint="eastAsia"/>
            <w:lang w:eastAsia="zh-CN"/>
          </w:rPr>
          <w:t>(四)、质量培训与教育</w:t>
        </w:r>
        <w:r>
          <w:tab/>
        </w:r>
        <w:r>
          <w:fldChar w:fldCharType="begin"/>
        </w:r>
        <w:r>
          <w:instrText xml:space="preserve"> PAGEREF _Toc23322 \h </w:instrText>
        </w:r>
        <w:r>
          <w:fldChar w:fldCharType="separate"/>
        </w:r>
        <w:r>
          <w:t>68</w:t>
        </w:r>
        <w:r>
          <w:fldChar w:fldCharType="end"/>
        </w:r>
      </w:hyperlink>
    </w:p>
    <w:p>
      <w:pPr>
        <w:pStyle w:val="TOC2"/>
        <w:tabs>
          <w:tab w:val="right" w:leader="dot" w:pos="8306"/>
        </w:tabs>
      </w:pPr>
      <w:hyperlink w:anchor="_Toc7693" w:history="1">
        <w:r>
          <w:rPr>
            <w:rFonts w:ascii="仿宋" w:eastAsia="仿宋" w:hAnsi="仿宋" w:cs="仿宋" w:hint="eastAsia"/>
            <w:lang w:eastAsia="zh-CN"/>
          </w:rPr>
          <w:t>(五)、质量审核与评价</w:t>
        </w:r>
        <w:r>
          <w:tab/>
        </w:r>
        <w:r>
          <w:fldChar w:fldCharType="begin"/>
        </w:r>
        <w:r>
          <w:instrText xml:space="preserve"> PAGEREF _Toc7693 \h </w:instrText>
        </w:r>
        <w:r>
          <w:fldChar w:fldCharType="separate"/>
        </w:r>
        <w:r>
          <w:t>69</w:t>
        </w:r>
        <w:r>
          <w:fldChar w:fldCharType="end"/>
        </w:r>
      </w:hyperlink>
    </w:p>
    <w:p>
      <w:pPr>
        <w:pStyle w:val="TOC2"/>
        <w:tabs>
          <w:tab w:val="right" w:leader="dot" w:pos="8306"/>
        </w:tabs>
      </w:pPr>
      <w:hyperlink w:anchor="_Toc22525" w:history="1">
        <w:r>
          <w:rPr>
            <w:rFonts w:ascii="仿宋" w:eastAsia="仿宋" w:hAnsi="仿宋" w:cs="仿宋" w:hint="eastAsia"/>
            <w:lang w:eastAsia="zh-CN"/>
          </w:rPr>
          <w:t>(六)、不符合与纠正措施</w:t>
        </w:r>
        <w:r>
          <w:tab/>
        </w:r>
        <w:r>
          <w:fldChar w:fldCharType="begin"/>
        </w:r>
        <w:r>
          <w:instrText xml:space="preserve"> PAGEREF _Toc22525 \h </w:instrText>
        </w:r>
        <w:r>
          <w:fldChar w:fldCharType="separate"/>
        </w:r>
        <w:r>
          <w:t>71</w:t>
        </w:r>
        <w:r>
          <w:fldChar w:fldCharType="end"/>
        </w:r>
      </w:hyperlink>
    </w:p>
    <w:p>
      <w:pPr>
        <w:pStyle w:val="TOC1"/>
        <w:tabs>
          <w:tab w:val="right" w:leader="dot" w:pos="8306"/>
        </w:tabs>
      </w:pPr>
      <w:hyperlink w:anchor="_Toc18238" w:history="1">
        <w:r>
          <w:rPr>
            <w:rFonts w:ascii="仿宋" w:eastAsia="仿宋" w:hAnsi="仿宋" w:cs="仿宋" w:hint="eastAsia"/>
            <w:lang w:eastAsia="zh-CN"/>
          </w:rPr>
          <w:t>十八、HR-3中性施胶专用变性淀粉项目治理与监督</w:t>
        </w:r>
        <w:r>
          <w:tab/>
        </w:r>
        <w:r>
          <w:fldChar w:fldCharType="begin"/>
        </w:r>
        <w:r>
          <w:instrText xml:space="preserve"> PAGEREF _Toc18238 \h </w:instrText>
        </w:r>
        <w:r>
          <w:fldChar w:fldCharType="separate"/>
        </w:r>
        <w:r>
          <w:t>72</w:t>
        </w:r>
        <w:r>
          <w:fldChar w:fldCharType="end"/>
        </w:r>
      </w:hyperlink>
    </w:p>
    <w:p>
      <w:pPr>
        <w:pStyle w:val="TOC2"/>
        <w:tabs>
          <w:tab w:val="right" w:leader="dot" w:pos="8306"/>
        </w:tabs>
      </w:pPr>
      <w:hyperlink w:anchor="_Toc29179" w:history="1">
        <w:r>
          <w:rPr>
            <w:rFonts w:ascii="仿宋" w:eastAsia="仿宋" w:hAnsi="仿宋" w:cs="仿宋" w:hint="eastAsia"/>
            <w:lang w:eastAsia="zh-CN"/>
          </w:rPr>
          <w:t>(一)、HR-3中性施胶专用变性淀粉项目治理结构</w:t>
        </w:r>
        <w:r>
          <w:tab/>
        </w:r>
        <w:r>
          <w:fldChar w:fldCharType="begin"/>
        </w:r>
        <w:r>
          <w:instrText xml:space="preserve"> PAGEREF _Toc29179 \h </w:instrText>
        </w:r>
        <w:r>
          <w:fldChar w:fldCharType="separate"/>
        </w:r>
        <w:r>
          <w:t>72</w:t>
        </w:r>
        <w:r>
          <w:fldChar w:fldCharType="end"/>
        </w:r>
      </w:hyperlink>
    </w:p>
    <w:p>
      <w:pPr>
        <w:pStyle w:val="TOC2"/>
        <w:tabs>
          <w:tab w:val="right" w:leader="dot" w:pos="8306"/>
        </w:tabs>
      </w:pPr>
      <w:hyperlink w:anchor="_Toc22837" w:history="1">
        <w:r>
          <w:rPr>
            <w:rFonts w:ascii="仿宋" w:eastAsia="仿宋" w:hAnsi="仿宋" w:cs="仿宋" w:hint="eastAsia"/>
            <w:lang w:eastAsia="zh-CN"/>
          </w:rPr>
          <w:t>(二)、监督与审计</w:t>
        </w:r>
        <w:r>
          <w:tab/>
        </w:r>
        <w:r>
          <w:fldChar w:fldCharType="begin"/>
        </w:r>
        <w:r>
          <w:instrText xml:space="preserve"> PAGEREF _Toc22837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17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1452"/>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30605"/>
      <w:r>
        <w:rPr>
          <w:rFonts w:ascii="仿宋" w:eastAsia="仿宋" w:hAnsi="仿宋" w:cs="仿宋" w:hint="eastAsia"/>
          <w:lang w:eastAsia="zh-CN"/>
        </w:rPr>
        <w:t>(一)、HR-3中性施胶专用变性淀粉行业分析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行业一直以来都是市场的关注焦点。行业内的发展趋势、竞争态势以及潜在机会都对HR-3中性施胶专用变性淀粉项目的推进产生深远的影响。通过深入研究行业的整体概貌，我们将更好地理解行业的核心特征，为HR-3中性施胶专用变性淀粉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HR-3中性施胶专用变性淀粉行业，技术一直是推动创新和发展的关键因素。我们将对当前技术趋势进行详尽分析，包括但不限于人工智能、大数据应用、先进制造技术等。这有助于HR-3中性施胶专用变性淀粉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HR-3中性施胶专用变性淀粉项目成功的基础。我们将对主要竞争对手进行深入研究，包括其市场份额、产品特点、市场定位等。通过全面了解竞争对手的优势和劣势，HR-3中性施胶专用变性淀粉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7935"/>
      <w:r>
        <w:rPr>
          <w:rFonts w:ascii="仿宋" w:eastAsia="仿宋" w:hAnsi="仿宋" w:cs="仿宋" w:hint="eastAsia"/>
          <w:sz w:val="28"/>
          <w:lang w:eastAsia="zh-CN"/>
        </w:rPr>
        <w:t>(二)、HR-3中性施胶专用变性淀粉市场分析预测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HR-3中性施胶专用变性淀粉市场未来的增长趋势。这包括市场的整体规模、各细分领域的发展趋势等。HR-3中性施胶专用变性淀粉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HR-3中性施胶专用变性淀粉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HR-3中性施胶专用变性淀粉项目实施过程中需要充分考虑的因素。我们将对市场风险进行全面评估，包括但不限于政策法规风险、市场竞争风险、技术变革风险等。通过对潜在风险的深入分析，HR-3中性施胶专用变性淀粉项目可以制定相应的风险缓解策略，降低不确定性对HR-3中性施胶专用变性淀粉项目的影响。</w:t>
      </w:r>
    </w:p>
    <w:p>
      <w:pPr>
        <w:pStyle w:val="Heading1"/>
        <w:ind w:firstLine="560" w:firstLineChars="200"/>
        <w:rPr>
          <w:rFonts w:ascii="仿宋" w:eastAsia="仿宋" w:hAnsi="仿宋" w:cs="仿宋" w:hint="eastAsia"/>
          <w:sz w:val="28"/>
          <w:lang w:eastAsia="zh-CN"/>
        </w:rPr>
      </w:pPr>
      <w:bookmarkStart w:id="5" w:name="_Toc15943"/>
      <w:r>
        <w:rPr>
          <w:rFonts w:ascii="仿宋" w:eastAsia="仿宋" w:hAnsi="仿宋" w:cs="仿宋" w:hint="eastAsia"/>
          <w:sz w:val="28"/>
          <w:lang w:eastAsia="zh-CN"/>
        </w:rPr>
        <w:t>二、HR-3中性施胶专用变性淀粉项目建设单位说明</w:t>
      </w:r>
      <w:bookmarkEnd w:id="5"/>
    </w:p>
    <w:p>
      <w:pPr>
        <w:pStyle w:val="Heading2"/>
        <w:rPr>
          <w:rFonts w:ascii="仿宋" w:eastAsia="仿宋" w:hAnsi="仿宋" w:cs="仿宋" w:hint="eastAsia"/>
          <w:lang w:eastAsia="zh-CN"/>
        </w:rPr>
      </w:pPr>
      <w:bookmarkStart w:id="6" w:name="_Toc5380"/>
      <w:r>
        <w:rPr>
          <w:rFonts w:ascii="仿宋" w:eastAsia="仿宋" w:hAnsi="仿宋" w:cs="仿宋" w:hint="eastAsia"/>
          <w:lang w:eastAsia="zh-CN"/>
        </w:rPr>
        <w:t>(一)、HR-3中性施胶专用变性淀粉项目承办单位基本情况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1185"/>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HR-3中性施胶专用变性淀粉项目承办单位的XXXX，我们着眼于实现可持续的经济效益。通过技术创新和解决方案的提供，公司预计在HR-3中性施胶专用变性淀粉项目执行期间将获得可观的收入增长。这一收入来源主要包括HR-3中性施胶专用变性淀粉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同时，我们注重成本控制和效率提升，以确保HR-3中性施胶专用变性淀粉项目的可持续盈利。透过精细的管理和资源优化，公司期望实现HR-3中性施胶专用变性淀粉项目利润最大化。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HR-3中性施胶专用变性淀粉项目实施进行全面的投资评估，包括HR-3中性施胶专用变性淀粉项目启动阶段的资金投入和后续运营成本。通过对HR-3中性施胶专用变性淀粉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HR-3中性施胶专用变性淀粉项目实施过程中具备足够的资金流动性，公司将进行详尽的现金流分析。这包括资金需求的合理预测、HR-3中性施胶专用变性淀粉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9854"/>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23289"/>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的技术管理特点体现在其创新导向。通过引入最先进的技术趋势和解决方案，HR-3中性施胶专用变性淀粉项目致力于提升科技含量、提高质量和效率水平。这意味着我们将采用最新的工具和方法，确保HR-3中性施胶专用变性淀粉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HR-3中性施胶专用变性淀粉项目技术管理的显著特征。通过整合不同领域的技术资源，我们实现了跨学科的协同工作。这有助于优化技术架构，提高整体效能。此外，整合性策略还促进了不同技术团队之间的紧密沟通和高效合作，确保HR-3中性施胶专用变性淀粉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HR-3中性施胶专用变性淀粉项目所采用的技术。通过不断优化技术方案，HR-3中性施胶专用变性淀粉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HR-3中性施胶专用变性淀粉项目团队将在HR-3中性施胶专用变性淀粉项目初期识别可能的技术风险，并采取相应的预防和应对措施。通过建立健全的风险评估机制，HR-3中性施胶专用变性淀粉项目能够在实施过程中及时发现并解决潜在的技术问题，保障HR-3中性施胶专用变性淀粉项目技术实施的平稳进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HR-3中性施胶专用变性淀粉项目中，技术将成为HR-3中性施胶专用变性淀粉项目成功的有力支持。这一深度剖析揭示了技术管理在HR-3中性施胶专用变性淀粉项目实施中的关键作用，为HR-3中性施胶专用变性淀粉项目的技术基础奠定了坚实的基础。</w:t>
      </w:r>
    </w:p>
    <w:p>
      <w:pPr>
        <w:pStyle w:val="Heading2"/>
        <w:ind w:firstLine="560" w:firstLineChars="200"/>
        <w:rPr>
          <w:rFonts w:ascii="仿宋" w:eastAsia="仿宋" w:hAnsi="仿宋" w:cs="仿宋" w:hint="eastAsia"/>
          <w:sz w:val="28"/>
          <w:lang w:eastAsia="zh-CN"/>
        </w:rPr>
      </w:pPr>
      <w:bookmarkStart w:id="10" w:name="_Toc27785"/>
      <w:r>
        <w:rPr>
          <w:rFonts w:ascii="仿宋" w:eastAsia="仿宋" w:hAnsi="仿宋" w:cs="仿宋" w:hint="eastAsia"/>
          <w:sz w:val="28"/>
          <w:lang w:eastAsia="zh-CN"/>
        </w:rPr>
        <w:t>(二)、HR-3中性施胶专用变性淀粉项目工艺技术设计方案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HR-3中性施胶专用变性淀粉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HR-3中性施胶专用变性淀粉项目将严格按照相关行业规范要求进行组织。通过有效控制产品质量，HR-3中性施胶专用变性淀粉项目将致力于为顾客提供优质的HR-3中性施胶专用变性淀粉项目产品和良好的服务。这体现了HR-3中性施胶专用变性淀粉项目对于生产活动合规性和质量标准的高度重视，为HR-3中性施胶专用变性淀粉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HR-3中性施胶专用变性淀粉项目注重生态效益和清洁生产原则。HR-3中性施胶专用变性淀粉项目建设将紧密结合地方特色经济发展，与社会经济发展规划和区域环境保护规划方案相协调一致。通过与当地区域自然生态系统的结合，HR-3中性施胶专用变性淀粉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HR-3中性施胶专用变性淀粉项目产品具有多样化的客户需求和个性化的特点。因此，HR-3中性施胶专用变性淀粉项目产品规格品种多样，且单批生产数量较小。为满足这一特点，HR-3中性施胶专用变性淀粉项目承办单位将建设先进的柔性制造生产线。通过广泛应用柔性制造技术，HR-3中性施胶专用变性淀粉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HR-3中性施胶专用变性淀粉项目采用的技术具有较高的技术含量和自动化水平，处于国内先进水平。这一技术选用不仅体现了对生产效率、质量和环境友好性的高标准要求，同时为HR-3中性施胶专用变性淀粉项目的可持续发展奠定了坚实的基础。</w:t>
      </w:r>
    </w:p>
    <w:p>
      <w:pPr>
        <w:pStyle w:val="Heading2"/>
        <w:ind w:firstLine="560" w:firstLineChars="200"/>
        <w:rPr>
          <w:rFonts w:ascii="仿宋" w:eastAsia="仿宋" w:hAnsi="仿宋" w:cs="仿宋" w:hint="eastAsia"/>
          <w:sz w:val="28"/>
          <w:lang w:eastAsia="zh-CN"/>
        </w:rPr>
      </w:pPr>
      <w:bookmarkStart w:id="11" w:name="_Toc12449"/>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为确保HR-3中性施胶专用变性淀粉项目的高效生产和技术实施，我们制定了一套精心设计的设备选型方案，以满足HR-3中性施胶专用变性淀粉项目生产、质量和环保的要求。该方案的主要特点如下：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HR-3中性施胶专用变性淀粉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HR-3中性施胶专用变性淀粉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6091"/>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15753"/>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HR-3中性施胶专用变性淀粉项目的主要产品是XXXX，预计年产值为XXX万元。这一产品在市场中占据着重要的地位，其广泛的应用范围使得该HR-3中性施胶专用变性淀粉项目的市场前景非常广阔。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HR-3中性施胶专用变性淀粉项目的xxx产品作为重要的原材料之一，将在多个领域发挥关键作用。其在建筑、交通、能源等方面的广泛应用将为整个产业链提供强大的支持，形成产业协同效应。HR-3中性施胶专用变性淀粉项目的年产值XXX万XXX万XXX万万元不仅反映了其在市场上的巨大潜力，更预示着它对国民经济的积极贡献。这种关联度高、涉及面广的产业关系，使得该HR-3中性施胶专用变性淀粉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7083"/>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总征地面积为XXXX平方米，相当于约XX.XX亩，其中净用地面积为XXXX平方米，红线范围内相当于约XX.XX亩。这一用地规模充分考虑了HR-3中性施胶专用变性淀粉项目的建设需求，保障了HR-3中性施胶专用变性淀粉项目在合适的空间内得以充分发展。HR-3中性施胶专用变性淀粉项目规划的总建筑面积为XXXX平方米，其中主体工程建设占XXXX平方米，计容建筑面积达XXXX平方米。预计建筑工程的投资将达到XXXX万元，为HR-3中性施胶专用变性淀粉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计划购置的设备共计XXXX台（套），设备购置费用为XXXX万元。这一设备购置计划充分考虑到HR-3中性施胶专用变性淀粉项目的生产需求和技术要求，确保了HR-3中性施胶专用变性淀粉项目在生产运营中具备先进的技术装备和高效的生产能力。设备的合理配置将为HR-3中性施胶专用变性淀粉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HR-3中性施胶专用变性淀粉项目计划总投资为XXXX万元，预计年实现营业收入为XXXX万元。这一产能规模的设定旨在确保HR-3中性施胶专用变性淀粉项目能够在投资与回报之间取得平衡，实现长期可持续的发展。HR-3中性施胶专用变性淀粉项目的总投资充分考虑到各个方面的需求，包括用地建设、设备购置等多个环节，以确保HR-3中性施胶专用变性淀粉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12290"/>
      <w:r>
        <w:rPr>
          <w:rFonts w:ascii="仿宋" w:eastAsia="仿宋" w:hAnsi="仿宋" w:cs="仿宋" w:hint="eastAsia"/>
          <w:sz w:val="28"/>
          <w:lang w:eastAsia="zh-CN"/>
        </w:rPr>
        <w:t>五、HR-3中性施胶专用变性淀粉项目土建工程</w:t>
      </w:r>
      <w:bookmarkEnd w:id="15"/>
    </w:p>
    <w:p>
      <w:pPr>
        <w:pStyle w:val="Heading2"/>
        <w:rPr>
          <w:rFonts w:ascii="仿宋" w:eastAsia="仿宋" w:hAnsi="仿宋" w:cs="仿宋" w:hint="eastAsia"/>
          <w:lang w:eastAsia="zh-CN"/>
        </w:rPr>
      </w:pPr>
      <w:bookmarkStart w:id="16" w:name="_Toc3512"/>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在HR-3中性施胶专用变性淀粉项目的建筑工程设计中，我们将秉承一系列重要的设计原则，以确保HR-3中性施胶专用变性淀粉项目建筑在功能、美观、可持续性等方面达到最佳效果。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首要原则是确保建筑的功能性得到最大化的发挥。我们将充分理解HR-3中性施胶专用变性淀粉项目的实际需求，合理布局各个功能区域，保证建筑在满足业务需求的同时，提供高效的工作环境。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在建筑设计中，我们将综合考虑建设和运营成本。通过精细的经济效益分析，确保设计方案在高效利用资源的同时，对HR-3中性施胶专用变性淀粉项目的长期盈利能力有积极的贡献。</w:t>
      </w:r>
    </w:p>
    <w:p>
      <w:pPr>
        <w:pStyle w:val="Heading2"/>
        <w:ind w:firstLine="560" w:firstLineChars="200"/>
        <w:rPr>
          <w:rFonts w:ascii="仿宋" w:eastAsia="仿宋" w:hAnsi="仿宋" w:cs="仿宋" w:hint="eastAsia"/>
          <w:sz w:val="28"/>
          <w:lang w:eastAsia="zh-CN"/>
        </w:rPr>
      </w:pPr>
      <w:bookmarkStart w:id="17" w:name="_Toc28571"/>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HR-3中性施胶专用变性淀粉项目的土建工程设计中，我们将精准设定设计年限，结合HR-3中性施胶专用变性淀粉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HR-3中性施胶专用变性淀粉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14163"/>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HR-3中性施胶专用变性淀粉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HR-3中性施胶专用变性淀粉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HR-3中性施胶专用变性淀粉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15543"/>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本期工程HR-3中性施胶专用变性淀粉项目预计总建筑面积XXX平方米，其中：计容建筑面积XXX平方米，计划建筑工程投资XX万元，占HR-3中性施胶专用变性淀粉项目总投资的XX%。</w:t>
      </w:r>
    </w:p>
    <w:p>
      <w:pPr>
        <w:pStyle w:val="Heading1"/>
        <w:ind w:firstLine="560" w:firstLineChars="200"/>
        <w:rPr>
          <w:rFonts w:ascii="仿宋" w:eastAsia="仿宋" w:hAnsi="仿宋" w:cs="仿宋" w:hint="eastAsia"/>
          <w:sz w:val="28"/>
          <w:lang w:eastAsia="zh-CN"/>
        </w:rPr>
      </w:pPr>
      <w:bookmarkStart w:id="20" w:name="_Toc26839"/>
      <w:r>
        <w:rPr>
          <w:rFonts w:ascii="仿宋" w:eastAsia="仿宋" w:hAnsi="仿宋" w:cs="仿宋" w:hint="eastAsia"/>
          <w:sz w:val="28"/>
          <w:lang w:eastAsia="zh-CN"/>
        </w:rPr>
        <w:t>六、HR-3中性施胶专用变性淀粉项目绩效评估</w:t>
      </w:r>
      <w:bookmarkEnd w:id="20"/>
    </w:p>
    <w:p>
      <w:pPr>
        <w:pStyle w:val="Heading2"/>
        <w:rPr>
          <w:rFonts w:ascii="仿宋" w:eastAsia="仿宋" w:hAnsi="仿宋" w:cs="仿宋" w:hint="eastAsia"/>
          <w:lang w:eastAsia="zh-CN"/>
        </w:rPr>
      </w:pPr>
      <w:bookmarkStart w:id="21" w:name="_Toc31168"/>
      <w:r>
        <w:rPr>
          <w:rFonts w:ascii="仿宋" w:eastAsia="仿宋" w:hAnsi="仿宋" w:cs="仿宋" w:hint="eastAsia"/>
          <w:lang w:eastAsia="zh-CN"/>
        </w:rPr>
        <w:t>(一)、绩效评估指标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HR-3中性施胶专用变性淀粉项目中，我们设计了一套全面的绩效评估指标，以确保HR-3中性施胶专用变性淀粉项目的可控和成功交付。这些指标跨足HR-3中性施胶专用变性淀粉项目目标、成本、进度和质量等多个维度，为我们提供了全面洞察HR-3中性施胶专用变性淀粉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HR-3中性施胶专用变性淀粉项目目标达成率是我们关注的首要指标。我们设定了明确的目标，并通过定期监测和评估，迅速发现并应对潜在的目标偏差。这为HR-3中性施胶专用变性淀粉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https://d.book118.com/127165000135006052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1B6FD2"/>
    <w:rsid w:val="701B6F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7165000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2024-03-02T05:04:00Z</dcterms:created>
  <dcterms:modified xsi:type="dcterms:W3CDTF">2024-03-02T05:04:22Z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91CE4B976E854F5E95EFD16A2043F1A4_11</vt:lpwstr>
  </property>
  <property fmtid="{D5CDD505-2E9C-101B-9397-08002B2CF9AE}" pid="3" name="KSOProductBuildVer">
    <vt:lpwstr>2052-12.1.0.16388</vt:lpwstr>
  </property>
</Properties>
</file>