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微生物多糖项目建设总纲及方案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4" w:history="1">
        <w:r>
          <w:rPr>
            <w:rFonts w:ascii="仿宋" w:eastAsia="仿宋" w:hAnsi="仿宋" w:cs="仿宋" w:hint="eastAsia"/>
            <w:lang w:eastAsia="zh-CN"/>
          </w:rPr>
          <w:t>概论</w:t>
        </w:r>
        <w:r>
          <w:tab/>
        </w:r>
        <w:r>
          <w:fldChar w:fldCharType="begin"/>
        </w:r>
        <w:r>
          <w:instrText xml:space="preserve"> PAGEREF _Toc29494 \h </w:instrText>
        </w:r>
        <w:r>
          <w:fldChar w:fldCharType="separate"/>
        </w:r>
        <w:r>
          <w:t>3</w:t>
        </w:r>
        <w:r>
          <w:fldChar w:fldCharType="end"/>
        </w:r>
      </w:hyperlink>
    </w:p>
    <w:p>
      <w:pPr>
        <w:pStyle w:val="TOC1"/>
        <w:tabs>
          <w:tab w:val="right" w:leader="dot" w:pos="8306"/>
        </w:tabs>
      </w:pPr>
      <w:hyperlink w:anchor="_Toc28806" w:history="1">
        <w:r>
          <w:rPr>
            <w:rFonts w:ascii="仿宋" w:eastAsia="仿宋" w:hAnsi="仿宋" w:cs="仿宋" w:hint="eastAsia"/>
            <w:lang w:eastAsia="zh-CN"/>
          </w:rPr>
          <w:t>一、发展规划、产业政策和行业准入分析</w:t>
        </w:r>
        <w:r>
          <w:tab/>
        </w:r>
        <w:r>
          <w:fldChar w:fldCharType="begin"/>
        </w:r>
        <w:r>
          <w:instrText xml:space="preserve"> PAGEREF _Toc28806 \h </w:instrText>
        </w:r>
        <w:r>
          <w:fldChar w:fldCharType="separate"/>
        </w:r>
        <w:r>
          <w:t>3</w:t>
        </w:r>
        <w:r>
          <w:fldChar w:fldCharType="end"/>
        </w:r>
      </w:hyperlink>
    </w:p>
    <w:p>
      <w:pPr>
        <w:pStyle w:val="TOC2"/>
        <w:tabs>
          <w:tab w:val="right" w:leader="dot" w:pos="8306"/>
        </w:tabs>
      </w:pPr>
      <w:hyperlink w:anchor="_Toc20449" w:history="1">
        <w:r>
          <w:rPr>
            <w:rFonts w:ascii="仿宋" w:eastAsia="仿宋" w:hAnsi="仿宋" w:cs="仿宋" w:hint="eastAsia"/>
            <w:lang w:eastAsia="zh-CN"/>
          </w:rPr>
          <w:t>(一)、发展规划分析</w:t>
        </w:r>
        <w:r>
          <w:tab/>
        </w:r>
        <w:r>
          <w:fldChar w:fldCharType="begin"/>
        </w:r>
        <w:r>
          <w:instrText xml:space="preserve"> PAGEREF _Toc20449 \h </w:instrText>
        </w:r>
        <w:r>
          <w:fldChar w:fldCharType="separate"/>
        </w:r>
        <w:r>
          <w:t>3</w:t>
        </w:r>
        <w:r>
          <w:fldChar w:fldCharType="end"/>
        </w:r>
      </w:hyperlink>
    </w:p>
    <w:p>
      <w:pPr>
        <w:pStyle w:val="TOC2"/>
        <w:tabs>
          <w:tab w:val="right" w:leader="dot" w:pos="8306"/>
        </w:tabs>
      </w:pPr>
      <w:hyperlink w:anchor="_Toc4769" w:history="1">
        <w:r>
          <w:rPr>
            <w:rFonts w:ascii="仿宋" w:eastAsia="仿宋" w:hAnsi="仿宋" w:cs="仿宋" w:hint="eastAsia"/>
            <w:lang w:eastAsia="zh-CN"/>
          </w:rPr>
          <w:t>(二)、产业政策分析</w:t>
        </w:r>
        <w:r>
          <w:tab/>
        </w:r>
        <w:r>
          <w:fldChar w:fldCharType="begin"/>
        </w:r>
        <w:r>
          <w:instrText xml:space="preserve"> PAGEREF _Toc4769 \h </w:instrText>
        </w:r>
        <w:r>
          <w:fldChar w:fldCharType="separate"/>
        </w:r>
        <w:r>
          <w:t>5</w:t>
        </w:r>
        <w:r>
          <w:fldChar w:fldCharType="end"/>
        </w:r>
      </w:hyperlink>
    </w:p>
    <w:p>
      <w:pPr>
        <w:pStyle w:val="TOC2"/>
        <w:tabs>
          <w:tab w:val="right" w:leader="dot" w:pos="8306"/>
        </w:tabs>
      </w:pPr>
      <w:hyperlink w:anchor="_Toc13273" w:history="1">
        <w:r>
          <w:rPr>
            <w:rFonts w:ascii="仿宋" w:eastAsia="仿宋" w:hAnsi="仿宋" w:cs="仿宋" w:hint="eastAsia"/>
            <w:lang w:eastAsia="zh-CN"/>
          </w:rPr>
          <w:t>(三)、行业准入分析</w:t>
        </w:r>
        <w:r>
          <w:tab/>
        </w:r>
        <w:r>
          <w:fldChar w:fldCharType="begin"/>
        </w:r>
        <w:r>
          <w:instrText xml:space="preserve"> PAGEREF _Toc13273 \h </w:instrText>
        </w:r>
        <w:r>
          <w:fldChar w:fldCharType="separate"/>
        </w:r>
        <w:r>
          <w:t>6</w:t>
        </w:r>
        <w:r>
          <w:fldChar w:fldCharType="end"/>
        </w:r>
      </w:hyperlink>
    </w:p>
    <w:p>
      <w:pPr>
        <w:pStyle w:val="TOC1"/>
        <w:tabs>
          <w:tab w:val="right" w:leader="dot" w:pos="8306"/>
        </w:tabs>
      </w:pPr>
      <w:hyperlink w:anchor="_Toc12278" w:history="1">
        <w:r>
          <w:rPr>
            <w:rFonts w:ascii="仿宋" w:eastAsia="仿宋" w:hAnsi="仿宋" w:cs="仿宋" w:hint="eastAsia"/>
            <w:lang w:eastAsia="zh-CN"/>
          </w:rPr>
          <w:t>二、微生物多糖项目概论</w:t>
        </w:r>
        <w:r>
          <w:tab/>
        </w:r>
        <w:r>
          <w:fldChar w:fldCharType="begin"/>
        </w:r>
        <w:r>
          <w:instrText xml:space="preserve"> PAGEREF _Toc12278 \h </w:instrText>
        </w:r>
        <w:r>
          <w:fldChar w:fldCharType="separate"/>
        </w:r>
        <w:r>
          <w:t>7</w:t>
        </w:r>
        <w:r>
          <w:fldChar w:fldCharType="end"/>
        </w:r>
      </w:hyperlink>
    </w:p>
    <w:p>
      <w:pPr>
        <w:pStyle w:val="TOC2"/>
        <w:tabs>
          <w:tab w:val="right" w:leader="dot" w:pos="8306"/>
        </w:tabs>
      </w:pPr>
      <w:hyperlink w:anchor="_Toc1986" w:history="1">
        <w:r>
          <w:rPr>
            <w:rFonts w:ascii="仿宋" w:eastAsia="仿宋" w:hAnsi="仿宋" w:cs="仿宋" w:hint="eastAsia"/>
            <w:lang w:eastAsia="zh-CN"/>
          </w:rPr>
          <w:t>(一)、项目申报单位概况</w:t>
        </w:r>
        <w:r>
          <w:tab/>
        </w:r>
        <w:r>
          <w:fldChar w:fldCharType="begin"/>
        </w:r>
        <w:r>
          <w:instrText xml:space="preserve"> PAGEREF _Toc1986 \h </w:instrText>
        </w:r>
        <w:r>
          <w:fldChar w:fldCharType="separate"/>
        </w:r>
        <w:r>
          <w:t>7</w:t>
        </w:r>
        <w:r>
          <w:fldChar w:fldCharType="end"/>
        </w:r>
      </w:hyperlink>
    </w:p>
    <w:p>
      <w:pPr>
        <w:pStyle w:val="TOC2"/>
        <w:tabs>
          <w:tab w:val="right" w:leader="dot" w:pos="8306"/>
        </w:tabs>
      </w:pPr>
      <w:hyperlink w:anchor="_Toc6565" w:history="1">
        <w:r>
          <w:rPr>
            <w:rFonts w:ascii="仿宋" w:eastAsia="仿宋" w:hAnsi="仿宋" w:cs="仿宋" w:hint="eastAsia"/>
            <w:lang w:eastAsia="zh-CN"/>
          </w:rPr>
          <w:t>(二)、项目概况</w:t>
        </w:r>
        <w:r>
          <w:tab/>
        </w:r>
        <w:r>
          <w:fldChar w:fldCharType="begin"/>
        </w:r>
        <w:r>
          <w:instrText xml:space="preserve"> PAGEREF _Toc6565 \h </w:instrText>
        </w:r>
        <w:r>
          <w:fldChar w:fldCharType="separate"/>
        </w:r>
        <w:r>
          <w:t>9</w:t>
        </w:r>
        <w:r>
          <w:fldChar w:fldCharType="end"/>
        </w:r>
      </w:hyperlink>
    </w:p>
    <w:p>
      <w:pPr>
        <w:pStyle w:val="TOC1"/>
        <w:tabs>
          <w:tab w:val="right" w:leader="dot" w:pos="8306"/>
        </w:tabs>
      </w:pPr>
      <w:hyperlink w:anchor="_Toc24348" w:history="1">
        <w:r>
          <w:rPr>
            <w:rFonts w:ascii="仿宋" w:eastAsia="仿宋" w:hAnsi="仿宋" w:cs="仿宋" w:hint="eastAsia"/>
            <w:lang w:eastAsia="zh-CN"/>
          </w:rPr>
          <w:t>三、项目选址研究</w:t>
        </w:r>
        <w:r>
          <w:tab/>
        </w:r>
        <w:r>
          <w:fldChar w:fldCharType="begin"/>
        </w:r>
        <w:r>
          <w:instrText xml:space="preserve"> PAGEREF _Toc24348 \h </w:instrText>
        </w:r>
        <w:r>
          <w:fldChar w:fldCharType="separate"/>
        </w:r>
        <w:r>
          <w:t>12</w:t>
        </w:r>
        <w:r>
          <w:fldChar w:fldCharType="end"/>
        </w:r>
      </w:hyperlink>
    </w:p>
    <w:p>
      <w:pPr>
        <w:pStyle w:val="TOC2"/>
        <w:tabs>
          <w:tab w:val="right" w:leader="dot" w:pos="8306"/>
        </w:tabs>
      </w:pPr>
      <w:hyperlink w:anchor="_Toc2180" w:history="1">
        <w:r>
          <w:rPr>
            <w:rFonts w:ascii="仿宋" w:eastAsia="仿宋" w:hAnsi="仿宋" w:cs="仿宋" w:hint="eastAsia"/>
            <w:lang w:eastAsia="zh-CN"/>
          </w:rPr>
          <w:t>(一)、项目选址原则</w:t>
        </w:r>
        <w:r>
          <w:tab/>
        </w:r>
        <w:r>
          <w:fldChar w:fldCharType="begin"/>
        </w:r>
        <w:r>
          <w:instrText xml:space="preserve"> PAGEREF _Toc2180 \h </w:instrText>
        </w:r>
        <w:r>
          <w:fldChar w:fldCharType="separate"/>
        </w:r>
        <w:r>
          <w:t>12</w:t>
        </w:r>
        <w:r>
          <w:fldChar w:fldCharType="end"/>
        </w:r>
      </w:hyperlink>
    </w:p>
    <w:p>
      <w:pPr>
        <w:pStyle w:val="TOC2"/>
        <w:tabs>
          <w:tab w:val="right" w:leader="dot" w:pos="8306"/>
        </w:tabs>
      </w:pPr>
      <w:hyperlink w:anchor="_Toc7509" w:history="1">
        <w:r>
          <w:rPr>
            <w:rFonts w:ascii="仿宋" w:eastAsia="仿宋" w:hAnsi="仿宋" w:cs="仿宋" w:hint="eastAsia"/>
            <w:lang w:eastAsia="zh-CN"/>
          </w:rPr>
          <w:t>(二)、项目选址</w:t>
        </w:r>
        <w:r>
          <w:tab/>
        </w:r>
        <w:r>
          <w:fldChar w:fldCharType="begin"/>
        </w:r>
        <w:r>
          <w:instrText xml:space="preserve"> PAGEREF _Toc7509 \h </w:instrText>
        </w:r>
        <w:r>
          <w:fldChar w:fldCharType="separate"/>
        </w:r>
        <w:r>
          <w:t>15</w:t>
        </w:r>
        <w:r>
          <w:fldChar w:fldCharType="end"/>
        </w:r>
      </w:hyperlink>
    </w:p>
    <w:p>
      <w:pPr>
        <w:pStyle w:val="TOC2"/>
        <w:tabs>
          <w:tab w:val="right" w:leader="dot" w:pos="8306"/>
        </w:tabs>
      </w:pPr>
      <w:hyperlink w:anchor="_Toc28789" w:history="1">
        <w:r>
          <w:rPr>
            <w:rFonts w:ascii="仿宋" w:eastAsia="仿宋" w:hAnsi="仿宋" w:cs="仿宋" w:hint="eastAsia"/>
            <w:lang w:eastAsia="zh-CN"/>
          </w:rPr>
          <w:t>(三)、建设条件分析</w:t>
        </w:r>
        <w:r>
          <w:tab/>
        </w:r>
        <w:r>
          <w:fldChar w:fldCharType="begin"/>
        </w:r>
        <w:r>
          <w:instrText xml:space="preserve"> PAGEREF _Toc28789 \h </w:instrText>
        </w:r>
        <w:r>
          <w:fldChar w:fldCharType="separate"/>
        </w:r>
        <w:r>
          <w:t>17</w:t>
        </w:r>
        <w:r>
          <w:fldChar w:fldCharType="end"/>
        </w:r>
      </w:hyperlink>
    </w:p>
    <w:p>
      <w:pPr>
        <w:pStyle w:val="TOC2"/>
        <w:tabs>
          <w:tab w:val="right" w:leader="dot" w:pos="8306"/>
        </w:tabs>
      </w:pPr>
      <w:hyperlink w:anchor="_Toc13388" w:history="1">
        <w:r>
          <w:rPr>
            <w:rFonts w:ascii="仿宋" w:eastAsia="仿宋" w:hAnsi="仿宋" w:cs="仿宋" w:hint="eastAsia"/>
            <w:lang w:eastAsia="zh-CN"/>
          </w:rPr>
          <w:t>(四)、用地控制指标</w:t>
        </w:r>
        <w:r>
          <w:tab/>
        </w:r>
        <w:r>
          <w:fldChar w:fldCharType="begin"/>
        </w:r>
        <w:r>
          <w:instrText xml:space="preserve"> PAGEREF _Toc13388 \h </w:instrText>
        </w:r>
        <w:r>
          <w:fldChar w:fldCharType="separate"/>
        </w:r>
        <w:r>
          <w:t>18</w:t>
        </w:r>
        <w:r>
          <w:fldChar w:fldCharType="end"/>
        </w:r>
      </w:hyperlink>
    </w:p>
    <w:p>
      <w:pPr>
        <w:pStyle w:val="TOC2"/>
        <w:tabs>
          <w:tab w:val="right" w:leader="dot" w:pos="8306"/>
        </w:tabs>
      </w:pPr>
      <w:hyperlink w:anchor="_Toc7000" w:history="1">
        <w:r>
          <w:rPr>
            <w:rFonts w:ascii="仿宋" w:eastAsia="仿宋" w:hAnsi="仿宋" w:cs="仿宋" w:hint="eastAsia"/>
            <w:lang w:eastAsia="zh-CN"/>
          </w:rPr>
          <w:t>(五)、地总体要求</w:t>
        </w:r>
        <w:r>
          <w:tab/>
        </w:r>
        <w:r>
          <w:fldChar w:fldCharType="begin"/>
        </w:r>
        <w:r>
          <w:instrText xml:space="preserve"> PAGEREF _Toc7000 \h </w:instrText>
        </w:r>
        <w:r>
          <w:fldChar w:fldCharType="separate"/>
        </w:r>
        <w:r>
          <w:t>20</w:t>
        </w:r>
        <w:r>
          <w:fldChar w:fldCharType="end"/>
        </w:r>
      </w:hyperlink>
    </w:p>
    <w:p>
      <w:pPr>
        <w:pStyle w:val="TOC2"/>
        <w:tabs>
          <w:tab w:val="right" w:leader="dot" w:pos="8306"/>
        </w:tabs>
      </w:pPr>
      <w:hyperlink w:anchor="_Toc20461" w:history="1">
        <w:r>
          <w:rPr>
            <w:rFonts w:ascii="仿宋" w:eastAsia="仿宋" w:hAnsi="仿宋" w:cs="仿宋" w:hint="eastAsia"/>
            <w:lang w:eastAsia="zh-CN"/>
          </w:rPr>
          <w:t>(六)、节约用地措施</w:t>
        </w:r>
        <w:r>
          <w:tab/>
        </w:r>
        <w:r>
          <w:fldChar w:fldCharType="begin"/>
        </w:r>
        <w:r>
          <w:instrText xml:space="preserve"> PAGEREF _Toc20461 \h </w:instrText>
        </w:r>
        <w:r>
          <w:fldChar w:fldCharType="separate"/>
        </w:r>
        <w:r>
          <w:t>21</w:t>
        </w:r>
        <w:r>
          <w:fldChar w:fldCharType="end"/>
        </w:r>
      </w:hyperlink>
    </w:p>
    <w:p>
      <w:pPr>
        <w:pStyle w:val="TOC2"/>
        <w:tabs>
          <w:tab w:val="right" w:leader="dot" w:pos="8306"/>
        </w:tabs>
      </w:pPr>
      <w:hyperlink w:anchor="_Toc12463" w:history="1">
        <w:r>
          <w:rPr>
            <w:rFonts w:ascii="仿宋" w:eastAsia="仿宋" w:hAnsi="仿宋" w:cs="仿宋" w:hint="eastAsia"/>
            <w:lang w:eastAsia="zh-CN"/>
          </w:rPr>
          <w:t>(七)、选址综合评价</w:t>
        </w:r>
        <w:r>
          <w:tab/>
        </w:r>
        <w:r>
          <w:fldChar w:fldCharType="begin"/>
        </w:r>
        <w:r>
          <w:instrText xml:space="preserve"> PAGEREF _Toc12463 \h </w:instrText>
        </w:r>
        <w:r>
          <w:fldChar w:fldCharType="separate"/>
        </w:r>
        <w:r>
          <w:t>22</w:t>
        </w:r>
        <w:r>
          <w:fldChar w:fldCharType="end"/>
        </w:r>
      </w:hyperlink>
    </w:p>
    <w:p>
      <w:pPr>
        <w:pStyle w:val="TOC1"/>
        <w:tabs>
          <w:tab w:val="right" w:leader="dot" w:pos="8306"/>
        </w:tabs>
      </w:pPr>
      <w:hyperlink w:anchor="_Toc8158" w:history="1">
        <w:r>
          <w:rPr>
            <w:rFonts w:ascii="仿宋" w:eastAsia="仿宋" w:hAnsi="仿宋" w:cs="仿宋" w:hint="eastAsia"/>
            <w:lang w:eastAsia="zh-CN"/>
          </w:rPr>
          <w:t>四、环境和生态影响分析</w:t>
        </w:r>
        <w:r>
          <w:tab/>
        </w:r>
        <w:r>
          <w:fldChar w:fldCharType="begin"/>
        </w:r>
        <w:r>
          <w:instrText xml:space="preserve"> PAGEREF _Toc8158 \h </w:instrText>
        </w:r>
        <w:r>
          <w:fldChar w:fldCharType="separate"/>
        </w:r>
        <w:r>
          <w:t>23</w:t>
        </w:r>
        <w:r>
          <w:fldChar w:fldCharType="end"/>
        </w:r>
      </w:hyperlink>
    </w:p>
    <w:p>
      <w:pPr>
        <w:pStyle w:val="TOC2"/>
        <w:tabs>
          <w:tab w:val="right" w:leader="dot" w:pos="8306"/>
        </w:tabs>
      </w:pPr>
      <w:hyperlink w:anchor="_Toc14115" w:history="1">
        <w:r>
          <w:rPr>
            <w:rFonts w:ascii="仿宋" w:eastAsia="仿宋" w:hAnsi="仿宋" w:cs="仿宋" w:hint="eastAsia"/>
            <w:lang w:eastAsia="zh-CN"/>
          </w:rPr>
          <w:t>(一)、环境和生态现状</w:t>
        </w:r>
        <w:r>
          <w:tab/>
        </w:r>
        <w:r>
          <w:fldChar w:fldCharType="begin"/>
        </w:r>
        <w:r>
          <w:instrText xml:space="preserve"> PAGEREF _Toc14115 \h </w:instrText>
        </w:r>
        <w:r>
          <w:fldChar w:fldCharType="separate"/>
        </w:r>
        <w:r>
          <w:t>23</w:t>
        </w:r>
        <w:r>
          <w:fldChar w:fldCharType="end"/>
        </w:r>
      </w:hyperlink>
    </w:p>
    <w:p>
      <w:pPr>
        <w:pStyle w:val="TOC2"/>
        <w:tabs>
          <w:tab w:val="right" w:leader="dot" w:pos="8306"/>
        </w:tabs>
      </w:pPr>
      <w:hyperlink w:anchor="_Toc14156" w:history="1">
        <w:r>
          <w:rPr>
            <w:rFonts w:ascii="仿宋" w:eastAsia="仿宋" w:hAnsi="仿宋" w:cs="仿宋" w:hint="eastAsia"/>
            <w:lang w:eastAsia="zh-CN"/>
          </w:rPr>
          <w:t>(二)、生态环境影响分析</w:t>
        </w:r>
        <w:r>
          <w:tab/>
        </w:r>
        <w:r>
          <w:fldChar w:fldCharType="begin"/>
        </w:r>
        <w:r>
          <w:instrText xml:space="preserve"> PAGEREF _Toc14156 \h </w:instrText>
        </w:r>
        <w:r>
          <w:fldChar w:fldCharType="separate"/>
        </w:r>
        <w:r>
          <w:t>25</w:t>
        </w:r>
        <w:r>
          <w:fldChar w:fldCharType="end"/>
        </w:r>
      </w:hyperlink>
    </w:p>
    <w:p>
      <w:pPr>
        <w:pStyle w:val="TOC2"/>
        <w:tabs>
          <w:tab w:val="right" w:leader="dot" w:pos="8306"/>
        </w:tabs>
      </w:pPr>
      <w:hyperlink w:anchor="_Toc18327" w:history="1">
        <w:r>
          <w:rPr>
            <w:rFonts w:ascii="仿宋" w:eastAsia="仿宋" w:hAnsi="仿宋" w:cs="仿宋" w:hint="eastAsia"/>
            <w:lang w:eastAsia="zh-CN"/>
          </w:rPr>
          <w:t>(三)、生态环境保护措施</w:t>
        </w:r>
        <w:r>
          <w:tab/>
        </w:r>
        <w:r>
          <w:fldChar w:fldCharType="begin"/>
        </w:r>
        <w:r>
          <w:instrText xml:space="preserve"> PAGEREF _Toc18327 \h </w:instrText>
        </w:r>
        <w:r>
          <w:fldChar w:fldCharType="separate"/>
        </w:r>
        <w:r>
          <w:t>26</w:t>
        </w:r>
        <w:r>
          <w:fldChar w:fldCharType="end"/>
        </w:r>
      </w:hyperlink>
    </w:p>
    <w:p>
      <w:pPr>
        <w:pStyle w:val="TOC2"/>
        <w:tabs>
          <w:tab w:val="right" w:leader="dot" w:pos="8306"/>
        </w:tabs>
      </w:pPr>
      <w:hyperlink w:anchor="_Toc31829" w:history="1">
        <w:r>
          <w:rPr>
            <w:rFonts w:ascii="仿宋" w:eastAsia="仿宋" w:hAnsi="仿宋" w:cs="仿宋" w:hint="eastAsia"/>
            <w:lang w:eastAsia="zh-CN"/>
          </w:rPr>
          <w:t>(四)、地质灾害影响分析</w:t>
        </w:r>
        <w:r>
          <w:tab/>
        </w:r>
        <w:r>
          <w:fldChar w:fldCharType="begin"/>
        </w:r>
        <w:r>
          <w:instrText xml:space="preserve"> PAGEREF _Toc31829 \h </w:instrText>
        </w:r>
        <w:r>
          <w:fldChar w:fldCharType="separate"/>
        </w:r>
        <w:r>
          <w:t>28</w:t>
        </w:r>
        <w:r>
          <w:fldChar w:fldCharType="end"/>
        </w:r>
      </w:hyperlink>
    </w:p>
    <w:p>
      <w:pPr>
        <w:pStyle w:val="TOC2"/>
        <w:tabs>
          <w:tab w:val="right" w:leader="dot" w:pos="8306"/>
        </w:tabs>
      </w:pPr>
      <w:hyperlink w:anchor="_Toc9578" w:history="1">
        <w:r>
          <w:rPr>
            <w:rFonts w:ascii="仿宋" w:eastAsia="仿宋" w:hAnsi="仿宋" w:cs="仿宋" w:hint="eastAsia"/>
            <w:lang w:eastAsia="zh-CN"/>
          </w:rPr>
          <w:t>(五)、特殊环境影响</w:t>
        </w:r>
        <w:r>
          <w:tab/>
        </w:r>
        <w:r>
          <w:fldChar w:fldCharType="begin"/>
        </w:r>
        <w:r>
          <w:instrText xml:space="preserve"> PAGEREF _Toc9578 \h </w:instrText>
        </w:r>
        <w:r>
          <w:fldChar w:fldCharType="separate"/>
        </w:r>
        <w:r>
          <w:t>29</w:t>
        </w:r>
        <w:r>
          <w:fldChar w:fldCharType="end"/>
        </w:r>
      </w:hyperlink>
    </w:p>
    <w:p>
      <w:pPr>
        <w:pStyle w:val="TOC1"/>
        <w:tabs>
          <w:tab w:val="right" w:leader="dot" w:pos="8306"/>
        </w:tabs>
      </w:pPr>
      <w:hyperlink w:anchor="_Toc11181" w:history="1">
        <w:r>
          <w:rPr>
            <w:rFonts w:ascii="仿宋" w:eastAsia="仿宋" w:hAnsi="仿宋" w:cs="仿宋" w:hint="eastAsia"/>
            <w:lang w:eastAsia="zh-CN"/>
          </w:rPr>
          <w:t>五、财务管理与成本控制</w:t>
        </w:r>
        <w:r>
          <w:tab/>
        </w:r>
        <w:r>
          <w:fldChar w:fldCharType="begin"/>
        </w:r>
        <w:r>
          <w:instrText xml:space="preserve"> PAGEREF _Toc11181 \h </w:instrText>
        </w:r>
        <w:r>
          <w:fldChar w:fldCharType="separate"/>
        </w:r>
        <w:r>
          <w:t>31</w:t>
        </w:r>
        <w:r>
          <w:fldChar w:fldCharType="end"/>
        </w:r>
      </w:hyperlink>
    </w:p>
    <w:p>
      <w:pPr>
        <w:pStyle w:val="TOC2"/>
        <w:tabs>
          <w:tab w:val="right" w:leader="dot" w:pos="8306"/>
        </w:tabs>
      </w:pPr>
      <w:hyperlink w:anchor="_Toc19981" w:history="1">
        <w:r>
          <w:rPr>
            <w:rFonts w:ascii="仿宋" w:eastAsia="仿宋" w:hAnsi="仿宋" w:cs="仿宋" w:hint="eastAsia"/>
            <w:lang w:eastAsia="zh-CN"/>
          </w:rPr>
          <w:t>(一)、财务管理体系建设</w:t>
        </w:r>
        <w:r>
          <w:tab/>
        </w:r>
        <w:r>
          <w:fldChar w:fldCharType="begin"/>
        </w:r>
        <w:r>
          <w:instrText xml:space="preserve"> PAGEREF _Toc19981 \h </w:instrText>
        </w:r>
        <w:r>
          <w:fldChar w:fldCharType="separate"/>
        </w:r>
        <w:r>
          <w:t>31</w:t>
        </w:r>
        <w:r>
          <w:fldChar w:fldCharType="end"/>
        </w:r>
      </w:hyperlink>
    </w:p>
    <w:p>
      <w:pPr>
        <w:pStyle w:val="TOC2"/>
        <w:tabs>
          <w:tab w:val="right" w:leader="dot" w:pos="8306"/>
        </w:tabs>
      </w:pPr>
      <w:hyperlink w:anchor="_Toc23142" w:history="1">
        <w:r>
          <w:rPr>
            <w:rFonts w:ascii="仿宋" w:eastAsia="仿宋" w:hAnsi="仿宋" w:cs="仿宋" w:hint="eastAsia"/>
            <w:lang w:eastAsia="zh-CN"/>
          </w:rPr>
          <w:t>(二)、成本控制措施</w:t>
        </w:r>
        <w:r>
          <w:tab/>
        </w:r>
        <w:r>
          <w:fldChar w:fldCharType="begin"/>
        </w:r>
        <w:r>
          <w:instrText xml:space="preserve"> PAGEREF _Toc23142 \h </w:instrText>
        </w:r>
        <w:r>
          <w:fldChar w:fldCharType="separate"/>
        </w:r>
        <w:r>
          <w:t>32</w:t>
        </w:r>
        <w:r>
          <w:fldChar w:fldCharType="end"/>
        </w:r>
      </w:hyperlink>
    </w:p>
    <w:p>
      <w:pPr>
        <w:pStyle w:val="TOC1"/>
        <w:tabs>
          <w:tab w:val="right" w:leader="dot" w:pos="8306"/>
        </w:tabs>
      </w:pPr>
      <w:hyperlink w:anchor="_Toc25122" w:history="1">
        <w:r>
          <w:rPr>
            <w:rFonts w:ascii="仿宋" w:eastAsia="仿宋" w:hAnsi="仿宋" w:cs="仿宋" w:hint="eastAsia"/>
            <w:lang w:eastAsia="zh-CN"/>
          </w:rPr>
          <w:t>六、社会影响分析</w:t>
        </w:r>
        <w:r>
          <w:tab/>
        </w:r>
        <w:r>
          <w:fldChar w:fldCharType="begin"/>
        </w:r>
        <w:r>
          <w:instrText xml:space="preserve"> PAGEREF _Toc25122 \h </w:instrText>
        </w:r>
        <w:r>
          <w:fldChar w:fldCharType="separate"/>
        </w:r>
        <w:r>
          <w:t>33</w:t>
        </w:r>
        <w:r>
          <w:fldChar w:fldCharType="end"/>
        </w:r>
      </w:hyperlink>
    </w:p>
    <w:p>
      <w:pPr>
        <w:pStyle w:val="TOC2"/>
        <w:tabs>
          <w:tab w:val="right" w:leader="dot" w:pos="8306"/>
        </w:tabs>
      </w:pPr>
      <w:hyperlink w:anchor="_Toc28424" w:history="1">
        <w:r>
          <w:rPr>
            <w:rFonts w:ascii="仿宋" w:eastAsia="仿宋" w:hAnsi="仿宋" w:cs="仿宋" w:hint="eastAsia"/>
            <w:lang w:eastAsia="zh-CN"/>
          </w:rPr>
          <w:t>(一)、社会影响效果分析</w:t>
        </w:r>
        <w:r>
          <w:tab/>
        </w:r>
        <w:r>
          <w:fldChar w:fldCharType="begin"/>
        </w:r>
        <w:r>
          <w:instrText xml:space="preserve"> PAGEREF _Toc28424 \h </w:instrText>
        </w:r>
        <w:r>
          <w:fldChar w:fldCharType="separate"/>
        </w:r>
        <w:r>
          <w:t>33</w:t>
        </w:r>
        <w:r>
          <w:fldChar w:fldCharType="end"/>
        </w:r>
      </w:hyperlink>
    </w:p>
    <w:p>
      <w:pPr>
        <w:pStyle w:val="TOC2"/>
        <w:tabs>
          <w:tab w:val="right" w:leader="dot" w:pos="8306"/>
        </w:tabs>
      </w:pPr>
      <w:hyperlink w:anchor="_Toc7356" w:history="1">
        <w:r>
          <w:rPr>
            <w:rFonts w:ascii="仿宋" w:eastAsia="仿宋" w:hAnsi="仿宋" w:cs="仿宋" w:hint="eastAsia"/>
            <w:lang w:eastAsia="zh-CN"/>
          </w:rPr>
          <w:t>(二)、社会适应性分析</w:t>
        </w:r>
        <w:r>
          <w:tab/>
        </w:r>
        <w:r>
          <w:fldChar w:fldCharType="begin"/>
        </w:r>
        <w:r>
          <w:instrText xml:space="preserve"> PAGEREF _Toc7356 \h </w:instrText>
        </w:r>
        <w:r>
          <w:fldChar w:fldCharType="separate"/>
        </w:r>
        <w:r>
          <w:t>36</w:t>
        </w:r>
        <w:r>
          <w:fldChar w:fldCharType="end"/>
        </w:r>
      </w:hyperlink>
    </w:p>
    <w:p>
      <w:pPr>
        <w:pStyle w:val="TOC2"/>
        <w:tabs>
          <w:tab w:val="right" w:leader="dot" w:pos="8306"/>
        </w:tabs>
      </w:pPr>
      <w:hyperlink w:anchor="_Toc5210" w:history="1">
        <w:r>
          <w:rPr>
            <w:rFonts w:ascii="仿宋" w:eastAsia="仿宋" w:hAnsi="仿宋" w:cs="仿宋" w:hint="eastAsia"/>
            <w:lang w:eastAsia="zh-CN"/>
          </w:rPr>
          <w:t>(三)、社会风险及对策分析</w:t>
        </w:r>
        <w:r>
          <w:tab/>
        </w:r>
        <w:r>
          <w:fldChar w:fldCharType="begin"/>
        </w:r>
        <w:r>
          <w:instrText xml:space="preserve"> PAGEREF _Toc5210 \h </w:instrText>
        </w:r>
        <w:r>
          <w:fldChar w:fldCharType="separate"/>
        </w:r>
        <w:r>
          <w:t>37</w:t>
        </w:r>
        <w:r>
          <w:fldChar w:fldCharType="end"/>
        </w:r>
      </w:hyperlink>
    </w:p>
    <w:p>
      <w:pPr>
        <w:pStyle w:val="TOC1"/>
        <w:tabs>
          <w:tab w:val="right" w:leader="dot" w:pos="8306"/>
        </w:tabs>
      </w:pPr>
      <w:hyperlink w:anchor="_Toc29052" w:history="1">
        <w:r>
          <w:rPr>
            <w:rFonts w:ascii="仿宋" w:eastAsia="仿宋" w:hAnsi="仿宋" w:cs="仿宋" w:hint="eastAsia"/>
            <w:lang w:eastAsia="zh-CN"/>
          </w:rPr>
          <w:t>七、经济效益与社会效益优化</w:t>
        </w:r>
        <w:r>
          <w:tab/>
        </w:r>
        <w:r>
          <w:fldChar w:fldCharType="begin"/>
        </w:r>
        <w:r>
          <w:instrText xml:space="preserve"> PAGEREF _Toc29052 \h </w:instrText>
        </w:r>
        <w:r>
          <w:fldChar w:fldCharType="separate"/>
        </w:r>
        <w:r>
          <w:t>40</w:t>
        </w:r>
        <w:r>
          <w:fldChar w:fldCharType="end"/>
        </w:r>
      </w:hyperlink>
    </w:p>
    <w:p>
      <w:pPr>
        <w:pStyle w:val="TOC2"/>
        <w:tabs>
          <w:tab w:val="right" w:leader="dot" w:pos="8306"/>
        </w:tabs>
      </w:pPr>
      <w:hyperlink w:anchor="_Toc31633" w:history="1">
        <w:r>
          <w:rPr>
            <w:rFonts w:ascii="仿宋" w:eastAsia="仿宋" w:hAnsi="仿宋" w:cs="仿宋" w:hint="eastAsia"/>
            <w:lang w:eastAsia="zh-CN"/>
          </w:rPr>
          <w:t>(一)、经济效益提升策略</w:t>
        </w:r>
        <w:r>
          <w:tab/>
        </w:r>
        <w:r>
          <w:fldChar w:fldCharType="begin"/>
        </w:r>
        <w:r>
          <w:instrText xml:space="preserve"> PAGEREF _Toc31633 \h </w:instrText>
        </w:r>
        <w:r>
          <w:fldChar w:fldCharType="separate"/>
        </w:r>
        <w:r>
          <w:t>40</w:t>
        </w:r>
        <w:r>
          <w:fldChar w:fldCharType="end"/>
        </w:r>
      </w:hyperlink>
    </w:p>
    <w:p>
      <w:pPr>
        <w:pStyle w:val="TOC2"/>
        <w:tabs>
          <w:tab w:val="right" w:leader="dot" w:pos="8306"/>
        </w:tabs>
      </w:pPr>
      <w:hyperlink w:anchor="_Toc28821" w:history="1">
        <w:r>
          <w:rPr>
            <w:rFonts w:ascii="仿宋" w:eastAsia="仿宋" w:hAnsi="仿宋" w:cs="仿宋" w:hint="eastAsia"/>
            <w:lang w:eastAsia="zh-CN"/>
          </w:rPr>
          <w:t>(二)、社会效益增强方案</w:t>
        </w:r>
        <w:r>
          <w:tab/>
        </w:r>
        <w:r>
          <w:fldChar w:fldCharType="begin"/>
        </w:r>
        <w:r>
          <w:instrText xml:space="preserve"> PAGEREF _Toc28821 \h </w:instrText>
        </w:r>
        <w:r>
          <w:fldChar w:fldCharType="separate"/>
        </w:r>
        <w:r>
          <w:t>42</w:t>
        </w:r>
        <w:r>
          <w:fldChar w:fldCharType="end"/>
        </w:r>
      </w:hyperlink>
    </w:p>
    <w:p>
      <w:pPr>
        <w:pStyle w:val="TOC1"/>
        <w:tabs>
          <w:tab w:val="right" w:leader="dot" w:pos="8306"/>
        </w:tabs>
      </w:pPr>
      <w:hyperlink w:anchor="_Toc12469" w:history="1">
        <w:r>
          <w:rPr>
            <w:rFonts w:ascii="仿宋" w:eastAsia="仿宋" w:hAnsi="仿宋" w:cs="仿宋" w:hint="eastAsia"/>
            <w:lang w:eastAsia="zh-CN"/>
          </w:rPr>
          <w:t>八、土地利用与规划方案</w:t>
        </w:r>
        <w:r>
          <w:tab/>
        </w:r>
        <w:r>
          <w:fldChar w:fldCharType="begin"/>
        </w:r>
        <w:r>
          <w:instrText xml:space="preserve"> PAGEREF _Toc12469 \h </w:instrText>
        </w:r>
        <w:r>
          <w:fldChar w:fldCharType="separate"/>
        </w:r>
        <w:r>
          <w:t>42</w:t>
        </w:r>
        <w:r>
          <w:fldChar w:fldCharType="end"/>
        </w:r>
      </w:hyperlink>
    </w:p>
    <w:p>
      <w:pPr>
        <w:pStyle w:val="TOC2"/>
        <w:tabs>
          <w:tab w:val="right" w:leader="dot" w:pos="8306"/>
        </w:tabs>
      </w:pPr>
      <w:hyperlink w:anchor="_Toc18434" w:history="1">
        <w:r>
          <w:rPr>
            <w:rFonts w:ascii="仿宋" w:eastAsia="仿宋" w:hAnsi="仿宋" w:cs="仿宋" w:hint="eastAsia"/>
            <w:lang w:eastAsia="zh-CN"/>
          </w:rPr>
          <w:t>(一)、项目用地情况分析</w:t>
        </w:r>
        <w:r>
          <w:tab/>
        </w:r>
        <w:r>
          <w:fldChar w:fldCharType="begin"/>
        </w:r>
        <w:r>
          <w:instrText xml:space="preserve"> PAGEREF _Toc18434 \h </w:instrText>
        </w:r>
        <w:r>
          <w:fldChar w:fldCharType="separate"/>
        </w:r>
        <w:r>
          <w:t>42</w:t>
        </w:r>
        <w:r>
          <w:fldChar w:fldCharType="end"/>
        </w:r>
      </w:hyperlink>
    </w:p>
    <w:p>
      <w:pPr>
        <w:pStyle w:val="TOC2"/>
        <w:tabs>
          <w:tab w:val="right" w:leader="dot" w:pos="8306"/>
        </w:tabs>
      </w:pPr>
      <w:hyperlink w:anchor="_Toc7041" w:history="1">
        <w:r>
          <w:rPr>
            <w:rFonts w:ascii="仿宋" w:eastAsia="仿宋" w:hAnsi="仿宋" w:cs="仿宋" w:hint="eastAsia"/>
            <w:lang w:eastAsia="zh-CN"/>
          </w:rPr>
          <w:t>(二)、土地利用规划方案</w:t>
        </w:r>
        <w:r>
          <w:tab/>
        </w:r>
        <w:r>
          <w:fldChar w:fldCharType="begin"/>
        </w:r>
        <w:r>
          <w:instrText xml:space="preserve"> PAGEREF _Toc7041 \h </w:instrText>
        </w:r>
        <w:r>
          <w:fldChar w:fldCharType="separate"/>
        </w:r>
        <w:r>
          <w:t>43</w:t>
        </w:r>
        <w:r>
          <w:fldChar w:fldCharType="end"/>
        </w:r>
      </w:hyperlink>
    </w:p>
    <w:p>
      <w:pPr>
        <w:pStyle w:val="TOC1"/>
        <w:tabs>
          <w:tab w:val="right" w:leader="dot" w:pos="8306"/>
        </w:tabs>
      </w:pPr>
      <w:hyperlink w:anchor="_Toc13180" w:history="1">
        <w:r>
          <w:rPr>
            <w:rFonts w:ascii="仿宋" w:eastAsia="仿宋" w:hAnsi="仿宋" w:cs="仿宋" w:hint="eastAsia"/>
            <w:lang w:eastAsia="zh-CN"/>
          </w:rPr>
          <w:t>九、安全与应急管理</w:t>
        </w:r>
        <w:r>
          <w:tab/>
        </w:r>
        <w:r>
          <w:fldChar w:fldCharType="begin"/>
        </w:r>
        <w:r>
          <w:instrText xml:space="preserve"> PAGEREF _Toc13180 \h </w:instrText>
        </w:r>
        <w:r>
          <w:fldChar w:fldCharType="separate"/>
        </w:r>
        <w:r>
          <w:t>45</w:t>
        </w:r>
        <w:r>
          <w:fldChar w:fldCharType="end"/>
        </w:r>
      </w:hyperlink>
    </w:p>
    <w:p>
      <w:pPr>
        <w:pStyle w:val="TOC2"/>
        <w:tabs>
          <w:tab w:val="right" w:leader="dot" w:pos="8306"/>
        </w:tabs>
      </w:pPr>
      <w:hyperlink w:anchor="_Toc22549" w:history="1">
        <w:r>
          <w:rPr>
            <w:rFonts w:ascii="仿宋" w:eastAsia="仿宋" w:hAnsi="仿宋" w:cs="仿宋" w:hint="eastAsia"/>
            <w:lang w:eastAsia="zh-CN"/>
          </w:rPr>
          <w:t>(一)、安全生产管理</w:t>
        </w:r>
        <w:r>
          <w:tab/>
        </w:r>
        <w:r>
          <w:fldChar w:fldCharType="begin"/>
        </w:r>
        <w:r>
          <w:instrText xml:space="preserve"> PAGEREF _Toc22549 \h </w:instrText>
        </w:r>
        <w:r>
          <w:fldChar w:fldCharType="separate"/>
        </w:r>
        <w:r>
          <w:t>45</w:t>
        </w:r>
        <w:r>
          <w:fldChar w:fldCharType="end"/>
        </w:r>
      </w:hyperlink>
    </w:p>
    <w:p>
      <w:pPr>
        <w:pStyle w:val="TOC2"/>
        <w:tabs>
          <w:tab w:val="right" w:leader="dot" w:pos="8306"/>
        </w:tabs>
      </w:pPr>
      <w:hyperlink w:anchor="_Toc30947" w:history="1">
        <w:r>
          <w:rPr>
            <w:rFonts w:ascii="仿宋" w:eastAsia="仿宋" w:hAnsi="仿宋" w:cs="仿宋" w:hint="eastAsia"/>
            <w:lang w:eastAsia="zh-CN"/>
          </w:rPr>
          <w:t>(二)、应急预案与响应</w:t>
        </w:r>
        <w:r>
          <w:tab/>
        </w:r>
        <w:r>
          <w:fldChar w:fldCharType="begin"/>
        </w:r>
        <w:r>
          <w:instrText xml:space="preserve"> PAGEREF _Toc30947 \h </w:instrText>
        </w:r>
        <w:r>
          <w:fldChar w:fldCharType="separate"/>
        </w:r>
        <w:r>
          <w:t>46</w:t>
        </w:r>
        <w:r>
          <w:fldChar w:fldCharType="end"/>
        </w:r>
      </w:hyperlink>
    </w:p>
    <w:p>
      <w:pPr>
        <w:pStyle w:val="TOC1"/>
        <w:tabs>
          <w:tab w:val="right" w:leader="dot" w:pos="8306"/>
        </w:tabs>
      </w:pPr>
      <w:hyperlink w:anchor="_Toc11802" w:history="1">
        <w:r>
          <w:rPr>
            <w:rFonts w:ascii="仿宋" w:eastAsia="仿宋" w:hAnsi="仿宋" w:cs="仿宋" w:hint="eastAsia"/>
            <w:lang w:eastAsia="zh-CN"/>
          </w:rPr>
          <w:t>十、环境保护与治理方案</w:t>
        </w:r>
        <w:r>
          <w:tab/>
        </w:r>
        <w:r>
          <w:fldChar w:fldCharType="begin"/>
        </w:r>
        <w:r>
          <w:instrText xml:space="preserve"> PAGEREF _Toc11802 \h </w:instrText>
        </w:r>
        <w:r>
          <w:fldChar w:fldCharType="separate"/>
        </w:r>
        <w:r>
          <w:t>48</w:t>
        </w:r>
        <w:r>
          <w:fldChar w:fldCharType="end"/>
        </w:r>
      </w:hyperlink>
    </w:p>
    <w:p>
      <w:pPr>
        <w:pStyle w:val="TOC2"/>
        <w:tabs>
          <w:tab w:val="right" w:leader="dot" w:pos="8306"/>
        </w:tabs>
      </w:pPr>
      <w:hyperlink w:anchor="_Toc15680" w:history="1">
        <w:r>
          <w:rPr>
            <w:rFonts w:ascii="仿宋" w:eastAsia="仿宋" w:hAnsi="仿宋" w:cs="仿宋" w:hint="eastAsia"/>
            <w:lang w:eastAsia="zh-CN"/>
          </w:rPr>
          <w:t>(一)、项目环境影响评估</w:t>
        </w:r>
        <w:r>
          <w:tab/>
        </w:r>
        <w:r>
          <w:fldChar w:fldCharType="begin"/>
        </w:r>
        <w:r>
          <w:instrText xml:space="preserve"> PAGEREF _Toc15680 \h </w:instrText>
        </w:r>
        <w:r>
          <w:fldChar w:fldCharType="separate"/>
        </w:r>
        <w:r>
          <w:t>48</w:t>
        </w:r>
        <w:r>
          <w:fldChar w:fldCharType="end"/>
        </w:r>
      </w:hyperlink>
    </w:p>
    <w:p>
      <w:pPr>
        <w:pStyle w:val="TOC2"/>
        <w:tabs>
          <w:tab w:val="right" w:leader="dot" w:pos="8306"/>
        </w:tabs>
      </w:pPr>
      <w:hyperlink w:anchor="_Toc25180" w:history="1">
        <w:r>
          <w:rPr>
            <w:rFonts w:ascii="仿宋" w:eastAsia="仿宋" w:hAnsi="仿宋" w:cs="仿宋" w:hint="eastAsia"/>
            <w:lang w:eastAsia="zh-CN"/>
          </w:rPr>
          <w:t>(二)、环境保护措施与治理方案</w:t>
        </w:r>
        <w:r>
          <w:tab/>
        </w:r>
        <w:r>
          <w:fldChar w:fldCharType="begin"/>
        </w:r>
        <w:r>
          <w:instrText xml:space="preserve"> PAGEREF _Toc25180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19" w:history="1">
        <w:r>
          <w:rPr>
            <w:rFonts w:ascii="仿宋" w:eastAsia="仿宋" w:hAnsi="仿宋" w:cs="仿宋" w:hint="eastAsia"/>
            <w:lang w:eastAsia="zh-CN"/>
          </w:rPr>
          <w:t>十一、技术创新与产业升级</w:t>
        </w:r>
        <w:r>
          <w:tab/>
        </w:r>
        <w:r>
          <w:fldChar w:fldCharType="begin"/>
        </w:r>
        <w:r>
          <w:instrText xml:space="preserve"> PAGEREF _Toc7819 \h </w:instrText>
        </w:r>
        <w:r>
          <w:fldChar w:fldCharType="separate"/>
        </w:r>
        <w:r>
          <w:t>49</w:t>
        </w:r>
        <w:r>
          <w:fldChar w:fldCharType="end"/>
        </w:r>
      </w:hyperlink>
    </w:p>
    <w:p>
      <w:pPr>
        <w:pStyle w:val="TOC2"/>
        <w:tabs>
          <w:tab w:val="right" w:leader="dot" w:pos="8306"/>
        </w:tabs>
      </w:pPr>
      <w:hyperlink w:anchor="_Toc15845" w:history="1">
        <w:r>
          <w:rPr>
            <w:rFonts w:ascii="仿宋" w:eastAsia="仿宋" w:hAnsi="仿宋" w:cs="仿宋" w:hint="eastAsia"/>
            <w:lang w:eastAsia="zh-CN"/>
          </w:rPr>
          <w:t>(一)、技术创新方向与目标</w:t>
        </w:r>
        <w:r>
          <w:tab/>
        </w:r>
        <w:r>
          <w:fldChar w:fldCharType="begin"/>
        </w:r>
        <w:r>
          <w:instrText xml:space="preserve"> PAGEREF _Toc15845 \h </w:instrText>
        </w:r>
        <w:r>
          <w:fldChar w:fldCharType="separate"/>
        </w:r>
        <w:r>
          <w:t>49</w:t>
        </w:r>
        <w:r>
          <w:fldChar w:fldCharType="end"/>
        </w:r>
      </w:hyperlink>
    </w:p>
    <w:p>
      <w:pPr>
        <w:pStyle w:val="TOC2"/>
        <w:tabs>
          <w:tab w:val="right" w:leader="dot" w:pos="8306"/>
        </w:tabs>
      </w:pPr>
      <w:hyperlink w:anchor="_Toc8401" w:history="1">
        <w:r>
          <w:rPr>
            <w:rFonts w:ascii="仿宋" w:eastAsia="仿宋" w:hAnsi="仿宋" w:cs="仿宋" w:hint="eastAsia"/>
            <w:lang w:eastAsia="zh-CN"/>
          </w:rPr>
          <w:t>(二)、产业升级路径与措施</w:t>
        </w:r>
        <w:r>
          <w:tab/>
        </w:r>
        <w:r>
          <w:fldChar w:fldCharType="begin"/>
        </w:r>
        <w:r>
          <w:instrText xml:space="preserve"> PAGEREF _Toc8401 \h </w:instrText>
        </w:r>
        <w:r>
          <w:fldChar w:fldCharType="separate"/>
        </w:r>
        <w:r>
          <w:t>50</w:t>
        </w:r>
        <w:r>
          <w:fldChar w:fldCharType="end"/>
        </w:r>
      </w:hyperlink>
    </w:p>
    <w:p>
      <w:pPr>
        <w:pStyle w:val="TOC1"/>
        <w:tabs>
          <w:tab w:val="right" w:leader="dot" w:pos="8306"/>
        </w:tabs>
      </w:pPr>
      <w:hyperlink w:anchor="_Toc16145" w:history="1">
        <w:r>
          <w:rPr>
            <w:rFonts w:ascii="仿宋" w:eastAsia="仿宋" w:hAnsi="仿宋" w:cs="仿宋" w:hint="eastAsia"/>
            <w:lang w:eastAsia="zh-CN"/>
          </w:rPr>
          <w:t>十二、环境保护与绿色发展</w:t>
        </w:r>
        <w:r>
          <w:tab/>
        </w:r>
        <w:r>
          <w:fldChar w:fldCharType="begin"/>
        </w:r>
        <w:r>
          <w:instrText xml:space="preserve"> PAGEREF _Toc16145 \h </w:instrText>
        </w:r>
        <w:r>
          <w:fldChar w:fldCharType="separate"/>
        </w:r>
        <w:r>
          <w:t>51</w:t>
        </w:r>
        <w:r>
          <w:fldChar w:fldCharType="end"/>
        </w:r>
      </w:hyperlink>
    </w:p>
    <w:p>
      <w:pPr>
        <w:pStyle w:val="TOC2"/>
        <w:tabs>
          <w:tab w:val="right" w:leader="dot" w:pos="8306"/>
        </w:tabs>
      </w:pPr>
      <w:hyperlink w:anchor="_Toc12663" w:history="1">
        <w:r>
          <w:rPr>
            <w:rFonts w:ascii="仿宋" w:eastAsia="仿宋" w:hAnsi="仿宋" w:cs="仿宋" w:hint="eastAsia"/>
            <w:lang w:eastAsia="zh-CN"/>
          </w:rPr>
          <w:t>(一)、环境保护措施</w:t>
        </w:r>
        <w:r>
          <w:tab/>
        </w:r>
        <w:r>
          <w:fldChar w:fldCharType="begin"/>
        </w:r>
        <w:r>
          <w:instrText xml:space="preserve"> PAGEREF _Toc12663 \h </w:instrText>
        </w:r>
        <w:r>
          <w:fldChar w:fldCharType="separate"/>
        </w:r>
        <w:r>
          <w:t>51</w:t>
        </w:r>
        <w:r>
          <w:fldChar w:fldCharType="end"/>
        </w:r>
      </w:hyperlink>
    </w:p>
    <w:p>
      <w:pPr>
        <w:pStyle w:val="TOC2"/>
        <w:tabs>
          <w:tab w:val="right" w:leader="dot" w:pos="8306"/>
        </w:tabs>
      </w:pPr>
      <w:hyperlink w:anchor="_Toc19519" w:history="1">
        <w:r>
          <w:rPr>
            <w:rFonts w:ascii="仿宋" w:eastAsia="仿宋" w:hAnsi="仿宋" w:cs="仿宋" w:hint="eastAsia"/>
            <w:lang w:eastAsia="zh-CN"/>
          </w:rPr>
          <w:t>(二)、绿色发展与可持续发展策略</w:t>
        </w:r>
        <w:r>
          <w:tab/>
        </w:r>
        <w:r>
          <w:fldChar w:fldCharType="begin"/>
        </w:r>
        <w:r>
          <w:instrText xml:space="preserve"> PAGEREF _Toc19519 \h </w:instrText>
        </w:r>
        <w:r>
          <w:fldChar w:fldCharType="separate"/>
        </w:r>
        <w:r>
          <w:t>53</w:t>
        </w:r>
        <w:r>
          <w:fldChar w:fldCharType="end"/>
        </w:r>
      </w:hyperlink>
    </w:p>
    <w:p>
      <w:pPr>
        <w:pStyle w:val="TOC1"/>
        <w:tabs>
          <w:tab w:val="right" w:leader="dot" w:pos="8306"/>
        </w:tabs>
      </w:pPr>
      <w:hyperlink w:anchor="_Toc22957" w:history="1">
        <w:r>
          <w:rPr>
            <w:rFonts w:ascii="仿宋" w:eastAsia="仿宋" w:hAnsi="仿宋" w:cs="仿宋" w:hint="eastAsia"/>
            <w:lang w:eastAsia="zh-CN"/>
          </w:rPr>
          <w:t>十三、成果转化与推广应用</w:t>
        </w:r>
        <w:r>
          <w:tab/>
        </w:r>
        <w:r>
          <w:fldChar w:fldCharType="begin"/>
        </w:r>
        <w:r>
          <w:instrText xml:space="preserve"> PAGEREF _Toc22957 \h </w:instrText>
        </w:r>
        <w:r>
          <w:fldChar w:fldCharType="separate"/>
        </w:r>
        <w:r>
          <w:t>55</w:t>
        </w:r>
        <w:r>
          <w:fldChar w:fldCharType="end"/>
        </w:r>
      </w:hyperlink>
    </w:p>
    <w:p>
      <w:pPr>
        <w:pStyle w:val="TOC2"/>
        <w:tabs>
          <w:tab w:val="right" w:leader="dot" w:pos="8306"/>
        </w:tabs>
      </w:pPr>
      <w:hyperlink w:anchor="_Toc15620" w:history="1">
        <w:r>
          <w:rPr>
            <w:rFonts w:ascii="仿宋" w:eastAsia="仿宋" w:hAnsi="仿宋" w:cs="仿宋" w:hint="eastAsia"/>
            <w:lang w:eastAsia="zh-CN"/>
          </w:rPr>
          <w:t>(一)、成果转化策略制定</w:t>
        </w:r>
        <w:r>
          <w:tab/>
        </w:r>
        <w:r>
          <w:fldChar w:fldCharType="begin"/>
        </w:r>
        <w:r>
          <w:instrText xml:space="preserve"> PAGEREF _Toc15620 \h </w:instrText>
        </w:r>
        <w:r>
          <w:fldChar w:fldCharType="separate"/>
        </w:r>
        <w:r>
          <w:t>55</w:t>
        </w:r>
        <w:r>
          <w:fldChar w:fldCharType="end"/>
        </w:r>
      </w:hyperlink>
    </w:p>
    <w:p>
      <w:pPr>
        <w:pStyle w:val="TOC2"/>
        <w:tabs>
          <w:tab w:val="right" w:leader="dot" w:pos="8306"/>
        </w:tabs>
      </w:pPr>
      <w:hyperlink w:anchor="_Toc16712" w:history="1">
        <w:r>
          <w:rPr>
            <w:rFonts w:ascii="仿宋" w:eastAsia="仿宋" w:hAnsi="仿宋" w:cs="仿宋" w:hint="eastAsia"/>
            <w:lang w:eastAsia="zh-CN"/>
          </w:rPr>
          <w:t>(二)、成果推广应用方案</w:t>
        </w:r>
        <w:r>
          <w:tab/>
        </w:r>
        <w:r>
          <w:fldChar w:fldCharType="begin"/>
        </w:r>
        <w:r>
          <w:instrText xml:space="preserve"> PAGEREF _Toc16712 \h </w:instrText>
        </w:r>
        <w:r>
          <w:fldChar w:fldCharType="separate"/>
        </w:r>
        <w:r>
          <w:t>56</w:t>
        </w:r>
        <w:r>
          <w:fldChar w:fldCharType="end"/>
        </w:r>
      </w:hyperlink>
    </w:p>
    <w:p>
      <w:pPr>
        <w:pStyle w:val="TOC1"/>
        <w:tabs>
          <w:tab w:val="right" w:leader="dot" w:pos="8306"/>
        </w:tabs>
      </w:pPr>
      <w:hyperlink w:anchor="_Toc30227" w:history="1">
        <w:r>
          <w:rPr>
            <w:rFonts w:ascii="仿宋" w:eastAsia="仿宋" w:hAnsi="仿宋" w:cs="仿宋" w:hint="eastAsia"/>
            <w:lang w:eastAsia="zh-CN"/>
          </w:rPr>
          <w:t>十四、人力资源管理与开发</w:t>
        </w:r>
        <w:r>
          <w:tab/>
        </w:r>
        <w:r>
          <w:fldChar w:fldCharType="begin"/>
        </w:r>
        <w:r>
          <w:instrText xml:space="preserve"> PAGEREF _Toc30227 \h </w:instrText>
        </w:r>
        <w:r>
          <w:fldChar w:fldCharType="separate"/>
        </w:r>
        <w:r>
          <w:t>58</w:t>
        </w:r>
        <w:r>
          <w:fldChar w:fldCharType="end"/>
        </w:r>
      </w:hyperlink>
    </w:p>
    <w:p>
      <w:pPr>
        <w:pStyle w:val="TOC2"/>
        <w:tabs>
          <w:tab w:val="right" w:leader="dot" w:pos="8306"/>
        </w:tabs>
      </w:pPr>
      <w:hyperlink w:anchor="_Toc28060" w:history="1">
        <w:r>
          <w:rPr>
            <w:rFonts w:ascii="仿宋" w:eastAsia="仿宋" w:hAnsi="仿宋" w:cs="仿宋" w:hint="eastAsia"/>
            <w:lang w:eastAsia="zh-CN"/>
          </w:rPr>
          <w:t>(一)、人力资源规划</w:t>
        </w:r>
        <w:r>
          <w:tab/>
        </w:r>
        <w:r>
          <w:fldChar w:fldCharType="begin"/>
        </w:r>
        <w:r>
          <w:instrText xml:space="preserve"> PAGEREF _Toc28060 \h </w:instrText>
        </w:r>
        <w:r>
          <w:fldChar w:fldCharType="separate"/>
        </w:r>
        <w:r>
          <w:t>58</w:t>
        </w:r>
        <w:r>
          <w:fldChar w:fldCharType="end"/>
        </w:r>
      </w:hyperlink>
    </w:p>
    <w:p>
      <w:pPr>
        <w:pStyle w:val="TOC2"/>
        <w:tabs>
          <w:tab w:val="right" w:leader="dot" w:pos="8306"/>
        </w:tabs>
      </w:pPr>
      <w:hyperlink w:anchor="_Toc30001" w:history="1">
        <w:r>
          <w:rPr>
            <w:rFonts w:ascii="仿宋" w:eastAsia="仿宋" w:hAnsi="仿宋" w:cs="仿宋" w:hint="eastAsia"/>
            <w:lang w:eastAsia="zh-CN"/>
          </w:rPr>
          <w:t>(二)、人力资源开发与培训</w:t>
        </w:r>
        <w:r>
          <w:tab/>
        </w:r>
        <w:r>
          <w:fldChar w:fldCharType="begin"/>
        </w:r>
        <w:r>
          <w:instrText xml:space="preserve"> PAGEREF _Toc30001 \h </w:instrText>
        </w:r>
        <w:r>
          <w:fldChar w:fldCharType="separate"/>
        </w:r>
        <w:r>
          <w:t>59</w:t>
        </w:r>
        <w:r>
          <w:fldChar w:fldCharType="end"/>
        </w:r>
      </w:hyperlink>
    </w:p>
    <w:p>
      <w:pPr>
        <w:pStyle w:val="TOC1"/>
        <w:tabs>
          <w:tab w:val="right" w:leader="dot" w:pos="8306"/>
        </w:tabs>
      </w:pPr>
      <w:hyperlink w:anchor="_Toc17430" w:history="1">
        <w:r>
          <w:rPr>
            <w:rFonts w:ascii="仿宋" w:eastAsia="仿宋" w:hAnsi="仿宋" w:cs="仿宋" w:hint="eastAsia"/>
            <w:lang w:eastAsia="zh-CN"/>
          </w:rPr>
          <w:t>十五、知识产权管理与保护</w:t>
        </w:r>
        <w:r>
          <w:tab/>
        </w:r>
        <w:r>
          <w:fldChar w:fldCharType="begin"/>
        </w:r>
        <w:r>
          <w:instrText xml:space="preserve"> PAGEREF _Toc17430 \h </w:instrText>
        </w:r>
        <w:r>
          <w:fldChar w:fldCharType="separate"/>
        </w:r>
        <w:r>
          <w:t>62</w:t>
        </w:r>
        <w:r>
          <w:fldChar w:fldCharType="end"/>
        </w:r>
      </w:hyperlink>
    </w:p>
    <w:p>
      <w:pPr>
        <w:pStyle w:val="TOC2"/>
        <w:tabs>
          <w:tab w:val="right" w:leader="dot" w:pos="8306"/>
        </w:tabs>
      </w:pPr>
      <w:hyperlink w:anchor="_Toc21993" w:history="1">
        <w:r>
          <w:rPr>
            <w:rFonts w:ascii="仿宋" w:eastAsia="仿宋" w:hAnsi="仿宋" w:cs="仿宋" w:hint="eastAsia"/>
            <w:lang w:eastAsia="zh-CN"/>
          </w:rPr>
          <w:t>(一)、知识产权管理体系建设</w:t>
        </w:r>
        <w:r>
          <w:tab/>
        </w:r>
        <w:r>
          <w:fldChar w:fldCharType="begin"/>
        </w:r>
        <w:r>
          <w:instrText xml:space="preserve"> PAGEREF _Toc21993 \h </w:instrText>
        </w:r>
        <w:r>
          <w:fldChar w:fldCharType="separate"/>
        </w:r>
        <w:r>
          <w:t>62</w:t>
        </w:r>
        <w:r>
          <w:fldChar w:fldCharType="end"/>
        </w:r>
      </w:hyperlink>
    </w:p>
    <w:p>
      <w:pPr>
        <w:pStyle w:val="TOC2"/>
        <w:tabs>
          <w:tab w:val="right" w:leader="dot" w:pos="8306"/>
        </w:tabs>
      </w:pPr>
      <w:hyperlink w:anchor="_Toc22173" w:history="1">
        <w:r>
          <w:rPr>
            <w:rFonts w:ascii="仿宋" w:eastAsia="仿宋" w:hAnsi="仿宋" w:cs="仿宋" w:hint="eastAsia"/>
            <w:lang w:eastAsia="zh-CN"/>
          </w:rPr>
          <w:t>(二)、知识产权保护措施</w:t>
        </w:r>
        <w:r>
          <w:tab/>
        </w:r>
        <w:r>
          <w:fldChar w:fldCharType="begin"/>
        </w:r>
        <w:r>
          <w:instrText xml:space="preserve"> PAGEREF _Toc22173 \h </w:instrText>
        </w:r>
        <w:r>
          <w:fldChar w:fldCharType="separate"/>
        </w:r>
        <w:r>
          <w:t>63</w:t>
        </w:r>
        <w:r>
          <w:fldChar w:fldCharType="end"/>
        </w:r>
      </w:hyperlink>
    </w:p>
    <w:p>
      <w:pPr>
        <w:pStyle w:val="TOC1"/>
        <w:tabs>
          <w:tab w:val="right" w:leader="dot" w:pos="8306"/>
        </w:tabs>
      </w:pPr>
      <w:hyperlink w:anchor="_Toc23783" w:history="1">
        <w:r>
          <w:rPr>
            <w:rFonts w:ascii="仿宋" w:eastAsia="仿宋" w:hAnsi="仿宋" w:cs="仿宋" w:hint="eastAsia"/>
            <w:lang w:eastAsia="zh-CN"/>
          </w:rPr>
          <w:t>十六、创新驱动与持续发展</w:t>
        </w:r>
        <w:r>
          <w:tab/>
        </w:r>
        <w:r>
          <w:fldChar w:fldCharType="begin"/>
        </w:r>
        <w:r>
          <w:instrText xml:space="preserve"> PAGEREF _Toc23783 \h </w:instrText>
        </w:r>
        <w:r>
          <w:fldChar w:fldCharType="separate"/>
        </w:r>
        <w:r>
          <w:t>64</w:t>
        </w:r>
        <w:r>
          <w:fldChar w:fldCharType="end"/>
        </w:r>
      </w:hyperlink>
    </w:p>
    <w:p>
      <w:pPr>
        <w:pStyle w:val="TOC2"/>
        <w:tabs>
          <w:tab w:val="right" w:leader="dot" w:pos="8306"/>
        </w:tabs>
      </w:pPr>
      <w:hyperlink w:anchor="_Toc28678" w:history="1">
        <w:r>
          <w:rPr>
            <w:rFonts w:ascii="仿宋" w:eastAsia="仿宋" w:hAnsi="仿宋" w:cs="仿宋" w:hint="eastAsia"/>
            <w:lang w:eastAsia="zh-CN"/>
          </w:rPr>
          <w:t>(一)、创新驱动战略实施</w:t>
        </w:r>
        <w:r>
          <w:tab/>
        </w:r>
        <w:r>
          <w:fldChar w:fldCharType="begin"/>
        </w:r>
        <w:r>
          <w:instrText xml:space="preserve"> PAGEREF _Toc28678 \h </w:instrText>
        </w:r>
        <w:r>
          <w:fldChar w:fldCharType="separate"/>
        </w:r>
        <w:r>
          <w:t>64</w:t>
        </w:r>
        <w:r>
          <w:fldChar w:fldCharType="end"/>
        </w:r>
      </w:hyperlink>
    </w:p>
    <w:p>
      <w:pPr>
        <w:pStyle w:val="TOC2"/>
        <w:tabs>
          <w:tab w:val="right" w:leader="dot" w:pos="8306"/>
        </w:tabs>
      </w:pPr>
      <w:hyperlink w:anchor="_Toc18208" w:history="1">
        <w:r>
          <w:rPr>
            <w:rFonts w:ascii="仿宋" w:eastAsia="仿宋" w:hAnsi="仿宋" w:cs="仿宋" w:hint="eastAsia"/>
            <w:lang w:eastAsia="zh-CN"/>
          </w:rPr>
          <w:t>(二)、持续发展路径探索</w:t>
        </w:r>
        <w:r>
          <w:tab/>
        </w:r>
        <w:r>
          <w:fldChar w:fldCharType="begin"/>
        </w:r>
        <w:r>
          <w:instrText xml:space="preserve"> PAGEREF _Toc18208 \h </w:instrText>
        </w:r>
        <w:r>
          <w:fldChar w:fldCharType="separate"/>
        </w:r>
        <w:r>
          <w:t>66</w:t>
        </w:r>
        <w:r>
          <w:fldChar w:fldCharType="end"/>
        </w:r>
      </w:hyperlink>
    </w:p>
    <w:p>
      <w:pPr>
        <w:pStyle w:val="TOC1"/>
        <w:tabs>
          <w:tab w:val="right" w:leader="dot" w:pos="8306"/>
        </w:tabs>
      </w:pPr>
      <w:hyperlink w:anchor="_Toc18720" w:history="1">
        <w:r>
          <w:rPr>
            <w:rFonts w:ascii="仿宋" w:eastAsia="仿宋" w:hAnsi="仿宋" w:cs="仿宋" w:hint="eastAsia"/>
            <w:lang w:eastAsia="zh-CN"/>
          </w:rPr>
          <w:t>十七、企业合规与伦理</w:t>
        </w:r>
        <w:r>
          <w:tab/>
        </w:r>
        <w:r>
          <w:fldChar w:fldCharType="begin"/>
        </w:r>
        <w:r>
          <w:instrText xml:space="preserve"> PAGEREF _Toc18720 \h </w:instrText>
        </w:r>
        <w:r>
          <w:fldChar w:fldCharType="separate"/>
        </w:r>
        <w:r>
          <w:t>70</w:t>
        </w:r>
        <w:r>
          <w:fldChar w:fldCharType="end"/>
        </w:r>
      </w:hyperlink>
    </w:p>
    <w:p>
      <w:pPr>
        <w:pStyle w:val="TOC2"/>
        <w:tabs>
          <w:tab w:val="right" w:leader="dot" w:pos="8306"/>
        </w:tabs>
      </w:pPr>
      <w:hyperlink w:anchor="_Toc17194" w:history="1">
        <w:r>
          <w:rPr>
            <w:rFonts w:ascii="仿宋" w:eastAsia="仿宋" w:hAnsi="仿宋" w:cs="仿宋" w:hint="eastAsia"/>
            <w:lang w:eastAsia="zh-CN"/>
          </w:rPr>
          <w:t>(一)、合规政策与程序</w:t>
        </w:r>
        <w:r>
          <w:tab/>
        </w:r>
        <w:r>
          <w:fldChar w:fldCharType="begin"/>
        </w:r>
        <w:r>
          <w:instrText xml:space="preserve"> PAGEREF _Toc17194 \h </w:instrText>
        </w:r>
        <w:r>
          <w:fldChar w:fldCharType="separate"/>
        </w:r>
        <w:r>
          <w:t>70</w:t>
        </w:r>
        <w:r>
          <w:fldChar w:fldCharType="end"/>
        </w:r>
      </w:hyperlink>
    </w:p>
    <w:p>
      <w:pPr>
        <w:pStyle w:val="TOC2"/>
        <w:tabs>
          <w:tab w:val="right" w:leader="dot" w:pos="8306"/>
        </w:tabs>
      </w:pPr>
      <w:hyperlink w:anchor="_Toc21279" w:history="1">
        <w:r>
          <w:rPr>
            <w:rFonts w:ascii="仿宋" w:eastAsia="仿宋" w:hAnsi="仿宋" w:cs="仿宋" w:hint="eastAsia"/>
            <w:lang w:eastAsia="zh-CN"/>
          </w:rPr>
          <w:t>(二)、伦理规范与培训</w:t>
        </w:r>
        <w:r>
          <w:tab/>
        </w:r>
        <w:r>
          <w:fldChar w:fldCharType="begin"/>
        </w:r>
        <w:r>
          <w:instrText xml:space="preserve"> PAGEREF _Toc21279 \h </w:instrText>
        </w:r>
        <w:r>
          <w:fldChar w:fldCharType="separate"/>
        </w:r>
        <w:r>
          <w:t>71</w:t>
        </w:r>
        <w:r>
          <w:fldChar w:fldCharType="end"/>
        </w:r>
      </w:hyperlink>
    </w:p>
    <w:p>
      <w:pPr>
        <w:pStyle w:val="TOC2"/>
        <w:tabs>
          <w:tab w:val="right" w:leader="dot" w:pos="8306"/>
        </w:tabs>
      </w:pPr>
      <w:hyperlink w:anchor="_Toc28279" w:history="1">
        <w:r>
          <w:rPr>
            <w:rFonts w:ascii="仿宋" w:eastAsia="仿宋" w:hAnsi="仿宋" w:cs="仿宋" w:hint="eastAsia"/>
            <w:lang w:eastAsia="zh-CN"/>
          </w:rPr>
          <w:t>(三)、合规风险评估</w:t>
        </w:r>
        <w:r>
          <w:tab/>
        </w:r>
        <w:r>
          <w:fldChar w:fldCharType="begin"/>
        </w:r>
        <w:r>
          <w:instrText xml:space="preserve"> PAGEREF _Toc28279 \h </w:instrText>
        </w:r>
        <w:r>
          <w:fldChar w:fldCharType="separate"/>
        </w:r>
        <w:r>
          <w:t>72</w:t>
        </w:r>
        <w:r>
          <w:fldChar w:fldCharType="end"/>
        </w:r>
      </w:hyperlink>
    </w:p>
    <w:p>
      <w:pPr>
        <w:pStyle w:val="TOC2"/>
        <w:tabs>
          <w:tab w:val="right" w:leader="dot" w:pos="8306"/>
        </w:tabs>
      </w:pPr>
      <w:hyperlink w:anchor="_Toc10869" w:history="1">
        <w:r>
          <w:rPr>
            <w:rFonts w:ascii="仿宋" w:eastAsia="仿宋" w:hAnsi="仿宋" w:cs="仿宋" w:hint="eastAsia"/>
            <w:lang w:eastAsia="zh-CN"/>
          </w:rPr>
          <w:t>(四)、合规监督与执行</w:t>
        </w:r>
        <w:r>
          <w:tab/>
        </w:r>
        <w:r>
          <w:fldChar w:fldCharType="begin"/>
        </w:r>
        <w:r>
          <w:instrText xml:space="preserve"> PAGEREF _Toc10869 \h </w:instrText>
        </w:r>
        <w:r>
          <w:fldChar w:fldCharType="separate"/>
        </w:r>
        <w:r>
          <w:t>73</w:t>
        </w:r>
        <w:r>
          <w:fldChar w:fldCharType="end"/>
        </w:r>
      </w:hyperlink>
    </w:p>
    <w:p>
      <w:pPr>
        <w:pStyle w:val="TOC1"/>
        <w:tabs>
          <w:tab w:val="right" w:leader="dot" w:pos="8306"/>
        </w:tabs>
      </w:pPr>
      <w:hyperlink w:anchor="_Toc15701" w:history="1">
        <w:r>
          <w:rPr>
            <w:rFonts w:ascii="仿宋" w:eastAsia="仿宋" w:hAnsi="仿宋" w:cs="仿宋" w:hint="eastAsia"/>
            <w:lang w:eastAsia="zh-CN"/>
          </w:rPr>
          <w:t>十八、质量管理与控制</w:t>
        </w:r>
        <w:r>
          <w:tab/>
        </w:r>
        <w:r>
          <w:fldChar w:fldCharType="begin"/>
        </w:r>
        <w:r>
          <w:instrText xml:space="preserve"> PAGEREF _Toc15701 \h </w:instrText>
        </w:r>
        <w:r>
          <w:fldChar w:fldCharType="separate"/>
        </w:r>
        <w:r>
          <w:t>74</w:t>
        </w:r>
        <w:r>
          <w:fldChar w:fldCharType="end"/>
        </w:r>
      </w:hyperlink>
    </w:p>
    <w:p>
      <w:pPr>
        <w:pStyle w:val="TOC2"/>
        <w:tabs>
          <w:tab w:val="right" w:leader="dot" w:pos="8306"/>
        </w:tabs>
      </w:pPr>
      <w:hyperlink w:anchor="_Toc7513" w:history="1">
        <w:r>
          <w:rPr>
            <w:rFonts w:ascii="仿宋" w:eastAsia="仿宋" w:hAnsi="仿宋" w:cs="仿宋" w:hint="eastAsia"/>
            <w:lang w:eastAsia="zh-CN"/>
          </w:rPr>
          <w:t>(一)、质量管理体系建设</w:t>
        </w:r>
        <w:r>
          <w:tab/>
        </w:r>
        <w:r>
          <w:fldChar w:fldCharType="begin"/>
        </w:r>
        <w:r>
          <w:instrText xml:space="preserve"> PAGEREF _Toc7513 \h </w:instrText>
        </w:r>
        <w:r>
          <w:fldChar w:fldCharType="separate"/>
        </w:r>
        <w:r>
          <w:t>74</w:t>
        </w:r>
        <w:r>
          <w:fldChar w:fldCharType="end"/>
        </w:r>
      </w:hyperlink>
    </w:p>
    <w:p>
      <w:pPr>
        <w:pStyle w:val="TOC2"/>
        <w:tabs>
          <w:tab w:val="right" w:leader="dot" w:pos="8306"/>
        </w:tabs>
      </w:pPr>
      <w:hyperlink w:anchor="_Toc11219" w:history="1">
        <w:r>
          <w:rPr>
            <w:rFonts w:ascii="仿宋" w:eastAsia="仿宋" w:hAnsi="仿宋" w:cs="仿宋" w:hint="eastAsia"/>
            <w:lang w:eastAsia="zh-CN"/>
          </w:rPr>
          <w:t>(二)、质量控制措施</w:t>
        </w:r>
        <w:r>
          <w:tab/>
        </w:r>
        <w:r>
          <w:fldChar w:fldCharType="begin"/>
        </w:r>
        <w:r>
          <w:instrText xml:space="preserve"> PAGEREF _Toc11219 \h </w:instrText>
        </w:r>
        <w:r>
          <w:fldChar w:fldCharType="separate"/>
        </w:r>
        <w:r>
          <w:t>76</w:t>
        </w:r>
        <w:r>
          <w:fldChar w:fldCharType="end"/>
        </w:r>
      </w:hyperlink>
    </w:p>
    <w:p>
      <w:pPr>
        <w:pStyle w:val="TOC1"/>
        <w:tabs>
          <w:tab w:val="right" w:leader="dot" w:pos="8306"/>
        </w:tabs>
      </w:pPr>
      <w:hyperlink w:anchor="_Toc19333" w:history="1">
        <w:r>
          <w:rPr>
            <w:rFonts w:ascii="仿宋" w:eastAsia="仿宋" w:hAnsi="仿宋" w:cs="仿宋" w:hint="eastAsia"/>
            <w:lang w:eastAsia="zh-CN"/>
          </w:rPr>
          <w:t>十九、法律法规与政策遵循</w:t>
        </w:r>
        <w:r>
          <w:tab/>
        </w:r>
        <w:r>
          <w:fldChar w:fldCharType="begin"/>
        </w:r>
        <w:r>
          <w:instrText xml:space="preserve"> PAGEREF _Toc19333 \h </w:instrText>
        </w:r>
        <w:r>
          <w:fldChar w:fldCharType="separate"/>
        </w:r>
        <w:r>
          <w:t>77</w:t>
        </w:r>
        <w:r>
          <w:fldChar w:fldCharType="end"/>
        </w:r>
      </w:hyperlink>
    </w:p>
    <w:p>
      <w:pPr>
        <w:pStyle w:val="TOC2"/>
        <w:tabs>
          <w:tab w:val="right" w:leader="dot" w:pos="8306"/>
        </w:tabs>
      </w:pPr>
      <w:hyperlink w:anchor="_Toc18180" w:history="1">
        <w:r>
          <w:rPr>
            <w:rFonts w:ascii="仿宋" w:eastAsia="仿宋" w:hAnsi="仿宋" w:cs="仿宋" w:hint="eastAsia"/>
            <w:lang w:eastAsia="zh-CN"/>
          </w:rPr>
          <w:t>(一)、法律法规遵守</w:t>
        </w:r>
        <w:r>
          <w:tab/>
        </w:r>
        <w:r>
          <w:fldChar w:fldCharType="begin"/>
        </w:r>
        <w:r>
          <w:instrText xml:space="preserve"> PAGEREF _Toc18180 \h </w:instrText>
        </w:r>
        <w:r>
          <w:fldChar w:fldCharType="separate"/>
        </w:r>
        <w:r>
          <w:t>77</w:t>
        </w:r>
        <w:r>
          <w:fldChar w:fldCharType="end"/>
        </w:r>
      </w:hyperlink>
    </w:p>
    <w:p>
      <w:pPr>
        <w:pStyle w:val="TOC2"/>
        <w:tabs>
          <w:tab w:val="right" w:leader="dot" w:pos="8306"/>
        </w:tabs>
      </w:pPr>
      <w:hyperlink w:anchor="_Toc20727" w:history="1">
        <w:r>
          <w:rPr>
            <w:rFonts w:ascii="仿宋" w:eastAsia="仿宋" w:hAnsi="仿宋" w:cs="仿宋" w:hint="eastAsia"/>
            <w:lang w:eastAsia="zh-CN"/>
          </w:rPr>
          <w:t>(二)、政策导向与利用</w:t>
        </w:r>
        <w:r>
          <w:tab/>
        </w:r>
        <w:r>
          <w:fldChar w:fldCharType="begin"/>
        </w:r>
        <w:r>
          <w:instrText xml:space="preserve"> PAGEREF _Toc20727 \h </w:instrText>
        </w:r>
        <w:r>
          <w:fldChar w:fldCharType="separate"/>
        </w:r>
        <w:r>
          <w:t>78</w:t>
        </w:r>
        <w:r>
          <w:fldChar w:fldCharType="end"/>
        </w:r>
      </w:hyperlink>
    </w:p>
    <w:p>
      <w:pPr>
        <w:pStyle w:val="TOC1"/>
        <w:tabs>
          <w:tab w:val="right" w:leader="dot" w:pos="8306"/>
        </w:tabs>
      </w:pPr>
      <w:hyperlink w:anchor="_Toc22844" w:history="1">
        <w:r>
          <w:rPr>
            <w:rFonts w:ascii="仿宋" w:eastAsia="仿宋" w:hAnsi="仿宋" w:cs="仿宋" w:hint="eastAsia"/>
            <w:lang w:eastAsia="zh-CN"/>
          </w:rPr>
          <w:t>二十、项目施工方案</w:t>
        </w:r>
        <w:r>
          <w:tab/>
        </w:r>
        <w:r>
          <w:fldChar w:fldCharType="begin"/>
        </w:r>
        <w:r>
          <w:instrText xml:space="preserve"> PAGEREF _Toc22844 \h </w:instrText>
        </w:r>
        <w:r>
          <w:fldChar w:fldCharType="separate"/>
        </w:r>
        <w:r>
          <w:t>79</w:t>
        </w:r>
        <w:r>
          <w:fldChar w:fldCharType="end"/>
        </w:r>
      </w:hyperlink>
    </w:p>
    <w:p>
      <w:pPr>
        <w:pStyle w:val="TOC2"/>
        <w:tabs>
          <w:tab w:val="right" w:leader="dot" w:pos="8306"/>
        </w:tabs>
      </w:pPr>
      <w:hyperlink w:anchor="_Toc15296" w:history="1">
        <w:r>
          <w:rPr>
            <w:rFonts w:ascii="仿宋" w:eastAsia="仿宋" w:hAnsi="仿宋" w:cs="仿宋" w:hint="eastAsia"/>
            <w:lang w:eastAsia="zh-CN"/>
          </w:rPr>
          <w:t>(一)、施工组织设计</w:t>
        </w:r>
        <w:r>
          <w:tab/>
        </w:r>
        <w:r>
          <w:fldChar w:fldCharType="begin"/>
        </w:r>
        <w:r>
          <w:instrText xml:space="preserve"> PAGEREF _Toc15296 \h </w:instrText>
        </w:r>
        <w:r>
          <w:fldChar w:fldCharType="separate"/>
        </w:r>
        <w:r>
          <w:t>79</w:t>
        </w:r>
        <w:r>
          <w:fldChar w:fldCharType="end"/>
        </w:r>
      </w:hyperlink>
    </w:p>
    <w:p>
      <w:pPr>
        <w:pStyle w:val="TOC2"/>
        <w:tabs>
          <w:tab w:val="right" w:leader="dot" w:pos="8306"/>
        </w:tabs>
      </w:pPr>
      <w:hyperlink w:anchor="_Toc6448" w:history="1">
        <w:r>
          <w:rPr>
            <w:rFonts w:ascii="仿宋" w:eastAsia="仿宋" w:hAnsi="仿宋" w:cs="仿宋" w:hint="eastAsia"/>
            <w:lang w:eastAsia="zh-CN"/>
          </w:rPr>
          <w:t>(二)、施工工艺与技术路线</w:t>
        </w:r>
        <w:r>
          <w:tab/>
        </w:r>
        <w:r>
          <w:fldChar w:fldCharType="begin"/>
        </w:r>
        <w:r>
          <w:instrText xml:space="preserve"> PAGEREF _Toc6448 \h </w:instrText>
        </w:r>
        <w:r>
          <w:fldChar w:fldCharType="separate"/>
        </w:r>
        <w:r>
          <w:t>80</w:t>
        </w:r>
        <w:r>
          <w:fldChar w:fldCharType="end"/>
        </w:r>
      </w:hyperlink>
    </w:p>
    <w:p>
      <w:pPr>
        <w:pStyle w:val="TOC2"/>
        <w:tabs>
          <w:tab w:val="right" w:leader="dot" w:pos="8306"/>
        </w:tabs>
      </w:pPr>
      <w:hyperlink w:anchor="_Toc19735" w:history="1">
        <w:r>
          <w:rPr>
            <w:rFonts w:ascii="仿宋" w:eastAsia="仿宋" w:hAnsi="仿宋" w:cs="仿宋" w:hint="eastAsia"/>
            <w:lang w:eastAsia="zh-CN"/>
          </w:rPr>
          <w:t>(三)、关键节点施工计划</w:t>
        </w:r>
        <w:r>
          <w:tab/>
        </w:r>
        <w:r>
          <w:fldChar w:fldCharType="begin"/>
        </w:r>
        <w:r>
          <w:instrText xml:space="preserve"> PAGEREF _Toc19735 \h </w:instrText>
        </w:r>
        <w:r>
          <w:fldChar w:fldCharType="separate"/>
        </w:r>
        <w:r>
          <w:t>81</w:t>
        </w:r>
        <w:r>
          <w:fldChar w:fldCharType="end"/>
        </w:r>
      </w:hyperlink>
    </w:p>
    <w:p>
      <w:pPr>
        <w:pStyle w:val="TOC2"/>
        <w:tabs>
          <w:tab w:val="right" w:leader="dot" w:pos="8306"/>
        </w:tabs>
      </w:pPr>
      <w:hyperlink w:anchor="_Toc31528" w:history="1">
        <w:r>
          <w:rPr>
            <w:rFonts w:ascii="仿宋" w:eastAsia="仿宋" w:hAnsi="仿宋" w:cs="仿宋" w:hint="eastAsia"/>
            <w:lang w:eastAsia="zh-CN"/>
          </w:rPr>
          <w:t>(四)、施工现场管理</w:t>
        </w:r>
        <w:r>
          <w:tab/>
        </w:r>
        <w:r>
          <w:fldChar w:fldCharType="begin"/>
        </w:r>
        <w:r>
          <w:instrText xml:space="preserve"> PAGEREF _Toc31528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0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44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7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2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一、微生物多糖项目的市场准入条件分析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生物多糖项目而言，市场准入条件首先取决于政策法规环境。政府对于[行业名称]领域的法规，如环保标准、税收政策、和技术使用规范，直接影响微生物多糖项目的运营和成本结构。例如，若政府针对使用可再生能源的企业提供税收优惠，这将对微生物多糖项目的财务规划产生重要影响。同时，考虑经济环境和消费者偏好的变化对微生物多糖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二、微生物多糖项目的行业规范与合规性要求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生物多糖项目来说，遵守行业规范和合规性要求是确保项目顺利进行的基础。这包括遵循质量控制标准、安全规定、数据保护法规等。例如，若微生物多糖项目涉及数据处理，须严格遵守相关的数据保护法规。此外，行业内部的自律规范，如产品标准和服务流程，也对于提升微生物多糖项目在行业内的认可度和竞争力至关重要。项目管理团队必须不断更新策略，以应对行业规范和法规的变化，确保微生物多糖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三、微生物多糖项目的竞争格局和战略定位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的发展规划中，理解行业的竞争格局对于制定有效的市场策略极为关键。这包括分析主要竞争对手的市场地位、优势及其业务模式。微生物多糖项目面临的竞争对手可能包括大型成熟企业和创新型初创公司，各自采取不同的市场策略。因此，微生物多糖项目需精确地定位自己的市场策略，如专注于产品创新、客户服务或成本效率，以在竞争中占据优势。通过深入的市场和竞争分析，微生物多糖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278"/>
      <w:r>
        <w:rPr>
          <w:rFonts w:ascii="仿宋" w:eastAsia="仿宋" w:hAnsi="仿宋" w:cs="仿宋" w:hint="eastAsia"/>
          <w:sz w:val="28"/>
          <w:lang w:eastAsia="zh-CN"/>
        </w:rPr>
        <w:t>二、微生物多糖项目概论</w:t>
      </w:r>
      <w:bookmarkEnd w:id="6"/>
    </w:p>
    <w:p>
      <w:pPr>
        <w:pStyle w:val="Heading2"/>
        <w:rPr>
          <w:rFonts w:ascii="仿宋" w:eastAsia="仿宋" w:hAnsi="仿宋" w:cs="仿宋" w:hint="eastAsia"/>
          <w:lang w:eastAsia="zh-CN"/>
        </w:rPr>
      </w:pPr>
      <w:bookmarkStart w:id="7" w:name="_Toc198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微生物多糖项目的申报单位是“XXX实业发展公司”，这是一家在其所处行业内备受尊敬的企业。公司自成立以来，通过其在微生物多糖项目中表现出的创新精神和卓越执行力，在市场上赢得了显著的地位。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该公司的法定代表人秦XX，在微生物多糖项目及其他多个行业领域中都有着显著的贡献。秦XX以其出色的领导才能和敏锐的商业洞察力，带领公司在微生物多糖项目等多个领域实现了持续的成长和成功。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生物多糖项目的重要合作伙伴。公司专注于[行业名称]领域，以创新作为驱动力，不断推动技术进步和市场扩张。在微生物多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微生物多糖项目中展现了强劲的增长和稳定的财务表现。公司通过有效的策略，在微生物多糖项目中扩大了其市场份额并增强了盈利能力。同时，公司积极承担社会责任，参与各类社会公益项目，增强了其在微生物多糖项目中的品牌形象和社会影响力。</w:t>
      </w:r>
    </w:p>
    <w:p>
      <w:pPr>
        <w:pStyle w:val="Heading2"/>
        <w:ind w:firstLine="560" w:firstLineChars="200"/>
        <w:rPr>
          <w:rFonts w:ascii="仿宋" w:eastAsia="仿宋" w:hAnsi="仿宋" w:cs="仿宋" w:hint="eastAsia"/>
          <w:sz w:val="28"/>
          <w:lang w:eastAsia="zh-CN"/>
        </w:rPr>
      </w:pPr>
      <w:bookmarkStart w:id="8" w:name="_Toc656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多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微生物多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https://d.book118.com/127201140010006042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D3247"/>
    <w:rsid w:val="68ED32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20114001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2024-02-03T18:17:00Z</dcterms:created>
  <dcterms:modified xsi:type="dcterms:W3CDTF">2024-02-03T18:17:34Z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1D934741DD6A4820B523885387C14EDA_11</vt:lpwstr>
  </property>
  <property fmtid="{D5CDD505-2E9C-101B-9397-08002B2CF9AE}" pid="3" name="KSOProductBuildVer">
    <vt:lpwstr>2052-12.1.0.16250</vt:lpwstr>
  </property>
</Properties>
</file>