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bookmarkStart w:id="0" w:name="_GoBack"/>
      <w:bookmarkEnd w:id="0"/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河南省豫北名校2024届高三毕业班一轮复习联考(二)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b/>
          <w:color w:val="000000"/>
          <w:sz w:val="32"/>
        </w:rPr>
        <w:t>化学试题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注意事项：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1.答卷前，考生务必将自己的姓名、准考证号填写在答题卡上。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2.回答选择题时，选出每小题答案后，用铅笔把答题卡上对应题目的答案标号涂黑，如需改动，用橡皮擦干净后，再选涂其他答案标号。回答非选择题时，将答案写在答题卡上，写在本试卷上无效。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3.考试结束后，将本试卷和答题卡一并交回。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考试时间为90分钟，满分100分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可能用到的相对原子质量：</w:t>
      </w:r>
      <w:r>
        <w:rPr>
          <w:color w:val="000000"/>
        </w:rPr>
        <w:t>H-1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C-12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N-14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O-16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Na-23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Al-27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S-32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Fe-56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rPr>
          <w:color w:val="000000"/>
        </w:rPr>
        <w:t>Bi-209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一、选择题：本题共16小题，每小题3分，共48分。每小题只有一个选项符合题目要求。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1．博物馆珍藏着很多文物。下列文物主要由合金材料制成的是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72"/>
        <w:gridCol w:w="2160"/>
        <w:gridCol w:w="2145"/>
        <w:gridCol w:w="1412"/>
        <w:gridCol w:w="1964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文物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209675" cy="895350"/>
                  <wp:effectExtent l="0" t="0" r="9525" b="0"/>
                  <wp:docPr id="100003" name="图片 100003" descr="@@@7e8d52e7-fff0-4b0a-ba2b-e8a1efed78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@@@7e8d52e7-fff0-4b0a-ba2b-e8a1efed7874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190625" cy="895350"/>
                  <wp:effectExtent l="0" t="0" r="9525" b="0"/>
                  <wp:docPr id="100005" name="图片 100005" descr="@@@bd1798aa-511d-4b77-9042-a436776b5df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@@@bd1798aa-511d-4b77-9042-a436776b5df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742950" cy="1000125"/>
                  <wp:effectExtent l="0" t="0" r="0" b="9525"/>
                  <wp:docPr id="100007" name="图片 100007" descr="@@@b81503d5-d6a7-454d-b6bc-6ac0208fe5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@@@b81503d5-d6a7-454d-b6bc-6ac0208fe5ac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000125" cy="981075"/>
                  <wp:effectExtent l="0" t="0" r="9525" b="9525"/>
                  <wp:docPr id="100009" name="图片 100009" descr="@@@f558275c-4140-4d3f-a347-11a65f15a8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@@@f558275c-4140-4d3f-a347-11a65f15a8e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A．定窑瓷枕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B．西周兽面纹青铜盉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C．翠玉白菜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D．广彩开光外国风景图大瓷碗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2．化学与生活、生产、科技等密切相关。下列说法不正确的是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A．“酒中之水，皆可蒸烧”是因为酒精的沸点比水的沸点低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29e5890a882a946f99eb379b94801b1" style="width:22.85pt;height:15.8pt" o:oleicon="f" o:ole="" coordsize="21600,21600" o:preferrelative="t" filled="f" stroked="f">
            <v:stroke joinstyle="miter"/>
            <v:imagedata r:id="rId9" o:title="eqIdb29e5890a882a946f99eb379b94801b1"/>
            <o:lock v:ext="edit" aspectratio="t"/>
            <w10:anchorlock/>
          </v:shape>
          <o:OLEObject Type="Embed" ProgID="Equation.DSMT4" ShapeID="_x0000_i1025" DrawAspect="Content" ObjectID="_1468075725" r:id="rId10"/>
        </w:object>
      </w:r>
      <w:r>
        <w:rPr>
          <w:color w:val="000000"/>
        </w:rPr>
        <w:t>用作光导纤维，是因为其具有强导电性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C．维生素C用作食品中的防腐剂，是因为维生素C有较强的还原性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D．古壁画红色颜料用铁红，是由于其在空气中性质稳定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3．下列类比或推理合理的是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448"/>
        <w:gridCol w:w="660"/>
        <w:gridCol w:w="2676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已知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方法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结论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碘遇淀粉显蓝色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类比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溴单质遇淀粉变蓝色</w:t>
            </w:r>
          </w:p>
        </w:tc>
      </w:tr>
    </w:tbl>
    <w:p>
      <w:pPr>
        <w:sectPr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448"/>
        <w:gridCol w:w="660"/>
        <w:gridCol w:w="2676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26" type="#_x0000_t75" alt="eqId81ad9f26cbad15dfacd97db4f271fd20" style="width:36.9pt;height:16.1pt" o:oleicon="f" o:ole="" coordsize="21600,21600" o:preferrelative="t" filled="f" stroked="f">
                  <v:stroke joinstyle="miter"/>
                  <v:imagedata r:id="rId11" o:title="eqId81ad9f26cbad15dfacd97db4f271fd20"/>
                  <o:lock v:ext="edit" aspectratio="t"/>
                  <w10:anchorlock/>
                </v:shape>
                <o:OLEObject Type="Embed" ProgID="Equation.DSMT4" ShapeID="_x0000_i1026" DrawAspect="Content" ObjectID="_1468075726" r:id="rId12"/>
              </w:object>
            </w:r>
            <w:r>
              <w:rPr>
                <w:color w:val="000000"/>
              </w:rPr>
              <w:t>在空气中易变质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类比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27" type="#_x0000_t75" alt="eqIdcd46a1a853c372c1fb6c7a88cd947e87" style="width:37.8pt;height:16.2pt" o:oleicon="f" o:ole="" coordsize="21600,21600" o:preferrelative="t" filled="f" stroked="f">
                  <v:stroke joinstyle="miter"/>
                  <v:imagedata r:id="rId13" o:title="eqIdcd46a1a853c372c1fb6c7a88cd947e87"/>
                  <o:lock v:ext="edit" aspectratio="t"/>
                  <w10:anchorlock/>
                </v:shape>
                <o:OLEObject Type="Embed" ProgID="Equation.DSMT4" ShapeID="_x0000_i1027" DrawAspect="Content" ObjectID="_1468075727" r:id="rId14"/>
              </w:object>
            </w:r>
            <w:r>
              <w:rPr>
                <w:color w:val="000000"/>
              </w:rPr>
              <w:t>在空气中也易变质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HCl是强酸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推理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HF是强酸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28" type="#_x0000_t75" alt="eqIddbe2066525aa0616cf44d051d57bf713" style="width:21.95pt;height:15.95pt" o:oleicon="f" o:ole="" coordsize="21600,21600" o:preferrelative="t" filled="f" stroked="f">
                  <v:stroke joinstyle="miter"/>
                  <v:imagedata r:id="rId15" o:title="eqIddbe2066525aa0616cf44d051d57bf713"/>
                  <o:lock v:ext="edit" aspectratio="t"/>
                  <w10:anchorlock/>
                </v:shape>
                <o:OLEObject Type="Embed" ProgID="Equation.DSMT4" ShapeID="_x0000_i1028" DrawAspect="Content" ObjectID="_1468075728" r:id="rId16"/>
              </w:object>
            </w:r>
            <w:r>
              <w:rPr>
                <w:color w:val="000000"/>
              </w:rPr>
              <w:t>有还原性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推理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029" type="#_x0000_t75" alt="eqId65ec50643ce96d9ceb6a08b1a5b48a3e" style="width:20.2pt;height:15.55pt" o:oleicon="f" o:ole="" coordsize="21600,21600" o:preferrelative="t" filled="f" stroked="f">
                  <v:stroke joinstyle="miter"/>
                  <v:imagedata r:id="rId17" o:title="eqId65ec50643ce96d9ceb6a08b1a5b48a3e"/>
                  <o:lock v:ext="edit" aspectratio="t"/>
                  <w10:anchorlock/>
                </v:shape>
                <o:OLEObject Type="Embed" ProgID="Equation.DSMT4" ShapeID="_x0000_i1029" DrawAspect="Content" ObjectID="_1468075729" r:id="rId18"/>
              </w:object>
            </w:r>
            <w:r>
              <w:rPr>
                <w:color w:val="000000"/>
              </w:rPr>
              <w:t>有强还原性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4．下列实验操作规范且能达到实验目的的是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91"/>
        <w:gridCol w:w="1622"/>
        <w:gridCol w:w="2689"/>
        <w:gridCol w:w="1951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981075" cy="657225"/>
                  <wp:effectExtent l="0" t="0" r="9525" b="9525"/>
                  <wp:docPr id="100011" name="图片 100011" descr="@@@5c6478b5-1fa0-432d-899a-0ad2a7554a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@@@5c6478b5-1fa0-432d-899a-0ad2a7554ab8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771525" cy="1009650"/>
                  <wp:effectExtent l="0" t="0" r="9525" b="0"/>
                  <wp:docPr id="100013" name="图片 100013" descr="@@@62c93d38-9c2d-477e-8b49-f939a42829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@@@62c93d38-9c2d-477e-8b49-f939a42829c9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1447800" cy="1047750"/>
                  <wp:effectExtent l="0" t="0" r="0" b="0"/>
                  <wp:docPr id="100015" name="图片 100015" descr="@@@c02016b8-0e7b-40fe-847b-7f3f3c12fbb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@@@c02016b8-0e7b-40fe-847b-7f3f3c12fbb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inline distT="0" distB="0" distL="114300" distR="114300">
                  <wp:extent cx="771525" cy="990600"/>
                  <wp:effectExtent l="0" t="0" r="9525" b="0"/>
                  <wp:docPr id="100017" name="图片 100017" descr="@@@84fd4728-a654-4bdd-8458-3eded8ed15c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@@@84fd4728-a654-4bdd-8458-3eded8ed15c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A．用排水法收集NO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B．分离</w:t>
            </w:r>
            <w:r>
              <w:object>
                <v:shape id="_x0000_i1030" type="#_x0000_t75" alt="eqId4a3929e1a61b2f636428358e5cab0438" style="width:36.9pt;height:17.8pt" o:oleicon="f" o:ole="" coordsize="21600,21600" o:preferrelative="t" filled="f" stroked="f">
                  <v:stroke joinstyle="miter"/>
                  <v:imagedata r:id="rId23" o:title="eqId4a3929e1a61b2f636428358e5cab0438"/>
                  <o:lock v:ext="edit" aspectratio="t"/>
                  <w10:anchorlock/>
                </v:shape>
                <o:OLEObject Type="Embed" ProgID="Equation.DSMT4" ShapeID="_x0000_i1030" DrawAspect="Content" ObjectID="_1468075730" r:id="rId24"/>
              </w:object>
            </w:r>
            <w:r>
              <w:rPr>
                <w:color w:val="000000"/>
              </w:rPr>
              <w:t>胶体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C．验证酸性：</w:t>
            </w:r>
            <w:r>
              <w:object>
                <v:shape id="_x0000_i1031" type="#_x0000_t75" alt="eqId4717451188eb30e3ac359b77c6add1a4" style="width:82.7pt;height:17.9pt" o:oleicon="f" o:ole="" coordsize="21600,21600" o:preferrelative="t" filled="f" stroked="f">
                  <v:stroke joinstyle="miter"/>
                  <v:imagedata r:id="rId25" o:title="eqId4717451188eb30e3ac359b77c6add1a4"/>
                  <o:lock v:ext="edit" aspectratio="t"/>
                  <w10:anchorlock/>
                </v:shape>
                <o:OLEObject Type="Embed" ProgID="Equation.DSMT4" ShapeID="_x0000_i1031" DrawAspect="Content" ObjectID="_1468075731" r:id="rId2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 xml:space="preserve">D．加热 </w:t>
            </w:r>
            <w:r>
              <w:object>
                <v:shape id="_x0000_i1032" type="#_x0000_t75" alt="eqIdd05dd66491948937d0e0b6cb75c63590" style="width:58.05pt;height:15.95pt" o:oleicon="f" o:ole="" coordsize="21600,21600" o:preferrelative="t" filled="f" stroked="f">
                  <v:stroke joinstyle="miter"/>
                  <v:imagedata r:id="rId27" o:title="eqIdd05dd66491948937d0e0b6cb75c63590"/>
                  <o:lock v:ext="edit" aspectratio="t"/>
                  <w10:anchorlock/>
                </v:shape>
                <o:OLEObject Type="Embed" ProgID="Equation.DSMT4" ShapeID="_x0000_i1032" DrawAspect="Content" ObjectID="_1468075732" r:id="rId28"/>
              </w:object>
            </w:r>
            <w:r>
              <w:rPr>
                <w:color w:val="000000"/>
              </w:rPr>
              <w:t>制取无水</w:t>
            </w:r>
            <w:r>
              <w:object>
                <v:shape id="_x0000_i1033" type="#_x0000_t75" alt="eqIdd6fe8d0a2bc7ed7baca6f9bc826d2db8" style="width:27.25pt;height:15.8pt" o:oleicon="f" o:ole="" coordsize="21600,21600" o:preferrelative="t" filled="f" stroked="f">
                  <v:stroke joinstyle="miter"/>
                  <v:imagedata r:id="rId29" o:title="eqIdd6fe8d0a2bc7ed7baca6f9bc826d2db8"/>
                  <o:lock v:ext="edit" aspectratio="t"/>
                  <w10:anchorlock/>
                </v:shape>
                <o:OLEObject Type="Embed" ProgID="Equation.DSMT4" ShapeID="_x0000_i1033" DrawAspect="Content" ObjectID="_1468075733" r:id="rId30"/>
              </w:objec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5．下列各组物质中，只用蒸馏水(可用组内物质)无法检验的是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A．无水硫酸铜、硫酸钠、硫酸钡</w:t>
      </w:r>
      <w:r>
        <w:rPr>
          <w:color w:val="000000"/>
        </w:rPr>
        <w:tab/>
      </w:r>
      <w:r>
        <w:rPr>
          <w:color w:val="000000"/>
        </w:rPr>
        <w:t>B．过氧化钠、碳酸钠、碳酸氢钠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rPr>
          <w:color w:val="000000"/>
        </w:rPr>
        <w:t>C．碳酸钠、氢氧化钠、硫酸钾</w:t>
      </w:r>
      <w:r>
        <w:rPr>
          <w:color w:val="000000"/>
        </w:rPr>
        <w:tab/>
      </w:r>
      <w:r>
        <w:rPr>
          <w:color w:val="000000"/>
        </w:rPr>
        <w:t>D．浓硫酸、NaOH溶液、苯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6．化学创造美好生活。下列生产活动与对应化学原理没有关联或关联性错误的是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12"/>
        <w:gridCol w:w="4543"/>
        <w:gridCol w:w="2998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生产活动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化学原理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社区服务：用84消毒液清洗公共桌椅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84消毒液中的</w:t>
            </w:r>
            <w:r>
              <w:object>
                <v:shape id="_x0000_i1034" type="#_x0000_t75" alt="eqIddba691d1bc4ff68df5662783f61765c8" style="width:36.9pt;height:15.9pt" o:oleicon="f" o:ole="" coordsize="21600,21600" o:preferrelative="t" filled="f" stroked="f">
                  <v:stroke joinstyle="miter"/>
                  <v:imagedata r:id="rId31" o:title="eqIddba691d1bc4ff68df5662783f61765c8"/>
                  <o:lock v:ext="edit" aspectratio="t"/>
                  <w10:anchorlock/>
                </v:shape>
                <o:OLEObject Type="Embed" ProgID="Equation.DSMT4" ShapeID="_x0000_i1034" DrawAspect="Content" ObjectID="_1468075734" r:id="rId32"/>
              </w:object>
            </w:r>
            <w:r>
              <w:rPr>
                <w:color w:val="000000"/>
              </w:rPr>
              <w:t>有强氧化性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实践活动：用酵母菌发酵面粉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催化剂可以加快反应速率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自主探究：将铁丝分别放在有水和无水环境中观察较长时间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钢铁在有水存在的条件下更容易生锈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家务劳动：厨房纸巾擦拭清理电饼铛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厨房纸巾表面积大，吸附油污能力强</w: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7．科学研究发现金属生锈时，锈层内如果有硫酸盐会加快金属的腐蚀，其腐蚀原理如图所示。下列说法错误的是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86025" cy="1409700"/>
            <wp:effectExtent l="0" t="0" r="9525" b="0"/>
            <wp:docPr id="100019" name="图片 100019" descr="@@@98270b87-1c49-4495-85c2-b581f6294d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98270b87-1c49-4495-85c2-b581f6294d6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A．钢铁的腐蚀中正极电极反应式为</w:t>
      </w:r>
      <w:r>
        <w:object>
          <v:shape id="_x0000_i1035" type="#_x0000_t75" alt="eqIdf35132075ef7208ffbe68b889e937a40" style="width:109.1pt;height:16.4pt" o:oleicon="f" o:ole="" coordsize="21600,21600" o:preferrelative="t" filled="f" stroked="f">
            <v:stroke joinstyle="miter"/>
            <v:imagedata r:id="rId34" o:title="eqIdf35132075ef7208ffbe68b889e937a40"/>
            <o:lock v:ext="edit" aspectratio="t"/>
            <w10:anchorlock/>
          </v:shape>
          <o:OLEObject Type="Embed" ProgID="Equation.DSMT4" ShapeID="_x0000_i1035" DrawAspect="Content" ObjectID="_1468075735" r:id="rId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B．酸雨地区的钢铁更易被腐蚀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36" type="#_x0000_t75" alt="eqIdebdce1183230705e47126aa3f9152523" style="width:42.2pt;height:17.8pt" o:oleicon="f" o:ole="" coordsize="21600,21600" o:preferrelative="t" filled="f" stroked="f">
            <v:stroke joinstyle="miter"/>
            <v:imagedata r:id="rId36" o:title="eqIdebdce1183230705e47126aa3f9152523"/>
            <o:lock v:ext="edit" aspectratio="t"/>
            <w10:anchorlock/>
          </v:shape>
          <o:OLEObject Type="Embed" ProgID="Equation.DSMT4" ShapeID="_x0000_i1036" DrawAspect="Content" ObjectID="_1468075736" r:id="rId37"/>
        </w:object>
      </w:r>
      <w:r>
        <w:rPr>
          <w:color w:val="000000"/>
        </w:rPr>
        <w:t>生成</w:t>
      </w:r>
      <w:r>
        <w:object>
          <v:shape id="_x0000_i1037" type="#_x0000_t75" alt="eqId5c0999a90a9de18f44bdf973da303fef" style="width:45.7pt;height:17.9pt" o:oleicon="f" o:ole="" coordsize="21600,21600" o:preferrelative="t" filled="f" stroked="f">
            <v:stroke joinstyle="miter"/>
            <v:imagedata r:id="rId38" o:title="eqId5c0999a90a9de18f44bdf973da303fef"/>
            <o:lock v:ext="edit" aspectratio="t"/>
            <w10:anchorlock/>
          </v:shape>
          <o:OLEObject Type="Embed" ProgID="Equation.DSMT4" ShapeID="_x0000_i1037" DrawAspect="Content" ObjectID="_1468075737" r:id="rId39"/>
        </w:object>
      </w:r>
      <w:r>
        <w:rPr>
          <w:color w:val="000000"/>
        </w:rPr>
        <w:t>反应的化学方程式为</w:t>
      </w:r>
      <w:r>
        <w:object>
          <v:shape id="_x0000_i1038" type="#_x0000_t75" alt="eqIdee5a1287604ac8e8d2656bfbee14828e" style="width:157.5pt;height:17.7pt" o:oleicon="f" o:ole="" coordsize="21600,21600" o:preferrelative="t" filled="f" stroked="f">
            <v:stroke joinstyle="miter"/>
            <v:imagedata r:id="rId40" o:title="eqIdee5a1287604ac8e8d2656bfbee14828e"/>
            <o:lock v:ext="edit" aspectratio="t"/>
            <w10:anchorlock/>
          </v:shape>
          <o:OLEObject Type="Embed" ProgID="Equation.DSMT4" ShapeID="_x0000_i1038" DrawAspect="Content" ObjectID="_1468075738" r:id="rId4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D．硫酸盐加速电子传递，有一定的催化剂作用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8．下列离子方程式书写正确的是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A．向</w:t>
      </w:r>
      <w:r>
        <w:object>
          <v:shape id="_x0000_i1039" type="#_x0000_t75" alt="eqIdfca7b0f9aa5fc600943bbef51fc36b72" style="width:36.9pt;height:15.8pt" o:oleicon="f" o:ole="" coordsize="21600,21600" o:preferrelative="t" filled="f" stroked="f">
            <v:stroke joinstyle="miter"/>
            <v:imagedata r:id="rId42" o:title="eqIdfca7b0f9aa5fc600943bbef51fc36b72"/>
            <o:lock v:ext="edit" aspectratio="t"/>
            <w10:anchorlock/>
          </v:shape>
          <o:OLEObject Type="Embed" ProgID="Equation.DSMT4" ShapeID="_x0000_i1039" DrawAspect="Content" ObjectID="_1468075739" r:id="rId43"/>
        </w:object>
      </w:r>
      <w:r>
        <w:rPr>
          <w:color w:val="000000"/>
        </w:rPr>
        <w:t>溶液中通入过量</w:t>
      </w:r>
      <w:r>
        <w:object>
          <v:shape id="_x0000_i1040" type="#_x0000_t75" alt="eqIda4298cb837170c021b9f2cd4e674a6a3" style="width:21.1pt;height:16.3pt" o:oleicon="f" o:ole="" coordsize="21600,21600" o:preferrelative="t" filled="f" stroked="f">
            <v:stroke joinstyle="miter"/>
            <v:imagedata r:id="rId44" o:title="eqIda4298cb837170c021b9f2cd4e674a6a3"/>
            <o:lock v:ext="edit" aspectratio="t"/>
            <w10:anchorlock/>
          </v:shape>
          <o:OLEObject Type="Embed" ProgID="Equation.DSMT4" ShapeID="_x0000_i1040" DrawAspect="Content" ObjectID="_1468075740" r:id="rId45"/>
        </w:object>
      </w:r>
      <w:r>
        <w:rPr>
          <w:color w:val="000000"/>
        </w:rPr>
        <w:t>：</w:t>
      </w:r>
      <w:r>
        <w:object>
          <v:shape id="_x0000_i1041" type="#_x0000_t75" alt="eqIdb68205ddd57d5d902dd2d35bbd341223" style="width:187.4pt;height:17.5pt" o:oleicon="f" o:ole="" coordsize="21600,21600" o:preferrelative="t" filled="f" stroked="f">
            <v:stroke joinstyle="miter"/>
            <v:imagedata r:id="rId46" o:title="eqIdb68205ddd57d5d902dd2d35bbd341223"/>
            <o:lock v:ext="edit" aspectratio="t"/>
            <w10:anchorlock/>
          </v:shape>
          <o:OLEObject Type="Embed" ProgID="Equation.DSMT4" ShapeID="_x0000_i1041" DrawAspect="Content" ObjectID="_1468075741" r:id="rId4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B．CuO溶于</w:t>
      </w:r>
      <w:r>
        <w:object>
          <v:shape id="_x0000_i1042" type="#_x0000_t75" alt="eqId7e863b5c30a8e33604cb9b228eb05c09" style="width:40.45pt;height:15.9pt" o:oleicon="f" o:ole="" coordsize="21600,21600" o:preferrelative="t" filled="f" stroked="f">
            <v:stroke joinstyle="miter"/>
            <v:imagedata r:id="rId48" o:title="eqId7e863b5c30a8e33604cb9b228eb05c09"/>
            <o:lock v:ext="edit" aspectratio="t"/>
            <w10:anchorlock/>
          </v:shape>
          <o:OLEObject Type="Embed" ProgID="Equation.DSMT4" ShapeID="_x0000_i1042" DrawAspect="Content" ObjectID="_1468075742" r:id="rId49"/>
        </w:object>
      </w:r>
      <w:r>
        <w:rPr>
          <w:color w:val="000000"/>
        </w:rPr>
        <w:t>溶液：</w:t>
      </w:r>
      <w:r>
        <w:object>
          <v:shape id="_x0000_i1043" type="#_x0000_t75" alt="eqId9ca3ee5d118286a883777b3d760654c1" style="width:155.75pt;height:16.7pt" o:oleicon="f" o:ole="" coordsize="21600,21600" o:preferrelative="t" filled="f" stroked="f">
            <v:stroke joinstyle="miter"/>
            <v:imagedata r:id="rId50" o:title="eqId9ca3ee5d118286a883777b3d760654c1"/>
            <o:lock v:ext="edit" aspectratio="t"/>
            <w10:anchorlock/>
          </v:shape>
          <o:OLEObject Type="Embed" ProgID="Equation.DSMT4" ShapeID="_x0000_i1043" DrawAspect="Content" ObjectID="_1468075743" r:id="rId5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C．向</w:t>
      </w:r>
      <w:r>
        <w:object>
          <v:shape id="_x0000_i1044" type="#_x0000_t75" alt="eqId3df3b2700eba32725fe822f804147dc6" style="width:31.65pt;height:14.2pt" o:oleicon="f" o:ole="" coordsize="21600,21600" o:preferrelative="t" filled="f" stroked="f">
            <v:stroke joinstyle="miter"/>
            <v:imagedata r:id="rId52" o:title="eqId3df3b2700eba32725fe822f804147dc6"/>
            <o:lock v:ext="edit" aspectratio="t"/>
            <w10:anchorlock/>
          </v:shape>
          <o:OLEObject Type="Embed" ProgID="Equation.DSMT4" ShapeID="_x0000_i1044" DrawAspect="Content" ObjectID="_1468075744" r:id="rId53"/>
        </w:object>
      </w:r>
      <w:r>
        <w:rPr>
          <w:color w:val="000000"/>
        </w:rPr>
        <w:t>溶液中通入</w:t>
      </w:r>
      <w:r>
        <w:object>
          <v:shape id="_x0000_i1045" type="#_x0000_t75" alt="eqId3cd6200aa9357b208a994c93c210ff60" style="width:18.45pt;height:14.1pt" o:oleicon="f" o:ole="" coordsize="21600,21600" o:preferrelative="t" filled="f" stroked="f">
            <v:stroke joinstyle="miter"/>
            <v:imagedata r:id="rId54" o:title="eqId3cd6200aa9357b208a994c93c210ff60"/>
            <o:lock v:ext="edit" aspectratio="t"/>
            <w10:anchorlock/>
          </v:shape>
          <o:OLEObject Type="Embed" ProgID="Equation.DSMT4" ShapeID="_x0000_i1045" DrawAspect="Content" ObjectID="_1468075745" r:id="rId55"/>
        </w:object>
      </w:r>
      <w:r>
        <w:rPr>
          <w:color w:val="000000"/>
        </w:rPr>
        <w:t>：</w:t>
      </w:r>
      <w:r>
        <w:object>
          <v:shape id="_x0000_i1046" type="#_x0000_t75" alt="eqIda0b103b8577c053aad8269615cae872a" style="width:122.3pt;height:16.7pt" o:oleicon="f" o:ole="" coordsize="21600,21600" o:preferrelative="t" filled="f" stroked="f">
            <v:stroke joinstyle="miter"/>
            <v:imagedata r:id="rId56" o:title="eqIda0b103b8577c053aad8269615cae872a"/>
            <o:lock v:ext="edit" aspectratio="t"/>
            <w10:anchorlock/>
          </v:shape>
          <o:OLEObject Type="Embed" ProgID="Equation.DSMT4" ShapeID="_x0000_i1046" DrawAspect="Content" ObjectID="_1468075746" r:id="rId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D．Fe与稀硝酸反应，当</w:t>
      </w:r>
      <w:r>
        <w:object>
          <v:shape id="_x0000_i1047" type="#_x0000_t75" alt="eqIdafa9ceb4859694f0f8b058bbbd86221b" style="width:101.15pt;height:17.55pt" o:oleicon="f" o:ole="" coordsize="21600,21600" o:preferrelative="t" filled="f" stroked="f">
            <v:stroke joinstyle="miter"/>
            <v:imagedata r:id="rId58" o:title="eqIdafa9ceb4859694f0f8b058bbbd86221b"/>
            <o:lock v:ext="edit" aspectratio="t"/>
            <w10:anchorlock/>
          </v:shape>
          <o:OLEObject Type="Embed" ProgID="Equation.DSMT4" ShapeID="_x0000_i1047" DrawAspect="Content" ObjectID="_1468075747" r:id="rId59"/>
        </w:object>
      </w:r>
      <w:r>
        <w:rPr>
          <w:color w:val="000000"/>
        </w:rPr>
        <w:t>时：</w:t>
      </w:r>
      <w:r>
        <w:object>
          <v:shape id="_x0000_i1048" type="#_x0000_t75" alt="eqIdf1e5abc799a973a3357c9db6c0c902bc" style="width:219.1pt;height:16.7pt" o:oleicon="f" o:ole="" coordsize="21600,21600" o:preferrelative="t" filled="f" stroked="f">
            <v:stroke joinstyle="miter"/>
            <v:imagedata r:id="rId60" o:title="eqIdf1e5abc799a973a3357c9db6c0c902bc"/>
            <o:lock v:ext="edit" aspectratio="t"/>
            <w10:anchorlock/>
          </v:shape>
          <o:OLEObject Type="Embed" ProgID="Equation.DSMT4" ShapeID="_x0000_i1048" DrawAspect="Content" ObjectID="_1468075748" r:id="rId6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9．设</w:t>
      </w:r>
      <w:r>
        <w:object>
          <v:shape id="_x0000_i1049" type="#_x0000_t75" alt="eqId0bbbfc69cfd78a89c450bdb65076e431" style="width:16.7pt;height:15.8pt" o:oleicon="f" o:ole="" coordsize="21600,21600" o:preferrelative="t" filled="f" stroked="f">
            <v:stroke joinstyle="miter"/>
            <v:imagedata r:id="rId62" o:title="eqId0bbbfc69cfd78a89c450bdb65076e431"/>
            <o:lock v:ext="edit" aspectratio="t"/>
            <w10:anchorlock/>
          </v:shape>
          <o:OLEObject Type="Embed" ProgID="Equation.DSMT4" ShapeID="_x0000_i1049" DrawAspect="Content" ObjectID="_1468075749" r:id="rId63"/>
        </w:object>
      </w:r>
      <w:r>
        <w:rPr>
          <w:color w:val="000000"/>
        </w:rPr>
        <w:t>为阿伏加德罗常数的值，下列说法错误的是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A．常温、常压下，1.4g环丁烷与环丙烷混合气体中含有的氢原子数为</w:t>
      </w:r>
      <w:r>
        <w:object>
          <v:shape id="_x0000_i1050" type="#_x0000_t75" alt="eqIde439907a83bfb4aec25e0631438f2f37" style="width:29pt;height:15.8pt" o:oleicon="f" o:ole="" coordsize="21600,21600" o:preferrelative="t" filled="f" stroked="f">
            <v:stroke joinstyle="miter"/>
            <v:imagedata r:id="rId64" o:title="eqIde439907a83bfb4aec25e0631438f2f37"/>
            <o:lock v:ext="edit" aspectratio="t"/>
            <w10:anchorlock/>
          </v:shape>
          <o:OLEObject Type="Embed" ProgID="Equation.DSMT4" ShapeID="_x0000_i1050" DrawAspect="Content" ObjectID="_1468075750" r:id="rId6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B．标准状况下，22.4L氯气、氢气和一氧化碳的混合气体中含有</w:t>
      </w:r>
      <w:r>
        <w:object>
          <v:shape id="_x0000_i1051" type="#_x0000_t75" alt="eqId130f4b35588c26b3f74e5739211096c8" style="width:21.1pt;height:15.95pt" o:oleicon="f" o:ole="" coordsize="21600,21600" o:preferrelative="t" filled="f" stroked="f">
            <v:stroke joinstyle="miter"/>
            <v:imagedata r:id="rId66" o:title="eqId130f4b35588c26b3f74e5739211096c8"/>
            <o:lock v:ext="edit" aspectratio="t"/>
            <w10:anchorlock/>
          </v:shape>
          <o:OLEObject Type="Embed" ProgID="Equation.DSMT4" ShapeID="_x0000_i1051" DrawAspect="Content" ObjectID="_1468075751" r:id="rId67"/>
        </w:object>
      </w:r>
      <w:r>
        <w:rPr>
          <w:color w:val="000000"/>
        </w:rPr>
        <w:t>个原子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C．100g32%的甲醇溶液中含有的氢原子数为</w:t>
      </w:r>
      <w:r>
        <w:object>
          <v:shape id="_x0000_i1052" type="#_x0000_t75" alt="eqIdea2569e376350013468d71e278e2f0a6" style="width:21.1pt;height:15.8pt" o:oleicon="f" o:ole="" coordsize="21600,21600" o:preferrelative="t" filled="f" stroked="f">
            <v:stroke joinstyle="miter"/>
            <v:imagedata r:id="rId68" o:title="eqIdea2569e376350013468d71e278e2f0a6"/>
            <o:lock v:ext="edit" aspectratio="t"/>
            <w10:anchorlock/>
          </v:shape>
          <o:OLEObject Type="Embed" ProgID="Equation.DSMT4" ShapeID="_x0000_i1052" DrawAspect="Content" ObjectID="_1468075752" r:id="rId6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D．两份质量均为5.6g的铁粉分别与足量硫粉、碘单质充分反应，转移的电子数均为</w:t>
      </w:r>
      <w:r>
        <w:object>
          <v:shape id="_x0000_i1053" type="#_x0000_t75" alt="eqIde439907a83bfb4aec25e0631438f2f37" style="width:29pt;height:15.8pt" o:oleicon="f" o:ole="" coordsize="21600,21600" o:preferrelative="t" filled="f" stroked="f">
            <v:stroke joinstyle="miter"/>
            <v:imagedata r:id="rId64" o:title="eqIde439907a83bfb4aec25e0631438f2f37"/>
            <o:lock v:ext="edit" aspectratio="t"/>
            <w10:anchorlock/>
          </v:shape>
          <o:OLEObject Type="Embed" ProgID="Equation.DSMT4" ShapeID="_x0000_i1053" DrawAspect="Content" ObjectID="_1468075753" r:id="rId70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10．如图1、图2分别表示</w:t>
      </w:r>
      <w:r>
        <w:object>
          <v:shape id="_x0000_i1054" type="#_x0000_t75" alt="eqIdc528c812aec7f365c81f18768e5470fc" style="width:42.2pt;height:15.8pt" o:oleicon="f" o:ole="" coordsize="21600,21600" o:preferrelative="t" filled="f" stroked="f">
            <v:stroke joinstyle="miter"/>
            <v:imagedata r:id="rId71" o:title="eqIdc528c812aec7f365c81f18768e5470fc"/>
            <o:lock v:ext="edit" aspectratio="t"/>
            <w10:anchorlock/>
          </v:shape>
          <o:OLEObject Type="Embed" ProgID="Equation.DSMT4" ShapeID="_x0000_i1054" DrawAspect="Content" ObjectID="_1468075754" r:id="rId72"/>
        </w:object>
      </w:r>
      <w:r>
        <w:rPr>
          <w:color w:val="000000"/>
        </w:rPr>
        <w:t>和</w:t>
      </w:r>
      <w:r>
        <w:object>
          <v:shape id="_x0000_i1055" type="#_x0000_t75" alt="eqIdfd22b38b2826d9ea0c76f5ffd300c1a5" style="width:41.35pt;height:15.75pt" o:oleicon="f" o:ole="" coordsize="21600,21600" o:preferrelative="t" filled="f" stroked="f">
            <v:stroke joinstyle="miter"/>
            <v:imagedata r:id="rId73" o:title="eqIdfd22b38b2826d9ea0c76f5ffd300c1a5"/>
            <o:lock v:ext="edit" aspectratio="t"/>
            <w10:anchorlock/>
          </v:shape>
          <o:OLEObject Type="Embed" ProgID="Equation.DSMT4" ShapeID="_x0000_i1055" DrawAspect="Content" ObjectID="_1468075755" r:id="rId74"/>
        </w:object>
      </w:r>
      <w:r>
        <w:rPr>
          <w:color w:val="000000"/>
        </w:rPr>
        <w:t>分解时的能量变化情况(单位：kJ)。下列说法错误的是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10075" cy="1828800"/>
            <wp:effectExtent l="0" t="0" r="9525" b="0"/>
            <wp:docPr id="100021" name="图片 100021" descr="@@@7e91a271-3fa7-4477-a1dc-669492f7d5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e91a271-3fa7-4477-a1dc-669492f7d53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A．CO的燃烧热</w:t>
      </w:r>
      <w:r>
        <w:object>
          <v:shape id="_x0000_i1056" type="#_x0000_t75" alt="eqId5db9068b5e806f7430f0a10766359f94" style="width:88.85pt;height:13.95pt" o:oleicon="f" o:ole="" coordsize="21600,21600" o:preferrelative="t" filled="f" stroked="f">
            <v:stroke joinstyle="miter"/>
            <v:imagedata r:id="rId76" o:title="eqId5db9068b5e806f7430f0a10766359f94"/>
            <o:lock v:ext="edit" aspectratio="t"/>
            <w10:anchorlock/>
          </v:shape>
          <o:OLEObject Type="Embed" ProgID="Equation.DSMT4" ShapeID="_x0000_i1056" DrawAspect="Content" ObjectID="_1468075756" r:id="rId7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</w:t>
      </w:r>
      <w:r>
        <w:object>
          <v:shape id="_x0000_i1057" type="#_x0000_t75" alt="eqIddd2ca1c6930d2038353e75d32d3b7f6a" style="width:143.4pt;height:18pt" o:oleicon="f" o:ole="" coordsize="21600,21600" o:preferrelative="t" filled="f" stroked="f">
            <v:stroke joinstyle="miter"/>
            <v:imagedata r:id="rId78" o:title="eqIddd2ca1c6930d2038353e75d32d3b7f6a"/>
            <o:lock v:ext="edit" aspectratio="t"/>
            <w10:anchorlock/>
          </v:shape>
          <o:OLEObject Type="Embed" ProgID="Equation.DSMT4" ShapeID="_x0000_i1057" DrawAspect="Content" ObjectID="_1468075757" r:id="rId79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058" type="#_x0000_t75" alt="eqId2639cb48cd88422e5ca6c119387619d3" style="width:88.85pt;height:12.6pt" o:oleicon="f" o:ole="" coordsize="21600,21600" o:preferrelative="t" filled="f" stroked="f">
            <v:stroke joinstyle="miter"/>
            <v:imagedata r:id="rId80" o:title="eqId2639cb48cd88422e5ca6c119387619d3"/>
            <o:lock v:ext="edit" aspectratio="t"/>
            <w10:anchorlock/>
          </v:shape>
          <o:OLEObject Type="Embed" ProgID="Equation.DSMT4" ShapeID="_x0000_i1058" DrawAspect="Content" ObjectID="_1468075758" r:id="rId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</w:t>
      </w:r>
      <w:r>
        <w:object>
          <v:shape id="_x0000_i1059" type="#_x0000_t75" alt="eqId8a48983e9107b7972980a6db5056761b" style="width:29pt;height:12.5pt" o:oleicon="f" o:ole="" coordsize="21600,21600" o:preferrelative="t" filled="f" stroked="f">
            <v:stroke joinstyle="miter"/>
            <v:imagedata r:id="rId82" o:title="eqId8a48983e9107b7972980a6db5056761b"/>
            <o:lock v:ext="edit" aspectratio="t"/>
            <w10:anchorlock/>
          </v:shape>
          <o:OLEObject Type="Embed" ProgID="Equation.DSMT4" ShapeID="_x0000_i1059" DrawAspect="Content" ObjectID="_1468075759" r:id="rId83"/>
        </w:object>
      </w:r>
      <w:r>
        <w:rPr>
          <w:color w:val="000000"/>
        </w:rPr>
        <w:t>的键能为</w:t>
      </w:r>
      <w:r>
        <w:object>
          <v:shape id="_x0000_i1060" type="#_x0000_t75" alt="eqId4c7b4a614b8002b049f8184cac469770" style="width:57.2pt;height:13.9pt" o:oleicon="f" o:ole="" coordsize="21600,21600" o:preferrelative="t" filled="f" stroked="f">
            <v:stroke joinstyle="miter"/>
            <v:imagedata r:id="rId84" o:title="eqId4c7b4a614b8002b049f8184cac469770"/>
            <o:lock v:ext="edit" aspectratio="t"/>
            <w10:anchorlock/>
          </v:shape>
          <o:OLEObject Type="Embed" ProgID="Equation.DSMT4" ShapeID="_x0000_i1060" DrawAspect="Content" ObjectID="_1468075760" r:id="rId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D．无法求得</w:t>
      </w:r>
      <w:r>
        <w:object>
          <v:shape id="_x0000_i1061" type="#_x0000_t75" alt="eqIdc78efe83dae3cbc63ebe9b2d2e38b230" style="width:157.5pt;height:17.4pt" o:oleicon="f" o:ole="" coordsize="21600,21600" o:preferrelative="t" filled="f" stroked="f">
            <v:stroke joinstyle="miter"/>
            <v:imagedata r:id="rId86" o:title="eqIdc78efe83dae3cbc63ebe9b2d2e38b230"/>
            <o:lock v:ext="edit" aspectratio="t"/>
            <w10:anchorlock/>
          </v:shape>
          <o:OLEObject Type="Embed" ProgID="Equation.DSMT4" ShapeID="_x0000_i1061" DrawAspect="Content" ObjectID="_1468075761" r:id="rId87"/>
        </w:object>
      </w:r>
      <w:r>
        <w:rPr>
          <w:color w:val="000000"/>
        </w:rPr>
        <w:t>的反应热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11．根据实验操作及现象，下列结论中正确的是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2"/>
        <w:gridCol w:w="6122"/>
        <w:gridCol w:w="1479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选项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实验操作及现象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结论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常温下将铁片和铜片分别插入浓硝酸中，前者无明显现象，后者产生气体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铜的还原性比铁强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B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向碳酸钙的悬浊液中通入无色气体，悬浊液逐渐变澄清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该气体是HCl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C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将银和</w:t>
            </w:r>
            <w:r>
              <w:object>
                <v:shape id="_x0000_i1062" type="#_x0000_t75" alt="eqId0d3f4b28e32ef69b9918b93092236bc2" style="width:34.3pt;height:16.25pt" o:oleicon="f" o:ole="" coordsize="21600,21600" o:preferrelative="t" filled="f" stroked="f">
                  <v:stroke joinstyle="miter"/>
                  <v:imagedata r:id="rId88" o:title="eqId0d3f4b28e32ef69b9918b93092236bc2"/>
                  <o:lock v:ext="edit" aspectratio="t"/>
                  <w10:anchorlock/>
                </v:shape>
                <o:OLEObject Type="Embed" ProgID="Equation.DSMT4" ShapeID="_x0000_i1062" DrawAspect="Content" ObjectID="_1468075762" r:id="rId89"/>
              </w:object>
            </w:r>
            <w:r>
              <w:rPr>
                <w:color w:val="000000"/>
              </w:rPr>
              <w:t>溶液与铁和</w:t>
            </w:r>
            <w:r>
              <w:object>
                <v:shape id="_x0000_i1063" type="#_x0000_t75" alt="eqIda5736d867f55ae3953c9c5187859eb1c" style="width:36.9pt;height:15.8pt" o:oleicon="f" o:ole="" coordsize="21600,21600" o:preferrelative="t" filled="f" stroked="f">
                  <v:stroke joinstyle="miter"/>
                  <v:imagedata r:id="rId90" o:title="eqIda5736d867f55ae3953c9c5187859eb1c"/>
                  <o:lock v:ext="edit" aspectratio="t"/>
                  <w10:anchorlock/>
                </v:shape>
                <o:OLEObject Type="Embed" ProgID="Equation.DSMT4" ShapeID="_x0000_i1063" DrawAspect="Content" ObjectID="_1468075763" r:id="rId91"/>
              </w:object>
            </w:r>
            <w:r>
              <w:rPr>
                <w:color w:val="000000"/>
              </w:rPr>
              <w:t>、</w:t>
            </w:r>
            <w:r>
              <w:object>
                <v:shape id="_x0000_i1064" type="#_x0000_t75" alt="eqIda809c91ebac06a91372b23880e0eaa29" style="width:65.1pt;height:19.4pt" o:oleicon="f" o:ole="" coordsize="21600,21600" o:preferrelative="t" filled="f" stroked="f">
                  <v:stroke joinstyle="miter"/>
                  <v:imagedata r:id="rId92" o:title="eqIda809c91ebac06a91372b23880e0eaa29"/>
                  <o:lock v:ext="edit" aspectratio="t"/>
                  <w10:anchorlock/>
                </v:shape>
                <o:OLEObject Type="Embed" ProgID="Equation.DSMT4" ShapeID="_x0000_i1064" DrawAspect="Content" ObjectID="_1468075764" r:id="rId93"/>
              </w:object>
            </w:r>
            <w:r>
              <w:rPr>
                <w:color w:val="000000"/>
              </w:rPr>
              <w:t>溶液用盐桥连接组成原电池，连通后铁电极附近溶液产生蓝色沉淀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形成原电池，铁作负极</w: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D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向某无色溶液中通入Cl</w:t>
            </w:r>
            <w:r>
              <w:rPr>
                <w:color w:val="000000"/>
                <w:vertAlign w:val="subscript"/>
              </w:rPr>
              <w:t>2</w:t>
            </w:r>
            <w:r>
              <w:rPr>
                <w:color w:val="000000"/>
              </w:rPr>
              <w:t>，溶液变黄色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原溶液中有</w:t>
            </w:r>
            <w:r>
              <w:object>
                <v:shape id="_x0000_i1065" type="#_x0000_t75" alt="eqId3d066ee1323c758ce2ca577f7b5037dc" style="width:18.45pt;height:13.15pt" o:oleicon="f" o:ole="" coordsize="21600,21600" o:preferrelative="t" filled="f" stroked="f">
                  <v:stroke joinstyle="miter"/>
                  <v:imagedata r:id="rId94" o:title="eqId3d066ee1323c758ce2ca577f7b5037dc"/>
                  <o:lock v:ext="edit" aspectratio="t"/>
                  <w10:anchorlock/>
                </v:shape>
                <o:OLEObject Type="Embed" ProgID="Equation.DSMT4" ShapeID="_x0000_i1065" DrawAspect="Content" ObjectID="_1468075765" r:id="rId95"/>
              </w:object>
            </w:r>
          </w:p>
        </w:tc>
      </w:tr>
    </w:tbl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rPr>
          <w:color w:val="000000"/>
        </w:rPr>
        <w:t>A．A</w:t>
      </w:r>
      <w:r>
        <w:rPr>
          <w:color w:val="000000"/>
        </w:rPr>
        <w:tab/>
      </w:r>
      <w:r>
        <w:rPr>
          <w:color w:val="000000"/>
        </w:rPr>
        <w:t>B．B</w:t>
      </w:r>
      <w:r>
        <w:rPr>
          <w:color w:val="000000"/>
        </w:rPr>
        <w:tab/>
      </w:r>
      <w:r>
        <w:rPr>
          <w:color w:val="000000"/>
        </w:rPr>
        <w:t>C．C</w:t>
      </w:r>
      <w:r>
        <w:rPr>
          <w:color w:val="000000"/>
        </w:rPr>
        <w:tab/>
      </w:r>
      <w:r>
        <w:rPr>
          <w:color w:val="000000"/>
        </w:rPr>
        <w:t>D．D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12．在直流电源作用下，双极膜中间层中的</w:t>
      </w:r>
      <w:r>
        <w:object>
          <v:shape id="_x0000_i1066" type="#_x0000_t75" alt="eqId98183b7becdd0efb6fe8f57cdcbce983" style="width:22.85pt;height:17.45pt" o:oleicon="f" o:ole="" coordsize="21600,21600" o:preferrelative="t" filled="f" stroked="f">
            <v:stroke joinstyle="miter"/>
            <v:imagedata r:id="rId96" o:title="eqId98183b7becdd0efb6fe8f57cdcbce983"/>
            <o:lock v:ext="edit" aspectratio="t"/>
            <w10:anchorlock/>
          </v:shape>
          <o:OLEObject Type="Embed" ProgID="Equation.DSMT4" ShapeID="_x0000_i1066" DrawAspect="Content" ObjectID="_1468075766" r:id="rId97"/>
        </w:object>
      </w:r>
      <w:r>
        <w:rPr>
          <w:color w:val="000000"/>
        </w:rPr>
        <w:t>解离为</w:t>
      </w:r>
      <w:r>
        <w:object>
          <v:shape id="_x0000_i1067" type="#_x0000_t75" alt="eqIda8b6ede55013761f0df50ef4854cb9d4" style="width:14.95pt;height:14.95pt" o:oleicon="f" o:ole="" coordsize="21600,21600" o:preferrelative="t" filled="f" stroked="f">
            <v:stroke joinstyle="miter"/>
            <v:imagedata r:id="rId98" o:title="eqIda8b6ede55013761f0df50ef4854cb9d4"/>
            <o:lock v:ext="edit" aspectratio="t"/>
            <w10:anchorlock/>
          </v:shape>
          <o:OLEObject Type="Embed" ProgID="Equation.DSMT4" ShapeID="_x0000_i1067" DrawAspect="Content" ObjectID="_1468075767" r:id="rId99"/>
        </w:object>
      </w:r>
      <w:r>
        <w:rPr>
          <w:color w:val="000000"/>
        </w:rPr>
        <w:t>和</w:t>
      </w:r>
      <w:r>
        <w:object>
          <v:shape id="_x0000_i1068" type="#_x0000_t75" alt="eqIde4e38f492eda9905b962dfbfc36feef0" style="width:22.85pt;height:11.2pt" o:oleicon="f" o:ole="" coordsize="21600,21600" o:preferrelative="t" filled="f" stroked="f">
            <v:stroke joinstyle="miter"/>
            <v:imagedata r:id="rId100" o:title="eqIde4e38f492eda9905b962dfbfc36feef0"/>
            <o:lock v:ext="edit" aspectratio="t"/>
            <w10:anchorlock/>
          </v:shape>
          <o:OLEObject Type="Embed" ProgID="Equation.DSMT4" ShapeID="_x0000_i1068" DrawAspect="Content" ObjectID="_1468075768" r:id="rId101"/>
        </w:object>
      </w:r>
      <w:r>
        <w:rPr>
          <w:color w:val="000000"/>
        </w:rPr>
        <w:t>。某技术人员利用双极膜(膜c、膜d)电解技术从含葡萄糖酸钠(用GCOONa表示)的溶液中提取NaOH和葡萄糖酸(GCOOH)，工作原理如图所示。下列说法错误的是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771775" cy="1933575"/>
            <wp:effectExtent l="0" t="0" r="9525" b="9525"/>
            <wp:docPr id="100023" name="图片 100023" descr="@@@411708b5-cc89-4783-bdf9-5bd902118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411708b5-cc89-4783-bdf9-5bd9021180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A．M为阴极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B．③室和④室所得产物相同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C．膜a为阳离子交换膜，膜b为阴离子交换膜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D．N极电极反应式为</w:t>
      </w:r>
      <w:r>
        <w:object>
          <v:shape id="_x0000_i1069" type="#_x0000_t75" alt="eqIda01454b8876bd38ebf5ab29c7cc41624" style="width:110.85pt;height:16.7pt" o:oleicon="f" o:ole="" coordsize="21600,21600" o:preferrelative="t" filled="f" stroked="f">
            <v:stroke joinstyle="miter"/>
            <v:imagedata r:id="rId103" o:title="eqIda01454b8876bd38ebf5ab29c7cc41624"/>
            <o:lock v:ext="edit" aspectratio="t"/>
            <w10:anchorlock/>
          </v:shape>
          <o:OLEObject Type="Embed" ProgID="Equation.DSMT4" ShapeID="_x0000_i1069" DrawAspect="Content" ObjectID="_1468075769" r:id="rId10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13．铝硫二次电池是一种具有高能量密度、廉价原材料、有前途的替代储能装置，一种铝硫电池如图所示，M极为表面吸附了硫的活性电极，电解质为</w:t>
      </w:r>
      <w:r>
        <w:object>
          <v:shape id="_x0000_i1070" type="#_x0000_t75" alt="eqIdb64a4360b513f4736df13145ff4739af" style="width:20.2pt;height:15.65pt" o:oleicon="f" o:ole="" coordsize="21600,21600" o:preferrelative="t" filled="f" stroked="f">
            <v:stroke joinstyle="miter"/>
            <v:imagedata r:id="rId105" o:title="eqIdb64a4360b513f4736df13145ff4739af"/>
            <o:lock v:ext="edit" aspectratio="t"/>
            <w10:anchorlock/>
          </v:shape>
          <o:OLEObject Type="Embed" ProgID="Equation.DSMT4" ShapeID="_x0000_i1070" DrawAspect="Content" ObjectID="_1468075770" r:id="rId106"/>
        </w:object>
      </w:r>
      <w:r>
        <w:rPr>
          <w:color w:val="000000"/>
        </w:rPr>
        <w:t>，</w:t>
      </w:r>
      <w:r>
        <w:object>
          <v:shape id="_x0000_i1071" type="#_x0000_t75" alt="eqId1f73b78ebf54966ccb85a38dadf3a411" style="width:53.65pt;height:15.9pt" o:oleicon="f" o:ole="" coordsize="21600,21600" o:preferrelative="t" filled="f" stroked="f">
            <v:stroke joinstyle="miter"/>
            <v:imagedata r:id="rId107" o:title="eqId1f73b78ebf54966ccb85a38dadf3a411"/>
            <o:lock v:ext="edit" aspectratio="t"/>
            <w10:anchorlock/>
          </v:shape>
          <o:OLEObject Type="Embed" ProgID="Equation.DSMT4" ShapeID="_x0000_i1071" DrawAspect="Content" ObjectID="_1468075771" r:id="rId108"/>
        </w:object>
      </w:r>
      <w:r>
        <w:rPr>
          <w:color w:val="000000"/>
        </w:rPr>
        <w:t>(</w:t>
      </w:r>
      <w:r>
        <w:object>
          <v:shape id="_x0000_i1072" type="#_x0000_t75" alt="eqId053cdd47c652344efeb3e4ad945c84f9" style="width:27.25pt;height:17.25pt" o:oleicon="f" o:ole="" coordsize="21600,21600" o:preferrelative="t" filled="f" stroked="f">
            <v:stroke joinstyle="miter"/>
            <v:imagedata r:id="rId109" o:title="eqId053cdd47c652344efeb3e4ad945c84f9"/>
            <o:lock v:ext="edit" aspectratio="t"/>
            <w10:anchorlock/>
          </v:shape>
          <o:OLEObject Type="Embed" ProgID="Equation.DSMT4" ShapeID="_x0000_i1072" DrawAspect="Content" ObjectID="_1468075772" r:id="rId110"/>
        </w:object>
      </w:r>
      <w:r>
        <w:rPr>
          <w:color w:val="000000"/>
        </w:rPr>
        <w:t>、</w:t>
      </w:r>
      <w:r>
        <w:object>
          <v:shape id="_x0000_i1073" type="#_x0000_t75" alt="eqId1a75f5665c1218d8f5d008d2f4af7f50" style="width:31.65pt;height:16.5pt" o:oleicon="f" o:ole="" coordsize="21600,21600" o:preferrelative="t" filled="f" stroked="f">
            <v:stroke joinstyle="miter"/>
            <v:imagedata r:id="rId111" o:title="eqId1a75f5665c1218d8f5d008d2f4af7f50"/>
            <o:lock v:ext="edit" aspectratio="t"/>
            <w10:anchorlock/>
          </v:shape>
          <o:OLEObject Type="Embed" ProgID="Equation.DSMT4" ShapeID="_x0000_i1073" DrawAspect="Content" ObjectID="_1468075773" r:id="rId112"/>
        </w:object>
      </w:r>
      <w:r>
        <w:rPr>
          <w:color w:val="000000"/>
        </w:rPr>
        <w:t>)。下列说法错误的是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28875" cy="1990725"/>
            <wp:effectExtent l="0" t="0" r="9525" b="9525"/>
            <wp:docPr id="100025" name="图片 100025" descr="@@@a528f1bd-b30b-43e7-b254-5268a31205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a528f1bd-b30b-43e7-b254-5268a31205f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A．放电时铝电极的电极反应式为</w:t>
      </w:r>
      <w:r>
        <w:object>
          <v:shape id="_x0000_i1074" type="#_x0000_t75" alt="eqId03363b04ee64bfded213a3420f6bd312" style="width:121.4pt;height:16.5pt" o:oleicon="f" o:ole="" coordsize="21600,21600" o:preferrelative="t" filled="f" stroked="f">
            <v:stroke joinstyle="miter"/>
            <v:imagedata r:id="rId114" o:title="eqId03363b04ee64bfded213a3420f6bd312"/>
            <o:lock v:ext="edit" aspectratio="t"/>
            <w10:anchorlock/>
          </v:shape>
          <o:OLEObject Type="Embed" ProgID="Equation.DSMT4" ShapeID="_x0000_i1074" DrawAspect="Content" ObjectID="_1468075774" r:id="rId11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B．电池放电时的反应原理为</w:t>
      </w:r>
      <w:r>
        <w:object>
          <v:shape id="_x0000_i1075" type="#_x0000_t75" alt="eqId3c4c6749a85414d353240744228f6f4c" style="width:153.1pt;height:16.7pt" o:oleicon="f" o:ole="" coordsize="21600,21600" o:preferrelative="t" filled="f" stroked="f">
            <v:stroke joinstyle="miter"/>
            <v:imagedata r:id="rId116" o:title="eqId3c4c6749a85414d353240744228f6f4c"/>
            <o:lock v:ext="edit" aspectratio="t"/>
            <w10:anchorlock/>
          </v:shape>
          <o:OLEObject Type="Embed" ProgID="Equation.DSMT4" ShapeID="_x0000_i1075" DrawAspect="Content" ObjectID="_1468075775" r:id="rId11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C．离子交换膜为阳离子交换膜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D．充电时，M极为阳极，</w:t>
      </w:r>
      <w:r>
        <w:object>
          <v:shape id="_x0000_i1076" type="#_x0000_t75" alt="eqId1a75f5665c1218d8f5d008d2f4af7f50" style="width:31.65pt;height:16.5pt" o:oleicon="f" o:ole="" coordsize="21600,21600" o:preferrelative="t" filled="f" stroked="f">
            <v:stroke joinstyle="miter"/>
            <v:imagedata r:id="rId111" o:title="eqId1a75f5665c1218d8f5d008d2f4af7f50"/>
            <o:lock v:ext="edit" aspectratio="t"/>
            <w10:anchorlock/>
          </v:shape>
          <o:OLEObject Type="Embed" ProgID="Equation.DSMT4" ShapeID="_x0000_i1076" DrawAspect="Content" ObjectID="_1468075776" r:id="rId118"/>
        </w:object>
      </w:r>
      <w:r>
        <w:rPr>
          <w:color w:val="000000"/>
        </w:rPr>
        <w:t>被氧化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14．化石燃料燃烧会产生大气污染物</w:t>
      </w:r>
      <w:r>
        <w:object>
          <v:shape id="_x0000_i1077" type="#_x0000_t75" alt="eqId3cd6200aa9357b208a994c93c210ff60" style="width:18.45pt;height:14.1pt" o:oleicon="f" o:ole="" coordsize="21600,21600" o:preferrelative="t" filled="f" stroked="f">
            <v:stroke joinstyle="miter"/>
            <v:imagedata r:id="rId54" o:title="eqId3cd6200aa9357b208a994c93c210ff60"/>
            <o:lock v:ext="edit" aspectratio="t"/>
            <w10:anchorlock/>
          </v:shape>
          <o:OLEObject Type="Embed" ProgID="Equation.DSMT4" ShapeID="_x0000_i1077" DrawAspect="Content" ObjectID="_1468075777" r:id="rId119"/>
        </w:object>
      </w:r>
      <w:r>
        <w:rPr>
          <w:color w:val="000000"/>
        </w:rPr>
        <w:t>、</w:t>
      </w:r>
      <w:r>
        <w:object>
          <v:shape id="_x0000_i1078" type="#_x0000_t75" alt="eqIde37be070c3ec0fb1d85fdcbe7b1e96aa" style="width:22.85pt;height:16.15pt" o:oleicon="f" o:ole="" coordsize="21600,21600" o:preferrelative="t" filled="f" stroked="f">
            <v:stroke joinstyle="miter"/>
            <v:imagedata r:id="rId120" o:title="eqIde37be070c3ec0fb1d85fdcbe7b1e96aa"/>
            <o:lock v:ext="edit" aspectratio="t"/>
            <w10:anchorlock/>
          </v:shape>
          <o:OLEObject Type="Embed" ProgID="Equation.DSMT4" ShapeID="_x0000_i1078" DrawAspect="Content" ObjectID="_1468075778" r:id="rId121"/>
        </w:object>
      </w:r>
      <w:r>
        <w:rPr>
          <w:color w:val="000000"/>
        </w:rPr>
        <w:t>等，科学家实验探究用硫酸铈循环法吸收</w:t>
      </w:r>
      <w:r>
        <w:object>
          <v:shape id="_x0000_i1079" type="#_x0000_t75" alt="eqId3cd6200aa9357b208a994c93c210ff60" style="width:18.45pt;height:14.1pt" o:oleicon="f" o:ole="" coordsize="21600,21600" o:preferrelative="t" filled="f" stroked="f">
            <v:stroke joinstyle="miter"/>
            <v:imagedata r:id="rId54" o:title="eqId3cd6200aa9357b208a994c93c210ff60"/>
            <o:lock v:ext="edit" aspectratio="t"/>
            <w10:anchorlock/>
          </v:shape>
          <o:OLEObject Type="Embed" ProgID="Equation.DSMT4" ShapeID="_x0000_i1079" DrawAspect="Content" ObjectID="_1468075779" r:id="rId122"/>
        </w:object>
      </w:r>
      <w:r>
        <w:rPr>
          <w:color w:val="000000"/>
        </w:rPr>
        <w:t>，其转化原理如图所示，下列说法正确的是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47925" cy="1695450"/>
            <wp:effectExtent l="0" t="0" r="9525" b="0"/>
            <wp:docPr id="100027" name="图片 100027" descr="@@@d83bf891-2c20-4c64-a8cb-64483da2b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83bf891-2c20-4c64-a8cb-64483da2b8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A．检验</w:t>
      </w:r>
      <w:r>
        <w:object>
          <v:shape id="_x0000_i1080" type="#_x0000_t75" alt="eqId3e467b1d06fca46dc6b0fb64aa7e4767" style="width:23.75pt;height:16.6pt" o:oleicon="f" o:ole="" coordsize="21600,21600" o:preferrelative="t" filled="f" stroked="f">
            <v:stroke joinstyle="miter"/>
            <v:imagedata r:id="rId124" o:title="eqId3e467b1d06fca46dc6b0fb64aa7e4767"/>
            <o:lock v:ext="edit" aspectratio="t"/>
            <w10:anchorlock/>
          </v:shape>
          <o:OLEObject Type="Embed" ProgID="Equation.DSMT4" ShapeID="_x0000_i1080" DrawAspect="Content" ObjectID="_1468075780" r:id="rId125"/>
        </w:object>
      </w:r>
      <w:r>
        <w:rPr>
          <w:color w:val="000000"/>
        </w:rPr>
        <w:t>可以选用盐酸酸化的</w:t>
      </w:r>
      <w:r>
        <w:object>
          <v:shape id="_x0000_i1081" type="#_x0000_t75" alt="eqId388fdfb236c5196bcfbe821d7712f13f" style="width:28.15pt;height:16.15pt" o:oleicon="f" o:ole="" coordsize="21600,21600" o:preferrelative="t" filled="f" stroked="f">
            <v:stroke joinstyle="miter"/>
            <v:imagedata r:id="rId126" o:title="eqId388fdfb236c5196bcfbe821d7712f13f"/>
            <o:lock v:ext="edit" aspectratio="t"/>
            <w10:anchorlock/>
          </v:shape>
          <o:OLEObject Type="Embed" ProgID="Equation.DSMT4" ShapeID="_x0000_i1081" DrawAspect="Content" ObjectID="_1468075781" r:id="rId127"/>
        </w:object>
      </w:r>
      <w:r>
        <w:rPr>
          <w:color w:val="000000"/>
        </w:rPr>
        <w:t>溶液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B．反应①的离子方程式为</w:t>
      </w:r>
      <w:r>
        <w:object>
          <v:shape id="_x0000_i1082" type="#_x0000_t75" alt="eqIdd39d33f64074a2c2d97ff58be06f000d" style="width:183pt;height:16.7pt" o:oleicon="f" o:ole="" coordsize="21600,21600" o:preferrelative="t" filled="f" stroked="f">
            <v:stroke joinstyle="miter"/>
            <v:imagedata r:id="rId128" o:title="eqIdd39d33f64074a2c2d97ff58be06f000d"/>
            <o:lock v:ext="edit" aspectratio="t"/>
            <w10:anchorlock/>
          </v:shape>
          <o:OLEObject Type="Embed" ProgID="Equation.DSMT4" ShapeID="_x0000_i1082" DrawAspect="Content" ObjectID="_1468075782" r:id="rId12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C．反应②中氧化剂与氧化产物的物质的量之比为1：2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D．理论上每吸收标准状况下</w:t>
      </w:r>
      <w:r>
        <w:object>
          <v:shape id="_x0000_i1083" type="#_x0000_t75" alt="eqIdff9e223b20d9d9203520339f57d275db" style="width:51pt;height:15.9pt" o:oleicon="f" o:ole="" coordsize="21600,21600" o:preferrelative="t" filled="f" stroked="f">
            <v:stroke joinstyle="miter"/>
            <v:imagedata r:id="rId130" o:title="eqIdff9e223b20d9d9203520339f57d275db"/>
            <o:lock v:ext="edit" aspectratio="t"/>
            <w10:anchorlock/>
          </v:shape>
          <o:OLEObject Type="Embed" ProgID="Equation.DSMT4" ShapeID="_x0000_i1083" DrawAspect="Content" ObjectID="_1468075783" r:id="rId131"/>
        </w:object>
      </w:r>
      <w:r>
        <w:rPr>
          <w:color w:val="000000"/>
        </w:rPr>
        <w:t>，一定消耗</w:t>
      </w:r>
      <w:r>
        <w:object>
          <v:shape id="_x0000_i1084" type="#_x0000_t75" alt="eqId83683909a3aa2ba6947b32fca293fdc3" style="width:37.8pt;height:15.9pt" o:oleicon="f" o:ole="" coordsize="21600,21600" o:preferrelative="t" filled="f" stroked="f">
            <v:stroke joinstyle="miter"/>
            <v:imagedata r:id="rId132" o:title="eqId83683909a3aa2ba6947b32fca293fdc3"/>
            <o:lock v:ext="edit" aspectratio="t"/>
            <w10:anchorlock/>
          </v:shape>
          <o:OLEObject Type="Embed" ProgID="Equation.DSMT4" ShapeID="_x0000_i1084" DrawAspect="Content" ObjectID="_1468075784" r:id="rId13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15．某化学兴趣小组通过查阅文献，设计了从阳极泥(成分为</w:t>
      </w:r>
      <w:r>
        <w:object>
          <v:shape id="_x0000_i1085" type="#_x0000_t75" alt="eqIda7d9711c0a4fcb3f0ded62fa79b22d59" style="width:24.6pt;height:15.7pt" o:oleicon="f" o:ole="" coordsize="21600,21600" o:preferrelative="t" filled="f" stroked="f">
            <v:stroke joinstyle="miter"/>
            <v:imagedata r:id="rId134" o:title="eqIda7d9711c0a4fcb3f0ded62fa79b22d59"/>
            <o:lock v:ext="edit" aspectratio="t"/>
            <w10:anchorlock/>
          </v:shape>
          <o:OLEObject Type="Embed" ProgID="Equation.DSMT4" ShapeID="_x0000_i1085" DrawAspect="Content" ObjectID="_1468075785" r:id="rId135"/>
        </w:object>
      </w:r>
      <w:r>
        <w:rPr>
          <w:color w:val="000000"/>
        </w:rPr>
        <w:t>、</w:t>
      </w:r>
      <w:r>
        <w:object>
          <v:shape id="_x0000_i1086" type="#_x0000_t75" alt="eqId0109941fc173c9cf7b7e327801dd1dfc" style="width:30.75pt;height:15.55pt" o:oleicon="f" o:ole="" coordsize="21600,21600" o:preferrelative="t" filled="f" stroked="f">
            <v:stroke joinstyle="miter"/>
            <v:imagedata r:id="rId136" o:title="eqId0109941fc173c9cf7b7e327801dd1dfc"/>
            <o:lock v:ext="edit" aspectratio="t"/>
            <w10:anchorlock/>
          </v:shape>
          <o:OLEObject Type="Embed" ProgID="Equation.DSMT4" ShapeID="_x0000_i1086" DrawAspect="Content" ObjectID="_1468075786" r:id="rId137"/>
        </w:object>
      </w:r>
      <w:r>
        <w:rPr>
          <w:color w:val="000000"/>
        </w:rPr>
        <w:t>、Au、Pt)中回收贵重金属的工艺，其流程如图所示。已知：“酸溶”时，Pt、Au分别转化为</w:t>
      </w:r>
      <w:r>
        <w:object>
          <v:shape id="_x0000_i1087" type="#_x0000_t75" alt="eqId2f1fe2c4d240d3de2a1e6f1268b5b2c5" style="width:29pt;height:16.85pt" o:oleicon="f" o:ole="" coordsize="21600,21600" o:preferrelative="t" filled="f" stroked="f">
            <v:stroke joinstyle="miter"/>
            <v:imagedata r:id="rId138" o:title="eqId2f1fe2c4d240d3de2a1e6f1268b5b2c5"/>
            <o:lock v:ext="edit" aspectratio="t"/>
            <w10:anchorlock/>
          </v:shape>
          <o:OLEObject Type="Embed" ProgID="Equation.DSMT4" ShapeID="_x0000_i1087" DrawAspect="Content" ObjectID="_1468075787" r:id="rId139"/>
        </w:object>
      </w:r>
      <w:r>
        <w:rPr>
          <w:color w:val="000000"/>
        </w:rPr>
        <w:t>和</w:t>
      </w:r>
      <w:r>
        <w:object>
          <v:shape id="_x0000_i1088" type="#_x0000_t75" alt="eqId9844d6f71a6afdd6c07d2486a841e54d" style="width:29.9pt;height:16.6pt" o:oleicon="f" o:ole="" coordsize="21600,21600" o:preferrelative="t" filled="f" stroked="f">
            <v:stroke joinstyle="miter"/>
            <v:imagedata r:id="rId140" o:title="eqId9844d6f71a6afdd6c07d2486a841e54d"/>
            <o:lock v:ext="edit" aspectratio="t"/>
            <w10:anchorlock/>
          </v:shape>
          <o:OLEObject Type="Embed" ProgID="Equation.DSMT4" ShapeID="_x0000_i1088" DrawAspect="Content" ObjectID="_1468075788" r:id="rId141"/>
        </w:object>
      </w:r>
      <w:r>
        <w:rPr>
          <w:color w:val="000000"/>
        </w:rPr>
        <w:t>。下列判断正确的是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889635"/>
            <wp:effectExtent l="0" t="0" r="635" b="5715"/>
            <wp:docPr id="100029" name="图片 100029" descr="@@@5d598546-fb0e-4f17-ba1a-eb4411de05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5d598546-fb0e-4f17-ba1a-eb4411de05a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88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A．“焙烧”时，</w:t>
      </w:r>
      <w:r>
        <w:object>
          <v:shape id="_x0000_i1089" type="#_x0000_t75" alt="eqIda7d9711c0a4fcb3f0ded62fa79b22d59" style="width:24.6pt;height:15.7pt" o:oleicon="f" o:ole="" coordsize="21600,21600" o:preferrelative="t" filled="f" stroked="f">
            <v:stroke joinstyle="miter"/>
            <v:imagedata r:id="rId134" o:title="eqIda7d9711c0a4fcb3f0ded62fa79b22d59"/>
            <o:lock v:ext="edit" aspectratio="t"/>
            <w10:anchorlock/>
          </v:shape>
          <o:OLEObject Type="Embed" ProgID="Equation.DSMT4" ShapeID="_x0000_i1089" DrawAspect="Content" ObjectID="_1468075789" r:id="rId143"/>
        </w:object>
      </w:r>
      <w:r>
        <w:rPr>
          <w:color w:val="000000"/>
        </w:rPr>
        <w:t>转化为CuO的化学方程式为</w:t>
      </w:r>
      <w:r>
        <w:object>
          <v:shape id="_x0000_i1090" type="#_x0000_t75" alt="eqIdbc45261ecf7385cf43a8cc90a1ce56ec" style="width:130.2pt;height:35pt" o:oleicon="f" o:ole="" coordsize="21600,21600" o:preferrelative="t" filled="f" stroked="f">
            <v:stroke joinstyle="miter"/>
            <v:imagedata r:id="rId144" o:title="eqIdbc45261ecf7385cf43a8cc90a1ce56ec"/>
            <o:lock v:ext="edit" aspectratio="t"/>
            <w10:anchorlock/>
          </v:shape>
          <o:OLEObject Type="Embed" ProgID="Equation.DSMT4" ShapeID="_x0000_i1090" DrawAspect="Content" ObjectID="_1468075790" r:id="rId1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B．“转化”后所得溶液经过在空气中加热蒸发结晶可得到</w:t>
      </w:r>
      <w:r>
        <w:object>
          <v:shape id="_x0000_i1091" type="#_x0000_t75" alt="eqId0a5fb57c63a23548243949aefa4efb22" style="width:79.2pt;height:19pt" o:oleicon="f" o:ole="" coordsize="21600,21600" o:preferrelative="t" filled="f" stroked="f">
            <v:stroke joinstyle="miter"/>
            <v:imagedata r:id="rId146" o:title="eqId0a5fb57c63a23548243949aefa4efb22"/>
            <o:lock v:ext="edit" aspectratio="t"/>
            <w10:anchorlock/>
          </v:shape>
          <o:OLEObject Type="Embed" ProgID="Equation.DSMT4" ShapeID="_x0000_i1091" DrawAspect="Content" ObjectID="_1468075791" r:id="rId14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C．“酸溶”时，铂溶解的离子方程式为</w:t>
      </w:r>
      <w:r>
        <w:object>
          <v:shape id="_x0000_i1092" type="#_x0000_t75" alt="eqId7655b7247861212b48649d8b83deaddb" style="width:102.95pt;height:16.7pt" o:oleicon="f" o:ole="" coordsize="21600,21600" o:preferrelative="t" filled="f" stroked="f">
            <v:stroke joinstyle="miter"/>
            <v:imagedata r:id="rId148" o:title="eqId7655b7247861212b48649d8b83deaddb"/>
            <o:lock v:ext="edit" aspectratio="t"/>
            <w10:anchorlock/>
          </v:shape>
          <o:OLEObject Type="Embed" ProgID="Equation.DSMT4" ShapeID="_x0000_i1092" DrawAspect="Content" ObjectID="_1468075792" r:id="rId1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D．结合工艺流程可知盐酸的氧化性强于硝酸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16．计算机模拟单个</w:t>
      </w:r>
      <w:r>
        <w:object>
          <v:shape id="_x0000_i1093" type="#_x0000_t75" alt="eqId50cfe4515a3bd1ca27591a45dba550dd" style="width:40.45pt;height:15.65pt" o:oleicon="f" o:ole="" coordsize="21600,21600" o:preferrelative="t" filled="f" stroked="f">
            <v:stroke joinstyle="miter"/>
            <v:imagedata r:id="rId150" o:title="eqId50cfe4515a3bd1ca27591a45dba550dd"/>
            <o:lock v:ext="edit" aspectratio="t"/>
            <w10:anchorlock/>
          </v:shape>
          <o:OLEObject Type="Embed" ProgID="Equation.DSMT4" ShapeID="_x0000_i1093" DrawAspect="Content" ObjectID="_1468075793" r:id="rId151"/>
        </w:object>
      </w:r>
      <w:r>
        <w:rPr>
          <w:color w:val="000000"/>
        </w:rPr>
        <w:t>处理</w:t>
      </w:r>
      <w:r>
        <w:object>
          <v:shape id="_x0000_i1094" type="#_x0000_t75" alt="eqId2d6149377ee90af173136c0119993ccb" style="width:22.85pt;height:15.65pt" o:oleicon="f" o:ole="" coordsize="21600,21600" o:preferrelative="t" filled="f" stroked="f">
            <v:stroke joinstyle="miter"/>
            <v:imagedata r:id="rId152" o:title="eqId2d6149377ee90af173136c0119993ccb"/>
            <o:lock v:ext="edit" aspectratio="t"/>
            <w10:anchorlock/>
          </v:shape>
          <o:OLEObject Type="Embed" ProgID="Equation.DSMT4" ShapeID="_x0000_i1094" DrawAspect="Content" ObjectID="_1468075794" r:id="rId153"/>
        </w:object>
      </w:r>
      <w:r>
        <w:rPr>
          <w:color w:val="000000"/>
        </w:rPr>
        <w:t>废气在催化剂表面发生反应的反应历程如下，下列说法错误的是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43175" cy="1695450"/>
            <wp:effectExtent l="0" t="0" r="9525" b="0"/>
            <wp:docPr id="100031" name="图片 100031" descr="@@@ba8da24c-e59d-4aed-8288-606db937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ba8da24c-e59d-4aed-8288-606db93716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A．反应Ⅰ为反应决速步骤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B．反应的热化学方程式为</w:t>
      </w:r>
      <w:r>
        <w:object>
          <v:shape id="_x0000_i1095" type="#_x0000_t75" alt="eqId3f252e1e5489ce1590924ab8a2c2d500" style="width:257.8pt;height:17.5pt" o:oleicon="f" o:ole="" coordsize="21600,21600" o:preferrelative="t" filled="f" stroked="f">
            <v:stroke joinstyle="miter"/>
            <v:imagedata r:id="rId155" o:title="eqId3f252e1e5489ce1590924ab8a2c2d500"/>
            <o:lock v:ext="edit" aspectratio="t"/>
            <w10:anchorlock/>
          </v:shape>
          <o:OLEObject Type="Embed" ProgID="Equation.DSMT4" ShapeID="_x0000_i1095" DrawAspect="Content" ObjectID="_1468075795" r:id="rId15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096" type="#_x0000_t75" alt="eqIdda0d2aec5c4b3f3655ea54c8e4bb726e" style="width:88.85pt;height:13.95pt" o:oleicon="f" o:ole="" coordsize="21600,21600" o:preferrelative="t" filled="f" stroked="f">
            <v:stroke joinstyle="miter"/>
            <v:imagedata r:id="rId157" o:title="eqIdda0d2aec5c4b3f3655ea54c8e4bb726e"/>
            <o:lock v:ext="edit" aspectratio="t"/>
            <w10:anchorlock/>
          </v:shape>
          <o:OLEObject Type="Embed" ProgID="Equation.DSMT4" ShapeID="_x0000_i1096" DrawAspect="Content" ObjectID="_1468075796" r:id="rId15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C．反应Ⅰ的离子方程式为</w:t>
      </w:r>
      <w:r>
        <w:object>
          <v:shape id="_x0000_i1097" type="#_x0000_t75" alt="eqId8ecdee104603fdf4193eb0beb914b412" style="width:123.2pt;height:16.7pt" o:oleicon="f" o:ole="" coordsize="21600,21600" o:preferrelative="t" filled="f" stroked="f">
            <v:stroke joinstyle="miter"/>
            <v:imagedata r:id="rId159" o:title="eqId8ecdee104603fdf4193eb0beb914b412"/>
            <o:lock v:ext="edit" aspectratio="t"/>
            <w10:anchorlock/>
          </v:shape>
          <o:OLEObject Type="Embed" ProgID="Equation.DSMT4" ShapeID="_x0000_i1097" DrawAspect="Content" ObjectID="_1468075797" r:id="rId16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D．反应中消耗</w:t>
      </w:r>
      <w:r>
        <w:object>
          <v:shape id="_x0000_i1098" type="#_x0000_t75" alt="eqIde3d3f17cfd21e566a27abb2059a97686" style="width:59.8pt;height:15.8pt" o:oleicon="f" o:ole="" coordsize="21600,21600" o:preferrelative="t" filled="f" stroked="f">
            <v:stroke joinstyle="miter"/>
            <v:imagedata r:id="rId161" o:title="eqIde3d3f17cfd21e566a27abb2059a97686"/>
            <o:lock v:ext="edit" aspectratio="t"/>
            <w10:anchorlock/>
          </v:shape>
          <o:OLEObject Type="Embed" ProgID="Equation.DSMT4" ShapeID="_x0000_i1098" DrawAspect="Content" ObjectID="_1468075798" r:id="rId162"/>
        </w:object>
      </w:r>
      <w:r>
        <w:rPr>
          <w:color w:val="000000"/>
        </w:rPr>
        <w:t>可处理含</w:t>
      </w:r>
      <w:r>
        <w:object>
          <v:shape id="_x0000_i1099" type="#_x0000_t75" alt="eqIda7489fa136de3de3934e7d3015238559" style="width:37.8pt;height:16.05pt" o:oleicon="f" o:ole="" coordsize="21600,21600" o:preferrelative="t" filled="f" stroked="f">
            <v:stroke joinstyle="miter"/>
            <v:imagedata r:id="rId163" o:title="eqIda7489fa136de3de3934e7d3015238559"/>
            <o:lock v:ext="edit" aspectratio="t"/>
            <w10:anchorlock/>
          </v:shape>
          <o:OLEObject Type="Embed" ProgID="Equation.DSMT4" ShapeID="_x0000_i1099" DrawAspect="Content" ObjectID="_1468075799" r:id="rId164"/>
        </w:object>
      </w:r>
      <w:r>
        <w:rPr>
          <w:color w:val="000000"/>
        </w:rPr>
        <w:t>的废气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b/>
          <w:color w:val="000000"/>
          <w:sz w:val="24"/>
        </w:rPr>
        <w:t>二、非选择题：本题共4小题，共52分。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17．完成下列问题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(1)已知：①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0" type="#_x0000_t75" alt="eqId63b51f181f8bffe59b6775f2e4c2082d" style="width:117.9pt;height:17.6pt" o:oleicon="f" o:ole="" coordsize="21600,21600" o:preferrelative="t" filled="f" stroked="f">
            <v:stroke joinstyle="miter"/>
            <v:imagedata r:id="rId165" o:title="eqId63b51f181f8bffe59b6775f2e4c2082d"/>
            <o:lock v:ext="edit" aspectratio="t"/>
            <w10:anchorlock/>
          </v:shape>
          <o:OLEObject Type="Embed" ProgID="Equation.DSMT4" ShapeID="_x0000_i1100" DrawAspect="Content" ObjectID="_1468075800" r:id="rId166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1" type="#_x0000_t75" alt="eqId8a10aa84d79b275b78d790440d4fcb21" style="width:99.4pt;height:16.55pt" o:oleicon="f" o:ole="" coordsize="21600,21600" o:preferrelative="t" filled="f" stroked="f">
            <v:stroke joinstyle="miter"/>
            <v:imagedata r:id="rId167" o:title="eqId8a10aa84d79b275b78d790440d4fcb21"/>
            <o:lock v:ext="edit" aspectratio="t"/>
            <w10:anchorlock/>
          </v:shape>
          <o:OLEObject Type="Embed" ProgID="Equation.DSMT4" ShapeID="_x0000_i1101" DrawAspect="Content" ObjectID="_1468075801" r:id="rId168"/>
        </w:object>
      </w:r>
      <w:r>
        <w:rPr>
          <w:color w:val="000000"/>
        </w:rPr>
        <w:t>②</w:t>
      </w:r>
      <w:r>
        <w:object>
          <v:shape id="_x0000_i1102" type="#_x0000_t75" alt="eqId04ea86b307367dde94fc485330fe8fa2" style="width:208.55pt;height:17.55pt" o:oleicon="f" o:ole="" coordsize="21600,21600" o:preferrelative="t" filled="f" stroked="f">
            <v:stroke joinstyle="miter"/>
            <v:imagedata r:id="rId169" o:title="eqId04ea86b307367dde94fc485330fe8fa2"/>
            <o:lock v:ext="edit" aspectratio="t"/>
            <w10:anchorlock/>
          </v:shape>
          <o:OLEObject Type="Embed" ProgID="Equation.DSMT4" ShapeID="_x0000_i1102" DrawAspect="Content" ObjectID="_1468075802" r:id="rId170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03" type="#_x0000_t75" alt="eqId2e3badd4f4f1e5a92afdcc5e5e90c058" style="width:92.4pt;height:16.3pt" o:oleicon="f" o:ole="" coordsize="21600,21600" o:preferrelative="t" filled="f" stroked="f">
            <v:stroke joinstyle="miter"/>
            <v:imagedata r:id="rId171" o:title="eqId2e3badd4f4f1e5a92afdcc5e5e90c058"/>
            <o:lock v:ext="edit" aspectratio="t"/>
            <w10:anchorlock/>
          </v:shape>
          <o:OLEObject Type="Embed" ProgID="Equation.DSMT4" ShapeID="_x0000_i1103" DrawAspect="Content" ObjectID="_1468075803" r:id="rId17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则</w:t>
      </w:r>
      <w:r>
        <w:object>
          <v:shape id="_x0000_i1104" type="#_x0000_t75" alt="eqIdeea2b61941f3cab4239e388e7c973089" style="width:143.4pt;height:17.5pt" o:oleicon="f" o:ole="" coordsize="21600,21600" o:preferrelative="t" filled="f" stroked="f">
            <v:stroke joinstyle="miter"/>
            <v:imagedata r:id="rId173" o:title="eqIdeea2b61941f3cab4239e388e7c973089"/>
            <o:lock v:ext="edit" aspectratio="t"/>
            <w10:anchorlock/>
          </v:shape>
          <o:OLEObject Type="Embed" ProgID="Equation.DSMT4" ShapeID="_x0000_i1104" DrawAspect="Content" ObjectID="_1468075804" r:id="rId174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05" type="#_x0000_t75" alt="eqIda9bd5ee2be851888a2f9a34eb2ed75e4" style="width:27.25pt;height:11.95pt" o:oleicon="f" o:ole="" coordsize="21600,21600" o:preferrelative="t" filled="f" stroked="f">
            <v:stroke joinstyle="miter"/>
            <v:imagedata r:id="rId175" o:title="eqIda9bd5ee2be851888a2f9a34eb2ed75e4"/>
            <o:lock v:ext="edit" aspectratio="t"/>
            <w10:anchorlock/>
          </v:shape>
          <o:OLEObject Type="Embed" ProgID="Equation.DSMT4" ShapeID="_x0000_i1105" DrawAspect="Content" ObjectID="_1468075805" r:id="rId176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(2)已知：①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6" type="#_x0000_t75" alt="eqId40abc11fd6486e74a0f73e209dc871f8" style="width:113.5pt;height:17.6pt" o:oleicon="f" o:ole="" coordsize="21600,21600" o:preferrelative="t" filled="f" stroked="f">
            <v:stroke joinstyle="miter"/>
            <v:imagedata r:id="rId177" o:title="eqId40abc11fd6486e74a0f73e209dc871f8"/>
            <o:lock v:ext="edit" aspectratio="t"/>
            <w10:anchorlock/>
          </v:shape>
          <o:OLEObject Type="Embed" ProgID="Equation.DSMT4" ShapeID="_x0000_i1106" DrawAspect="Content" ObjectID="_1468075806" r:id="rId178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07" type="#_x0000_t75" alt="eqIdb027c294efdb8fb37a2f468e74efc6ad" style="width:91.45pt;height:16.25pt" o:oleicon="f" o:ole="" coordsize="21600,21600" o:preferrelative="t" filled="f" stroked="f">
            <v:stroke joinstyle="miter"/>
            <v:imagedata r:id="rId179" o:title="eqIdb027c294efdb8fb37a2f468e74efc6ad"/>
            <o:lock v:ext="edit" aspectratio="t"/>
            <w10:anchorlock/>
          </v:shape>
          <o:OLEObject Type="Embed" ProgID="Equation.DSMT4" ShapeID="_x0000_i1107" DrawAspect="Content" ObjectID="_1468075807" r:id="rId180"/>
        </w:object>
      </w:r>
      <w:r>
        <w:rPr>
          <w:color w:val="000000"/>
        </w:rPr>
        <w:t>②</w:t>
      </w:r>
      <w:r>
        <w:object>
          <v:shape id="_x0000_i1108" type="#_x0000_t75" alt="eqIde4fd36c64ed6ea923fed46fe056acced" style="width:177.75pt;height:17.55pt" o:oleicon="f" o:ole="" coordsize="21600,21600" o:preferrelative="t" filled="f" stroked="f">
            <v:stroke joinstyle="miter"/>
            <v:imagedata r:id="rId181" o:title="eqIde4fd36c64ed6ea923fed46fe056acced"/>
            <o:lock v:ext="edit" aspectratio="t"/>
            <w10:anchorlock/>
          </v:shape>
          <o:OLEObject Type="Embed" ProgID="Equation.DSMT4" ShapeID="_x0000_i1108" DrawAspect="Content" ObjectID="_1468075808" r:id="rId182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09" type="#_x0000_t75" alt="eqId10272fe154d57abc49caa727d0b56aa2" style="width:97.6pt;height:16.3pt" o:oleicon="f" o:ole="" coordsize="21600,21600" o:preferrelative="t" filled="f" stroked="f">
            <v:stroke joinstyle="miter"/>
            <v:imagedata r:id="rId183" o:title="eqId10272fe154d57abc49caa727d0b56aa2"/>
            <o:lock v:ext="edit" aspectratio="t"/>
            <w10:anchorlock/>
          </v:shape>
          <o:OLEObject Type="Embed" ProgID="Equation.DSMT4" ShapeID="_x0000_i1109" DrawAspect="Content" ObjectID="_1468075809" r:id="rId18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则表示氨气燃烧热的热化学方程式为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，该反应可设计为碱性条件下的燃料电池，负极电极反应式为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(3)已知几种化学键的键能和热化学方程式如下：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14"/>
        <w:gridCol w:w="820"/>
        <w:gridCol w:w="820"/>
        <w:gridCol w:w="891"/>
        <w:gridCol w:w="837"/>
        <w:gridCol w:w="855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化学键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0" type="#_x0000_t75" alt="eqId0c8791256e3a07a5393fed3083271ab0" style="width:29pt;height:12.5pt" o:oleicon="f" o:ole="" coordsize="21600,21600" o:preferrelative="t" filled="f" stroked="f">
                  <v:stroke joinstyle="miter"/>
                  <v:imagedata r:id="rId185" o:title="eqId0c8791256e3a07a5393fed3083271ab0"/>
                  <o:lock v:ext="edit" aspectratio="t"/>
                  <w10:anchorlock/>
                </v:shape>
                <o:OLEObject Type="Embed" ProgID="Equation.DSMT4" ShapeID="_x0000_i1110" DrawAspect="Content" ObjectID="_1468075810" r:id="rId18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1" type="#_x0000_t75" alt="eqId812fd7bbd4f50e37fd8d61819fcd7398" style="width:29pt;height:12.5pt" o:oleicon="f" o:ole="" coordsize="21600,21600" o:preferrelative="t" filled="f" stroked="f">
                  <v:stroke joinstyle="miter"/>
                  <v:imagedata r:id="rId187" o:title="eqId812fd7bbd4f50e37fd8d61819fcd7398"/>
                  <o:lock v:ext="edit" aspectratio="t"/>
                  <w10:anchorlock/>
                </v:shape>
                <o:OLEObject Type="Embed" ProgID="Equation.DSMT4" ShapeID="_x0000_i1111" DrawAspect="Content" ObjectID="_1468075811" r:id="rId18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2" type="#_x0000_t75" alt="eqId35416f962abd475977970aac01498572" style="width:32.55pt;height:12.6pt" o:oleicon="f" o:ole="" coordsize="21600,21600" o:preferrelative="t" filled="f" stroked="f">
                  <v:stroke joinstyle="miter"/>
                  <v:imagedata r:id="rId189" o:title="eqId35416f962abd475977970aac01498572"/>
                  <o:lock v:ext="edit" aspectratio="t"/>
                  <w10:anchorlock/>
                </v:shape>
                <o:OLEObject Type="Embed" ProgID="Equation.DSMT4" ShapeID="_x0000_i1112" DrawAspect="Content" ObjectID="_1468075812" r:id="rId19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3" type="#_x0000_t75" alt="eqId5fd6f4599741a1e981b23a0d21876ab7" style="width:29.85pt;height:12.6pt" o:oleicon="f" o:ole="" coordsize="21600,21600" o:preferrelative="t" filled="f" stroked="f">
                  <v:stroke joinstyle="miter"/>
                  <v:imagedata r:id="rId191" o:title="eqId5fd6f4599741a1e981b23a0d21876ab7"/>
                  <o:lock v:ext="edit" aspectratio="t"/>
                  <w10:anchorlock/>
                </v:shape>
                <o:OLEObject Type="Embed" ProgID="Equation.DSMT4" ShapeID="_x0000_i1113" DrawAspect="Content" ObjectID="_1468075813" r:id="rId19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object>
                <v:shape id="_x0000_i1114" type="#_x0000_t75" alt="eqId29c239a685e806944530ede82e8736bf" style="width:30.75pt;height:12pt" o:oleicon="f" o:ole="" coordsize="21600,21600" o:preferrelative="t" filled="f" stroked="f">
                  <v:stroke joinstyle="miter"/>
                  <v:imagedata r:id="rId193" o:title="eqId29c239a685e806944530ede82e8736bf"/>
                  <o:lock v:ext="edit" aspectratio="t"/>
                  <w10:anchorlock/>
                </v:shape>
                <o:OLEObject Type="Embed" ProgID="Equation.DSMT4" ShapeID="_x0000_i1114" DrawAspect="Content" ObjectID="_1468075814" r:id="rId194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键能/(</w:t>
            </w:r>
            <w:r>
              <w:object>
                <v:shape id="_x0000_i1115" type="#_x0000_t75" alt="eqIda4b2a6bc4b5ef80a57a78c144749392c" style="width:37.75pt;height:13.25pt" o:oleicon="f" o:ole="" coordsize="21600,21600" o:preferrelative="t" filled="f" stroked="f">
                  <v:stroke joinstyle="miter"/>
                  <v:imagedata r:id="rId195" o:title="eqIda4b2a6bc4b5ef80a57a78c144749392c"/>
                  <o:lock v:ext="edit" aspectratio="t"/>
                  <w10:anchorlock/>
                </v:shape>
                <o:OLEObject Type="Embed" ProgID="Equation.DSMT4" ShapeID="_x0000_i1115" DrawAspect="Content" ObjectID="_1468075815" r:id="rId196"/>
              </w:object>
            </w:r>
            <w:r>
              <w:rPr>
                <w:color w:val="000000"/>
              </w:rPr>
              <w:t>)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391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193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243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hd w:val="clear" w:color="auto" w:fill="FFFFFF"/>
              <w:spacing w:line="360" w:lineRule="auto"/>
              <w:jc w:val="left"/>
              <w:textAlignment w:val="center"/>
            </w:pPr>
            <w:r>
              <w:rPr>
                <w:color w:val="000000"/>
              </w:rPr>
              <w:t>432</w:t>
            </w:r>
          </w:p>
        </w:tc>
      </w:tr>
    </w:tbl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6" type="#_x0000_t75" alt="eqId0c54e2e5405513b19aced94fa541c81c" style="width:172.45pt;height:17.75pt" o:oleicon="f" o:ole="" coordsize="21600,21600" o:preferrelative="t" filled="f" stroked="f">
            <v:stroke joinstyle="miter"/>
            <v:imagedata r:id="rId197" o:title="eqId0c54e2e5405513b19aced94fa541c81c"/>
            <o:lock v:ext="edit" aspectratio="t"/>
            <w10:anchorlock/>
          </v:shape>
          <o:OLEObject Type="Embed" ProgID="Equation.DSMT4" ShapeID="_x0000_i1116" DrawAspect="Content" ObjectID="_1468075816" r:id="rId198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  <w:r>
        <w:object>
          <v:shape id="_x0000_i1117" type="#_x0000_t75" alt="eqId00ef55a99b44e25c19a50d055e005dd1" style="width:87.95pt;height:14.25pt" o:oleicon="f" o:ole="" coordsize="21600,21600" o:preferrelative="t" filled="f" stroked="f">
            <v:stroke joinstyle="miter"/>
            <v:imagedata r:id="rId199" o:title="eqId00ef55a99b44e25c19a50d055e005dd1"/>
            <o:lock v:ext="edit" aspectratio="t"/>
            <w10:anchorlock/>
          </v:shape>
          <o:OLEObject Type="Embed" ProgID="Equation.DSMT4" ShapeID="_x0000_i1117" DrawAspect="Content" ObjectID="_1468075817" r:id="rId200"/>
        </w:object>
      </w:r>
      <w:r>
        <w:rPr>
          <w:color w:val="000000"/>
        </w:rPr>
        <w:t>，则a=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(4)4种不饱和烃分别与氢气发生加成反应生成1mol环己烷(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85775" cy="533400"/>
            <wp:effectExtent l="0" t="0" r="9525" b="0"/>
            <wp:docPr id="100033" name="图片 100033" descr="@@@be066c45-5f56-498f-8ff9-12da4ce2dd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be066c45-5f56-498f-8ff9-12da4ce2dd8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)的能量变化如图所示。根据图示判断4种有机反应物中最稳定的是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；反应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81025" cy="638175"/>
            <wp:effectExtent l="0" t="0" r="9525" b="9525"/>
            <wp:docPr id="100035" name="图片 100035" descr="@@@6bf4630b-963d-4ff7-90c8-2481eddc44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6bf4630b-963d-4ff7-90c8-2481eddc44c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(l)=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81025" cy="628650"/>
            <wp:effectExtent l="0" t="0" r="9525" b="0"/>
            <wp:docPr id="100037" name="图片 100037" descr="@@@2dafece8-88ca-48ae-a2d4-defd373363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2dafece8-88ca-48ae-a2d4-defd373363b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(l)的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8" type="#_x0000_t75" alt="eqIda9bd5ee2be851888a2f9a34eb2ed75e4" style="width:27.25pt;height:11.95pt" o:oleicon="f" o:ole="" coordsize="21600,21600" o:preferrelative="t" filled="f" stroked="f">
            <v:stroke joinstyle="miter"/>
            <v:imagedata r:id="rId175" o:title="eqIda9bd5ee2be851888a2f9a34eb2ed75e4"/>
            <o:lock v:ext="edit" aspectratio="t"/>
            <w10:anchorlock/>
          </v:shape>
          <o:OLEObject Type="Embed" ProgID="Equation.DSMT4" ShapeID="_x0000_i1118" DrawAspect="Content" ObjectID="_1468075818" r:id="rId204"/>
        </w:objec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1323975"/>
            <wp:effectExtent l="0" t="0" r="0" b="9525"/>
            <wp:docPr id="100039" name="图片 100039" descr="@@@8c466907-5ac7-4426-9e51-37437e1c73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8c466907-5ac7-4426-9e51-37437e1c732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(5)用电解法处理有机废水是目前工业上一种常用手段，电解过程中阳极催化剂表面水被电解产生氧化性强的羟基自由基(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19" type="#_x0000_t75" alt="eqId3c228c536fa0b50929b6650d1c89fe79" style="width:20.2pt;height:12.35pt" o:oleicon="f" o:ole="" coordsize="21600,21600" o:preferrelative="t" filled="f" stroked="f">
            <v:stroke joinstyle="miter"/>
            <v:imagedata r:id="rId206" o:title="eqId3c228c536fa0b50929b6650d1c89fe79"/>
            <o:lock v:ext="edit" aspectratio="t"/>
            <w10:anchorlock/>
          </v:shape>
          <o:OLEObject Type="Embed" ProgID="Equation.DSMT4" ShapeID="_x0000_i1119" DrawAspect="Content" ObjectID="_1468075819" r:id="rId207"/>
        </w:object>
      </w:r>
      <w:r>
        <w:rPr>
          <w:color w:val="000000"/>
        </w:rPr>
        <w:t>)，羟基自由基再进一步把有机物氧化为无毒物质。下图为电解二氯乙烷废水的装置图，写出电解池阴极的电极反应式：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；羟基自由基与二氯乙烷反应的化学方程式为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00350" cy="1914525"/>
            <wp:effectExtent l="0" t="0" r="0" b="9525"/>
            <wp:docPr id="100041" name="图片 100041" descr="@@@579835f6-f78b-42f9-8fb6-7c522182f4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579835f6-f78b-42f9-8fb6-7c522182f40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18．某小组在验证反应“</w:t>
      </w:r>
      <w:r>
        <w:object>
          <v:shape id="_x0000_i1120" type="#_x0000_t75" alt="eqIdc6898a6a8798778158015712a61a83cd" style="width:103.8pt;height:15.8pt" o:oleicon="f" o:ole="" coordsize="21600,21600" o:preferrelative="t" filled="f" stroked="f">
            <v:stroke joinstyle="miter"/>
            <v:imagedata r:id="rId209" o:title="eqIdc6898a6a8798778158015712a61a83cd"/>
            <o:lock v:ext="edit" aspectratio="t"/>
            <w10:anchorlock/>
          </v:shape>
          <o:OLEObject Type="Embed" ProgID="Equation.DSMT4" ShapeID="_x0000_i1120" DrawAspect="Content" ObjectID="_1468075820" r:id="rId210"/>
        </w:object>
      </w:r>
      <w:r>
        <w:rPr>
          <w:color w:val="000000"/>
        </w:rPr>
        <w:t>”，实验探究过程如下。结合探究过程回答下列问题。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向硝酸酸化的</w:t>
      </w:r>
      <w:r>
        <w:object>
          <v:shape id="_x0000_i1121" type="#_x0000_t75" alt="eqId69e7eb6f9065ce2db5656a7d48f5e4ea" style="width:54.5pt;height:13.6pt" o:oleicon="f" o:ole="" coordsize="21600,21600" o:preferrelative="t" filled="f" stroked="f">
            <v:stroke joinstyle="miter"/>
            <v:imagedata r:id="rId211" o:title="eqId69e7eb6f9065ce2db5656a7d48f5e4ea"/>
            <o:lock v:ext="edit" aspectratio="t"/>
            <w10:anchorlock/>
          </v:shape>
          <o:OLEObject Type="Embed" ProgID="Equation.DSMT4" ShapeID="_x0000_i1121" DrawAspect="Content" ObjectID="_1468075821" r:id="rId212"/>
        </w:object>
      </w:r>
      <w:r>
        <w:rPr>
          <w:color w:val="000000"/>
        </w:rPr>
        <w:t>硝酸银溶液中(忽略</w:t>
      </w:r>
      <w:r>
        <w:object>
          <v:shape id="_x0000_i1122" type="#_x0000_t75" alt="eqIdbba4410d4a2b20d1ddb95ea39108143b" style="width:20.2pt;height:15.8pt" o:oleicon="f" o:ole="" coordsize="21600,21600" o:preferrelative="t" filled="f" stroked="f">
            <v:stroke joinstyle="miter"/>
            <v:imagedata r:id="rId213" o:title="eqIdbba4410d4a2b20d1ddb95ea39108143b"/>
            <o:lock v:ext="edit" aspectratio="t"/>
            <w10:anchorlock/>
          </v:shape>
          <o:OLEObject Type="Embed" ProgID="Equation.DSMT4" ShapeID="_x0000_i1122" DrawAspect="Content" ObjectID="_1468075822" r:id="rId214"/>
        </w:object>
      </w:r>
      <w:r>
        <w:rPr>
          <w:color w:val="000000"/>
        </w:rPr>
        <w:t>的水解)加入过量铁粉，搅拌后静置，一段时间后，将烧杯底部黑色固体过滤，滤液呈黄色。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(1)检测到滤液中含有</w:t>
      </w:r>
      <w:r>
        <w:object>
          <v:shape id="_x0000_i1123" type="#_x0000_t75" alt="eqIdad60241600751443a89557c09ced8b5c" style="width:21.1pt;height:14.45pt" o:oleicon="f" o:ole="" coordsize="21600,21600" o:preferrelative="t" filled="f" stroked="f">
            <v:stroke joinstyle="miter"/>
            <v:imagedata r:id="rId215" o:title="eqIdad60241600751443a89557c09ced8b5c"/>
            <o:lock v:ext="edit" aspectratio="t"/>
            <w10:anchorlock/>
          </v:shape>
          <o:OLEObject Type="Embed" ProgID="Equation.DSMT4" ShapeID="_x0000_i1123" DrawAspect="Content" ObjectID="_1468075823" r:id="rId216"/>
        </w:object>
      </w:r>
      <w:r>
        <w:rPr>
          <w:color w:val="000000"/>
        </w:rPr>
        <w:t>，可以选用的试剂为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(填化学式)溶液。</w:t>
      </w:r>
      <w:r>
        <w:object>
          <v:shape id="_x0000_i1124" type="#_x0000_t75" alt="eqIdad60241600751443a89557c09ced8b5c" style="width:21.1pt;height:14.45pt" o:oleicon="f" o:ole="" coordsize="21600,21600" o:preferrelative="t" filled="f" stroked="f">
            <v:stroke joinstyle="miter"/>
            <v:imagedata r:id="rId215" o:title="eqIdad60241600751443a89557c09ced8b5c"/>
            <o:lock v:ext="edit" aspectratio="t"/>
            <w10:anchorlock/>
          </v:shape>
          <o:OLEObject Type="Embed" ProgID="Equation.DSMT4" ShapeID="_x0000_i1124" DrawAspect="Content" ObjectID="_1468075824" r:id="rId217"/>
        </w:object>
      </w:r>
      <w:r>
        <w:rPr>
          <w:color w:val="000000"/>
        </w:rPr>
        <w:t>产生的原因可能有以下几种。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假设a：可能是铁粉表面有氧化层，能产生</w:t>
      </w:r>
      <w:r>
        <w:object>
          <v:shape id="_x0000_i1125" type="#_x0000_t75" alt="eqIdad60241600751443a89557c09ced8b5c" style="width:21.1pt;height:14.45pt" o:oleicon="f" o:ole="" coordsize="21600,21600" o:preferrelative="t" filled="f" stroked="f">
            <v:stroke joinstyle="miter"/>
            <v:imagedata r:id="rId215" o:title="eqIdad60241600751443a89557c09ced8b5c"/>
            <o:lock v:ext="edit" aspectratio="t"/>
            <w10:anchorlock/>
          </v:shape>
          <o:OLEObject Type="Embed" ProgID="Equation.DSMT4" ShapeID="_x0000_i1125" DrawAspect="Content" ObjectID="_1468075825" r:id="rId218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rPr>
          <w:color w:val="000000"/>
        </w:rPr>
        <w:t>假设b：空气中存在</w:t>
      </w:r>
      <w:r>
        <w:object>
          <v:shape id="_x0000_i1126" type="#_x0000_t75" alt="eqId1e762a80c1216318892c2155bef79681" style="width:14.05pt;height:16.05pt" o:oleicon="f" o:ole="" coordsize="21600,21600" o:preferrelative="t" filled="f" stroked="f">
            <v:stroke joinstyle="miter"/>
            <v:imagedata r:id="rId219" o:title="eqId1e762a80c1216318892c2155bef79681"/>
            <o:lock v:ext="edit" aspectratio="t"/>
            <w10:anchorlock/>
          </v:shape>
          <o:OLEObject Type="Embed" ProgID="Equation.DSMT4" ShapeID="_x0000_i1126" DrawAspect="Content" ObjectID="_1468075826" r:id="rId220"/>
        </w:object>
      </w:r>
      <w:r>
        <w:rPr>
          <w:color w:val="000000"/>
        </w:rPr>
        <w:t>，</w:t>
      </w:r>
      <w:r>
        <w:object>
          <v:shape id="_x0000_i1127" type="#_x0000_t75" alt="eqId53f76c716b2947251bc5385f9f910aab" style="width:21.1pt;height:13.85pt" o:oleicon="f" o:ole="" coordsize="21600,21600" o:preferrelative="t" filled="f" stroked="f">
            <v:stroke joinstyle="miter"/>
            <v:imagedata r:id="rId221" o:title="eqId53f76c716b2947251bc5385f9f910aab"/>
            <o:lock v:ext="edit" aspectratio="t"/>
            <w10:anchorlock/>
          </v:shape>
          <o:OLEObject Type="Embed" ProgID="Equation.DSMT4" ShapeID="_x0000_i1127" DrawAspect="Content" ObjectID="_1468075827" r:id="rId222"/>
        </w:object>
      </w:r>
      <w:r>
        <w:rPr>
          <w:color w:val="000000"/>
        </w:rPr>
        <w:t>被氧化为</w:t>
      </w:r>
      <w:r>
        <w:object>
          <v:shape id="_x0000_i1128" type="#_x0000_t75" alt="eqIdad60241600751443a89557c09ced8b5c" style="width:21.1pt;height:14.45pt" o:oleicon="f" o:ole="" coordsize="21600,21600" o:preferrelative="t" filled="f" stroked="f">
            <v:stroke joinstyle="miter"/>
            <v:imagedata r:id="rId215" o:title="eqIdad60241600751443a89557c09ced8b5c"/>
            <o:lock v:ext="edit" aspectratio="t"/>
            <w10:anchorlock/>
          </v:shape>
          <o:OLEObject Type="Embed" ProgID="Equation.DSMT4" ShapeID="_x0000_i1128" DrawAspect="Content" ObjectID="_1468075828" r:id="rId223"/>
        </w:object>
      </w:r>
      <w:r>
        <w:rPr>
          <w:color w:val="000000"/>
        </w:rPr>
        <w:t>，写出反应的离子方程式：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假设c：酸性溶液中的</w:t>
      </w:r>
      <w:r>
        <w:object>
          <v:shape id="_x0000_i1129" type="#_x0000_t75" alt="eqId65c41754d5a6063c49f6ee429dc68065" style="width:22.85pt;height:16.7pt" o:oleicon="f" o:ole="" coordsize="21600,21600" o:preferrelative="t" filled="f" stroked="f">
            <v:stroke joinstyle="miter"/>
            <v:imagedata r:id="rId224" o:title="eqId65c41754d5a6063c49f6ee429dc68065"/>
            <o:lock v:ext="edit" aspectratio="t"/>
            <w10:anchorlock/>
          </v:shape>
          <o:OLEObject Type="Embed" ProgID="Equation.DSMT4" ShapeID="_x0000_i1129" DrawAspect="Content" ObjectID="_1468075829" r:id="rId225"/>
        </w:object>
      </w:r>
      <w:r>
        <w:rPr>
          <w:color w:val="000000"/>
        </w:rPr>
        <w:t>具有氧化性，可产生</w:t>
      </w:r>
      <w:r>
        <w:object>
          <v:shape id="_x0000_i1130" type="#_x0000_t75" alt="eqIdad60241600751443a89557c09ced8b5c" style="width:21.1pt;height:14.45pt" o:oleicon="f" o:ole="" coordsize="21600,21600" o:preferrelative="t" filled="f" stroked="f">
            <v:stroke joinstyle="miter"/>
            <v:imagedata r:id="rId215" o:title="eqIdad60241600751443a89557c09ced8b5c"/>
            <o:lock v:ext="edit" aspectratio="t"/>
            <w10:anchorlock/>
          </v:shape>
          <o:OLEObject Type="Embed" ProgID="Equation.DSMT4" ShapeID="_x0000_i1130" DrawAspect="Content" ObjectID="_1468075830" r:id="rId226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(2)某同学证明上面假设c不成立，向硝酸酸化的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硝酸钠溶液中加入过量铁粉，搅拌后静置，一段时间后，上层清液未变黄色，经检验无</w:t>
      </w:r>
      <w:r>
        <w:object>
          <v:shape id="_x0000_i1131" type="#_x0000_t75" alt="eqIdad60241600751443a89557c09ced8b5c" style="width:21.1pt;height:14.45pt" o:oleicon="f" o:ole="" coordsize="21600,21600" o:preferrelative="t" filled="f" stroked="f">
            <v:stroke joinstyle="miter"/>
            <v:imagedata r:id="rId215" o:title="eqIdad60241600751443a89557c09ced8b5c"/>
            <o:lock v:ext="edit" aspectratio="t"/>
            <w10:anchorlock/>
          </v:shape>
          <o:OLEObject Type="Embed" ProgID="Equation.DSMT4" ShapeID="_x0000_i1131" DrawAspect="Content" ObjectID="_1468075831" r:id="rId227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(3)取过滤后的黑色固体，洗涤后，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(填操作和现象)，证明黑色固体中含有Ag。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(4)某同学利用原电池证明</w:t>
      </w:r>
      <w:r>
        <w:object>
          <v:shape id="_x0000_i1132" type="#_x0000_t75" alt="eqIdbba4410d4a2b20d1ddb95ea39108143b" style="width:20.2pt;height:15.8pt" o:oleicon="f" o:ole="" coordsize="21600,21600" o:preferrelative="t" filled="f" stroked="f">
            <v:stroke joinstyle="miter"/>
            <v:imagedata r:id="rId213" o:title="eqIdbba4410d4a2b20d1ddb95ea39108143b"/>
            <o:lock v:ext="edit" aspectratio="t"/>
            <w10:anchorlock/>
          </v:shape>
          <o:OLEObject Type="Embed" ProgID="Equation.DSMT4" ShapeID="_x0000_i1132" DrawAspect="Content" ObjectID="_1468075832" r:id="rId228"/>
        </w:object>
      </w:r>
      <w:r>
        <w:rPr>
          <w:color w:val="000000"/>
        </w:rPr>
        <w:t>可以将</w:t>
      </w:r>
      <w:r>
        <w:object>
          <v:shape id="_x0000_i1133" type="#_x0000_t75" alt="eqId53f76c716b2947251bc5385f9f910aab" style="width:21.1pt;height:13.85pt" o:oleicon="f" o:ole="" coordsize="21600,21600" o:preferrelative="t" filled="f" stroked="f">
            <v:stroke joinstyle="miter"/>
            <v:imagedata r:id="rId221" o:title="eqId53f76c716b2947251bc5385f9f910aab"/>
            <o:lock v:ext="edit" aspectratio="t"/>
            <w10:anchorlock/>
          </v:shape>
          <o:OLEObject Type="Embed" ProgID="Equation.DSMT4" ShapeID="_x0000_i1133" DrawAspect="Content" ObjectID="_1468075833" r:id="rId229"/>
        </w:object>
      </w:r>
      <w:r>
        <w:rPr>
          <w:color w:val="000000"/>
        </w:rPr>
        <w:t>氧化为</w:t>
      </w:r>
      <w:r>
        <w:object>
          <v:shape id="_x0000_i1134" type="#_x0000_t75" alt="eqIdad60241600751443a89557c09ced8b5c" style="width:21.1pt;height:14.45pt" o:oleicon="f" o:ole="" coordsize="21600,21600" o:preferrelative="t" filled="f" stroked="f">
            <v:stroke joinstyle="miter"/>
            <v:imagedata r:id="rId215" o:title="eqIdad60241600751443a89557c09ced8b5c"/>
            <o:lock v:ext="edit" aspectratio="t"/>
            <w10:anchorlock/>
          </v:shape>
          <o:OLEObject Type="Embed" ProgID="Equation.DSMT4" ShapeID="_x0000_i1134" DrawAspect="Content" ObjectID="_1468075834" r:id="rId230"/>
        </w:object>
      </w:r>
      <w:r>
        <w:rPr>
          <w:color w:val="000000"/>
        </w:rPr>
        <w:t>，设计了如图所示的原电池装置。连接装置后，电流表中有电流通过，一段时间后电流表不再偏转(所用溶液均已去除</w:t>
      </w:r>
      <w:r>
        <w:object>
          <v:shape id="_x0000_i1135" type="#_x0000_t75" alt="eqId1e762a80c1216318892c2155bef79681" style="width:14.05pt;height:16.05pt" o:oleicon="f" o:ole="" coordsize="21600,21600" o:preferrelative="t" filled="f" stroked="f">
            <v:stroke joinstyle="miter"/>
            <v:imagedata r:id="rId219" o:title="eqId1e762a80c1216318892c2155bef79681"/>
            <o:lock v:ext="edit" aspectratio="t"/>
            <w10:anchorlock/>
          </v:shape>
          <o:OLEObject Type="Embed" ProgID="Equation.DSMT4" ShapeID="_x0000_i1135" DrawAspect="Content" ObjectID="_1468075835" r:id="rId231"/>
        </w:object>
      </w:r>
      <w:r>
        <w:rPr>
          <w:color w:val="000000"/>
        </w:rPr>
        <w:t>)。甲溶液中的溶质为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。写出石墨电极上发生的电极反应式：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。电流表指针不再偏转后，向左侧烧杯中加入</w:t>
      </w:r>
      <w:r>
        <w:object>
          <v:shape id="_x0000_i1136" type="#_x0000_t75" alt="eqIdbba8c268b645f045374466cb02f50759" style="width:27.25pt;height:15.95pt" o:oleicon="f" o:ole="" coordsize="21600,21600" o:preferrelative="t" filled="f" stroked="f">
            <v:stroke joinstyle="miter"/>
            <v:imagedata r:id="rId232" o:title="eqIdbba8c268b645f045374466cb02f50759"/>
            <o:lock v:ext="edit" aspectratio="t"/>
            <w10:anchorlock/>
          </v:shape>
          <o:OLEObject Type="Embed" ProgID="Equation.DSMT4" ShapeID="_x0000_i1136" DrawAspect="Content" ObjectID="_1468075836" r:id="rId233"/>
        </w:object>
      </w:r>
      <w:r>
        <w:rPr>
          <w:color w:val="000000"/>
        </w:rPr>
        <w:t>固体，发现电流表指针反向偏转，此时石墨电极为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(填“正极”或“负极”)，银电极的电极反应式为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114675" cy="1409700"/>
            <wp:effectExtent l="0" t="0" r="9525" b="0"/>
            <wp:docPr id="100043" name="图片 100043" descr="@@@7e860670-684c-47c3-a8f2-066ec2893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7e860670-684c-47c3-a8f2-066ec28932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19．某兴趣小组设计用铜粉将NO还原为</w:t>
      </w:r>
      <w:r>
        <w:object>
          <v:shape id="_x0000_i1137" type="#_x0000_t75" alt="eqIdf5547e0098754a8e3f31bae5d5bcb4dd" style="width:14.95pt;height:16.1pt" o:oleicon="f" o:ole="" coordsize="21600,21600" o:preferrelative="t" filled="f" stroked="f">
            <v:stroke joinstyle="miter"/>
            <v:imagedata r:id="rId235" o:title="eqIdf5547e0098754a8e3f31bae5d5bcb4dd"/>
            <o:lock v:ext="edit" aspectratio="t"/>
            <w10:anchorlock/>
          </v:shape>
          <o:OLEObject Type="Embed" ProgID="Equation.DSMT4" ShapeID="_x0000_i1137" DrawAspect="Content" ObjectID="_1468075837" r:id="rId236"/>
        </w:objec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246505"/>
            <wp:effectExtent l="0" t="0" r="635" b="10795"/>
            <wp:docPr id="100045" name="图片 100045" descr="@@@979153c0d892405f9290a1f6991247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979153c0d892405f9290a1f69912479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已知：①浓硝酸可氧化NO；②NaOH溶液能吸收</w:t>
      </w:r>
      <w:r>
        <w:object>
          <v:shape id="_x0000_i1138" type="#_x0000_t75" alt="eqId2d6149377ee90af173136c0119993ccb" style="width:22.85pt;height:15.65pt" o:oleicon="f" o:ole="" coordsize="21600,21600" o:preferrelative="t" filled="f" stroked="f">
            <v:stroke joinstyle="miter"/>
            <v:imagedata r:id="rId152" o:title="eqId2d6149377ee90af173136c0119993ccb"/>
            <o:lock v:ext="edit" aspectratio="t"/>
            <w10:anchorlock/>
          </v:shape>
          <o:OLEObject Type="Embed" ProgID="Equation.DSMT4" ShapeID="_x0000_i1138" DrawAspect="Content" ObjectID="_1468075838" r:id="rId238"/>
        </w:object>
      </w:r>
      <w:r>
        <w:rPr>
          <w:color w:val="000000"/>
        </w:rPr>
        <w:t>，不能吸收NO。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(1)装置F的名称为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，装置的连接顺序为a→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(2)装置A中发生反应的离子方程式为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。装置C中发生反应的离子方程式为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(3)装置D的作用为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(4)E装置中可观察到的现象为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color w:val="000000"/>
        </w:rPr>
        <w:t>(5)反应一段时间后拆下E装置，连接为如下图装置，一段时间后无水硫酸铜变蓝色，写出通入氨气后E装置中发生反应的化学方程式：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，该反应可证明氨气具有</w:t>
      </w:r>
      <w:r>
        <w:rPr>
          <w:rFonts w:ascii="Times New Roman" w:eastAsia="Times New Roman" w:hAnsi="Times New Roman" w:cs="Times New Roman"/>
          <w:b w:val="0"/>
          <w:color w:val="000000"/>
          <w:sz w:val="21"/>
          <w:u w:val="single"/>
        </w:rPr>
        <w:t xml:space="preserve">           </w:t>
      </w:r>
      <w:r>
        <w:rPr>
          <w:color w:val="000000"/>
        </w:rPr>
        <w:t>性。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https://d.book118.com/128026115116006025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type w:val="nextPage"/>
      <w:pgSz w:w="11907" w:h="16839"/>
      <w:pgMar w:top="900" w:right="1997" w:bottom="900" w:left="1997" w:header="500" w:footer="500" w:gutter="0"/>
      <w:pgNumType w:start="9"/>
      <w:cols w:num="1" w:sep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  <w:rsid w:val="2A292A59"/>
    <w:rsid w:val="6EFE46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1.bin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png" /><Relationship Id="rId103" Type="http://schemas.openxmlformats.org/officeDocument/2006/relationships/image" Target="media/image55.wmf" /><Relationship Id="rId104" Type="http://schemas.openxmlformats.org/officeDocument/2006/relationships/oleObject" Target="embeddings/oleObject45.bin" /><Relationship Id="rId105" Type="http://schemas.openxmlformats.org/officeDocument/2006/relationships/image" Target="media/image56.wmf" /><Relationship Id="rId106" Type="http://schemas.openxmlformats.org/officeDocument/2006/relationships/oleObject" Target="embeddings/oleObject46.bin" /><Relationship Id="rId107" Type="http://schemas.openxmlformats.org/officeDocument/2006/relationships/image" Target="media/image57.wmf" /><Relationship Id="rId108" Type="http://schemas.openxmlformats.org/officeDocument/2006/relationships/oleObject" Target="embeddings/oleObject47.bin" /><Relationship Id="rId109" Type="http://schemas.openxmlformats.org/officeDocument/2006/relationships/image" Target="media/image58.wmf" /><Relationship Id="rId11" Type="http://schemas.openxmlformats.org/officeDocument/2006/relationships/image" Target="media/image6.wmf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png" /><Relationship Id="rId114" Type="http://schemas.openxmlformats.org/officeDocument/2006/relationships/image" Target="media/image61.wmf" /><Relationship Id="rId115" Type="http://schemas.openxmlformats.org/officeDocument/2006/relationships/oleObject" Target="embeddings/oleObject50.bin" /><Relationship Id="rId116" Type="http://schemas.openxmlformats.org/officeDocument/2006/relationships/image" Target="media/image62.wmf" /><Relationship Id="rId117" Type="http://schemas.openxmlformats.org/officeDocument/2006/relationships/oleObject" Target="embeddings/oleObject51.bin" /><Relationship Id="rId118" Type="http://schemas.openxmlformats.org/officeDocument/2006/relationships/oleObject" Target="embeddings/oleObject52.bin" /><Relationship Id="rId119" Type="http://schemas.openxmlformats.org/officeDocument/2006/relationships/oleObject" Target="embeddings/oleObject53.bin" /><Relationship Id="rId12" Type="http://schemas.openxmlformats.org/officeDocument/2006/relationships/oleObject" Target="embeddings/oleObject2.bin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oleObject" Target="embeddings/oleObject55.bin" /><Relationship Id="rId123" Type="http://schemas.openxmlformats.org/officeDocument/2006/relationships/image" Target="media/image64.png" /><Relationship Id="rId124" Type="http://schemas.openxmlformats.org/officeDocument/2006/relationships/image" Target="media/image65.wmf" /><Relationship Id="rId125" Type="http://schemas.openxmlformats.org/officeDocument/2006/relationships/oleObject" Target="embeddings/oleObject56.bin" /><Relationship Id="rId126" Type="http://schemas.openxmlformats.org/officeDocument/2006/relationships/image" Target="media/image66.wmf" /><Relationship Id="rId127" Type="http://schemas.openxmlformats.org/officeDocument/2006/relationships/oleObject" Target="embeddings/oleObject57.bin" /><Relationship Id="rId128" Type="http://schemas.openxmlformats.org/officeDocument/2006/relationships/image" Target="media/image67.wmf" /><Relationship Id="rId129" Type="http://schemas.openxmlformats.org/officeDocument/2006/relationships/oleObject" Target="embeddings/oleObject58.bin" /><Relationship Id="rId13" Type="http://schemas.openxmlformats.org/officeDocument/2006/relationships/image" Target="media/image7.wmf" /><Relationship Id="rId130" Type="http://schemas.openxmlformats.org/officeDocument/2006/relationships/image" Target="media/image68.wmf" /><Relationship Id="rId131" Type="http://schemas.openxmlformats.org/officeDocument/2006/relationships/oleObject" Target="embeddings/oleObject59.bin" /><Relationship Id="rId132" Type="http://schemas.openxmlformats.org/officeDocument/2006/relationships/image" Target="media/image69.wmf" /><Relationship Id="rId133" Type="http://schemas.openxmlformats.org/officeDocument/2006/relationships/oleObject" Target="embeddings/oleObject60.bin" /><Relationship Id="rId134" Type="http://schemas.openxmlformats.org/officeDocument/2006/relationships/image" Target="media/image70.wmf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wmf" /><Relationship Id="rId139" Type="http://schemas.openxmlformats.org/officeDocument/2006/relationships/oleObject" Target="embeddings/oleObject63.bin" /><Relationship Id="rId14" Type="http://schemas.openxmlformats.org/officeDocument/2006/relationships/oleObject" Target="embeddings/oleObject3.bin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png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8.bin" /><Relationship Id="rId15" Type="http://schemas.openxmlformats.org/officeDocument/2006/relationships/image" Target="media/image8.wmf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9.wmf" /><Relationship Id="rId153" Type="http://schemas.openxmlformats.org/officeDocument/2006/relationships/oleObject" Target="embeddings/oleObject70.bin" /><Relationship Id="rId154" Type="http://schemas.openxmlformats.org/officeDocument/2006/relationships/image" Target="media/image80.png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wmf" /><Relationship Id="rId158" Type="http://schemas.openxmlformats.org/officeDocument/2006/relationships/oleObject" Target="embeddings/oleObject72.bin" /><Relationship Id="rId159" Type="http://schemas.openxmlformats.org/officeDocument/2006/relationships/image" Target="media/image83.wmf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73.bin" /><Relationship Id="rId161" Type="http://schemas.openxmlformats.org/officeDocument/2006/relationships/image" Target="media/image84.wmf" /><Relationship Id="rId162" Type="http://schemas.openxmlformats.org/officeDocument/2006/relationships/oleObject" Target="embeddings/oleObject74.bin" /><Relationship Id="rId163" Type="http://schemas.openxmlformats.org/officeDocument/2006/relationships/image" Target="media/image85.wmf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6.wmf" /><Relationship Id="rId166" Type="http://schemas.openxmlformats.org/officeDocument/2006/relationships/oleObject" Target="embeddings/oleObject76.bin" /><Relationship Id="rId167" Type="http://schemas.openxmlformats.org/officeDocument/2006/relationships/image" Target="media/image87.wmf" /><Relationship Id="rId168" Type="http://schemas.openxmlformats.org/officeDocument/2006/relationships/oleObject" Target="embeddings/oleObject77.bin" /><Relationship Id="rId169" Type="http://schemas.openxmlformats.org/officeDocument/2006/relationships/image" Target="media/image88.wmf" /><Relationship Id="rId17" Type="http://schemas.openxmlformats.org/officeDocument/2006/relationships/image" Target="media/image9.wmf" /><Relationship Id="rId170" Type="http://schemas.openxmlformats.org/officeDocument/2006/relationships/oleObject" Target="embeddings/oleObject78.bin" /><Relationship Id="rId171" Type="http://schemas.openxmlformats.org/officeDocument/2006/relationships/image" Target="media/image89.wmf" /><Relationship Id="rId172" Type="http://schemas.openxmlformats.org/officeDocument/2006/relationships/oleObject" Target="embeddings/oleObject79.bin" /><Relationship Id="rId173" Type="http://schemas.openxmlformats.org/officeDocument/2006/relationships/image" Target="media/image90.wmf" /><Relationship Id="rId174" Type="http://schemas.openxmlformats.org/officeDocument/2006/relationships/oleObject" Target="embeddings/oleObject80.bin" /><Relationship Id="rId175" Type="http://schemas.openxmlformats.org/officeDocument/2006/relationships/image" Target="media/image91.wmf" /><Relationship Id="rId176" Type="http://schemas.openxmlformats.org/officeDocument/2006/relationships/oleObject" Target="embeddings/oleObject81.bin" /><Relationship Id="rId177" Type="http://schemas.openxmlformats.org/officeDocument/2006/relationships/image" Target="media/image92.wmf" /><Relationship Id="rId178" Type="http://schemas.openxmlformats.org/officeDocument/2006/relationships/oleObject" Target="embeddings/oleObject82.bin" /><Relationship Id="rId179" Type="http://schemas.openxmlformats.org/officeDocument/2006/relationships/image" Target="media/image93.wmf" /><Relationship Id="rId18" Type="http://schemas.openxmlformats.org/officeDocument/2006/relationships/oleObject" Target="embeddings/oleObject5.bin" /><Relationship Id="rId180" Type="http://schemas.openxmlformats.org/officeDocument/2006/relationships/oleObject" Target="embeddings/oleObject83.bin" /><Relationship Id="rId181" Type="http://schemas.openxmlformats.org/officeDocument/2006/relationships/image" Target="media/image94.wmf" /><Relationship Id="rId182" Type="http://schemas.openxmlformats.org/officeDocument/2006/relationships/oleObject" Target="embeddings/oleObject84.bin" /><Relationship Id="rId183" Type="http://schemas.openxmlformats.org/officeDocument/2006/relationships/image" Target="media/image95.wmf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6.wmf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7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wmf" /><Relationship Id="rId19" Type="http://schemas.openxmlformats.org/officeDocument/2006/relationships/image" Target="media/image10.png" /><Relationship Id="rId190" Type="http://schemas.openxmlformats.org/officeDocument/2006/relationships/oleObject" Target="embeddings/oleObject88.bin" /><Relationship Id="rId191" Type="http://schemas.openxmlformats.org/officeDocument/2006/relationships/image" Target="media/image99.wmf" /><Relationship Id="rId192" Type="http://schemas.openxmlformats.org/officeDocument/2006/relationships/oleObject" Target="embeddings/oleObject89.bin" /><Relationship Id="rId193" Type="http://schemas.openxmlformats.org/officeDocument/2006/relationships/image" Target="media/image100.wmf" /><Relationship Id="rId194" Type="http://schemas.openxmlformats.org/officeDocument/2006/relationships/oleObject" Target="embeddings/oleObject90.bin" /><Relationship Id="rId195" Type="http://schemas.openxmlformats.org/officeDocument/2006/relationships/image" Target="media/image101.wmf" /><Relationship Id="rId196" Type="http://schemas.openxmlformats.org/officeDocument/2006/relationships/oleObject" Target="embeddings/oleObject91.bin" /><Relationship Id="rId197" Type="http://schemas.openxmlformats.org/officeDocument/2006/relationships/image" Target="media/image102.wmf" /><Relationship Id="rId198" Type="http://schemas.openxmlformats.org/officeDocument/2006/relationships/oleObject" Target="embeddings/oleObject92.bin" /><Relationship Id="rId199" Type="http://schemas.openxmlformats.org/officeDocument/2006/relationships/image" Target="media/image103.wmf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00" Type="http://schemas.openxmlformats.org/officeDocument/2006/relationships/oleObject" Target="embeddings/oleObject93.bin" /><Relationship Id="rId201" Type="http://schemas.openxmlformats.org/officeDocument/2006/relationships/image" Target="media/image104.png" /><Relationship Id="rId202" Type="http://schemas.openxmlformats.org/officeDocument/2006/relationships/image" Target="media/image105.png" /><Relationship Id="rId203" Type="http://schemas.openxmlformats.org/officeDocument/2006/relationships/image" Target="media/image106.png" /><Relationship Id="rId204" Type="http://schemas.openxmlformats.org/officeDocument/2006/relationships/oleObject" Target="embeddings/oleObject94.bin" /><Relationship Id="rId205" Type="http://schemas.openxmlformats.org/officeDocument/2006/relationships/image" Target="media/image107.png" /><Relationship Id="rId206" Type="http://schemas.openxmlformats.org/officeDocument/2006/relationships/image" Target="media/image108.wmf" /><Relationship Id="rId207" Type="http://schemas.openxmlformats.org/officeDocument/2006/relationships/oleObject" Target="embeddings/oleObject95.bin" /><Relationship Id="rId208" Type="http://schemas.openxmlformats.org/officeDocument/2006/relationships/image" Target="media/image109.png" /><Relationship Id="rId209" Type="http://schemas.openxmlformats.org/officeDocument/2006/relationships/image" Target="media/image110.wmf" /><Relationship Id="rId21" Type="http://schemas.openxmlformats.org/officeDocument/2006/relationships/image" Target="media/image12.png" /><Relationship Id="rId210" Type="http://schemas.openxmlformats.org/officeDocument/2006/relationships/oleObject" Target="embeddings/oleObject96.bin" /><Relationship Id="rId211" Type="http://schemas.openxmlformats.org/officeDocument/2006/relationships/image" Target="media/image111.wmf" /><Relationship Id="rId212" Type="http://schemas.openxmlformats.org/officeDocument/2006/relationships/oleObject" Target="embeddings/oleObject97.bin" /><Relationship Id="rId213" Type="http://schemas.openxmlformats.org/officeDocument/2006/relationships/image" Target="media/image112.wmf" /><Relationship Id="rId214" Type="http://schemas.openxmlformats.org/officeDocument/2006/relationships/oleObject" Target="embeddings/oleObject98.bin" /><Relationship Id="rId215" Type="http://schemas.openxmlformats.org/officeDocument/2006/relationships/image" Target="media/image113.wmf" /><Relationship Id="rId216" Type="http://schemas.openxmlformats.org/officeDocument/2006/relationships/oleObject" Target="embeddings/oleObject99.bin" /><Relationship Id="rId217" Type="http://schemas.openxmlformats.org/officeDocument/2006/relationships/oleObject" Target="embeddings/oleObject100.bin" /><Relationship Id="rId218" Type="http://schemas.openxmlformats.org/officeDocument/2006/relationships/oleObject" Target="embeddings/oleObject101.bin" /><Relationship Id="rId219" Type="http://schemas.openxmlformats.org/officeDocument/2006/relationships/image" Target="media/image114.wmf" /><Relationship Id="rId22" Type="http://schemas.openxmlformats.org/officeDocument/2006/relationships/image" Target="media/image13.png" /><Relationship Id="rId220" Type="http://schemas.openxmlformats.org/officeDocument/2006/relationships/oleObject" Target="embeddings/oleObject102.bin" /><Relationship Id="rId221" Type="http://schemas.openxmlformats.org/officeDocument/2006/relationships/image" Target="media/image115.wmf" /><Relationship Id="rId222" Type="http://schemas.openxmlformats.org/officeDocument/2006/relationships/oleObject" Target="embeddings/oleObject103.bin" /><Relationship Id="rId223" Type="http://schemas.openxmlformats.org/officeDocument/2006/relationships/oleObject" Target="embeddings/oleObject104.bin" /><Relationship Id="rId224" Type="http://schemas.openxmlformats.org/officeDocument/2006/relationships/image" Target="media/image116.wmf" /><Relationship Id="rId225" Type="http://schemas.openxmlformats.org/officeDocument/2006/relationships/oleObject" Target="embeddings/oleObject105.bin" /><Relationship Id="rId226" Type="http://schemas.openxmlformats.org/officeDocument/2006/relationships/oleObject" Target="embeddings/oleObject106.bin" /><Relationship Id="rId227" Type="http://schemas.openxmlformats.org/officeDocument/2006/relationships/oleObject" Target="embeddings/oleObject107.bin" /><Relationship Id="rId228" Type="http://schemas.openxmlformats.org/officeDocument/2006/relationships/oleObject" Target="embeddings/oleObject108.bin" /><Relationship Id="rId229" Type="http://schemas.openxmlformats.org/officeDocument/2006/relationships/oleObject" Target="embeddings/oleObject109.bin" /><Relationship Id="rId23" Type="http://schemas.openxmlformats.org/officeDocument/2006/relationships/image" Target="media/image14.wmf" /><Relationship Id="rId230" Type="http://schemas.openxmlformats.org/officeDocument/2006/relationships/oleObject" Target="embeddings/oleObject110.bin" /><Relationship Id="rId231" Type="http://schemas.openxmlformats.org/officeDocument/2006/relationships/oleObject" Target="embeddings/oleObject111.bin" /><Relationship Id="rId232" Type="http://schemas.openxmlformats.org/officeDocument/2006/relationships/image" Target="media/image117.wmf" /><Relationship Id="rId233" Type="http://schemas.openxmlformats.org/officeDocument/2006/relationships/oleObject" Target="embeddings/oleObject112.bin" /><Relationship Id="rId234" Type="http://schemas.openxmlformats.org/officeDocument/2006/relationships/image" Target="media/image118.png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20.png" /><Relationship Id="rId238" Type="http://schemas.openxmlformats.org/officeDocument/2006/relationships/oleObject" Target="embeddings/oleObject114.bin" /><Relationship Id="rId239" Type="http://schemas.openxmlformats.org/officeDocument/2006/relationships/hyperlink" Target="https://d.book118.com/128026115116006025" TargetMode="External" /><Relationship Id="rId24" Type="http://schemas.openxmlformats.org/officeDocument/2006/relationships/oleObject" Target="embeddings/oleObject6.bin" /><Relationship Id="rId240" Type="http://schemas.openxmlformats.org/officeDocument/2006/relationships/theme" Target="theme/theme1.xml" /><Relationship Id="rId241" Type="http://schemas.openxmlformats.org/officeDocument/2006/relationships/styles" Target="styles.xml" /><Relationship Id="rId25" Type="http://schemas.openxmlformats.org/officeDocument/2006/relationships/image" Target="media/image15.wmf" /><Relationship Id="rId26" Type="http://schemas.openxmlformats.org/officeDocument/2006/relationships/oleObject" Target="embeddings/oleObject7.bin" /><Relationship Id="rId27" Type="http://schemas.openxmlformats.org/officeDocument/2006/relationships/image" Target="media/image16.wmf" /><Relationship Id="rId28" Type="http://schemas.openxmlformats.org/officeDocument/2006/relationships/oleObject" Target="embeddings/oleObject8.bin" /><Relationship Id="rId29" Type="http://schemas.openxmlformats.org/officeDocument/2006/relationships/image" Target="media/image1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1" Type="http://schemas.openxmlformats.org/officeDocument/2006/relationships/image" Target="media/image18.wmf" /><Relationship Id="rId32" Type="http://schemas.openxmlformats.org/officeDocument/2006/relationships/oleObject" Target="embeddings/oleObject10.bin" /><Relationship Id="rId33" Type="http://schemas.openxmlformats.org/officeDocument/2006/relationships/image" Target="media/image19.png" /><Relationship Id="rId34" Type="http://schemas.openxmlformats.org/officeDocument/2006/relationships/image" Target="media/image20.wmf" /><Relationship Id="rId35" Type="http://schemas.openxmlformats.org/officeDocument/2006/relationships/oleObject" Target="embeddings/oleObject11.bin" /><Relationship Id="rId36" Type="http://schemas.openxmlformats.org/officeDocument/2006/relationships/image" Target="media/image21.wmf" /><Relationship Id="rId37" Type="http://schemas.openxmlformats.org/officeDocument/2006/relationships/oleObject" Target="embeddings/oleObject12.bin" /><Relationship Id="rId38" Type="http://schemas.openxmlformats.org/officeDocument/2006/relationships/image" Target="media/image22.wmf" /><Relationship Id="rId39" Type="http://schemas.openxmlformats.org/officeDocument/2006/relationships/oleObject" Target="embeddings/oleObject13.bin" /><Relationship Id="rId4" Type="http://schemas.openxmlformats.org/officeDocument/2006/relationships/customXml" Target="../customXml/item1.xml" /><Relationship Id="rId40" Type="http://schemas.openxmlformats.org/officeDocument/2006/relationships/image" Target="media/image23.wmf" /><Relationship Id="rId41" Type="http://schemas.openxmlformats.org/officeDocument/2006/relationships/oleObject" Target="embeddings/oleObject14.bin" /><Relationship Id="rId42" Type="http://schemas.openxmlformats.org/officeDocument/2006/relationships/image" Target="media/image24.wmf" /><Relationship Id="rId43" Type="http://schemas.openxmlformats.org/officeDocument/2006/relationships/oleObject" Target="embeddings/oleObject15.bin" /><Relationship Id="rId44" Type="http://schemas.openxmlformats.org/officeDocument/2006/relationships/image" Target="media/image25.wmf" /><Relationship Id="rId45" Type="http://schemas.openxmlformats.org/officeDocument/2006/relationships/oleObject" Target="embeddings/oleObject16.bin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2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png" /><Relationship Id="rId60" Type="http://schemas.openxmlformats.org/officeDocument/2006/relationships/image" Target="media/image33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4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5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7.wmf" /><Relationship Id="rId69" Type="http://schemas.openxmlformats.org/officeDocument/2006/relationships/oleObject" Target="embeddings/oleObject28.bin" /><Relationship Id="rId7" Type="http://schemas.openxmlformats.org/officeDocument/2006/relationships/image" Target="media/image3.png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png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4.png" /><Relationship Id="rId80" Type="http://schemas.openxmlformats.org/officeDocument/2006/relationships/image" Target="media/image43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7.wmf" /><Relationship Id="rId89" Type="http://schemas.openxmlformats.org/officeDocument/2006/relationships/oleObject" Target="embeddings/oleObject38.bin" /><Relationship Id="rId9" Type="http://schemas.openxmlformats.org/officeDocument/2006/relationships/image" Target="media/image5.wmf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0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51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