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直型荧光灯管项目规划设计纲要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33" w:history="1">
        <w:r>
          <w:rPr>
            <w:rFonts w:ascii="仿宋" w:eastAsia="仿宋" w:hAnsi="仿宋" w:cs="仿宋" w:hint="eastAsia"/>
            <w:lang w:eastAsia="zh-CN"/>
          </w:rPr>
          <w:t>序言</w:t>
        </w:r>
        <w:r>
          <w:tab/>
        </w:r>
        <w:r>
          <w:fldChar w:fldCharType="begin"/>
        </w:r>
        <w:r>
          <w:instrText xml:space="preserve"> PAGEREF _Toc1333 \h </w:instrText>
        </w:r>
        <w:r>
          <w:fldChar w:fldCharType="separate"/>
        </w:r>
        <w:r>
          <w:t>3</w:t>
        </w:r>
        <w:r>
          <w:fldChar w:fldCharType="end"/>
        </w:r>
      </w:hyperlink>
    </w:p>
    <w:p>
      <w:pPr>
        <w:pStyle w:val="TOC1"/>
        <w:tabs>
          <w:tab w:val="right" w:leader="dot" w:pos="8306"/>
        </w:tabs>
      </w:pPr>
      <w:hyperlink w:anchor="_Toc2996" w:history="1">
        <w:r>
          <w:rPr>
            <w:rFonts w:ascii="仿宋" w:eastAsia="仿宋" w:hAnsi="仿宋" w:cs="仿宋" w:hint="eastAsia"/>
            <w:lang w:eastAsia="zh-CN"/>
          </w:rPr>
          <w:t>一、直型荧光灯管项目建设背景及必要性分析</w:t>
        </w:r>
        <w:r>
          <w:tab/>
        </w:r>
        <w:r>
          <w:fldChar w:fldCharType="begin"/>
        </w:r>
        <w:r>
          <w:instrText xml:space="preserve"> PAGEREF _Toc2996 \h </w:instrText>
        </w:r>
        <w:r>
          <w:fldChar w:fldCharType="separate"/>
        </w:r>
        <w:r>
          <w:t>3</w:t>
        </w:r>
        <w:r>
          <w:fldChar w:fldCharType="end"/>
        </w:r>
      </w:hyperlink>
    </w:p>
    <w:p>
      <w:pPr>
        <w:pStyle w:val="TOC2"/>
        <w:tabs>
          <w:tab w:val="right" w:leader="dot" w:pos="8306"/>
        </w:tabs>
      </w:pPr>
      <w:hyperlink w:anchor="_Toc29104" w:history="1">
        <w:r>
          <w:rPr>
            <w:rFonts w:ascii="仿宋" w:eastAsia="仿宋" w:hAnsi="仿宋" w:cs="仿宋" w:hint="eastAsia"/>
            <w:lang w:eastAsia="zh-CN"/>
          </w:rPr>
          <w:t>(一)、直型荧光灯管项目背景分析</w:t>
        </w:r>
        <w:r>
          <w:tab/>
        </w:r>
        <w:r>
          <w:fldChar w:fldCharType="begin"/>
        </w:r>
        <w:r>
          <w:instrText xml:space="preserve"> PAGEREF _Toc29104 \h </w:instrText>
        </w:r>
        <w:r>
          <w:fldChar w:fldCharType="separate"/>
        </w:r>
        <w:r>
          <w:t>3</w:t>
        </w:r>
        <w:r>
          <w:fldChar w:fldCharType="end"/>
        </w:r>
      </w:hyperlink>
    </w:p>
    <w:p>
      <w:pPr>
        <w:pStyle w:val="TOC2"/>
        <w:tabs>
          <w:tab w:val="right" w:leader="dot" w:pos="8306"/>
        </w:tabs>
      </w:pPr>
      <w:hyperlink w:anchor="_Toc7809" w:history="1">
        <w:r>
          <w:rPr>
            <w:rFonts w:ascii="仿宋" w:eastAsia="仿宋" w:hAnsi="仿宋" w:cs="仿宋" w:hint="eastAsia"/>
            <w:lang w:eastAsia="zh-CN"/>
          </w:rPr>
          <w:t>(二)、直型荧光灯管项目建设必要性分析</w:t>
        </w:r>
        <w:r>
          <w:tab/>
        </w:r>
        <w:r>
          <w:fldChar w:fldCharType="begin"/>
        </w:r>
        <w:r>
          <w:instrText xml:space="preserve"> PAGEREF _Toc7809 \h </w:instrText>
        </w:r>
        <w:r>
          <w:fldChar w:fldCharType="separate"/>
        </w:r>
        <w:r>
          <w:t>5</w:t>
        </w:r>
        <w:r>
          <w:fldChar w:fldCharType="end"/>
        </w:r>
      </w:hyperlink>
    </w:p>
    <w:p>
      <w:pPr>
        <w:pStyle w:val="TOC1"/>
        <w:tabs>
          <w:tab w:val="right" w:leader="dot" w:pos="8306"/>
        </w:tabs>
      </w:pPr>
      <w:hyperlink w:anchor="_Toc23087" w:history="1">
        <w:r>
          <w:rPr>
            <w:rFonts w:ascii="仿宋" w:eastAsia="仿宋" w:hAnsi="仿宋" w:cs="仿宋" w:hint="eastAsia"/>
            <w:lang w:eastAsia="zh-CN"/>
          </w:rPr>
          <w:t>二、直型荧光灯管项目文档管理</w:t>
        </w:r>
        <w:r>
          <w:tab/>
        </w:r>
        <w:r>
          <w:fldChar w:fldCharType="begin"/>
        </w:r>
        <w:r>
          <w:instrText xml:space="preserve"> PAGEREF _Toc23087 \h </w:instrText>
        </w:r>
        <w:r>
          <w:fldChar w:fldCharType="separate"/>
        </w:r>
        <w:r>
          <w:t>6</w:t>
        </w:r>
        <w:r>
          <w:fldChar w:fldCharType="end"/>
        </w:r>
      </w:hyperlink>
    </w:p>
    <w:p>
      <w:pPr>
        <w:pStyle w:val="TOC2"/>
        <w:tabs>
          <w:tab w:val="right" w:leader="dot" w:pos="8306"/>
        </w:tabs>
      </w:pPr>
      <w:hyperlink w:anchor="_Toc1395" w:history="1">
        <w:r>
          <w:rPr>
            <w:rFonts w:ascii="仿宋" w:eastAsia="仿宋" w:hAnsi="仿宋" w:cs="仿宋" w:hint="eastAsia"/>
            <w:lang w:eastAsia="zh-CN"/>
          </w:rPr>
          <w:t>(一)、文档编制与审查</w:t>
        </w:r>
        <w:r>
          <w:tab/>
        </w:r>
        <w:r>
          <w:fldChar w:fldCharType="begin"/>
        </w:r>
        <w:r>
          <w:instrText xml:space="preserve"> PAGEREF _Toc1395 \h </w:instrText>
        </w:r>
        <w:r>
          <w:fldChar w:fldCharType="separate"/>
        </w:r>
        <w:r>
          <w:t>6</w:t>
        </w:r>
        <w:r>
          <w:fldChar w:fldCharType="end"/>
        </w:r>
      </w:hyperlink>
    </w:p>
    <w:p>
      <w:pPr>
        <w:pStyle w:val="TOC2"/>
        <w:tabs>
          <w:tab w:val="right" w:leader="dot" w:pos="8306"/>
        </w:tabs>
      </w:pPr>
      <w:hyperlink w:anchor="_Toc15028" w:history="1">
        <w:r>
          <w:rPr>
            <w:rFonts w:ascii="仿宋" w:eastAsia="仿宋" w:hAnsi="仿宋" w:cs="仿宋" w:hint="eastAsia"/>
            <w:lang w:eastAsia="zh-CN"/>
          </w:rPr>
          <w:t>(二)、文档发布与分发</w:t>
        </w:r>
        <w:r>
          <w:tab/>
        </w:r>
        <w:r>
          <w:fldChar w:fldCharType="begin"/>
        </w:r>
        <w:r>
          <w:instrText xml:space="preserve"> PAGEREF _Toc15028 \h </w:instrText>
        </w:r>
        <w:r>
          <w:fldChar w:fldCharType="separate"/>
        </w:r>
        <w:r>
          <w:t>7</w:t>
        </w:r>
        <w:r>
          <w:fldChar w:fldCharType="end"/>
        </w:r>
      </w:hyperlink>
    </w:p>
    <w:p>
      <w:pPr>
        <w:pStyle w:val="TOC2"/>
        <w:tabs>
          <w:tab w:val="right" w:leader="dot" w:pos="8306"/>
        </w:tabs>
      </w:pPr>
      <w:hyperlink w:anchor="_Toc16378" w:history="1">
        <w:r>
          <w:rPr>
            <w:rFonts w:ascii="仿宋" w:eastAsia="仿宋" w:hAnsi="仿宋" w:cs="仿宋" w:hint="eastAsia"/>
            <w:lang w:eastAsia="zh-CN"/>
          </w:rPr>
          <w:t>(三)、文档存档与归档</w:t>
        </w:r>
        <w:r>
          <w:tab/>
        </w:r>
        <w:r>
          <w:fldChar w:fldCharType="begin"/>
        </w:r>
        <w:r>
          <w:instrText xml:space="preserve"> PAGEREF _Toc16378 \h </w:instrText>
        </w:r>
        <w:r>
          <w:fldChar w:fldCharType="separate"/>
        </w:r>
        <w:r>
          <w:t>8</w:t>
        </w:r>
        <w:r>
          <w:fldChar w:fldCharType="end"/>
        </w:r>
      </w:hyperlink>
    </w:p>
    <w:p>
      <w:pPr>
        <w:pStyle w:val="TOC1"/>
        <w:tabs>
          <w:tab w:val="right" w:leader="dot" w:pos="8306"/>
        </w:tabs>
      </w:pPr>
      <w:hyperlink w:anchor="_Toc8826" w:history="1">
        <w:r>
          <w:rPr>
            <w:rFonts w:ascii="仿宋" w:eastAsia="仿宋" w:hAnsi="仿宋" w:cs="仿宋" w:hint="eastAsia"/>
            <w:lang w:eastAsia="zh-CN"/>
          </w:rPr>
          <w:t>三、直型荧光灯管项目土建工程</w:t>
        </w:r>
        <w:r>
          <w:tab/>
        </w:r>
        <w:r>
          <w:fldChar w:fldCharType="begin"/>
        </w:r>
        <w:r>
          <w:instrText xml:space="preserve"> PAGEREF _Toc8826 \h </w:instrText>
        </w:r>
        <w:r>
          <w:fldChar w:fldCharType="separate"/>
        </w:r>
        <w:r>
          <w:t>9</w:t>
        </w:r>
        <w:r>
          <w:fldChar w:fldCharType="end"/>
        </w:r>
      </w:hyperlink>
    </w:p>
    <w:p>
      <w:pPr>
        <w:pStyle w:val="TOC2"/>
        <w:tabs>
          <w:tab w:val="right" w:leader="dot" w:pos="8306"/>
        </w:tabs>
      </w:pPr>
      <w:hyperlink w:anchor="_Toc16304" w:history="1">
        <w:r>
          <w:rPr>
            <w:rFonts w:ascii="仿宋" w:eastAsia="仿宋" w:hAnsi="仿宋" w:cs="仿宋" w:hint="eastAsia"/>
            <w:lang w:eastAsia="zh-CN"/>
          </w:rPr>
          <w:t>(一)、建筑工程设计原则</w:t>
        </w:r>
        <w:r>
          <w:tab/>
        </w:r>
        <w:r>
          <w:fldChar w:fldCharType="begin"/>
        </w:r>
        <w:r>
          <w:instrText xml:space="preserve"> PAGEREF _Toc16304 \h </w:instrText>
        </w:r>
        <w:r>
          <w:fldChar w:fldCharType="separate"/>
        </w:r>
        <w:r>
          <w:t>9</w:t>
        </w:r>
        <w:r>
          <w:fldChar w:fldCharType="end"/>
        </w:r>
      </w:hyperlink>
    </w:p>
    <w:p>
      <w:pPr>
        <w:pStyle w:val="TOC2"/>
        <w:tabs>
          <w:tab w:val="right" w:leader="dot" w:pos="8306"/>
        </w:tabs>
      </w:pPr>
      <w:hyperlink w:anchor="_Toc1756" w:history="1">
        <w:r>
          <w:rPr>
            <w:rFonts w:ascii="仿宋" w:eastAsia="仿宋" w:hAnsi="仿宋" w:cs="仿宋" w:hint="eastAsia"/>
            <w:lang w:eastAsia="zh-CN"/>
          </w:rPr>
          <w:t>(二)、土建工程设计年限及安全等级</w:t>
        </w:r>
        <w:r>
          <w:tab/>
        </w:r>
        <w:r>
          <w:fldChar w:fldCharType="begin"/>
        </w:r>
        <w:r>
          <w:instrText xml:space="preserve"> PAGEREF _Toc1756 \h </w:instrText>
        </w:r>
        <w:r>
          <w:fldChar w:fldCharType="separate"/>
        </w:r>
        <w:r>
          <w:t>11</w:t>
        </w:r>
        <w:r>
          <w:fldChar w:fldCharType="end"/>
        </w:r>
      </w:hyperlink>
    </w:p>
    <w:p>
      <w:pPr>
        <w:pStyle w:val="TOC2"/>
        <w:tabs>
          <w:tab w:val="right" w:leader="dot" w:pos="8306"/>
        </w:tabs>
      </w:pPr>
      <w:hyperlink w:anchor="_Toc20001" w:history="1">
        <w:r>
          <w:rPr>
            <w:rFonts w:ascii="仿宋" w:eastAsia="仿宋" w:hAnsi="仿宋" w:cs="仿宋" w:hint="eastAsia"/>
            <w:lang w:eastAsia="zh-CN"/>
          </w:rPr>
          <w:t>(三)、建筑工程设计总体要求</w:t>
        </w:r>
        <w:r>
          <w:tab/>
        </w:r>
        <w:r>
          <w:fldChar w:fldCharType="begin"/>
        </w:r>
        <w:r>
          <w:instrText xml:space="preserve"> PAGEREF _Toc20001 \h </w:instrText>
        </w:r>
        <w:r>
          <w:fldChar w:fldCharType="separate"/>
        </w:r>
        <w:r>
          <w:t>12</w:t>
        </w:r>
        <w:r>
          <w:fldChar w:fldCharType="end"/>
        </w:r>
      </w:hyperlink>
    </w:p>
    <w:p>
      <w:pPr>
        <w:pStyle w:val="TOC2"/>
        <w:tabs>
          <w:tab w:val="right" w:leader="dot" w:pos="8306"/>
        </w:tabs>
      </w:pPr>
      <w:hyperlink w:anchor="_Toc30308" w:history="1">
        <w:r>
          <w:rPr>
            <w:rFonts w:ascii="仿宋" w:eastAsia="仿宋" w:hAnsi="仿宋" w:cs="仿宋" w:hint="eastAsia"/>
            <w:lang w:eastAsia="zh-CN"/>
          </w:rPr>
          <w:t>(四)、土建工程建设指标</w:t>
        </w:r>
        <w:r>
          <w:tab/>
        </w:r>
        <w:r>
          <w:fldChar w:fldCharType="begin"/>
        </w:r>
        <w:r>
          <w:instrText xml:space="preserve"> PAGEREF _Toc30308 \h </w:instrText>
        </w:r>
        <w:r>
          <w:fldChar w:fldCharType="separate"/>
        </w:r>
        <w:r>
          <w:t>12</w:t>
        </w:r>
        <w:r>
          <w:fldChar w:fldCharType="end"/>
        </w:r>
      </w:hyperlink>
    </w:p>
    <w:p>
      <w:pPr>
        <w:pStyle w:val="TOC1"/>
        <w:tabs>
          <w:tab w:val="right" w:leader="dot" w:pos="8306"/>
        </w:tabs>
      </w:pPr>
      <w:hyperlink w:anchor="_Toc17944" w:history="1">
        <w:r>
          <w:rPr>
            <w:rFonts w:ascii="仿宋" w:eastAsia="仿宋" w:hAnsi="仿宋" w:cs="仿宋" w:hint="eastAsia"/>
            <w:lang w:eastAsia="zh-CN"/>
          </w:rPr>
          <w:t>四、直型荧光灯管项目概论</w:t>
        </w:r>
        <w:r>
          <w:tab/>
        </w:r>
        <w:r>
          <w:fldChar w:fldCharType="begin"/>
        </w:r>
        <w:r>
          <w:instrText xml:space="preserve"> PAGEREF _Toc17944 \h </w:instrText>
        </w:r>
        <w:r>
          <w:fldChar w:fldCharType="separate"/>
        </w:r>
        <w:r>
          <w:t>13</w:t>
        </w:r>
        <w:r>
          <w:fldChar w:fldCharType="end"/>
        </w:r>
      </w:hyperlink>
    </w:p>
    <w:p>
      <w:pPr>
        <w:pStyle w:val="TOC2"/>
        <w:tabs>
          <w:tab w:val="right" w:leader="dot" w:pos="8306"/>
        </w:tabs>
      </w:pPr>
      <w:hyperlink w:anchor="_Toc30069" w:history="1">
        <w:r>
          <w:rPr>
            <w:rFonts w:ascii="仿宋" w:eastAsia="仿宋" w:hAnsi="仿宋" w:cs="仿宋" w:hint="eastAsia"/>
            <w:lang w:eastAsia="zh-CN"/>
          </w:rPr>
          <w:t>(一)、直型荧光灯管项目概况</w:t>
        </w:r>
        <w:r>
          <w:tab/>
        </w:r>
        <w:r>
          <w:fldChar w:fldCharType="begin"/>
        </w:r>
        <w:r>
          <w:instrText xml:space="preserve"> PAGEREF _Toc30069 \h </w:instrText>
        </w:r>
        <w:r>
          <w:fldChar w:fldCharType="separate"/>
        </w:r>
        <w:r>
          <w:t>13</w:t>
        </w:r>
        <w:r>
          <w:fldChar w:fldCharType="end"/>
        </w:r>
      </w:hyperlink>
    </w:p>
    <w:p>
      <w:pPr>
        <w:pStyle w:val="TOC2"/>
        <w:tabs>
          <w:tab w:val="right" w:leader="dot" w:pos="8306"/>
        </w:tabs>
      </w:pPr>
      <w:hyperlink w:anchor="_Toc25637" w:history="1">
        <w:r>
          <w:rPr>
            <w:rFonts w:ascii="仿宋" w:eastAsia="仿宋" w:hAnsi="仿宋" w:cs="仿宋" w:hint="eastAsia"/>
            <w:lang w:eastAsia="zh-CN"/>
          </w:rPr>
          <w:t>(二)、直型荧光灯管项目目标</w:t>
        </w:r>
        <w:r>
          <w:tab/>
        </w:r>
        <w:r>
          <w:fldChar w:fldCharType="begin"/>
        </w:r>
        <w:r>
          <w:instrText xml:space="preserve"> PAGEREF _Toc25637 \h </w:instrText>
        </w:r>
        <w:r>
          <w:fldChar w:fldCharType="separate"/>
        </w:r>
        <w:r>
          <w:t>15</w:t>
        </w:r>
        <w:r>
          <w:fldChar w:fldCharType="end"/>
        </w:r>
      </w:hyperlink>
    </w:p>
    <w:p>
      <w:pPr>
        <w:pStyle w:val="TOC2"/>
        <w:tabs>
          <w:tab w:val="right" w:leader="dot" w:pos="8306"/>
        </w:tabs>
      </w:pPr>
      <w:hyperlink w:anchor="_Toc22831" w:history="1">
        <w:r>
          <w:rPr>
            <w:rFonts w:ascii="仿宋" w:eastAsia="仿宋" w:hAnsi="仿宋" w:cs="仿宋" w:hint="eastAsia"/>
            <w:lang w:eastAsia="zh-CN"/>
          </w:rPr>
          <w:t>(三)、直型荧光灯管项目提出的理由</w:t>
        </w:r>
        <w:r>
          <w:tab/>
        </w:r>
        <w:r>
          <w:fldChar w:fldCharType="begin"/>
        </w:r>
        <w:r>
          <w:instrText xml:space="preserve"> PAGEREF _Toc22831 \h </w:instrText>
        </w:r>
        <w:r>
          <w:fldChar w:fldCharType="separate"/>
        </w:r>
        <w:r>
          <w:t>16</w:t>
        </w:r>
        <w:r>
          <w:fldChar w:fldCharType="end"/>
        </w:r>
      </w:hyperlink>
    </w:p>
    <w:p>
      <w:pPr>
        <w:pStyle w:val="TOC2"/>
        <w:tabs>
          <w:tab w:val="right" w:leader="dot" w:pos="8306"/>
        </w:tabs>
      </w:pPr>
      <w:hyperlink w:anchor="_Toc20594" w:history="1">
        <w:r>
          <w:rPr>
            <w:rFonts w:ascii="仿宋" w:eastAsia="仿宋" w:hAnsi="仿宋" w:cs="仿宋" w:hint="eastAsia"/>
            <w:lang w:eastAsia="zh-CN"/>
          </w:rPr>
          <w:t>(四)、直型荧光灯管项目意义</w:t>
        </w:r>
        <w:r>
          <w:tab/>
        </w:r>
        <w:r>
          <w:fldChar w:fldCharType="begin"/>
        </w:r>
        <w:r>
          <w:instrText xml:space="preserve"> PAGEREF _Toc20594 \h </w:instrText>
        </w:r>
        <w:r>
          <w:fldChar w:fldCharType="separate"/>
        </w:r>
        <w:r>
          <w:t>18</w:t>
        </w:r>
        <w:r>
          <w:fldChar w:fldCharType="end"/>
        </w:r>
      </w:hyperlink>
    </w:p>
    <w:p>
      <w:pPr>
        <w:pStyle w:val="TOC2"/>
        <w:tabs>
          <w:tab w:val="right" w:leader="dot" w:pos="8306"/>
        </w:tabs>
      </w:pPr>
      <w:hyperlink w:anchor="_Toc23161" w:history="1">
        <w:r>
          <w:rPr>
            <w:rFonts w:ascii="仿宋" w:eastAsia="仿宋" w:hAnsi="仿宋" w:cs="仿宋" w:hint="eastAsia"/>
            <w:lang w:eastAsia="zh-CN"/>
          </w:rPr>
          <w:t>(五)、直型荧光灯管项目背景</w:t>
        </w:r>
        <w:r>
          <w:tab/>
        </w:r>
        <w:r>
          <w:fldChar w:fldCharType="begin"/>
        </w:r>
        <w:r>
          <w:instrText xml:space="preserve"> PAGEREF _Toc23161 \h </w:instrText>
        </w:r>
        <w:r>
          <w:fldChar w:fldCharType="separate"/>
        </w:r>
        <w:r>
          <w:t>19</w:t>
        </w:r>
        <w:r>
          <w:fldChar w:fldCharType="end"/>
        </w:r>
      </w:hyperlink>
    </w:p>
    <w:p>
      <w:pPr>
        <w:pStyle w:val="TOC1"/>
        <w:tabs>
          <w:tab w:val="right" w:leader="dot" w:pos="8306"/>
        </w:tabs>
      </w:pPr>
      <w:hyperlink w:anchor="_Toc21538" w:history="1">
        <w:r>
          <w:rPr>
            <w:rFonts w:ascii="仿宋" w:eastAsia="仿宋" w:hAnsi="仿宋" w:cs="仿宋" w:hint="eastAsia"/>
            <w:lang w:eastAsia="zh-CN"/>
          </w:rPr>
          <w:t>五、工艺说明</w:t>
        </w:r>
        <w:r>
          <w:tab/>
        </w:r>
        <w:r>
          <w:fldChar w:fldCharType="begin"/>
        </w:r>
        <w:r>
          <w:instrText xml:space="preserve"> PAGEREF _Toc21538 \h </w:instrText>
        </w:r>
        <w:r>
          <w:fldChar w:fldCharType="separate"/>
        </w:r>
        <w:r>
          <w:t>19</w:t>
        </w:r>
        <w:r>
          <w:fldChar w:fldCharType="end"/>
        </w:r>
      </w:hyperlink>
    </w:p>
    <w:p>
      <w:pPr>
        <w:pStyle w:val="TOC2"/>
        <w:tabs>
          <w:tab w:val="right" w:leader="dot" w:pos="8306"/>
        </w:tabs>
      </w:pPr>
      <w:hyperlink w:anchor="_Toc10841" w:history="1">
        <w:r>
          <w:rPr>
            <w:rFonts w:ascii="仿宋" w:eastAsia="仿宋" w:hAnsi="仿宋" w:cs="仿宋" w:hint="eastAsia"/>
            <w:lang w:eastAsia="zh-CN"/>
          </w:rPr>
          <w:t>(一)、技术管理特点</w:t>
        </w:r>
        <w:r>
          <w:tab/>
        </w:r>
        <w:r>
          <w:fldChar w:fldCharType="begin"/>
        </w:r>
        <w:r>
          <w:instrText xml:space="preserve"> PAGEREF _Toc10841 \h </w:instrText>
        </w:r>
        <w:r>
          <w:fldChar w:fldCharType="separate"/>
        </w:r>
        <w:r>
          <w:t>19</w:t>
        </w:r>
        <w:r>
          <w:fldChar w:fldCharType="end"/>
        </w:r>
      </w:hyperlink>
    </w:p>
    <w:p>
      <w:pPr>
        <w:pStyle w:val="TOC2"/>
        <w:tabs>
          <w:tab w:val="right" w:leader="dot" w:pos="8306"/>
        </w:tabs>
      </w:pPr>
      <w:hyperlink w:anchor="_Toc32466" w:history="1">
        <w:r>
          <w:rPr>
            <w:rFonts w:ascii="仿宋" w:eastAsia="仿宋" w:hAnsi="仿宋" w:cs="仿宋" w:hint="eastAsia"/>
            <w:lang w:eastAsia="zh-CN"/>
          </w:rPr>
          <w:t>(二)、直型荧光灯管项目工艺技术设计方案</w:t>
        </w:r>
        <w:r>
          <w:tab/>
        </w:r>
        <w:r>
          <w:fldChar w:fldCharType="begin"/>
        </w:r>
        <w:r>
          <w:instrText xml:space="preserve"> PAGEREF _Toc32466 \h </w:instrText>
        </w:r>
        <w:r>
          <w:fldChar w:fldCharType="separate"/>
        </w:r>
        <w:r>
          <w:t>21</w:t>
        </w:r>
        <w:r>
          <w:fldChar w:fldCharType="end"/>
        </w:r>
      </w:hyperlink>
    </w:p>
    <w:p>
      <w:pPr>
        <w:pStyle w:val="TOC2"/>
        <w:tabs>
          <w:tab w:val="right" w:leader="dot" w:pos="8306"/>
        </w:tabs>
      </w:pPr>
      <w:hyperlink w:anchor="_Toc23036" w:history="1">
        <w:r>
          <w:rPr>
            <w:rFonts w:ascii="仿宋" w:eastAsia="仿宋" w:hAnsi="仿宋" w:cs="仿宋" w:hint="eastAsia"/>
            <w:lang w:eastAsia="zh-CN"/>
          </w:rPr>
          <w:t>(三)、设备选型方案</w:t>
        </w:r>
        <w:r>
          <w:tab/>
        </w:r>
        <w:r>
          <w:fldChar w:fldCharType="begin"/>
        </w:r>
        <w:r>
          <w:instrText xml:space="preserve"> PAGEREF _Toc23036 \h </w:instrText>
        </w:r>
        <w:r>
          <w:fldChar w:fldCharType="separate"/>
        </w:r>
        <w:r>
          <w:t>22</w:t>
        </w:r>
        <w:r>
          <w:fldChar w:fldCharType="end"/>
        </w:r>
      </w:hyperlink>
    </w:p>
    <w:p>
      <w:pPr>
        <w:pStyle w:val="TOC1"/>
        <w:tabs>
          <w:tab w:val="right" w:leader="dot" w:pos="8306"/>
        </w:tabs>
      </w:pPr>
      <w:hyperlink w:anchor="_Toc25842" w:history="1">
        <w:r>
          <w:rPr>
            <w:rFonts w:ascii="仿宋" w:eastAsia="仿宋" w:hAnsi="仿宋" w:cs="仿宋" w:hint="eastAsia"/>
            <w:lang w:eastAsia="zh-CN"/>
          </w:rPr>
          <w:t>六、直型荧光灯管项目绩效评估</w:t>
        </w:r>
        <w:r>
          <w:tab/>
        </w:r>
        <w:r>
          <w:fldChar w:fldCharType="begin"/>
        </w:r>
        <w:r>
          <w:instrText xml:space="preserve"> PAGEREF _Toc25842 \h </w:instrText>
        </w:r>
        <w:r>
          <w:fldChar w:fldCharType="separate"/>
        </w:r>
        <w:r>
          <w:t>23</w:t>
        </w:r>
        <w:r>
          <w:fldChar w:fldCharType="end"/>
        </w:r>
      </w:hyperlink>
    </w:p>
    <w:p>
      <w:pPr>
        <w:pStyle w:val="TOC2"/>
        <w:tabs>
          <w:tab w:val="right" w:leader="dot" w:pos="8306"/>
        </w:tabs>
      </w:pPr>
      <w:hyperlink w:anchor="_Toc15393" w:history="1">
        <w:r>
          <w:rPr>
            <w:rFonts w:ascii="仿宋" w:eastAsia="仿宋" w:hAnsi="仿宋" w:cs="仿宋" w:hint="eastAsia"/>
            <w:lang w:eastAsia="zh-CN"/>
          </w:rPr>
          <w:t>(一)、绩效评估指标</w:t>
        </w:r>
        <w:r>
          <w:tab/>
        </w:r>
        <w:r>
          <w:fldChar w:fldCharType="begin"/>
        </w:r>
        <w:r>
          <w:instrText xml:space="preserve"> PAGEREF _Toc15393 \h </w:instrText>
        </w:r>
        <w:r>
          <w:fldChar w:fldCharType="separate"/>
        </w:r>
        <w:r>
          <w:t>23</w:t>
        </w:r>
        <w:r>
          <w:fldChar w:fldCharType="end"/>
        </w:r>
      </w:hyperlink>
    </w:p>
    <w:p>
      <w:pPr>
        <w:pStyle w:val="TOC2"/>
        <w:tabs>
          <w:tab w:val="right" w:leader="dot" w:pos="8306"/>
        </w:tabs>
      </w:pPr>
      <w:hyperlink w:anchor="_Toc9743" w:history="1">
        <w:r>
          <w:rPr>
            <w:rFonts w:ascii="仿宋" w:eastAsia="仿宋" w:hAnsi="仿宋" w:cs="仿宋" w:hint="eastAsia"/>
            <w:lang w:eastAsia="zh-CN"/>
          </w:rPr>
          <w:t>(二)、绩效评估方法</w:t>
        </w:r>
        <w:r>
          <w:tab/>
        </w:r>
        <w:r>
          <w:fldChar w:fldCharType="begin"/>
        </w:r>
        <w:r>
          <w:instrText xml:space="preserve"> PAGEREF _Toc9743 \h </w:instrText>
        </w:r>
        <w:r>
          <w:fldChar w:fldCharType="separate"/>
        </w:r>
        <w:r>
          <w:t>24</w:t>
        </w:r>
        <w:r>
          <w:fldChar w:fldCharType="end"/>
        </w:r>
      </w:hyperlink>
    </w:p>
    <w:p>
      <w:pPr>
        <w:pStyle w:val="TOC2"/>
        <w:tabs>
          <w:tab w:val="right" w:leader="dot" w:pos="8306"/>
        </w:tabs>
      </w:pPr>
      <w:hyperlink w:anchor="_Toc21190" w:history="1">
        <w:r>
          <w:rPr>
            <w:rFonts w:ascii="仿宋" w:eastAsia="仿宋" w:hAnsi="仿宋" w:cs="仿宋" w:hint="eastAsia"/>
            <w:lang w:eastAsia="zh-CN"/>
          </w:rPr>
          <w:t>(三)、绩效评估周期</w:t>
        </w:r>
        <w:r>
          <w:tab/>
        </w:r>
        <w:r>
          <w:fldChar w:fldCharType="begin"/>
        </w:r>
        <w:r>
          <w:instrText xml:space="preserve"> PAGEREF _Toc21190 \h </w:instrText>
        </w:r>
        <w:r>
          <w:fldChar w:fldCharType="separate"/>
        </w:r>
        <w:r>
          <w:t>25</w:t>
        </w:r>
        <w:r>
          <w:fldChar w:fldCharType="end"/>
        </w:r>
      </w:hyperlink>
    </w:p>
    <w:p>
      <w:pPr>
        <w:pStyle w:val="TOC1"/>
        <w:tabs>
          <w:tab w:val="right" w:leader="dot" w:pos="8306"/>
        </w:tabs>
      </w:pPr>
      <w:hyperlink w:anchor="_Toc8775" w:history="1">
        <w:r>
          <w:rPr>
            <w:rFonts w:ascii="仿宋" w:eastAsia="仿宋" w:hAnsi="仿宋" w:cs="仿宋" w:hint="eastAsia"/>
            <w:lang w:eastAsia="zh-CN"/>
          </w:rPr>
          <w:t>七、直型荧光灯管项目财务管理</w:t>
        </w:r>
        <w:r>
          <w:tab/>
        </w:r>
        <w:r>
          <w:fldChar w:fldCharType="begin"/>
        </w:r>
        <w:r>
          <w:instrText xml:space="preserve"> PAGEREF _Toc8775 \h </w:instrText>
        </w:r>
        <w:r>
          <w:fldChar w:fldCharType="separate"/>
        </w:r>
        <w:r>
          <w:t>26</w:t>
        </w:r>
        <w:r>
          <w:fldChar w:fldCharType="end"/>
        </w:r>
      </w:hyperlink>
    </w:p>
    <w:p>
      <w:pPr>
        <w:pStyle w:val="TOC2"/>
        <w:tabs>
          <w:tab w:val="right" w:leader="dot" w:pos="8306"/>
        </w:tabs>
      </w:pPr>
      <w:hyperlink w:anchor="_Toc13126" w:history="1">
        <w:r>
          <w:rPr>
            <w:rFonts w:ascii="仿宋" w:eastAsia="仿宋" w:hAnsi="仿宋" w:cs="仿宋" w:hint="eastAsia"/>
            <w:lang w:eastAsia="zh-CN"/>
          </w:rPr>
          <w:t>(一)、资金需求大</w:t>
        </w:r>
        <w:r>
          <w:tab/>
        </w:r>
        <w:r>
          <w:fldChar w:fldCharType="begin"/>
        </w:r>
        <w:r>
          <w:instrText xml:space="preserve"> PAGEREF _Toc13126 \h </w:instrText>
        </w:r>
        <w:r>
          <w:fldChar w:fldCharType="separate"/>
        </w:r>
        <w:r>
          <w:t>26</w:t>
        </w:r>
        <w:r>
          <w:fldChar w:fldCharType="end"/>
        </w:r>
      </w:hyperlink>
    </w:p>
    <w:p>
      <w:pPr>
        <w:pStyle w:val="TOC2"/>
        <w:tabs>
          <w:tab w:val="right" w:leader="dot" w:pos="8306"/>
        </w:tabs>
      </w:pPr>
      <w:hyperlink w:anchor="_Toc16504" w:history="1">
        <w:r>
          <w:rPr>
            <w:rFonts w:ascii="仿宋" w:eastAsia="仿宋" w:hAnsi="仿宋" w:cs="仿宋" w:hint="eastAsia"/>
            <w:lang w:eastAsia="zh-CN"/>
          </w:rPr>
          <w:t>(二)、研发周期长</w:t>
        </w:r>
        <w:r>
          <w:tab/>
        </w:r>
        <w:r>
          <w:fldChar w:fldCharType="begin"/>
        </w:r>
        <w:r>
          <w:instrText xml:space="preserve"> PAGEREF _Toc16504 \h </w:instrText>
        </w:r>
        <w:r>
          <w:fldChar w:fldCharType="separate"/>
        </w:r>
        <w:r>
          <w:t>28</w:t>
        </w:r>
        <w:r>
          <w:fldChar w:fldCharType="end"/>
        </w:r>
      </w:hyperlink>
    </w:p>
    <w:p>
      <w:pPr>
        <w:pStyle w:val="TOC2"/>
        <w:tabs>
          <w:tab w:val="right" w:leader="dot" w:pos="8306"/>
        </w:tabs>
      </w:pPr>
      <w:hyperlink w:anchor="_Toc23618" w:history="1">
        <w:r>
          <w:rPr>
            <w:rFonts w:ascii="仿宋" w:eastAsia="仿宋" w:hAnsi="仿宋" w:cs="仿宋" w:hint="eastAsia"/>
            <w:lang w:eastAsia="zh-CN"/>
          </w:rPr>
          <w:t>(三)、市场风险大</w:t>
        </w:r>
        <w:r>
          <w:tab/>
        </w:r>
        <w:r>
          <w:fldChar w:fldCharType="begin"/>
        </w:r>
        <w:r>
          <w:instrText xml:space="preserve"> PAGEREF _Toc23618 \h </w:instrText>
        </w:r>
        <w:r>
          <w:fldChar w:fldCharType="separate"/>
        </w:r>
        <w:r>
          <w:t>29</w:t>
        </w:r>
        <w:r>
          <w:fldChar w:fldCharType="end"/>
        </w:r>
      </w:hyperlink>
    </w:p>
    <w:p>
      <w:pPr>
        <w:pStyle w:val="TOC2"/>
        <w:tabs>
          <w:tab w:val="right" w:leader="dot" w:pos="8306"/>
        </w:tabs>
      </w:pPr>
      <w:hyperlink w:anchor="_Toc29430" w:history="1">
        <w:r>
          <w:rPr>
            <w:rFonts w:ascii="仿宋" w:eastAsia="仿宋" w:hAnsi="仿宋" w:cs="仿宋" w:hint="eastAsia"/>
            <w:lang w:eastAsia="zh-CN"/>
          </w:rPr>
          <w:t>(四)、利润率高</w:t>
        </w:r>
        <w:r>
          <w:tab/>
        </w:r>
        <w:r>
          <w:fldChar w:fldCharType="begin"/>
        </w:r>
        <w:r>
          <w:instrText xml:space="preserve"> PAGEREF _Toc29430 \h </w:instrText>
        </w:r>
        <w:r>
          <w:fldChar w:fldCharType="separate"/>
        </w:r>
        <w:r>
          <w:t>31</w:t>
        </w:r>
        <w:r>
          <w:fldChar w:fldCharType="end"/>
        </w:r>
      </w:hyperlink>
    </w:p>
    <w:p>
      <w:pPr>
        <w:pStyle w:val="TOC1"/>
        <w:tabs>
          <w:tab w:val="right" w:leader="dot" w:pos="8306"/>
        </w:tabs>
      </w:pPr>
      <w:hyperlink w:anchor="_Toc5138" w:history="1">
        <w:r>
          <w:rPr>
            <w:rFonts w:ascii="仿宋" w:eastAsia="仿宋" w:hAnsi="仿宋" w:cs="仿宋" w:hint="eastAsia"/>
            <w:lang w:eastAsia="zh-CN"/>
          </w:rPr>
          <w:t>八、直型荧光灯管项目风险管理</w:t>
        </w:r>
        <w:r>
          <w:tab/>
        </w:r>
        <w:r>
          <w:fldChar w:fldCharType="begin"/>
        </w:r>
        <w:r>
          <w:instrText xml:space="preserve"> PAGEREF _Toc5138 \h </w:instrText>
        </w:r>
        <w:r>
          <w:fldChar w:fldCharType="separate"/>
        </w:r>
        <w:r>
          <w:t>34</w:t>
        </w:r>
        <w:r>
          <w:fldChar w:fldCharType="end"/>
        </w:r>
      </w:hyperlink>
    </w:p>
    <w:p>
      <w:pPr>
        <w:pStyle w:val="TOC2"/>
        <w:tabs>
          <w:tab w:val="right" w:leader="dot" w:pos="8306"/>
        </w:tabs>
      </w:pPr>
      <w:hyperlink w:anchor="_Toc22211" w:history="1">
        <w:r>
          <w:rPr>
            <w:rFonts w:ascii="仿宋" w:eastAsia="仿宋" w:hAnsi="仿宋" w:cs="仿宋" w:hint="eastAsia"/>
            <w:lang w:eastAsia="zh-CN"/>
          </w:rPr>
          <w:t>(一)、风险识别与评估</w:t>
        </w:r>
        <w:r>
          <w:tab/>
        </w:r>
        <w:r>
          <w:fldChar w:fldCharType="begin"/>
        </w:r>
        <w:r>
          <w:instrText xml:space="preserve"> PAGEREF _Toc22211 \h </w:instrText>
        </w:r>
        <w:r>
          <w:fldChar w:fldCharType="separate"/>
        </w:r>
        <w:r>
          <w:t>34</w:t>
        </w:r>
        <w:r>
          <w:fldChar w:fldCharType="end"/>
        </w:r>
      </w:hyperlink>
    </w:p>
    <w:p>
      <w:pPr>
        <w:pStyle w:val="TOC2"/>
        <w:tabs>
          <w:tab w:val="right" w:leader="dot" w:pos="8306"/>
        </w:tabs>
      </w:pPr>
      <w:hyperlink w:anchor="_Toc23447" w:history="1">
        <w:r>
          <w:rPr>
            <w:rFonts w:ascii="仿宋" w:eastAsia="仿宋" w:hAnsi="仿宋" w:cs="仿宋" w:hint="eastAsia"/>
            <w:lang w:eastAsia="zh-CN"/>
          </w:rPr>
          <w:t>(二)、风险应对策略</w:t>
        </w:r>
        <w:r>
          <w:tab/>
        </w:r>
        <w:r>
          <w:fldChar w:fldCharType="begin"/>
        </w:r>
        <w:r>
          <w:instrText xml:space="preserve"> PAGEREF _Toc23447 \h </w:instrText>
        </w:r>
        <w:r>
          <w:fldChar w:fldCharType="separate"/>
        </w:r>
        <w:r>
          <w:t>35</w:t>
        </w:r>
        <w:r>
          <w:fldChar w:fldCharType="end"/>
        </w:r>
      </w:hyperlink>
    </w:p>
    <w:p>
      <w:pPr>
        <w:pStyle w:val="TOC2"/>
        <w:tabs>
          <w:tab w:val="right" w:leader="dot" w:pos="8306"/>
        </w:tabs>
      </w:pPr>
      <w:hyperlink w:anchor="_Toc27030" w:history="1">
        <w:r>
          <w:rPr>
            <w:rFonts w:ascii="仿宋" w:eastAsia="仿宋" w:hAnsi="仿宋" w:cs="仿宋" w:hint="eastAsia"/>
            <w:lang w:eastAsia="zh-CN"/>
          </w:rPr>
          <w:t>(三)、风险监控与控制</w:t>
        </w:r>
        <w:r>
          <w:tab/>
        </w:r>
        <w:r>
          <w:fldChar w:fldCharType="begin"/>
        </w:r>
        <w:r>
          <w:instrText xml:space="preserve"> PAGEREF _Toc27030 \h </w:instrText>
        </w:r>
        <w:r>
          <w:fldChar w:fldCharType="separate"/>
        </w:r>
        <w:r>
          <w:t>37</w:t>
        </w:r>
        <w:r>
          <w:fldChar w:fldCharType="end"/>
        </w:r>
      </w:hyperlink>
    </w:p>
    <w:p>
      <w:pPr>
        <w:pStyle w:val="TOC1"/>
        <w:tabs>
          <w:tab w:val="right" w:leader="dot" w:pos="8306"/>
        </w:tabs>
      </w:pPr>
      <w:hyperlink w:anchor="_Toc8343" w:history="1">
        <w:r>
          <w:rPr>
            <w:rFonts w:ascii="仿宋" w:eastAsia="仿宋" w:hAnsi="仿宋" w:cs="仿宋" w:hint="eastAsia"/>
            <w:lang w:eastAsia="zh-CN"/>
          </w:rPr>
          <w:t>九、直型荧光灯管项目投资规划</w:t>
        </w:r>
        <w:r>
          <w:tab/>
        </w:r>
        <w:r>
          <w:fldChar w:fldCharType="begin"/>
        </w:r>
        <w:r>
          <w:instrText xml:space="preserve"> PAGEREF _Toc8343 \h </w:instrText>
        </w:r>
        <w:r>
          <w:fldChar w:fldCharType="separate"/>
        </w:r>
        <w:r>
          <w:t>38</w:t>
        </w:r>
        <w:r>
          <w:fldChar w:fldCharType="end"/>
        </w:r>
      </w:hyperlink>
    </w:p>
    <w:p>
      <w:pPr>
        <w:pStyle w:val="TOC2"/>
        <w:tabs>
          <w:tab w:val="right" w:leader="dot" w:pos="8306"/>
        </w:tabs>
      </w:pPr>
      <w:hyperlink w:anchor="_Toc30022" w:history="1">
        <w:r>
          <w:rPr>
            <w:rFonts w:ascii="仿宋" w:eastAsia="仿宋" w:hAnsi="仿宋" w:cs="仿宋" w:hint="eastAsia"/>
            <w:lang w:eastAsia="zh-CN"/>
          </w:rPr>
          <w:t>(一)、直型荧光灯管项目总投资估算</w:t>
        </w:r>
        <w:r>
          <w:tab/>
        </w:r>
        <w:r>
          <w:fldChar w:fldCharType="begin"/>
        </w:r>
        <w:r>
          <w:instrText xml:space="preserve"> PAGEREF _Toc30022 \h </w:instrText>
        </w:r>
        <w:r>
          <w:fldChar w:fldCharType="separate"/>
        </w:r>
        <w:r>
          <w:t>38</w:t>
        </w:r>
        <w:r>
          <w:fldChar w:fldCharType="end"/>
        </w:r>
      </w:hyperlink>
    </w:p>
    <w:p>
      <w:pPr>
        <w:pStyle w:val="TOC2"/>
        <w:tabs>
          <w:tab w:val="right" w:leader="dot" w:pos="8306"/>
        </w:tabs>
      </w:pPr>
      <w:hyperlink w:anchor="_Toc29716" w:history="1">
        <w:r>
          <w:rPr>
            <w:rFonts w:ascii="仿宋" w:eastAsia="仿宋" w:hAnsi="仿宋" w:cs="仿宋" w:hint="eastAsia"/>
            <w:lang w:eastAsia="zh-CN"/>
          </w:rPr>
          <w:t>(二)、资金筹措</w:t>
        </w:r>
        <w:r>
          <w:tab/>
        </w:r>
        <w:r>
          <w:fldChar w:fldCharType="begin"/>
        </w:r>
        <w:r>
          <w:instrText xml:space="preserve"> PAGEREF _Toc29716 \h </w:instrText>
        </w:r>
        <w:r>
          <w:fldChar w:fldCharType="separate"/>
        </w:r>
        <w:r>
          <w:t>39</w:t>
        </w:r>
        <w:r>
          <w:fldChar w:fldCharType="end"/>
        </w:r>
      </w:hyperlink>
    </w:p>
    <w:p>
      <w:pPr>
        <w:pStyle w:val="TOC1"/>
        <w:tabs>
          <w:tab w:val="right" w:leader="dot" w:pos="8306"/>
        </w:tabs>
      </w:pPr>
      <w:hyperlink w:anchor="_Toc842" w:history="1">
        <w:r>
          <w:rPr>
            <w:rFonts w:ascii="仿宋" w:eastAsia="仿宋" w:hAnsi="仿宋" w:cs="仿宋" w:hint="eastAsia"/>
            <w:lang w:eastAsia="zh-CN"/>
          </w:rPr>
          <w:t>十、直型荧光灯管项目经营效益</w:t>
        </w:r>
        <w:r>
          <w:tab/>
        </w:r>
        <w:r>
          <w:fldChar w:fldCharType="begin"/>
        </w:r>
        <w:r>
          <w:instrText xml:space="preserve"> PAGEREF _Toc842 \h </w:instrText>
        </w:r>
        <w:r>
          <w:fldChar w:fldCharType="separate"/>
        </w:r>
        <w:r>
          <w:t>40</w:t>
        </w:r>
        <w:r>
          <w:fldChar w:fldCharType="end"/>
        </w:r>
      </w:hyperlink>
    </w:p>
    <w:p>
      <w:pPr>
        <w:pStyle w:val="TOC2"/>
        <w:tabs>
          <w:tab w:val="right" w:leader="dot" w:pos="8306"/>
        </w:tabs>
      </w:pPr>
      <w:hyperlink w:anchor="_Toc27705" w:history="1">
        <w:r>
          <w:rPr>
            <w:rFonts w:ascii="仿宋" w:eastAsia="仿宋" w:hAnsi="仿宋" w:cs="仿宋" w:hint="eastAsia"/>
            <w:lang w:eastAsia="zh-CN"/>
          </w:rPr>
          <w:t>(一)、经济评价财务测算</w:t>
        </w:r>
        <w:r>
          <w:tab/>
        </w:r>
        <w:r>
          <w:fldChar w:fldCharType="begin"/>
        </w:r>
        <w:r>
          <w:instrText xml:space="preserve"> PAGEREF _Toc27705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62" w:history="1">
        <w:r>
          <w:rPr>
            <w:rFonts w:ascii="仿宋" w:eastAsia="仿宋" w:hAnsi="仿宋" w:cs="仿宋" w:hint="eastAsia"/>
            <w:lang w:eastAsia="zh-CN"/>
          </w:rPr>
          <w:t>(二)、直型荧光灯管项目盈利能力分析</w:t>
        </w:r>
        <w:r>
          <w:tab/>
        </w:r>
        <w:r>
          <w:fldChar w:fldCharType="begin"/>
        </w:r>
        <w:r>
          <w:instrText xml:space="preserve"> PAGEREF _Toc362 \h </w:instrText>
        </w:r>
        <w:r>
          <w:fldChar w:fldCharType="separate"/>
        </w:r>
        <w:r>
          <w:t>41</w:t>
        </w:r>
        <w:r>
          <w:fldChar w:fldCharType="end"/>
        </w:r>
      </w:hyperlink>
    </w:p>
    <w:p>
      <w:pPr>
        <w:pStyle w:val="TOC1"/>
        <w:tabs>
          <w:tab w:val="right" w:leader="dot" w:pos="8306"/>
        </w:tabs>
      </w:pPr>
      <w:hyperlink w:anchor="_Toc22225" w:history="1">
        <w:r>
          <w:rPr>
            <w:rFonts w:ascii="仿宋" w:eastAsia="仿宋" w:hAnsi="仿宋" w:cs="仿宋" w:hint="eastAsia"/>
            <w:lang w:eastAsia="zh-CN"/>
          </w:rPr>
          <w:t>十一、直型荧光灯管项目社会影响</w:t>
        </w:r>
        <w:r>
          <w:tab/>
        </w:r>
        <w:r>
          <w:fldChar w:fldCharType="begin"/>
        </w:r>
        <w:r>
          <w:instrText xml:space="preserve"> PAGEREF _Toc22225 \h </w:instrText>
        </w:r>
        <w:r>
          <w:fldChar w:fldCharType="separate"/>
        </w:r>
        <w:r>
          <w:t>42</w:t>
        </w:r>
        <w:r>
          <w:fldChar w:fldCharType="end"/>
        </w:r>
      </w:hyperlink>
    </w:p>
    <w:p>
      <w:pPr>
        <w:pStyle w:val="TOC2"/>
        <w:tabs>
          <w:tab w:val="right" w:leader="dot" w:pos="8306"/>
        </w:tabs>
      </w:pPr>
      <w:hyperlink w:anchor="_Toc18651" w:history="1">
        <w:r>
          <w:rPr>
            <w:rFonts w:ascii="仿宋" w:eastAsia="仿宋" w:hAnsi="仿宋" w:cs="仿宋" w:hint="eastAsia"/>
            <w:lang w:eastAsia="zh-CN"/>
          </w:rPr>
          <w:t>(一)、社会责任与义务</w:t>
        </w:r>
        <w:r>
          <w:tab/>
        </w:r>
        <w:r>
          <w:fldChar w:fldCharType="begin"/>
        </w:r>
        <w:r>
          <w:instrText xml:space="preserve"> PAGEREF _Toc18651 \h </w:instrText>
        </w:r>
        <w:r>
          <w:fldChar w:fldCharType="separate"/>
        </w:r>
        <w:r>
          <w:t>42</w:t>
        </w:r>
        <w:r>
          <w:fldChar w:fldCharType="end"/>
        </w:r>
      </w:hyperlink>
    </w:p>
    <w:p>
      <w:pPr>
        <w:pStyle w:val="TOC2"/>
        <w:tabs>
          <w:tab w:val="right" w:leader="dot" w:pos="8306"/>
        </w:tabs>
      </w:pPr>
      <w:hyperlink w:anchor="_Toc18540" w:history="1">
        <w:r>
          <w:rPr>
            <w:rFonts w:ascii="仿宋" w:eastAsia="仿宋" w:hAnsi="仿宋" w:cs="仿宋" w:hint="eastAsia"/>
            <w:lang w:eastAsia="zh-CN"/>
          </w:rPr>
          <w:t>(二)、社会参与与沟通</w:t>
        </w:r>
        <w:r>
          <w:tab/>
        </w:r>
        <w:r>
          <w:fldChar w:fldCharType="begin"/>
        </w:r>
        <w:r>
          <w:instrText xml:space="preserve"> PAGEREF _Toc18540 \h </w:instrText>
        </w:r>
        <w:r>
          <w:fldChar w:fldCharType="separate"/>
        </w:r>
        <w:r>
          <w:t>42</w:t>
        </w:r>
        <w:r>
          <w:fldChar w:fldCharType="end"/>
        </w:r>
      </w:hyperlink>
    </w:p>
    <w:p>
      <w:pPr>
        <w:pStyle w:val="TOC1"/>
        <w:tabs>
          <w:tab w:val="right" w:leader="dot" w:pos="8306"/>
        </w:tabs>
      </w:pPr>
      <w:hyperlink w:anchor="_Toc860" w:history="1">
        <w:r>
          <w:rPr>
            <w:rFonts w:ascii="仿宋" w:eastAsia="仿宋" w:hAnsi="仿宋" w:cs="仿宋" w:hint="eastAsia"/>
            <w:lang w:eastAsia="zh-CN"/>
          </w:rPr>
          <w:t>十二、直型荧光灯管项目人力资源管理</w:t>
        </w:r>
        <w:r>
          <w:tab/>
        </w:r>
        <w:r>
          <w:fldChar w:fldCharType="begin"/>
        </w:r>
        <w:r>
          <w:instrText xml:space="preserve"> PAGEREF _Toc860 \h </w:instrText>
        </w:r>
        <w:r>
          <w:fldChar w:fldCharType="separate"/>
        </w:r>
        <w:r>
          <w:t>43</w:t>
        </w:r>
        <w:r>
          <w:fldChar w:fldCharType="end"/>
        </w:r>
      </w:hyperlink>
    </w:p>
    <w:p>
      <w:pPr>
        <w:pStyle w:val="TOC2"/>
        <w:tabs>
          <w:tab w:val="right" w:leader="dot" w:pos="8306"/>
        </w:tabs>
      </w:pPr>
      <w:hyperlink w:anchor="_Toc13715" w:history="1">
        <w:r>
          <w:rPr>
            <w:rFonts w:ascii="仿宋" w:eastAsia="仿宋" w:hAnsi="仿宋" w:cs="仿宋" w:hint="eastAsia"/>
            <w:lang w:eastAsia="zh-CN"/>
          </w:rPr>
          <w:t>(一)、建立健全的预算管理制度</w:t>
        </w:r>
        <w:r>
          <w:tab/>
        </w:r>
        <w:r>
          <w:fldChar w:fldCharType="begin"/>
        </w:r>
        <w:r>
          <w:instrText xml:space="preserve"> PAGEREF _Toc13715 \h </w:instrText>
        </w:r>
        <w:r>
          <w:fldChar w:fldCharType="separate"/>
        </w:r>
        <w:r>
          <w:t>43</w:t>
        </w:r>
        <w:r>
          <w:fldChar w:fldCharType="end"/>
        </w:r>
      </w:hyperlink>
    </w:p>
    <w:p>
      <w:pPr>
        <w:pStyle w:val="TOC2"/>
        <w:tabs>
          <w:tab w:val="right" w:leader="dot" w:pos="8306"/>
        </w:tabs>
      </w:pPr>
      <w:hyperlink w:anchor="_Toc1546" w:history="1">
        <w:r>
          <w:rPr>
            <w:rFonts w:ascii="仿宋" w:eastAsia="仿宋" w:hAnsi="仿宋" w:cs="仿宋" w:hint="eastAsia"/>
            <w:lang w:eastAsia="zh-CN"/>
          </w:rPr>
          <w:t>(二)、加强资金流动监控</w:t>
        </w:r>
        <w:r>
          <w:tab/>
        </w:r>
        <w:r>
          <w:fldChar w:fldCharType="begin"/>
        </w:r>
        <w:r>
          <w:instrText xml:space="preserve"> PAGEREF _Toc1546 \h </w:instrText>
        </w:r>
        <w:r>
          <w:fldChar w:fldCharType="separate"/>
        </w:r>
        <w:r>
          <w:t>45</w:t>
        </w:r>
        <w:r>
          <w:fldChar w:fldCharType="end"/>
        </w:r>
      </w:hyperlink>
    </w:p>
    <w:p>
      <w:pPr>
        <w:pStyle w:val="TOC2"/>
        <w:tabs>
          <w:tab w:val="right" w:leader="dot" w:pos="8306"/>
        </w:tabs>
      </w:pPr>
      <w:hyperlink w:anchor="_Toc28351" w:history="1">
        <w:r>
          <w:rPr>
            <w:rFonts w:ascii="仿宋" w:eastAsia="仿宋" w:hAnsi="仿宋" w:cs="仿宋" w:hint="eastAsia"/>
            <w:lang w:eastAsia="zh-CN"/>
          </w:rPr>
          <w:t>(三)、制定完善的风险控制机制</w:t>
        </w:r>
        <w:r>
          <w:tab/>
        </w:r>
        <w:r>
          <w:fldChar w:fldCharType="begin"/>
        </w:r>
        <w:r>
          <w:instrText xml:space="preserve"> PAGEREF _Toc28351 \h </w:instrText>
        </w:r>
        <w:r>
          <w:fldChar w:fldCharType="separate"/>
        </w:r>
        <w:r>
          <w:t>46</w:t>
        </w:r>
        <w:r>
          <w:fldChar w:fldCharType="end"/>
        </w:r>
      </w:hyperlink>
    </w:p>
    <w:p>
      <w:pPr>
        <w:pStyle w:val="TOC2"/>
        <w:tabs>
          <w:tab w:val="right" w:leader="dot" w:pos="8306"/>
        </w:tabs>
      </w:pPr>
      <w:hyperlink w:anchor="_Toc14341" w:history="1">
        <w:r>
          <w:rPr>
            <w:rFonts w:ascii="仿宋" w:eastAsia="仿宋" w:hAnsi="仿宋" w:cs="仿宋" w:hint="eastAsia"/>
            <w:lang w:eastAsia="zh-CN"/>
          </w:rPr>
          <w:t>(四)、优化成本管理</w:t>
        </w:r>
        <w:r>
          <w:tab/>
        </w:r>
        <w:r>
          <w:fldChar w:fldCharType="begin"/>
        </w:r>
        <w:r>
          <w:instrText xml:space="preserve"> PAGEREF _Toc14341 \h </w:instrText>
        </w:r>
        <w:r>
          <w:fldChar w:fldCharType="separate"/>
        </w:r>
        <w:r>
          <w:t>47</w:t>
        </w:r>
        <w:r>
          <w:fldChar w:fldCharType="end"/>
        </w:r>
      </w:hyperlink>
    </w:p>
    <w:p>
      <w:pPr>
        <w:pStyle w:val="TOC1"/>
        <w:tabs>
          <w:tab w:val="right" w:leader="dot" w:pos="8306"/>
        </w:tabs>
      </w:pPr>
      <w:hyperlink w:anchor="_Toc23793" w:history="1">
        <w:r>
          <w:rPr>
            <w:rFonts w:ascii="仿宋" w:eastAsia="仿宋" w:hAnsi="仿宋" w:cs="仿宋" w:hint="eastAsia"/>
            <w:lang w:eastAsia="zh-CN"/>
          </w:rPr>
          <w:t>十三、利益相关者分析与沟通计划</w:t>
        </w:r>
        <w:r>
          <w:tab/>
        </w:r>
        <w:r>
          <w:fldChar w:fldCharType="begin"/>
        </w:r>
        <w:r>
          <w:instrText xml:space="preserve"> PAGEREF _Toc23793 \h </w:instrText>
        </w:r>
        <w:r>
          <w:fldChar w:fldCharType="separate"/>
        </w:r>
        <w:r>
          <w:t>49</w:t>
        </w:r>
        <w:r>
          <w:fldChar w:fldCharType="end"/>
        </w:r>
      </w:hyperlink>
    </w:p>
    <w:p>
      <w:pPr>
        <w:pStyle w:val="TOC2"/>
        <w:tabs>
          <w:tab w:val="right" w:leader="dot" w:pos="8306"/>
        </w:tabs>
      </w:pPr>
      <w:hyperlink w:anchor="_Toc2852" w:history="1">
        <w:r>
          <w:rPr>
            <w:rFonts w:ascii="仿宋" w:eastAsia="仿宋" w:hAnsi="仿宋" w:cs="仿宋" w:hint="eastAsia"/>
            <w:lang w:eastAsia="zh-CN"/>
          </w:rPr>
          <w:t>(一)、利益相关者分析</w:t>
        </w:r>
        <w:r>
          <w:tab/>
        </w:r>
        <w:r>
          <w:fldChar w:fldCharType="begin"/>
        </w:r>
        <w:r>
          <w:instrText xml:space="preserve"> PAGEREF _Toc2852 \h </w:instrText>
        </w:r>
        <w:r>
          <w:fldChar w:fldCharType="separate"/>
        </w:r>
        <w:r>
          <w:t>49</w:t>
        </w:r>
        <w:r>
          <w:fldChar w:fldCharType="end"/>
        </w:r>
      </w:hyperlink>
    </w:p>
    <w:p>
      <w:pPr>
        <w:pStyle w:val="TOC2"/>
        <w:tabs>
          <w:tab w:val="right" w:leader="dot" w:pos="8306"/>
        </w:tabs>
      </w:pPr>
      <w:hyperlink w:anchor="_Toc3098" w:history="1">
        <w:r>
          <w:rPr>
            <w:rFonts w:ascii="仿宋" w:eastAsia="仿宋" w:hAnsi="仿宋" w:cs="仿宋" w:hint="eastAsia"/>
            <w:lang w:eastAsia="zh-CN"/>
          </w:rPr>
          <w:t>(二)、沟通计划</w:t>
        </w:r>
        <w:r>
          <w:tab/>
        </w:r>
        <w:r>
          <w:fldChar w:fldCharType="begin"/>
        </w:r>
        <w:r>
          <w:instrText xml:space="preserve"> PAGEREF _Toc3098 \h </w:instrText>
        </w:r>
        <w:r>
          <w:fldChar w:fldCharType="separate"/>
        </w:r>
        <w:r>
          <w:t>50</w:t>
        </w:r>
        <w:r>
          <w:fldChar w:fldCharType="end"/>
        </w:r>
      </w:hyperlink>
    </w:p>
    <w:p>
      <w:pPr>
        <w:pStyle w:val="TOC1"/>
        <w:tabs>
          <w:tab w:val="right" w:leader="dot" w:pos="8306"/>
        </w:tabs>
      </w:pPr>
      <w:hyperlink w:anchor="_Toc32573" w:history="1">
        <w:r>
          <w:rPr>
            <w:rFonts w:ascii="仿宋" w:eastAsia="仿宋" w:hAnsi="仿宋" w:cs="仿宋" w:hint="eastAsia"/>
            <w:lang w:eastAsia="zh-CN"/>
          </w:rPr>
          <w:t>十四、直型荧光灯管项目实施时间节点</w:t>
        </w:r>
        <w:r>
          <w:tab/>
        </w:r>
        <w:r>
          <w:fldChar w:fldCharType="begin"/>
        </w:r>
        <w:r>
          <w:instrText xml:space="preserve"> PAGEREF _Toc32573 \h </w:instrText>
        </w:r>
        <w:r>
          <w:fldChar w:fldCharType="separate"/>
        </w:r>
        <w:r>
          <w:t>51</w:t>
        </w:r>
        <w:r>
          <w:fldChar w:fldCharType="end"/>
        </w:r>
      </w:hyperlink>
    </w:p>
    <w:p>
      <w:pPr>
        <w:pStyle w:val="TOC2"/>
        <w:tabs>
          <w:tab w:val="right" w:leader="dot" w:pos="8306"/>
        </w:tabs>
      </w:pPr>
      <w:hyperlink w:anchor="_Toc14773" w:history="1">
        <w:r>
          <w:rPr>
            <w:rFonts w:ascii="仿宋" w:eastAsia="仿宋" w:hAnsi="仿宋" w:cs="仿宋" w:hint="eastAsia"/>
            <w:lang w:eastAsia="zh-CN"/>
          </w:rPr>
          <w:t>(一)、直型荧光灯管项目启动阶段时间节点</w:t>
        </w:r>
        <w:r>
          <w:tab/>
        </w:r>
        <w:r>
          <w:fldChar w:fldCharType="begin"/>
        </w:r>
        <w:r>
          <w:instrText xml:space="preserve"> PAGEREF _Toc14773 \h </w:instrText>
        </w:r>
        <w:r>
          <w:fldChar w:fldCharType="separate"/>
        </w:r>
        <w:r>
          <w:t>51</w:t>
        </w:r>
        <w:r>
          <w:fldChar w:fldCharType="end"/>
        </w:r>
      </w:hyperlink>
    </w:p>
    <w:p>
      <w:pPr>
        <w:pStyle w:val="TOC2"/>
        <w:tabs>
          <w:tab w:val="right" w:leader="dot" w:pos="8306"/>
        </w:tabs>
      </w:pPr>
      <w:hyperlink w:anchor="_Toc11478" w:history="1">
        <w:r>
          <w:rPr>
            <w:rFonts w:ascii="仿宋" w:eastAsia="仿宋" w:hAnsi="仿宋" w:cs="仿宋" w:hint="eastAsia"/>
            <w:lang w:eastAsia="zh-CN"/>
          </w:rPr>
          <w:t>(二)、直型荧光灯管项目执行阶段时间节点</w:t>
        </w:r>
        <w:r>
          <w:tab/>
        </w:r>
        <w:r>
          <w:fldChar w:fldCharType="begin"/>
        </w:r>
        <w:r>
          <w:instrText xml:space="preserve"> PAGEREF _Toc11478 \h </w:instrText>
        </w:r>
        <w:r>
          <w:fldChar w:fldCharType="separate"/>
        </w:r>
        <w:r>
          <w:t>52</w:t>
        </w:r>
        <w:r>
          <w:fldChar w:fldCharType="end"/>
        </w:r>
      </w:hyperlink>
    </w:p>
    <w:p>
      <w:pPr>
        <w:pStyle w:val="TOC2"/>
        <w:tabs>
          <w:tab w:val="right" w:leader="dot" w:pos="8306"/>
        </w:tabs>
      </w:pPr>
      <w:hyperlink w:anchor="_Toc4419" w:history="1">
        <w:r>
          <w:rPr>
            <w:rFonts w:ascii="仿宋" w:eastAsia="仿宋" w:hAnsi="仿宋" w:cs="仿宋" w:hint="eastAsia"/>
            <w:lang w:eastAsia="zh-CN"/>
          </w:rPr>
          <w:t>(三)、直型荧光灯管项目完成阶段时间节点</w:t>
        </w:r>
        <w:r>
          <w:tab/>
        </w:r>
        <w:r>
          <w:fldChar w:fldCharType="begin"/>
        </w:r>
        <w:r>
          <w:instrText xml:space="preserve"> PAGEREF _Toc4419 \h </w:instrText>
        </w:r>
        <w:r>
          <w:fldChar w:fldCharType="separate"/>
        </w:r>
        <w:r>
          <w:t>53</w:t>
        </w:r>
        <w:r>
          <w:fldChar w:fldCharType="end"/>
        </w:r>
      </w:hyperlink>
    </w:p>
    <w:p>
      <w:pPr>
        <w:pStyle w:val="TOC1"/>
        <w:tabs>
          <w:tab w:val="right" w:leader="dot" w:pos="8306"/>
        </w:tabs>
      </w:pPr>
      <w:hyperlink w:anchor="_Toc31291" w:history="1">
        <w:r>
          <w:rPr>
            <w:rFonts w:ascii="仿宋" w:eastAsia="仿宋" w:hAnsi="仿宋" w:cs="仿宋" w:hint="eastAsia"/>
            <w:lang w:eastAsia="zh-CN"/>
          </w:rPr>
          <w:t>十五、营销与推广策略</w:t>
        </w:r>
        <w:r>
          <w:tab/>
        </w:r>
        <w:r>
          <w:fldChar w:fldCharType="begin"/>
        </w:r>
        <w:r>
          <w:instrText xml:space="preserve"> PAGEREF _Toc31291 \h </w:instrText>
        </w:r>
        <w:r>
          <w:fldChar w:fldCharType="separate"/>
        </w:r>
        <w:r>
          <w:t>54</w:t>
        </w:r>
        <w:r>
          <w:fldChar w:fldCharType="end"/>
        </w:r>
      </w:hyperlink>
    </w:p>
    <w:p>
      <w:pPr>
        <w:pStyle w:val="TOC2"/>
        <w:tabs>
          <w:tab w:val="right" w:leader="dot" w:pos="8306"/>
        </w:tabs>
      </w:pPr>
      <w:hyperlink w:anchor="_Toc19845" w:history="1">
        <w:r>
          <w:rPr>
            <w:rFonts w:ascii="仿宋" w:eastAsia="仿宋" w:hAnsi="仿宋" w:cs="仿宋" w:hint="eastAsia"/>
            <w:lang w:eastAsia="zh-CN"/>
          </w:rPr>
          <w:t>(一)、产品/服务定位与特点</w:t>
        </w:r>
        <w:r>
          <w:tab/>
        </w:r>
        <w:r>
          <w:fldChar w:fldCharType="begin"/>
        </w:r>
        <w:r>
          <w:instrText xml:space="preserve"> PAGEREF _Toc19845 \h </w:instrText>
        </w:r>
        <w:r>
          <w:fldChar w:fldCharType="separate"/>
        </w:r>
        <w:r>
          <w:t>54</w:t>
        </w:r>
        <w:r>
          <w:fldChar w:fldCharType="end"/>
        </w:r>
      </w:hyperlink>
    </w:p>
    <w:p>
      <w:pPr>
        <w:pStyle w:val="TOC2"/>
        <w:tabs>
          <w:tab w:val="right" w:leader="dot" w:pos="8306"/>
        </w:tabs>
      </w:pPr>
      <w:hyperlink w:anchor="_Toc30275" w:history="1">
        <w:r>
          <w:rPr>
            <w:rFonts w:ascii="仿宋" w:eastAsia="仿宋" w:hAnsi="仿宋" w:cs="仿宋" w:hint="eastAsia"/>
            <w:lang w:eastAsia="zh-CN"/>
          </w:rPr>
          <w:t>(二)、市场定位与竞争分析</w:t>
        </w:r>
        <w:r>
          <w:tab/>
        </w:r>
        <w:r>
          <w:fldChar w:fldCharType="begin"/>
        </w:r>
        <w:r>
          <w:instrText xml:space="preserve"> PAGEREF _Toc30275 \h </w:instrText>
        </w:r>
        <w:r>
          <w:fldChar w:fldCharType="separate"/>
        </w:r>
        <w:r>
          <w:t>56</w:t>
        </w:r>
        <w:r>
          <w:fldChar w:fldCharType="end"/>
        </w:r>
      </w:hyperlink>
    </w:p>
    <w:p>
      <w:pPr>
        <w:pStyle w:val="TOC2"/>
        <w:tabs>
          <w:tab w:val="right" w:leader="dot" w:pos="8306"/>
        </w:tabs>
      </w:pPr>
      <w:hyperlink w:anchor="_Toc27815" w:history="1">
        <w:r>
          <w:rPr>
            <w:rFonts w:ascii="仿宋" w:eastAsia="仿宋" w:hAnsi="仿宋" w:cs="仿宋" w:hint="eastAsia"/>
            <w:lang w:eastAsia="zh-CN"/>
          </w:rPr>
          <w:t>(三)、营销渠道与策略</w:t>
        </w:r>
        <w:r>
          <w:tab/>
        </w:r>
        <w:r>
          <w:fldChar w:fldCharType="begin"/>
        </w:r>
        <w:r>
          <w:instrText xml:space="preserve"> PAGEREF _Toc27815 \h </w:instrText>
        </w:r>
        <w:r>
          <w:fldChar w:fldCharType="separate"/>
        </w:r>
        <w:r>
          <w:t>57</w:t>
        </w:r>
        <w:r>
          <w:fldChar w:fldCharType="end"/>
        </w:r>
      </w:hyperlink>
    </w:p>
    <w:p>
      <w:pPr>
        <w:pStyle w:val="TOC2"/>
        <w:tabs>
          <w:tab w:val="right" w:leader="dot" w:pos="8306"/>
        </w:tabs>
      </w:pPr>
      <w:hyperlink w:anchor="_Toc28240" w:history="1">
        <w:r>
          <w:rPr>
            <w:rFonts w:ascii="仿宋" w:eastAsia="仿宋" w:hAnsi="仿宋" w:cs="仿宋" w:hint="eastAsia"/>
            <w:lang w:eastAsia="zh-CN"/>
          </w:rPr>
          <w:t>(四)、推广与宣传活动</w:t>
        </w:r>
        <w:r>
          <w:tab/>
        </w:r>
        <w:r>
          <w:fldChar w:fldCharType="begin"/>
        </w:r>
        <w:r>
          <w:instrText xml:space="preserve"> PAGEREF _Toc28240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3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996"/>
      <w:r>
        <w:rPr>
          <w:rFonts w:ascii="仿宋" w:eastAsia="仿宋" w:hAnsi="仿宋" w:cs="仿宋" w:hint="eastAsia"/>
          <w:sz w:val="28"/>
          <w:lang w:eastAsia="zh-CN"/>
        </w:rPr>
        <w:t>一、直型荧光灯管项目建设背景及必要性分析</w:t>
      </w:r>
      <w:bookmarkEnd w:id="2"/>
    </w:p>
    <w:p>
      <w:pPr>
        <w:pStyle w:val="Heading2"/>
        <w:rPr>
          <w:rFonts w:ascii="仿宋" w:eastAsia="仿宋" w:hAnsi="仿宋" w:cs="仿宋" w:hint="eastAsia"/>
          <w:lang w:eastAsia="zh-CN"/>
        </w:rPr>
      </w:pPr>
      <w:bookmarkStart w:id="3" w:name="_Toc29104"/>
      <w:r>
        <w:rPr>
          <w:rFonts w:ascii="仿宋" w:eastAsia="仿宋" w:hAnsi="仿宋" w:cs="仿宋" w:hint="eastAsia"/>
          <w:lang w:eastAsia="zh-CN"/>
        </w:rPr>
        <w:t>(一)、直型荧光灯管项目背景分析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直型荧光灯管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直型荧光灯管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直型荧光灯管项目在这个潮流中的定位。同时，我们将关注行业内涌现的新兴机遇，以便直型荧光灯管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直型荧光灯管项目提供了强大的发展动力。我们将聚焦于行业内最新的技术发展趋势，包括但不限于人工智能、大数据分析、物联网等领域。通过深度的技术研究，我们将确保直型荧光灯管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直型荧光灯管项目发展的源泉。我们将投入更多的精力对市场需求进行深入剖析，超越表面的需求，深入挖掘潜在的市场痛点和机遇。通过对市场需求的细致了解，直型荧光灯管项目将更有针对性地设计解决方案，满足市场的多样化需求，从而更好地促进直型荧光灯管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直型荧光灯管项目战略至关重要。我们将对竞争态势进行更为深入的分析，包括但不限于市场份额、产品特点、客户满意度等多个维度。通过深度的竞争分析，直型荧光灯管项目将能够更准确地把握市场脉搏，制定具有竞争力的直型荧光灯管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直型荧光灯管项目的发展具有直接的影响。我们将进行更为全面的法规和政策分析，了解行业发展中的潜在法律风险和合规挑战。通过充分了解和遵守相关法规，直型荧光灯管项目将确保在法律框架内合法合规运营，为直型荧光灯管项目的稳健发展提供有力支持。</w:t>
      </w:r>
    </w:p>
    <w:p>
      <w:pPr>
        <w:pStyle w:val="Heading2"/>
        <w:ind w:firstLine="560" w:firstLineChars="200"/>
        <w:rPr>
          <w:rFonts w:ascii="仿宋" w:eastAsia="仿宋" w:hAnsi="仿宋" w:cs="仿宋" w:hint="eastAsia"/>
          <w:sz w:val="28"/>
          <w:lang w:eastAsia="zh-CN"/>
        </w:rPr>
      </w:pPr>
      <w:bookmarkStart w:id="4" w:name="_Toc7809"/>
      <w:r>
        <w:rPr>
          <w:rFonts w:ascii="仿宋" w:eastAsia="仿宋" w:hAnsi="仿宋" w:cs="仿宋" w:hint="eastAsia"/>
          <w:sz w:val="28"/>
          <w:lang w:eastAsia="zh-CN"/>
        </w:rPr>
        <w:t>(二)、直型荧光灯管项目建设必要性分析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直型荧光灯管项目建设的迫切性源于对行业发展趋势的深刻洞察。我们正处于一个行业变革的时代，科技创新、数字化转型成为企业发展的关键动力。直型荧光灯管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直型荧光灯管项目建设不仅仅是为了跟上潮流，更是为了通过技术创新推动企业的持续发展。通过引入先进的技术和解决方案，直型荧光灯管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直型荧光灯管项目的建设成为必然选择，通过提高产品质量、拓展服务领域，从而在竞争中获得更多的机会。直型荧光灯管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直型荧光灯管项目建设的必要性体现在对客户需求更精准的满足。通过直型荧光灯管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直型荧光灯管项目建设的背后是对企业持续创新的追求。只有通过不断创新，企业才能在竞争中立于不败之地。直型荧光灯管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23087"/>
      <w:r>
        <w:rPr>
          <w:rFonts w:ascii="仿宋" w:eastAsia="仿宋" w:hAnsi="仿宋" w:cs="仿宋" w:hint="eastAsia"/>
          <w:sz w:val="28"/>
          <w:lang w:eastAsia="zh-CN"/>
        </w:rPr>
        <w:t>二、直型荧光灯管项目文档管理</w:t>
      </w:r>
      <w:bookmarkEnd w:id="5"/>
    </w:p>
    <w:p>
      <w:pPr>
        <w:pStyle w:val="Heading2"/>
        <w:rPr>
          <w:rFonts w:ascii="仿宋" w:eastAsia="仿宋" w:hAnsi="仿宋" w:cs="仿宋" w:hint="eastAsia"/>
          <w:lang w:eastAsia="zh-CN"/>
        </w:rPr>
      </w:pPr>
      <w:bookmarkStart w:id="6" w:name="_Toc1395"/>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直型荧光灯管项目高度重视文档的质量和准确性，以支持直型荧光灯管项目的各项活动和决策。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直型荧光灯管项目文档的编制始于直型荧光灯管项目计划的初期，我们制定了详细的文档编制计划，明确了每个文档的内容、格式和编写责任人。在直型荧光灯管项目启动阶段，我们首先编制了直型荧光灯管项目章程，明确定义了直型荧光灯管项目的目标、范围、风险等关键要素。随后，直型荧光灯管项目团队根据计划陆续编制了需求文档、设计文档、测试文档等各类文档，确保直型荧光灯管项目的每个阶段都有清晰的文档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直型荧光灯管项目管理中的重要环节，旨在确保直型荧光灯管项目文档符合质量标准和直型荧光灯管项目需求。在直型荧光灯管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直型荧光灯管项目相关利益方和专业领域的专家对文档进行独立审查。这有助于获取更全面、客观的反馈，确保直型荧光灯管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直型荧光灯管项目在文档编制与审查方面建立了严格的管理机制，通过规范的流程和多维度的审查，确保直型荧光灯管项目文档的质量、准确性和可靠性，为直型荧光灯管项目的顺利推进提供了有力支持。</w:t>
      </w:r>
    </w:p>
    <w:p>
      <w:pPr>
        <w:pStyle w:val="Heading2"/>
        <w:ind w:firstLine="560" w:firstLineChars="200"/>
        <w:rPr>
          <w:rFonts w:ascii="仿宋" w:eastAsia="仿宋" w:hAnsi="仿宋" w:cs="仿宋" w:hint="eastAsia"/>
          <w:sz w:val="28"/>
          <w:lang w:eastAsia="zh-CN"/>
        </w:rPr>
      </w:pPr>
      <w:bookmarkStart w:id="7" w:name="_Toc15028"/>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在直型荧光灯管项目中，我们致力于优化文档发布与分发过程，以确保信息的高效传递和团队间协作的顺畅进行。以下是我们采取的关键优化策略：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我们通过多渠道发布文档，包括电子邮件、直型荧光灯管项目管理平台、内部网站等，以满足不同团队成员的偏好和需求。多渠道发布确保了信息的全面覆盖。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我们采用了精细的权限控制，确保只有授权人员可以访问敏感信息。这种安全措施保护了直型荧光灯管项目文档的机密性，防止了未经授权的信息泄露。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16378"/>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直型荧光灯管项目生命周期中一个至关重要的环节，直接关系到直型荧光灯管项目信息的长期保存和历史记录的完整性。在直型荧光灯管项目中，我们实施了一系列有效的文档存档与归档管理策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8826"/>
      <w:r>
        <w:rPr>
          <w:rFonts w:ascii="仿宋" w:eastAsia="仿宋" w:hAnsi="仿宋" w:cs="仿宋" w:hint="eastAsia"/>
          <w:sz w:val="28"/>
          <w:lang w:eastAsia="zh-CN"/>
        </w:rPr>
        <w:t>三、直型荧光灯管项目土建工程</w:t>
      </w:r>
      <w:bookmarkEnd w:id="9"/>
    </w:p>
    <w:p>
      <w:pPr>
        <w:pStyle w:val="Heading2"/>
        <w:rPr>
          <w:rFonts w:ascii="仿宋" w:eastAsia="仿宋" w:hAnsi="仿宋" w:cs="仿宋" w:hint="eastAsia"/>
          <w:lang w:eastAsia="zh-CN"/>
        </w:rPr>
      </w:pPr>
      <w:bookmarkStart w:id="10" w:name="_Toc16304"/>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在直型荧光灯管项目的建筑工程设计中，我们将秉承一系列重要的设计原则，以确保直型荧光灯管项目建筑在功能、美观、可持续性等方面达到最佳效果。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首要原则是确保建筑的功能性得到最大化的发挥。我们将充分理解直型荧光灯管项目的实际需求，合理布局各个功能区域，保证建筑在满足业务需求的同时，提供高效的工作环境。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在建筑设计中，我们将综合考虑建设和运营成本。通过精细的经济效益分析，确保设计方案在高效利用资源的同时，对直型荧光灯管项目的长期盈利能力有积极的贡献。</w:t>
      </w:r>
    </w:p>
    <w:p>
      <w:pPr>
        <w:pStyle w:val="Heading2"/>
        <w:ind w:firstLine="560" w:firstLineChars="200"/>
        <w:rPr>
          <w:rFonts w:ascii="仿宋" w:eastAsia="仿宋" w:hAnsi="仿宋" w:cs="仿宋" w:hint="eastAsia"/>
          <w:sz w:val="28"/>
          <w:lang w:eastAsia="zh-CN"/>
        </w:rPr>
      </w:pPr>
      <w:bookmarkStart w:id="11" w:name="_Toc1756"/>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直型荧光灯管项目的土建工程设计中，我们将精准设定设计年限，结合直型荧光灯管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直型荧光灯管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20001"/>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直型荧光灯管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直型荧光灯管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直型荧光灯管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30308"/>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本期工程直型荧光灯管项目预计总建筑面积XXX平方米，其中：计容建筑面积XXX平方米，计划建筑工程投资XX万元，占直型荧光灯管项目总投资的XX%。</w:t>
      </w:r>
    </w:p>
    <w:p>
      <w:pPr>
        <w:pStyle w:val="Heading1"/>
        <w:ind w:firstLine="560" w:firstLineChars="200"/>
        <w:rPr>
          <w:rFonts w:ascii="仿宋" w:eastAsia="仿宋" w:hAnsi="仿宋" w:cs="仿宋" w:hint="eastAsia"/>
          <w:sz w:val="28"/>
          <w:lang w:eastAsia="zh-CN"/>
        </w:rPr>
      </w:pPr>
      <w:bookmarkStart w:id="14" w:name="_Toc17944"/>
      <w:r>
        <w:rPr>
          <w:rFonts w:ascii="仿宋" w:eastAsia="仿宋" w:hAnsi="仿宋" w:cs="仿宋" w:hint="eastAsia"/>
          <w:sz w:val="28"/>
          <w:lang w:eastAsia="zh-CN"/>
        </w:rPr>
        <w:t>四、直型荧光灯管项目概论</w:t>
      </w:r>
      <w:bookmarkEnd w:id="14"/>
    </w:p>
    <w:p>
      <w:pPr>
        <w:pStyle w:val="Heading2"/>
        <w:rPr>
          <w:rFonts w:ascii="仿宋" w:eastAsia="仿宋" w:hAnsi="仿宋" w:cs="仿宋" w:hint="eastAsia"/>
          <w:lang w:eastAsia="zh-CN"/>
        </w:rPr>
      </w:pPr>
      <w:bookmarkStart w:id="15" w:name="_Toc30069"/>
      <w:r>
        <w:rPr>
          <w:rFonts w:ascii="仿宋" w:eastAsia="仿宋" w:hAnsi="仿宋" w:cs="仿宋" w:hint="eastAsia"/>
          <w:lang w:eastAsia="zh-CN"/>
        </w:rPr>
        <w:t>(一)、直型荧光灯管项目概况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直型荧光灯管项目的起源追溯至对市场的深入洞察。市场的不断演变与变革为直型荧光灯管项目提供了难得的机遇。当前市场存在的需求缺口和变革的大环境共同构成了直型荧光灯管项目的背景。这个直型荧光灯管项目旨在充分利用市场机遇，填补行业中尚未满足的需求，为客户提供全新的解决方案。市场的变革和需求的增长使得这个直型荧光灯管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直型荧光灯管项目名称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直型荧光灯管项目正式命名为直型荧光灯管。这个名称不仅仅是一个标识，更代表了直型荧光灯管项目的核心理念和愿景。它蕴含着直型荧光灯管项目所要解决问题的关键字，具有强烈的表达和辨识度，为直型荧光灯管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直型荧光灯管项目目标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直型荧光灯管项目的核心目标是提供一种全新、高效的解决方案，满足客户日益增长的需求。直型荧光灯管项目追求的不仅仅是满足市场需求，更是在市场中获得卓越的竞争优势。通过不断提升产品或服务的质量和创新水平，直型荧光灯管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直型荧光灯管项目范围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直型荧光灯管项目全面涵盖了产品研发、制造、市场推广和售后服务，确保从产品设计到最终用户体验的全方位关注。这一全面的直型荧光灯管项目范围是为了确保直型荧光灯管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直型荧光灯管项目时间表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直型荧光灯管项目计划在未来18个月内完成，包括研发、测试、市场试点和正式推出等不同阶段。这个时间表的合理设计是为了确保直型荧光灯管项目各个阶段的顺利推进，以便按时交付高质量的成果。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直型荧光灯管项目预算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直型荧光灯管项目总预算估算为XX百万美元，主要分配在研发、市场推广、人员培训和运营等方面。这一充足的预算为直型荧光灯管项目提供了充足的资源，确保直型荧光灯管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直型荧光灯管项目风险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直型荧光灯管项目可能面临的风险包括市场接受度低、技术难题、竞争激烈等。直型荧光灯管项目团队已经制定了相应的风险应对计划，通过前瞻性的风险管理，确保直型荧光灯管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直型荧光灯管项目团队</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直型荧光灯管项目汇聚了一支经验丰富、多领域专业素养的核心团队，确保直型荧光灯管项目在各个方面都能拥有高水平的执行力。团队的协同作战是直型荧光灯管项目成功的关键因素之一。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直型荧光灯管项目背景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直型荧光灯管项目的背景根植于市场对更高效、创新产品的渴望，同时也受到科技发展对行业格局的深刻改变的影响。这为直型荧光灯管项目提供了广阔的发展空间和市场需求。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直型荧光灯管项目现状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截至目前，直型荧光灯管项目已完成市场调研和技术验证，取得了初步的成功。这为直型荧光灯管项目在未来的发展奠定了坚实的基础，为更远大的目标打下了坚实的基石。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6" w:name="_Toc25637"/>
      <w:r>
        <w:rPr>
          <w:rFonts w:ascii="仿宋" w:eastAsia="仿宋" w:hAnsi="仿宋" w:cs="仿宋" w:hint="eastAsia"/>
          <w:sz w:val="28"/>
          <w:lang w:eastAsia="zh-CN"/>
        </w:rPr>
        <w:t>(二)、直型荧光灯管项目目标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keyword》直型荧光灯管项目首要业务目标是在市场中占据有利地位，实现产品/服务的成功推广和销售。通过不断提升产品质量、创新性，直型荧光灯管项目追求成为行业中的领导者，赢得更多客户的青睐。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在科技迅速发展的时代，直型荧光灯管项目着眼于技术创新。通过持续的研发和技术升级，直型荧光灯管项目旨在推出更具创新性的产品或服务，以满足市场对新鲜、先进解决方案的需求。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为了建立可持续的客户关系，直型荧光灯管项目设定了客户满意度目标。通过提供卓越的产品质量和优质的客户服务，直型荧光灯管项目追求赢得客户的信任和忠诚度，确保他们的满意度达到行业领先水平。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直型荧光灯管项目注重社会责任和可持续发展。通过实施环保、社会责任直型荧光灯管项目，直型荧光灯管项目致力于在经济发展的同时保护环境，促进社会公平，实现可持续经营。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直型荧光灯管项目的团队是实现目标的核心驱动力。因此，直型荧光灯管项目设定了团队发展目标，包括提升团队成员的专业技能、培养领导力，以及搭建协同高效的团队工作氛围。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7" w:name="_Toc22831"/>
      <w:r>
        <w:rPr>
          <w:rFonts w:ascii="仿宋" w:eastAsia="仿宋" w:hAnsi="仿宋" w:cs="仿宋" w:hint="eastAsia"/>
          <w:sz w:val="28"/>
          <w:lang w:eastAsia="zh-CN"/>
        </w:rPr>
        <w:t>(三)、直型荧光灯管项目提出的理由</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2. 直型荧光灯管项目提出的理由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直型荧光灯管项目的提出源于对市场机遇的深刻洞察。当前市场中存在的需求缺口和行业发展趋势表明，有巨大的商业机会等待被开发。通过准确捕捉市场机遇，直型荧光灯管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直型荧光灯管项目的理念基于对技术创新的信仰。通过持续的研发和技术投入，直型荧光灯管项目有望推出更具创新性的产品或服务。在科技飞速发展的当下，直型荧光灯管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https://d.book118.com/128041002111006044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直型荧光灯管项目规划设计纲要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直型荧光灯管项目规划设计纲要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直型荧光灯管项目规划设计纲要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直型荧光灯管项目规划设计纲要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直型荧光灯管项目规划设计纲要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直型荧光灯管项目规划设计纲要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直型荧光灯管项目规划设计纲要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直型荧光灯管项目规划设计纲要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直型荧光灯管项目规划设计纲要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直型荧光灯管项目规划设计纲要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直型荧光灯管项目规划设计纲要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直型荧光灯管项目规划设计纲要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直型荧光灯管项目规划设计纲要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直型荧光灯管项目规划设计纲要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直型荧光灯管项目规划设计纲要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直型荧光灯管项目规划设计纲要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直型荧光灯管项目规划设计纲要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46B11CB"/>
    <w:rsid w:val="346B11C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28041002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2024-02-29T21:49:00Z</dcterms:created>
  <dcterms:modified xsi:type="dcterms:W3CDTF">2024-02-29T21:49:47Z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03B743F63B544999AFA9628A8AF57C5D_11</vt:lpwstr>
  </property>
  <property fmtid="{D5CDD505-2E9C-101B-9397-08002B2CF9AE}" pid="3" name="KSOProductBuildVer">
    <vt:lpwstr>2052-12.1.0.16388</vt:lpwstr>
  </property>
</Properties>
</file>