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冰淇淋项目规划设计蓝图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5" w:history="1">
        <w:r>
          <w:rPr>
            <w:rFonts w:ascii="仿宋" w:eastAsia="仿宋" w:hAnsi="仿宋" w:cs="仿宋" w:hint="eastAsia"/>
            <w:lang w:eastAsia="zh-CN"/>
          </w:rPr>
          <w:t>前言</w:t>
        </w:r>
        <w:r>
          <w:tab/>
        </w:r>
        <w:r>
          <w:fldChar w:fldCharType="begin"/>
        </w:r>
        <w:r>
          <w:instrText xml:space="preserve"> PAGEREF _Toc19665 \h </w:instrText>
        </w:r>
        <w:r>
          <w:fldChar w:fldCharType="separate"/>
        </w:r>
        <w:r>
          <w:t>3</w:t>
        </w:r>
        <w:r>
          <w:fldChar w:fldCharType="end"/>
        </w:r>
      </w:hyperlink>
    </w:p>
    <w:p>
      <w:pPr>
        <w:pStyle w:val="TOC1"/>
        <w:tabs>
          <w:tab w:val="right" w:leader="dot" w:pos="8306"/>
        </w:tabs>
      </w:pPr>
      <w:hyperlink w:anchor="_Toc23559" w:history="1">
        <w:r>
          <w:rPr>
            <w:rFonts w:ascii="仿宋" w:eastAsia="仿宋" w:hAnsi="仿宋" w:cs="仿宋" w:hint="eastAsia"/>
            <w:lang w:eastAsia="zh-CN"/>
          </w:rPr>
          <w:t>一、冰淇淋项目选址可行性分析</w:t>
        </w:r>
        <w:r>
          <w:tab/>
        </w:r>
        <w:r>
          <w:fldChar w:fldCharType="begin"/>
        </w:r>
        <w:r>
          <w:instrText xml:space="preserve"> PAGEREF _Toc23559 \h </w:instrText>
        </w:r>
        <w:r>
          <w:fldChar w:fldCharType="separate"/>
        </w:r>
        <w:r>
          <w:t>3</w:t>
        </w:r>
        <w:r>
          <w:fldChar w:fldCharType="end"/>
        </w:r>
      </w:hyperlink>
    </w:p>
    <w:p>
      <w:pPr>
        <w:pStyle w:val="TOC2"/>
        <w:tabs>
          <w:tab w:val="right" w:leader="dot" w:pos="8306"/>
        </w:tabs>
      </w:pPr>
      <w:hyperlink w:anchor="_Toc4330" w:history="1">
        <w:r>
          <w:rPr>
            <w:rFonts w:ascii="仿宋" w:eastAsia="仿宋" w:hAnsi="仿宋" w:cs="仿宋" w:hint="eastAsia"/>
            <w:lang w:eastAsia="zh-CN"/>
          </w:rPr>
          <w:t>(一)、冰淇淋项目选址</w:t>
        </w:r>
        <w:r>
          <w:tab/>
        </w:r>
        <w:r>
          <w:fldChar w:fldCharType="begin"/>
        </w:r>
        <w:r>
          <w:instrText xml:space="preserve"> PAGEREF _Toc4330 \h </w:instrText>
        </w:r>
        <w:r>
          <w:fldChar w:fldCharType="separate"/>
        </w:r>
        <w:r>
          <w:t>3</w:t>
        </w:r>
        <w:r>
          <w:fldChar w:fldCharType="end"/>
        </w:r>
      </w:hyperlink>
    </w:p>
    <w:p>
      <w:pPr>
        <w:pStyle w:val="TOC2"/>
        <w:tabs>
          <w:tab w:val="right" w:leader="dot" w:pos="8306"/>
        </w:tabs>
      </w:pPr>
      <w:hyperlink w:anchor="_Toc32609" w:history="1">
        <w:r>
          <w:rPr>
            <w:rFonts w:ascii="仿宋" w:eastAsia="仿宋" w:hAnsi="仿宋" w:cs="仿宋" w:hint="eastAsia"/>
            <w:lang w:eastAsia="zh-CN"/>
          </w:rPr>
          <w:t>(二)、用地控制指标</w:t>
        </w:r>
        <w:r>
          <w:tab/>
        </w:r>
        <w:r>
          <w:fldChar w:fldCharType="begin"/>
        </w:r>
        <w:r>
          <w:instrText xml:space="preserve"> PAGEREF _Toc32609 \h </w:instrText>
        </w:r>
        <w:r>
          <w:fldChar w:fldCharType="separate"/>
        </w:r>
        <w:r>
          <w:t>3</w:t>
        </w:r>
        <w:r>
          <w:fldChar w:fldCharType="end"/>
        </w:r>
      </w:hyperlink>
    </w:p>
    <w:p>
      <w:pPr>
        <w:pStyle w:val="TOC2"/>
        <w:tabs>
          <w:tab w:val="right" w:leader="dot" w:pos="8306"/>
        </w:tabs>
      </w:pPr>
      <w:hyperlink w:anchor="_Toc11917" w:history="1">
        <w:r>
          <w:rPr>
            <w:rFonts w:ascii="仿宋" w:eastAsia="仿宋" w:hAnsi="仿宋" w:cs="仿宋" w:hint="eastAsia"/>
            <w:lang w:eastAsia="zh-CN"/>
          </w:rPr>
          <w:t>(三)、节约用地措施</w:t>
        </w:r>
        <w:r>
          <w:tab/>
        </w:r>
        <w:r>
          <w:fldChar w:fldCharType="begin"/>
        </w:r>
        <w:r>
          <w:instrText xml:space="preserve"> PAGEREF _Toc11917 \h </w:instrText>
        </w:r>
        <w:r>
          <w:fldChar w:fldCharType="separate"/>
        </w:r>
        <w:r>
          <w:t>5</w:t>
        </w:r>
        <w:r>
          <w:fldChar w:fldCharType="end"/>
        </w:r>
      </w:hyperlink>
    </w:p>
    <w:p>
      <w:pPr>
        <w:pStyle w:val="TOC2"/>
        <w:tabs>
          <w:tab w:val="right" w:leader="dot" w:pos="8306"/>
        </w:tabs>
      </w:pPr>
      <w:hyperlink w:anchor="_Toc2950" w:history="1">
        <w:r>
          <w:rPr>
            <w:rFonts w:ascii="仿宋" w:eastAsia="仿宋" w:hAnsi="仿宋" w:cs="仿宋" w:hint="eastAsia"/>
            <w:lang w:eastAsia="zh-CN"/>
          </w:rPr>
          <w:t>(四)、总图布置方案</w:t>
        </w:r>
        <w:r>
          <w:tab/>
        </w:r>
        <w:r>
          <w:fldChar w:fldCharType="begin"/>
        </w:r>
        <w:r>
          <w:instrText xml:space="preserve"> PAGEREF _Toc2950 \h </w:instrText>
        </w:r>
        <w:r>
          <w:fldChar w:fldCharType="separate"/>
        </w:r>
        <w:r>
          <w:t>6</w:t>
        </w:r>
        <w:r>
          <w:fldChar w:fldCharType="end"/>
        </w:r>
      </w:hyperlink>
    </w:p>
    <w:p>
      <w:pPr>
        <w:pStyle w:val="TOC2"/>
        <w:tabs>
          <w:tab w:val="right" w:leader="dot" w:pos="8306"/>
        </w:tabs>
      </w:pPr>
      <w:hyperlink w:anchor="_Toc26256" w:history="1">
        <w:r>
          <w:rPr>
            <w:rFonts w:ascii="仿宋" w:eastAsia="仿宋" w:hAnsi="仿宋" w:cs="仿宋" w:hint="eastAsia"/>
            <w:lang w:eastAsia="zh-CN"/>
          </w:rPr>
          <w:t>(五)、选址综合评价</w:t>
        </w:r>
        <w:r>
          <w:tab/>
        </w:r>
        <w:r>
          <w:fldChar w:fldCharType="begin"/>
        </w:r>
        <w:r>
          <w:instrText xml:space="preserve"> PAGEREF _Toc26256 \h </w:instrText>
        </w:r>
        <w:r>
          <w:fldChar w:fldCharType="separate"/>
        </w:r>
        <w:r>
          <w:t>7</w:t>
        </w:r>
        <w:r>
          <w:fldChar w:fldCharType="end"/>
        </w:r>
      </w:hyperlink>
    </w:p>
    <w:p>
      <w:pPr>
        <w:pStyle w:val="TOC1"/>
        <w:tabs>
          <w:tab w:val="right" w:leader="dot" w:pos="8306"/>
        </w:tabs>
      </w:pPr>
      <w:hyperlink w:anchor="_Toc11070" w:history="1">
        <w:r>
          <w:rPr>
            <w:rFonts w:ascii="仿宋" w:eastAsia="仿宋" w:hAnsi="仿宋" w:cs="仿宋" w:hint="eastAsia"/>
            <w:lang w:eastAsia="zh-CN"/>
          </w:rPr>
          <w:t>二、冰淇淋项目危机管理</w:t>
        </w:r>
        <w:r>
          <w:tab/>
        </w:r>
        <w:r>
          <w:fldChar w:fldCharType="begin"/>
        </w:r>
        <w:r>
          <w:instrText xml:space="preserve"> PAGEREF _Toc11070 \h </w:instrText>
        </w:r>
        <w:r>
          <w:fldChar w:fldCharType="separate"/>
        </w:r>
        <w:r>
          <w:t>8</w:t>
        </w:r>
        <w:r>
          <w:fldChar w:fldCharType="end"/>
        </w:r>
      </w:hyperlink>
    </w:p>
    <w:p>
      <w:pPr>
        <w:pStyle w:val="TOC2"/>
        <w:tabs>
          <w:tab w:val="right" w:leader="dot" w:pos="8306"/>
        </w:tabs>
      </w:pPr>
      <w:hyperlink w:anchor="_Toc6341" w:history="1">
        <w:r>
          <w:rPr>
            <w:rFonts w:ascii="仿宋" w:eastAsia="仿宋" w:hAnsi="仿宋" w:cs="仿宋" w:hint="eastAsia"/>
            <w:lang w:eastAsia="zh-CN"/>
          </w:rPr>
          <w:t>(一)、危机预警与识别</w:t>
        </w:r>
        <w:r>
          <w:tab/>
        </w:r>
        <w:r>
          <w:fldChar w:fldCharType="begin"/>
        </w:r>
        <w:r>
          <w:instrText xml:space="preserve"> PAGEREF _Toc6341 \h </w:instrText>
        </w:r>
        <w:r>
          <w:fldChar w:fldCharType="separate"/>
        </w:r>
        <w:r>
          <w:t>8</w:t>
        </w:r>
        <w:r>
          <w:fldChar w:fldCharType="end"/>
        </w:r>
      </w:hyperlink>
    </w:p>
    <w:p>
      <w:pPr>
        <w:pStyle w:val="TOC2"/>
        <w:tabs>
          <w:tab w:val="right" w:leader="dot" w:pos="8306"/>
        </w:tabs>
      </w:pPr>
      <w:hyperlink w:anchor="_Toc9901" w:history="1">
        <w:r>
          <w:rPr>
            <w:rFonts w:ascii="仿宋" w:eastAsia="仿宋" w:hAnsi="仿宋" w:cs="仿宋" w:hint="eastAsia"/>
            <w:lang w:eastAsia="zh-CN"/>
          </w:rPr>
          <w:t>(二)、危机应对与恢复</w:t>
        </w:r>
        <w:r>
          <w:tab/>
        </w:r>
        <w:r>
          <w:fldChar w:fldCharType="begin"/>
        </w:r>
        <w:r>
          <w:instrText xml:space="preserve"> PAGEREF _Toc9901 \h </w:instrText>
        </w:r>
        <w:r>
          <w:fldChar w:fldCharType="separate"/>
        </w:r>
        <w:r>
          <w:t>9</w:t>
        </w:r>
        <w:r>
          <w:fldChar w:fldCharType="end"/>
        </w:r>
      </w:hyperlink>
    </w:p>
    <w:p>
      <w:pPr>
        <w:pStyle w:val="TOC1"/>
        <w:tabs>
          <w:tab w:val="right" w:leader="dot" w:pos="8306"/>
        </w:tabs>
      </w:pPr>
      <w:hyperlink w:anchor="_Toc7658" w:history="1">
        <w:r>
          <w:rPr>
            <w:rFonts w:ascii="仿宋" w:eastAsia="仿宋" w:hAnsi="仿宋" w:cs="仿宋" w:hint="eastAsia"/>
            <w:lang w:eastAsia="zh-CN"/>
          </w:rPr>
          <w:t>三、冰淇淋项目土建工程</w:t>
        </w:r>
        <w:r>
          <w:tab/>
        </w:r>
        <w:r>
          <w:fldChar w:fldCharType="begin"/>
        </w:r>
        <w:r>
          <w:instrText xml:space="preserve"> PAGEREF _Toc7658 \h </w:instrText>
        </w:r>
        <w:r>
          <w:fldChar w:fldCharType="separate"/>
        </w:r>
        <w:r>
          <w:t>11</w:t>
        </w:r>
        <w:r>
          <w:fldChar w:fldCharType="end"/>
        </w:r>
      </w:hyperlink>
    </w:p>
    <w:p>
      <w:pPr>
        <w:pStyle w:val="TOC2"/>
        <w:tabs>
          <w:tab w:val="right" w:leader="dot" w:pos="8306"/>
        </w:tabs>
      </w:pPr>
      <w:hyperlink w:anchor="_Toc10245" w:history="1">
        <w:r>
          <w:rPr>
            <w:rFonts w:ascii="仿宋" w:eastAsia="仿宋" w:hAnsi="仿宋" w:cs="仿宋" w:hint="eastAsia"/>
            <w:lang w:eastAsia="zh-CN"/>
          </w:rPr>
          <w:t>(一)、建筑工程设计原则</w:t>
        </w:r>
        <w:r>
          <w:tab/>
        </w:r>
        <w:r>
          <w:fldChar w:fldCharType="begin"/>
        </w:r>
        <w:r>
          <w:instrText xml:space="preserve"> PAGEREF _Toc10245 \h </w:instrText>
        </w:r>
        <w:r>
          <w:fldChar w:fldCharType="separate"/>
        </w:r>
        <w:r>
          <w:t>11</w:t>
        </w:r>
        <w:r>
          <w:fldChar w:fldCharType="end"/>
        </w:r>
      </w:hyperlink>
    </w:p>
    <w:p>
      <w:pPr>
        <w:pStyle w:val="TOC2"/>
        <w:tabs>
          <w:tab w:val="right" w:leader="dot" w:pos="8306"/>
        </w:tabs>
      </w:pPr>
      <w:hyperlink w:anchor="_Toc561" w:history="1">
        <w:r>
          <w:rPr>
            <w:rFonts w:ascii="仿宋" w:eastAsia="仿宋" w:hAnsi="仿宋" w:cs="仿宋" w:hint="eastAsia"/>
            <w:lang w:eastAsia="zh-CN"/>
          </w:rPr>
          <w:t>(二)、土建工程设计年限及安全等级</w:t>
        </w:r>
        <w:r>
          <w:tab/>
        </w:r>
        <w:r>
          <w:fldChar w:fldCharType="begin"/>
        </w:r>
        <w:r>
          <w:instrText xml:space="preserve"> PAGEREF _Toc561 \h </w:instrText>
        </w:r>
        <w:r>
          <w:fldChar w:fldCharType="separate"/>
        </w:r>
        <w:r>
          <w:t>12</w:t>
        </w:r>
        <w:r>
          <w:fldChar w:fldCharType="end"/>
        </w:r>
      </w:hyperlink>
    </w:p>
    <w:p>
      <w:pPr>
        <w:pStyle w:val="TOC2"/>
        <w:tabs>
          <w:tab w:val="right" w:leader="dot" w:pos="8306"/>
        </w:tabs>
      </w:pPr>
      <w:hyperlink w:anchor="_Toc29286" w:history="1">
        <w:r>
          <w:rPr>
            <w:rFonts w:ascii="仿宋" w:eastAsia="仿宋" w:hAnsi="仿宋" w:cs="仿宋" w:hint="eastAsia"/>
            <w:lang w:eastAsia="zh-CN"/>
          </w:rPr>
          <w:t>(三)、建筑工程设计总体要求</w:t>
        </w:r>
        <w:r>
          <w:tab/>
        </w:r>
        <w:r>
          <w:fldChar w:fldCharType="begin"/>
        </w:r>
        <w:r>
          <w:instrText xml:space="preserve"> PAGEREF _Toc29286 \h </w:instrText>
        </w:r>
        <w:r>
          <w:fldChar w:fldCharType="separate"/>
        </w:r>
        <w:r>
          <w:t>13</w:t>
        </w:r>
        <w:r>
          <w:fldChar w:fldCharType="end"/>
        </w:r>
      </w:hyperlink>
    </w:p>
    <w:p>
      <w:pPr>
        <w:pStyle w:val="TOC2"/>
        <w:tabs>
          <w:tab w:val="right" w:leader="dot" w:pos="8306"/>
        </w:tabs>
      </w:pPr>
      <w:hyperlink w:anchor="_Toc11527" w:history="1">
        <w:r>
          <w:rPr>
            <w:rFonts w:ascii="仿宋" w:eastAsia="仿宋" w:hAnsi="仿宋" w:cs="仿宋" w:hint="eastAsia"/>
            <w:lang w:eastAsia="zh-CN"/>
          </w:rPr>
          <w:t>(四)、土建工程建设指标</w:t>
        </w:r>
        <w:r>
          <w:tab/>
        </w:r>
        <w:r>
          <w:fldChar w:fldCharType="begin"/>
        </w:r>
        <w:r>
          <w:instrText xml:space="preserve"> PAGEREF _Toc11527 \h </w:instrText>
        </w:r>
        <w:r>
          <w:fldChar w:fldCharType="separate"/>
        </w:r>
        <w:r>
          <w:t>14</w:t>
        </w:r>
        <w:r>
          <w:fldChar w:fldCharType="end"/>
        </w:r>
      </w:hyperlink>
    </w:p>
    <w:p>
      <w:pPr>
        <w:pStyle w:val="TOC1"/>
        <w:tabs>
          <w:tab w:val="right" w:leader="dot" w:pos="8306"/>
        </w:tabs>
      </w:pPr>
      <w:hyperlink w:anchor="_Toc1304" w:history="1">
        <w:r>
          <w:rPr>
            <w:rFonts w:ascii="仿宋" w:eastAsia="仿宋" w:hAnsi="仿宋" w:cs="仿宋" w:hint="eastAsia"/>
            <w:lang w:eastAsia="zh-CN"/>
          </w:rPr>
          <w:t>四、工艺说明</w:t>
        </w:r>
        <w:r>
          <w:tab/>
        </w:r>
        <w:r>
          <w:fldChar w:fldCharType="begin"/>
        </w:r>
        <w:r>
          <w:instrText xml:space="preserve"> PAGEREF _Toc1304 \h </w:instrText>
        </w:r>
        <w:r>
          <w:fldChar w:fldCharType="separate"/>
        </w:r>
        <w:r>
          <w:t>14</w:t>
        </w:r>
        <w:r>
          <w:fldChar w:fldCharType="end"/>
        </w:r>
      </w:hyperlink>
    </w:p>
    <w:p>
      <w:pPr>
        <w:pStyle w:val="TOC2"/>
        <w:tabs>
          <w:tab w:val="right" w:leader="dot" w:pos="8306"/>
        </w:tabs>
      </w:pPr>
      <w:hyperlink w:anchor="_Toc10234" w:history="1">
        <w:r>
          <w:rPr>
            <w:rFonts w:ascii="仿宋" w:eastAsia="仿宋" w:hAnsi="仿宋" w:cs="仿宋" w:hint="eastAsia"/>
            <w:lang w:eastAsia="zh-CN"/>
          </w:rPr>
          <w:t>(一)、技术管理特点</w:t>
        </w:r>
        <w:r>
          <w:tab/>
        </w:r>
        <w:r>
          <w:fldChar w:fldCharType="begin"/>
        </w:r>
        <w:r>
          <w:instrText xml:space="preserve"> PAGEREF _Toc10234 \h </w:instrText>
        </w:r>
        <w:r>
          <w:fldChar w:fldCharType="separate"/>
        </w:r>
        <w:r>
          <w:t>14</w:t>
        </w:r>
        <w:r>
          <w:fldChar w:fldCharType="end"/>
        </w:r>
      </w:hyperlink>
    </w:p>
    <w:p>
      <w:pPr>
        <w:pStyle w:val="TOC2"/>
        <w:tabs>
          <w:tab w:val="right" w:leader="dot" w:pos="8306"/>
        </w:tabs>
      </w:pPr>
      <w:hyperlink w:anchor="_Toc13640" w:history="1">
        <w:r>
          <w:rPr>
            <w:rFonts w:ascii="仿宋" w:eastAsia="仿宋" w:hAnsi="仿宋" w:cs="仿宋" w:hint="eastAsia"/>
            <w:lang w:eastAsia="zh-CN"/>
          </w:rPr>
          <w:t>(二)、冰淇淋项目工艺技术设计方案</w:t>
        </w:r>
        <w:r>
          <w:tab/>
        </w:r>
        <w:r>
          <w:fldChar w:fldCharType="begin"/>
        </w:r>
        <w:r>
          <w:instrText xml:space="preserve"> PAGEREF _Toc13640 \h </w:instrText>
        </w:r>
        <w:r>
          <w:fldChar w:fldCharType="separate"/>
        </w:r>
        <w:r>
          <w:t>15</w:t>
        </w:r>
        <w:r>
          <w:fldChar w:fldCharType="end"/>
        </w:r>
      </w:hyperlink>
    </w:p>
    <w:p>
      <w:pPr>
        <w:pStyle w:val="TOC2"/>
        <w:tabs>
          <w:tab w:val="right" w:leader="dot" w:pos="8306"/>
        </w:tabs>
      </w:pPr>
      <w:hyperlink w:anchor="_Toc1521" w:history="1">
        <w:r>
          <w:rPr>
            <w:rFonts w:ascii="仿宋" w:eastAsia="仿宋" w:hAnsi="仿宋" w:cs="仿宋" w:hint="eastAsia"/>
            <w:lang w:eastAsia="zh-CN"/>
          </w:rPr>
          <w:t>(三)、设备选型方案</w:t>
        </w:r>
        <w:r>
          <w:tab/>
        </w:r>
        <w:r>
          <w:fldChar w:fldCharType="begin"/>
        </w:r>
        <w:r>
          <w:instrText xml:space="preserve"> PAGEREF _Toc1521 \h </w:instrText>
        </w:r>
        <w:r>
          <w:fldChar w:fldCharType="separate"/>
        </w:r>
        <w:r>
          <w:t>16</w:t>
        </w:r>
        <w:r>
          <w:fldChar w:fldCharType="end"/>
        </w:r>
      </w:hyperlink>
    </w:p>
    <w:p>
      <w:pPr>
        <w:pStyle w:val="TOC1"/>
        <w:tabs>
          <w:tab w:val="right" w:leader="dot" w:pos="8306"/>
        </w:tabs>
      </w:pPr>
      <w:hyperlink w:anchor="_Toc23272" w:history="1">
        <w:r>
          <w:rPr>
            <w:rFonts w:ascii="仿宋" w:eastAsia="仿宋" w:hAnsi="仿宋" w:cs="仿宋" w:hint="eastAsia"/>
            <w:lang w:eastAsia="zh-CN"/>
          </w:rPr>
          <w:t>五、产品规划分析</w:t>
        </w:r>
        <w:r>
          <w:tab/>
        </w:r>
        <w:r>
          <w:fldChar w:fldCharType="begin"/>
        </w:r>
        <w:r>
          <w:instrText xml:space="preserve"> PAGEREF _Toc23272 \h </w:instrText>
        </w:r>
        <w:r>
          <w:fldChar w:fldCharType="separate"/>
        </w:r>
        <w:r>
          <w:t>18</w:t>
        </w:r>
        <w:r>
          <w:fldChar w:fldCharType="end"/>
        </w:r>
      </w:hyperlink>
    </w:p>
    <w:p>
      <w:pPr>
        <w:pStyle w:val="TOC2"/>
        <w:tabs>
          <w:tab w:val="right" w:leader="dot" w:pos="8306"/>
        </w:tabs>
      </w:pPr>
      <w:hyperlink w:anchor="_Toc13595" w:history="1">
        <w:r>
          <w:rPr>
            <w:rFonts w:ascii="仿宋" w:eastAsia="仿宋" w:hAnsi="仿宋" w:cs="仿宋" w:hint="eastAsia"/>
            <w:lang w:eastAsia="zh-CN"/>
          </w:rPr>
          <w:t>(一)、产品规划</w:t>
        </w:r>
        <w:r>
          <w:tab/>
        </w:r>
        <w:r>
          <w:fldChar w:fldCharType="begin"/>
        </w:r>
        <w:r>
          <w:instrText xml:space="preserve"> PAGEREF _Toc13595 \h </w:instrText>
        </w:r>
        <w:r>
          <w:fldChar w:fldCharType="separate"/>
        </w:r>
        <w:r>
          <w:t>18</w:t>
        </w:r>
        <w:r>
          <w:fldChar w:fldCharType="end"/>
        </w:r>
      </w:hyperlink>
    </w:p>
    <w:p>
      <w:pPr>
        <w:pStyle w:val="TOC2"/>
        <w:tabs>
          <w:tab w:val="right" w:leader="dot" w:pos="8306"/>
        </w:tabs>
      </w:pPr>
      <w:hyperlink w:anchor="_Toc20843" w:history="1">
        <w:r>
          <w:rPr>
            <w:rFonts w:ascii="仿宋" w:eastAsia="仿宋" w:hAnsi="仿宋" w:cs="仿宋" w:hint="eastAsia"/>
            <w:lang w:eastAsia="zh-CN"/>
          </w:rPr>
          <w:t>(二)、建设规模</w:t>
        </w:r>
        <w:r>
          <w:tab/>
        </w:r>
        <w:r>
          <w:fldChar w:fldCharType="begin"/>
        </w:r>
        <w:r>
          <w:instrText xml:space="preserve"> PAGEREF _Toc20843 \h </w:instrText>
        </w:r>
        <w:r>
          <w:fldChar w:fldCharType="separate"/>
        </w:r>
        <w:r>
          <w:t>18</w:t>
        </w:r>
        <w:r>
          <w:fldChar w:fldCharType="end"/>
        </w:r>
      </w:hyperlink>
    </w:p>
    <w:p>
      <w:pPr>
        <w:pStyle w:val="TOC1"/>
        <w:tabs>
          <w:tab w:val="right" w:leader="dot" w:pos="8306"/>
        </w:tabs>
      </w:pPr>
      <w:hyperlink w:anchor="_Toc6450" w:history="1">
        <w:r>
          <w:rPr>
            <w:rFonts w:ascii="仿宋" w:eastAsia="仿宋" w:hAnsi="仿宋" w:cs="仿宋" w:hint="eastAsia"/>
            <w:lang w:eastAsia="zh-CN"/>
          </w:rPr>
          <w:t>六、冰淇淋项目建设单位说明</w:t>
        </w:r>
        <w:r>
          <w:tab/>
        </w:r>
        <w:r>
          <w:fldChar w:fldCharType="begin"/>
        </w:r>
        <w:r>
          <w:instrText xml:space="preserve"> PAGEREF _Toc6450 \h </w:instrText>
        </w:r>
        <w:r>
          <w:fldChar w:fldCharType="separate"/>
        </w:r>
        <w:r>
          <w:t>20</w:t>
        </w:r>
        <w:r>
          <w:fldChar w:fldCharType="end"/>
        </w:r>
      </w:hyperlink>
    </w:p>
    <w:p>
      <w:pPr>
        <w:pStyle w:val="TOC2"/>
        <w:tabs>
          <w:tab w:val="right" w:leader="dot" w:pos="8306"/>
        </w:tabs>
      </w:pPr>
      <w:hyperlink w:anchor="_Toc21353" w:history="1">
        <w:r>
          <w:rPr>
            <w:rFonts w:ascii="仿宋" w:eastAsia="仿宋" w:hAnsi="仿宋" w:cs="仿宋" w:hint="eastAsia"/>
            <w:lang w:eastAsia="zh-CN"/>
          </w:rPr>
          <w:t>(一)、冰淇淋项目承办单位基本情况</w:t>
        </w:r>
        <w:r>
          <w:tab/>
        </w:r>
        <w:r>
          <w:fldChar w:fldCharType="begin"/>
        </w:r>
        <w:r>
          <w:instrText xml:space="preserve"> PAGEREF _Toc21353 \h </w:instrText>
        </w:r>
        <w:r>
          <w:fldChar w:fldCharType="separate"/>
        </w:r>
        <w:r>
          <w:t>20</w:t>
        </w:r>
        <w:r>
          <w:fldChar w:fldCharType="end"/>
        </w:r>
      </w:hyperlink>
    </w:p>
    <w:p>
      <w:pPr>
        <w:pStyle w:val="TOC2"/>
        <w:tabs>
          <w:tab w:val="right" w:leader="dot" w:pos="8306"/>
        </w:tabs>
      </w:pPr>
      <w:hyperlink w:anchor="_Toc30989" w:history="1">
        <w:r>
          <w:rPr>
            <w:rFonts w:ascii="仿宋" w:eastAsia="仿宋" w:hAnsi="仿宋" w:cs="仿宋" w:hint="eastAsia"/>
            <w:lang w:eastAsia="zh-CN"/>
          </w:rPr>
          <w:t>(二)、公司经济效益分析</w:t>
        </w:r>
        <w:r>
          <w:tab/>
        </w:r>
        <w:r>
          <w:fldChar w:fldCharType="begin"/>
        </w:r>
        <w:r>
          <w:instrText xml:space="preserve"> PAGEREF _Toc30989 \h </w:instrText>
        </w:r>
        <w:r>
          <w:fldChar w:fldCharType="separate"/>
        </w:r>
        <w:r>
          <w:t>20</w:t>
        </w:r>
        <w:r>
          <w:fldChar w:fldCharType="end"/>
        </w:r>
      </w:hyperlink>
    </w:p>
    <w:p>
      <w:pPr>
        <w:pStyle w:val="TOC1"/>
        <w:tabs>
          <w:tab w:val="right" w:leader="dot" w:pos="8306"/>
        </w:tabs>
      </w:pPr>
      <w:hyperlink w:anchor="_Toc12410" w:history="1">
        <w:r>
          <w:rPr>
            <w:rFonts w:ascii="仿宋" w:eastAsia="仿宋" w:hAnsi="仿宋" w:cs="仿宋" w:hint="eastAsia"/>
            <w:lang w:eastAsia="zh-CN"/>
          </w:rPr>
          <w:t>七、冰淇淋项目投资规划</w:t>
        </w:r>
        <w:r>
          <w:tab/>
        </w:r>
        <w:r>
          <w:fldChar w:fldCharType="begin"/>
        </w:r>
        <w:r>
          <w:instrText xml:space="preserve"> PAGEREF _Toc12410 \h </w:instrText>
        </w:r>
        <w:r>
          <w:fldChar w:fldCharType="separate"/>
        </w:r>
        <w:r>
          <w:t>21</w:t>
        </w:r>
        <w:r>
          <w:fldChar w:fldCharType="end"/>
        </w:r>
      </w:hyperlink>
    </w:p>
    <w:p>
      <w:pPr>
        <w:pStyle w:val="TOC2"/>
        <w:tabs>
          <w:tab w:val="right" w:leader="dot" w:pos="8306"/>
        </w:tabs>
      </w:pPr>
      <w:hyperlink w:anchor="_Toc24983" w:history="1">
        <w:r>
          <w:rPr>
            <w:rFonts w:ascii="仿宋" w:eastAsia="仿宋" w:hAnsi="仿宋" w:cs="仿宋" w:hint="eastAsia"/>
            <w:lang w:eastAsia="zh-CN"/>
          </w:rPr>
          <w:t>(一)、冰淇淋项目总投资估算</w:t>
        </w:r>
        <w:r>
          <w:tab/>
        </w:r>
        <w:r>
          <w:fldChar w:fldCharType="begin"/>
        </w:r>
        <w:r>
          <w:instrText xml:space="preserve"> PAGEREF _Toc24983 \h </w:instrText>
        </w:r>
        <w:r>
          <w:fldChar w:fldCharType="separate"/>
        </w:r>
        <w:r>
          <w:t>21</w:t>
        </w:r>
        <w:r>
          <w:fldChar w:fldCharType="end"/>
        </w:r>
      </w:hyperlink>
    </w:p>
    <w:p>
      <w:pPr>
        <w:pStyle w:val="TOC2"/>
        <w:tabs>
          <w:tab w:val="right" w:leader="dot" w:pos="8306"/>
        </w:tabs>
      </w:pPr>
      <w:hyperlink w:anchor="_Toc5827" w:history="1">
        <w:r>
          <w:rPr>
            <w:rFonts w:ascii="仿宋" w:eastAsia="仿宋" w:hAnsi="仿宋" w:cs="仿宋" w:hint="eastAsia"/>
            <w:lang w:eastAsia="zh-CN"/>
          </w:rPr>
          <w:t>(二)、资金筹措</w:t>
        </w:r>
        <w:r>
          <w:tab/>
        </w:r>
        <w:r>
          <w:fldChar w:fldCharType="begin"/>
        </w:r>
        <w:r>
          <w:instrText xml:space="preserve"> PAGEREF _Toc5827 \h </w:instrText>
        </w:r>
        <w:r>
          <w:fldChar w:fldCharType="separate"/>
        </w:r>
        <w:r>
          <w:t>23</w:t>
        </w:r>
        <w:r>
          <w:fldChar w:fldCharType="end"/>
        </w:r>
      </w:hyperlink>
    </w:p>
    <w:p>
      <w:pPr>
        <w:pStyle w:val="TOC1"/>
        <w:tabs>
          <w:tab w:val="right" w:leader="dot" w:pos="8306"/>
        </w:tabs>
      </w:pPr>
      <w:hyperlink w:anchor="_Toc29091" w:history="1">
        <w:r>
          <w:rPr>
            <w:rFonts w:ascii="仿宋" w:eastAsia="仿宋" w:hAnsi="仿宋" w:cs="仿宋" w:hint="eastAsia"/>
            <w:lang w:eastAsia="zh-CN"/>
          </w:rPr>
          <w:t>八、冰淇淋项目财务管理</w:t>
        </w:r>
        <w:r>
          <w:tab/>
        </w:r>
        <w:r>
          <w:fldChar w:fldCharType="begin"/>
        </w:r>
        <w:r>
          <w:instrText xml:space="preserve"> PAGEREF _Toc29091 \h </w:instrText>
        </w:r>
        <w:r>
          <w:fldChar w:fldCharType="separate"/>
        </w:r>
        <w:r>
          <w:t>23</w:t>
        </w:r>
        <w:r>
          <w:fldChar w:fldCharType="end"/>
        </w:r>
      </w:hyperlink>
    </w:p>
    <w:p>
      <w:pPr>
        <w:pStyle w:val="TOC2"/>
        <w:tabs>
          <w:tab w:val="right" w:leader="dot" w:pos="8306"/>
        </w:tabs>
      </w:pPr>
      <w:hyperlink w:anchor="_Toc13833" w:history="1">
        <w:r>
          <w:rPr>
            <w:rFonts w:ascii="仿宋" w:eastAsia="仿宋" w:hAnsi="仿宋" w:cs="仿宋" w:hint="eastAsia"/>
            <w:lang w:eastAsia="zh-CN"/>
          </w:rPr>
          <w:t>(一)、资金需求大</w:t>
        </w:r>
        <w:r>
          <w:tab/>
        </w:r>
        <w:r>
          <w:fldChar w:fldCharType="begin"/>
        </w:r>
        <w:r>
          <w:instrText xml:space="preserve"> PAGEREF _Toc13833 \h </w:instrText>
        </w:r>
        <w:r>
          <w:fldChar w:fldCharType="separate"/>
        </w:r>
        <w:r>
          <w:t>23</w:t>
        </w:r>
        <w:r>
          <w:fldChar w:fldCharType="end"/>
        </w:r>
      </w:hyperlink>
    </w:p>
    <w:p>
      <w:pPr>
        <w:pStyle w:val="TOC2"/>
        <w:tabs>
          <w:tab w:val="right" w:leader="dot" w:pos="8306"/>
        </w:tabs>
      </w:pPr>
      <w:hyperlink w:anchor="_Toc23860" w:history="1">
        <w:r>
          <w:rPr>
            <w:rFonts w:ascii="仿宋" w:eastAsia="仿宋" w:hAnsi="仿宋" w:cs="仿宋" w:hint="eastAsia"/>
            <w:lang w:eastAsia="zh-CN"/>
          </w:rPr>
          <w:t>(二)、研发周期长</w:t>
        </w:r>
        <w:r>
          <w:tab/>
        </w:r>
        <w:r>
          <w:fldChar w:fldCharType="begin"/>
        </w:r>
        <w:r>
          <w:instrText xml:space="preserve"> PAGEREF _Toc23860 \h </w:instrText>
        </w:r>
        <w:r>
          <w:fldChar w:fldCharType="separate"/>
        </w:r>
        <w:r>
          <w:t>24</w:t>
        </w:r>
        <w:r>
          <w:fldChar w:fldCharType="end"/>
        </w:r>
      </w:hyperlink>
    </w:p>
    <w:p>
      <w:pPr>
        <w:pStyle w:val="TOC2"/>
        <w:tabs>
          <w:tab w:val="right" w:leader="dot" w:pos="8306"/>
        </w:tabs>
      </w:pPr>
      <w:hyperlink w:anchor="_Toc28747" w:history="1">
        <w:r>
          <w:rPr>
            <w:rFonts w:ascii="仿宋" w:eastAsia="仿宋" w:hAnsi="仿宋" w:cs="仿宋" w:hint="eastAsia"/>
            <w:lang w:eastAsia="zh-CN"/>
          </w:rPr>
          <w:t>(三)、市场风险大</w:t>
        </w:r>
        <w:r>
          <w:tab/>
        </w:r>
        <w:r>
          <w:fldChar w:fldCharType="begin"/>
        </w:r>
        <w:r>
          <w:instrText xml:space="preserve"> PAGEREF _Toc28747 \h </w:instrText>
        </w:r>
        <w:r>
          <w:fldChar w:fldCharType="separate"/>
        </w:r>
        <w:r>
          <w:t>26</w:t>
        </w:r>
        <w:r>
          <w:fldChar w:fldCharType="end"/>
        </w:r>
      </w:hyperlink>
    </w:p>
    <w:p>
      <w:pPr>
        <w:pStyle w:val="TOC2"/>
        <w:tabs>
          <w:tab w:val="right" w:leader="dot" w:pos="8306"/>
        </w:tabs>
      </w:pPr>
      <w:hyperlink w:anchor="_Toc11315" w:history="1">
        <w:r>
          <w:rPr>
            <w:rFonts w:ascii="仿宋" w:eastAsia="仿宋" w:hAnsi="仿宋" w:cs="仿宋" w:hint="eastAsia"/>
            <w:lang w:eastAsia="zh-CN"/>
          </w:rPr>
          <w:t>(四)、利润率高</w:t>
        </w:r>
        <w:r>
          <w:tab/>
        </w:r>
        <w:r>
          <w:fldChar w:fldCharType="begin"/>
        </w:r>
        <w:r>
          <w:instrText xml:space="preserve"> PAGEREF _Toc11315 \h </w:instrText>
        </w:r>
        <w:r>
          <w:fldChar w:fldCharType="separate"/>
        </w:r>
        <w:r>
          <w:t>28</w:t>
        </w:r>
        <w:r>
          <w:fldChar w:fldCharType="end"/>
        </w:r>
      </w:hyperlink>
    </w:p>
    <w:p>
      <w:pPr>
        <w:pStyle w:val="TOC1"/>
        <w:tabs>
          <w:tab w:val="right" w:leader="dot" w:pos="8306"/>
        </w:tabs>
      </w:pPr>
      <w:hyperlink w:anchor="_Toc11305" w:history="1">
        <w:r>
          <w:rPr>
            <w:rFonts w:ascii="仿宋" w:eastAsia="仿宋" w:hAnsi="仿宋" w:cs="仿宋" w:hint="eastAsia"/>
            <w:lang w:eastAsia="zh-CN"/>
          </w:rPr>
          <w:t>九、冰淇淋项目环境影响分析</w:t>
        </w:r>
        <w:r>
          <w:tab/>
        </w:r>
        <w:r>
          <w:fldChar w:fldCharType="begin"/>
        </w:r>
        <w:r>
          <w:instrText xml:space="preserve"> PAGEREF _Toc11305 \h </w:instrText>
        </w:r>
        <w:r>
          <w:fldChar w:fldCharType="separate"/>
        </w:r>
        <w:r>
          <w:t>30</w:t>
        </w:r>
        <w:r>
          <w:fldChar w:fldCharType="end"/>
        </w:r>
      </w:hyperlink>
    </w:p>
    <w:p>
      <w:pPr>
        <w:pStyle w:val="TOC2"/>
        <w:tabs>
          <w:tab w:val="right" w:leader="dot" w:pos="8306"/>
        </w:tabs>
      </w:pPr>
      <w:hyperlink w:anchor="_Toc6056" w:history="1">
        <w:r>
          <w:rPr>
            <w:rFonts w:ascii="仿宋" w:eastAsia="仿宋" w:hAnsi="仿宋" w:cs="仿宋" w:hint="eastAsia"/>
            <w:lang w:eastAsia="zh-CN"/>
          </w:rPr>
          <w:t>(一)、建设区域环境质量现状</w:t>
        </w:r>
        <w:r>
          <w:tab/>
        </w:r>
        <w:r>
          <w:fldChar w:fldCharType="begin"/>
        </w:r>
        <w:r>
          <w:instrText xml:space="preserve"> PAGEREF _Toc6056 \h </w:instrText>
        </w:r>
        <w:r>
          <w:fldChar w:fldCharType="separate"/>
        </w:r>
        <w:r>
          <w:t>30</w:t>
        </w:r>
        <w:r>
          <w:fldChar w:fldCharType="end"/>
        </w:r>
      </w:hyperlink>
    </w:p>
    <w:p>
      <w:pPr>
        <w:pStyle w:val="TOC2"/>
        <w:tabs>
          <w:tab w:val="right" w:leader="dot" w:pos="8306"/>
        </w:tabs>
      </w:pPr>
      <w:hyperlink w:anchor="_Toc16305" w:history="1">
        <w:r>
          <w:rPr>
            <w:rFonts w:ascii="仿宋" w:eastAsia="仿宋" w:hAnsi="仿宋" w:cs="仿宋" w:hint="eastAsia"/>
            <w:lang w:eastAsia="zh-CN"/>
          </w:rPr>
          <w:t>(二)、建设期环境保护</w:t>
        </w:r>
        <w:r>
          <w:tab/>
        </w:r>
        <w:r>
          <w:fldChar w:fldCharType="begin"/>
        </w:r>
        <w:r>
          <w:instrText xml:space="preserve"> PAGEREF _Toc16305 \h </w:instrText>
        </w:r>
        <w:r>
          <w:fldChar w:fldCharType="separate"/>
        </w:r>
        <w:r>
          <w:t>32</w:t>
        </w:r>
        <w:r>
          <w:fldChar w:fldCharType="end"/>
        </w:r>
      </w:hyperlink>
    </w:p>
    <w:p>
      <w:pPr>
        <w:pStyle w:val="TOC2"/>
        <w:tabs>
          <w:tab w:val="right" w:leader="dot" w:pos="8306"/>
        </w:tabs>
      </w:pPr>
      <w:hyperlink w:anchor="_Toc16886" w:history="1">
        <w:r>
          <w:rPr>
            <w:rFonts w:ascii="仿宋" w:eastAsia="仿宋" w:hAnsi="仿宋" w:cs="仿宋" w:hint="eastAsia"/>
            <w:lang w:eastAsia="zh-CN"/>
          </w:rPr>
          <w:t>(三)、运营期环境保护</w:t>
        </w:r>
        <w:r>
          <w:tab/>
        </w:r>
        <w:r>
          <w:fldChar w:fldCharType="begin"/>
        </w:r>
        <w:r>
          <w:instrText xml:space="preserve"> PAGEREF _Toc16886 \h </w:instrText>
        </w:r>
        <w:r>
          <w:fldChar w:fldCharType="separate"/>
        </w:r>
        <w:r>
          <w:t>33</w:t>
        </w:r>
        <w:r>
          <w:fldChar w:fldCharType="end"/>
        </w:r>
      </w:hyperlink>
    </w:p>
    <w:p>
      <w:pPr>
        <w:pStyle w:val="TOC2"/>
        <w:tabs>
          <w:tab w:val="right" w:leader="dot" w:pos="8306"/>
        </w:tabs>
      </w:pPr>
      <w:hyperlink w:anchor="_Toc24122" w:history="1">
        <w:r>
          <w:rPr>
            <w:rFonts w:ascii="仿宋" w:eastAsia="仿宋" w:hAnsi="仿宋" w:cs="仿宋" w:hint="eastAsia"/>
            <w:lang w:eastAsia="zh-CN"/>
          </w:rPr>
          <w:t>(四)、冰淇淋项目建设对区域经济的影响</w:t>
        </w:r>
        <w:r>
          <w:tab/>
        </w:r>
        <w:r>
          <w:fldChar w:fldCharType="begin"/>
        </w:r>
        <w:r>
          <w:instrText xml:space="preserve"> PAGEREF _Toc24122 \h </w:instrText>
        </w:r>
        <w:r>
          <w:fldChar w:fldCharType="separate"/>
        </w:r>
        <w:r>
          <w:t>34</w:t>
        </w:r>
        <w:r>
          <w:fldChar w:fldCharType="end"/>
        </w:r>
      </w:hyperlink>
    </w:p>
    <w:p>
      <w:pPr>
        <w:pStyle w:val="TOC2"/>
        <w:tabs>
          <w:tab w:val="right" w:leader="dot" w:pos="8306"/>
        </w:tabs>
      </w:pPr>
      <w:hyperlink w:anchor="_Toc10659" w:history="1">
        <w:r>
          <w:rPr>
            <w:rFonts w:ascii="仿宋" w:eastAsia="仿宋" w:hAnsi="仿宋" w:cs="仿宋" w:hint="eastAsia"/>
            <w:lang w:eastAsia="zh-CN"/>
          </w:rPr>
          <w:t>(五)、废弃物处理</w:t>
        </w:r>
        <w:r>
          <w:tab/>
        </w:r>
        <w:r>
          <w:fldChar w:fldCharType="begin"/>
        </w:r>
        <w:r>
          <w:instrText xml:space="preserve"> PAGEREF _Toc10659 \h </w:instrText>
        </w:r>
        <w:r>
          <w:fldChar w:fldCharType="separate"/>
        </w:r>
        <w:r>
          <w:t>36</w:t>
        </w:r>
        <w:r>
          <w:fldChar w:fldCharType="end"/>
        </w:r>
      </w:hyperlink>
    </w:p>
    <w:p>
      <w:pPr>
        <w:pStyle w:val="TOC2"/>
        <w:tabs>
          <w:tab w:val="right" w:leader="dot" w:pos="8306"/>
        </w:tabs>
      </w:pPr>
      <w:hyperlink w:anchor="_Toc2682" w:history="1">
        <w:r>
          <w:rPr>
            <w:rFonts w:ascii="仿宋" w:eastAsia="仿宋" w:hAnsi="仿宋" w:cs="仿宋" w:hint="eastAsia"/>
            <w:lang w:eastAsia="zh-CN"/>
          </w:rPr>
          <w:t>(六)、特殊环境影响分析</w:t>
        </w:r>
        <w:r>
          <w:tab/>
        </w:r>
        <w:r>
          <w:fldChar w:fldCharType="begin"/>
        </w:r>
        <w:r>
          <w:instrText xml:space="preserve"> PAGEREF _Toc2682 \h </w:instrText>
        </w:r>
        <w:r>
          <w:fldChar w:fldCharType="separate"/>
        </w:r>
        <w:r>
          <w:t>37</w:t>
        </w:r>
        <w:r>
          <w:fldChar w:fldCharType="end"/>
        </w:r>
      </w:hyperlink>
    </w:p>
    <w:p>
      <w:pPr>
        <w:pStyle w:val="TOC2"/>
        <w:tabs>
          <w:tab w:val="right" w:leader="dot" w:pos="8306"/>
        </w:tabs>
      </w:pPr>
      <w:hyperlink w:anchor="_Toc29617" w:history="1">
        <w:r>
          <w:rPr>
            <w:rFonts w:ascii="仿宋" w:eastAsia="仿宋" w:hAnsi="仿宋" w:cs="仿宋" w:hint="eastAsia"/>
            <w:lang w:eastAsia="zh-CN"/>
          </w:rPr>
          <w:t>(七)、清洁生产</w:t>
        </w:r>
        <w:r>
          <w:tab/>
        </w:r>
        <w:r>
          <w:fldChar w:fldCharType="begin"/>
        </w:r>
        <w:r>
          <w:instrText xml:space="preserve"> PAGEREF _Toc29617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17" w:history="1">
        <w:r>
          <w:rPr>
            <w:rFonts w:ascii="仿宋" w:eastAsia="仿宋" w:hAnsi="仿宋" w:cs="仿宋" w:hint="eastAsia"/>
            <w:lang w:eastAsia="zh-CN"/>
          </w:rPr>
          <w:t>(八)、环境保护综合评价</w:t>
        </w:r>
        <w:r>
          <w:tab/>
        </w:r>
        <w:r>
          <w:fldChar w:fldCharType="begin"/>
        </w:r>
        <w:r>
          <w:instrText xml:space="preserve"> PAGEREF _Toc22017 \h </w:instrText>
        </w:r>
        <w:r>
          <w:fldChar w:fldCharType="separate"/>
        </w:r>
        <w:r>
          <w:t>40</w:t>
        </w:r>
        <w:r>
          <w:fldChar w:fldCharType="end"/>
        </w:r>
      </w:hyperlink>
    </w:p>
    <w:p>
      <w:pPr>
        <w:pStyle w:val="TOC1"/>
        <w:tabs>
          <w:tab w:val="right" w:leader="dot" w:pos="8306"/>
        </w:tabs>
      </w:pPr>
      <w:hyperlink w:anchor="_Toc20901" w:history="1">
        <w:r>
          <w:rPr>
            <w:rFonts w:ascii="仿宋" w:eastAsia="仿宋" w:hAnsi="仿宋" w:cs="仿宋" w:hint="eastAsia"/>
            <w:lang w:eastAsia="zh-CN"/>
          </w:rPr>
          <w:t>十、冰淇淋项目人力资源管理</w:t>
        </w:r>
        <w:r>
          <w:tab/>
        </w:r>
        <w:r>
          <w:fldChar w:fldCharType="begin"/>
        </w:r>
        <w:r>
          <w:instrText xml:space="preserve"> PAGEREF _Toc20901 \h </w:instrText>
        </w:r>
        <w:r>
          <w:fldChar w:fldCharType="separate"/>
        </w:r>
        <w:r>
          <w:t>41</w:t>
        </w:r>
        <w:r>
          <w:fldChar w:fldCharType="end"/>
        </w:r>
      </w:hyperlink>
    </w:p>
    <w:p>
      <w:pPr>
        <w:pStyle w:val="TOC2"/>
        <w:tabs>
          <w:tab w:val="right" w:leader="dot" w:pos="8306"/>
        </w:tabs>
      </w:pPr>
      <w:hyperlink w:anchor="_Toc16817" w:history="1">
        <w:r>
          <w:rPr>
            <w:rFonts w:ascii="仿宋" w:eastAsia="仿宋" w:hAnsi="仿宋" w:cs="仿宋" w:hint="eastAsia"/>
            <w:lang w:eastAsia="zh-CN"/>
          </w:rPr>
          <w:t>(一)、建立健全的预算管理制度</w:t>
        </w:r>
        <w:r>
          <w:tab/>
        </w:r>
        <w:r>
          <w:fldChar w:fldCharType="begin"/>
        </w:r>
        <w:r>
          <w:instrText xml:space="preserve"> PAGEREF _Toc16817 \h </w:instrText>
        </w:r>
        <w:r>
          <w:fldChar w:fldCharType="separate"/>
        </w:r>
        <w:r>
          <w:t>41</w:t>
        </w:r>
        <w:r>
          <w:fldChar w:fldCharType="end"/>
        </w:r>
      </w:hyperlink>
    </w:p>
    <w:p>
      <w:pPr>
        <w:pStyle w:val="TOC2"/>
        <w:tabs>
          <w:tab w:val="right" w:leader="dot" w:pos="8306"/>
        </w:tabs>
      </w:pPr>
      <w:hyperlink w:anchor="_Toc10389" w:history="1">
        <w:r>
          <w:rPr>
            <w:rFonts w:ascii="仿宋" w:eastAsia="仿宋" w:hAnsi="仿宋" w:cs="仿宋" w:hint="eastAsia"/>
            <w:lang w:eastAsia="zh-CN"/>
          </w:rPr>
          <w:t>(二)、加强资金流动监控</w:t>
        </w:r>
        <w:r>
          <w:tab/>
        </w:r>
        <w:r>
          <w:fldChar w:fldCharType="begin"/>
        </w:r>
        <w:r>
          <w:instrText xml:space="preserve"> PAGEREF _Toc10389 \h </w:instrText>
        </w:r>
        <w:r>
          <w:fldChar w:fldCharType="separate"/>
        </w:r>
        <w:r>
          <w:t>42</w:t>
        </w:r>
        <w:r>
          <w:fldChar w:fldCharType="end"/>
        </w:r>
      </w:hyperlink>
    </w:p>
    <w:p>
      <w:pPr>
        <w:pStyle w:val="TOC2"/>
        <w:tabs>
          <w:tab w:val="right" w:leader="dot" w:pos="8306"/>
        </w:tabs>
      </w:pPr>
      <w:hyperlink w:anchor="_Toc28411" w:history="1">
        <w:r>
          <w:rPr>
            <w:rFonts w:ascii="仿宋" w:eastAsia="仿宋" w:hAnsi="仿宋" w:cs="仿宋" w:hint="eastAsia"/>
            <w:lang w:eastAsia="zh-CN"/>
          </w:rPr>
          <w:t>(三)、制定完善的风险控制机制</w:t>
        </w:r>
        <w:r>
          <w:tab/>
        </w:r>
        <w:r>
          <w:fldChar w:fldCharType="begin"/>
        </w:r>
        <w:r>
          <w:instrText xml:space="preserve"> PAGEREF _Toc28411 \h </w:instrText>
        </w:r>
        <w:r>
          <w:fldChar w:fldCharType="separate"/>
        </w:r>
        <w:r>
          <w:t>43</w:t>
        </w:r>
        <w:r>
          <w:fldChar w:fldCharType="end"/>
        </w:r>
      </w:hyperlink>
    </w:p>
    <w:p>
      <w:pPr>
        <w:pStyle w:val="TOC2"/>
        <w:tabs>
          <w:tab w:val="right" w:leader="dot" w:pos="8306"/>
        </w:tabs>
      </w:pPr>
      <w:hyperlink w:anchor="_Toc2568" w:history="1">
        <w:r>
          <w:rPr>
            <w:rFonts w:ascii="仿宋" w:eastAsia="仿宋" w:hAnsi="仿宋" w:cs="仿宋" w:hint="eastAsia"/>
            <w:lang w:eastAsia="zh-CN"/>
          </w:rPr>
          <w:t>(四)、优化成本管理</w:t>
        </w:r>
        <w:r>
          <w:tab/>
        </w:r>
        <w:r>
          <w:fldChar w:fldCharType="begin"/>
        </w:r>
        <w:r>
          <w:instrText xml:space="preserve"> PAGEREF _Toc2568 \h </w:instrText>
        </w:r>
        <w:r>
          <w:fldChar w:fldCharType="separate"/>
        </w:r>
        <w:r>
          <w:t>45</w:t>
        </w:r>
        <w:r>
          <w:fldChar w:fldCharType="end"/>
        </w:r>
      </w:hyperlink>
    </w:p>
    <w:p>
      <w:pPr>
        <w:pStyle w:val="TOC1"/>
        <w:tabs>
          <w:tab w:val="right" w:leader="dot" w:pos="8306"/>
        </w:tabs>
      </w:pPr>
      <w:hyperlink w:anchor="_Toc4058" w:history="1">
        <w:r>
          <w:rPr>
            <w:rFonts w:ascii="仿宋" w:eastAsia="仿宋" w:hAnsi="仿宋" w:cs="仿宋" w:hint="eastAsia"/>
            <w:lang w:eastAsia="zh-CN"/>
          </w:rPr>
          <w:t>十一、冰淇淋项目计划安排</w:t>
        </w:r>
        <w:r>
          <w:tab/>
        </w:r>
        <w:r>
          <w:fldChar w:fldCharType="begin"/>
        </w:r>
        <w:r>
          <w:instrText xml:space="preserve"> PAGEREF _Toc4058 \h </w:instrText>
        </w:r>
        <w:r>
          <w:fldChar w:fldCharType="separate"/>
        </w:r>
        <w:r>
          <w:t>46</w:t>
        </w:r>
        <w:r>
          <w:fldChar w:fldCharType="end"/>
        </w:r>
      </w:hyperlink>
    </w:p>
    <w:p>
      <w:pPr>
        <w:pStyle w:val="TOC2"/>
        <w:tabs>
          <w:tab w:val="right" w:leader="dot" w:pos="8306"/>
        </w:tabs>
      </w:pPr>
      <w:hyperlink w:anchor="_Toc21604" w:history="1">
        <w:r>
          <w:rPr>
            <w:rFonts w:ascii="仿宋" w:eastAsia="仿宋" w:hAnsi="仿宋" w:cs="仿宋" w:hint="eastAsia"/>
            <w:lang w:eastAsia="zh-CN"/>
          </w:rPr>
          <w:t>(一)、建设周期</w:t>
        </w:r>
        <w:r>
          <w:tab/>
        </w:r>
        <w:r>
          <w:fldChar w:fldCharType="begin"/>
        </w:r>
        <w:r>
          <w:instrText xml:space="preserve"> PAGEREF _Toc21604 \h </w:instrText>
        </w:r>
        <w:r>
          <w:fldChar w:fldCharType="separate"/>
        </w:r>
        <w:r>
          <w:t>46</w:t>
        </w:r>
        <w:r>
          <w:fldChar w:fldCharType="end"/>
        </w:r>
      </w:hyperlink>
    </w:p>
    <w:p>
      <w:pPr>
        <w:pStyle w:val="TOC2"/>
        <w:tabs>
          <w:tab w:val="right" w:leader="dot" w:pos="8306"/>
        </w:tabs>
      </w:pPr>
      <w:hyperlink w:anchor="_Toc13296" w:history="1">
        <w:r>
          <w:rPr>
            <w:rFonts w:ascii="仿宋" w:eastAsia="仿宋" w:hAnsi="仿宋" w:cs="仿宋" w:hint="eastAsia"/>
            <w:lang w:eastAsia="zh-CN"/>
          </w:rPr>
          <w:t>(二)、建设进度</w:t>
        </w:r>
        <w:r>
          <w:tab/>
        </w:r>
        <w:r>
          <w:fldChar w:fldCharType="begin"/>
        </w:r>
        <w:r>
          <w:instrText xml:space="preserve"> PAGEREF _Toc13296 \h </w:instrText>
        </w:r>
        <w:r>
          <w:fldChar w:fldCharType="separate"/>
        </w:r>
        <w:r>
          <w:t>47</w:t>
        </w:r>
        <w:r>
          <w:fldChar w:fldCharType="end"/>
        </w:r>
      </w:hyperlink>
    </w:p>
    <w:p>
      <w:pPr>
        <w:pStyle w:val="TOC2"/>
        <w:tabs>
          <w:tab w:val="right" w:leader="dot" w:pos="8306"/>
        </w:tabs>
      </w:pPr>
      <w:hyperlink w:anchor="_Toc16448" w:history="1">
        <w:r>
          <w:rPr>
            <w:rFonts w:ascii="仿宋" w:eastAsia="仿宋" w:hAnsi="仿宋" w:cs="仿宋" w:hint="eastAsia"/>
            <w:lang w:eastAsia="zh-CN"/>
          </w:rPr>
          <w:t>(三)、进度安排注意事项</w:t>
        </w:r>
        <w:r>
          <w:tab/>
        </w:r>
        <w:r>
          <w:fldChar w:fldCharType="begin"/>
        </w:r>
        <w:r>
          <w:instrText xml:space="preserve"> PAGEREF _Toc16448 \h </w:instrText>
        </w:r>
        <w:r>
          <w:fldChar w:fldCharType="separate"/>
        </w:r>
        <w:r>
          <w:t>48</w:t>
        </w:r>
        <w:r>
          <w:fldChar w:fldCharType="end"/>
        </w:r>
      </w:hyperlink>
    </w:p>
    <w:p>
      <w:pPr>
        <w:pStyle w:val="TOC2"/>
        <w:tabs>
          <w:tab w:val="right" w:leader="dot" w:pos="8306"/>
        </w:tabs>
      </w:pPr>
      <w:hyperlink w:anchor="_Toc17192" w:history="1">
        <w:r>
          <w:rPr>
            <w:rFonts w:ascii="仿宋" w:eastAsia="仿宋" w:hAnsi="仿宋" w:cs="仿宋" w:hint="eastAsia"/>
            <w:lang w:eastAsia="zh-CN"/>
          </w:rPr>
          <w:t>(四)、人力资源配置</w:t>
        </w:r>
        <w:r>
          <w:tab/>
        </w:r>
        <w:r>
          <w:fldChar w:fldCharType="begin"/>
        </w:r>
        <w:r>
          <w:instrText xml:space="preserve"> PAGEREF _Toc17192 \h </w:instrText>
        </w:r>
        <w:r>
          <w:fldChar w:fldCharType="separate"/>
        </w:r>
        <w:r>
          <w:t>49</w:t>
        </w:r>
        <w:r>
          <w:fldChar w:fldCharType="end"/>
        </w:r>
      </w:hyperlink>
    </w:p>
    <w:p>
      <w:pPr>
        <w:pStyle w:val="TOC1"/>
        <w:tabs>
          <w:tab w:val="right" w:leader="dot" w:pos="8306"/>
        </w:tabs>
      </w:pPr>
      <w:hyperlink w:anchor="_Toc2262" w:history="1">
        <w:r>
          <w:rPr>
            <w:rFonts w:ascii="仿宋" w:eastAsia="仿宋" w:hAnsi="仿宋" w:cs="仿宋" w:hint="eastAsia"/>
            <w:lang w:eastAsia="zh-CN"/>
          </w:rPr>
          <w:t>十二、冰淇淋项目人力资源培养与发展</w:t>
        </w:r>
        <w:r>
          <w:tab/>
        </w:r>
        <w:r>
          <w:fldChar w:fldCharType="begin"/>
        </w:r>
        <w:r>
          <w:instrText xml:space="preserve"> PAGEREF _Toc2262 \h </w:instrText>
        </w:r>
        <w:r>
          <w:fldChar w:fldCharType="separate"/>
        </w:r>
        <w:r>
          <w:t>50</w:t>
        </w:r>
        <w:r>
          <w:fldChar w:fldCharType="end"/>
        </w:r>
      </w:hyperlink>
    </w:p>
    <w:p>
      <w:pPr>
        <w:pStyle w:val="TOC2"/>
        <w:tabs>
          <w:tab w:val="right" w:leader="dot" w:pos="8306"/>
        </w:tabs>
      </w:pPr>
      <w:hyperlink w:anchor="_Toc15050" w:history="1">
        <w:r>
          <w:rPr>
            <w:rFonts w:ascii="仿宋" w:eastAsia="仿宋" w:hAnsi="仿宋" w:cs="仿宋" w:hint="eastAsia"/>
            <w:lang w:eastAsia="zh-CN"/>
          </w:rPr>
          <w:t>(一)、人才需求与规划</w:t>
        </w:r>
        <w:r>
          <w:tab/>
        </w:r>
        <w:r>
          <w:fldChar w:fldCharType="begin"/>
        </w:r>
        <w:r>
          <w:instrText xml:space="preserve"> PAGEREF _Toc15050 \h </w:instrText>
        </w:r>
        <w:r>
          <w:fldChar w:fldCharType="separate"/>
        </w:r>
        <w:r>
          <w:t>50</w:t>
        </w:r>
        <w:r>
          <w:fldChar w:fldCharType="end"/>
        </w:r>
      </w:hyperlink>
    </w:p>
    <w:p>
      <w:pPr>
        <w:pStyle w:val="TOC2"/>
        <w:tabs>
          <w:tab w:val="right" w:leader="dot" w:pos="8306"/>
        </w:tabs>
      </w:pPr>
      <w:hyperlink w:anchor="_Toc4450" w:history="1">
        <w:r>
          <w:rPr>
            <w:rFonts w:ascii="仿宋" w:eastAsia="仿宋" w:hAnsi="仿宋" w:cs="仿宋" w:hint="eastAsia"/>
            <w:lang w:eastAsia="zh-CN"/>
          </w:rPr>
          <w:t>(二)、培训与发展计划</w:t>
        </w:r>
        <w:r>
          <w:tab/>
        </w:r>
        <w:r>
          <w:fldChar w:fldCharType="begin"/>
        </w:r>
        <w:r>
          <w:instrText xml:space="preserve"> PAGEREF _Toc4450 \h </w:instrText>
        </w:r>
        <w:r>
          <w:fldChar w:fldCharType="separate"/>
        </w:r>
        <w:r>
          <w:t>51</w:t>
        </w:r>
        <w:r>
          <w:fldChar w:fldCharType="end"/>
        </w:r>
      </w:hyperlink>
    </w:p>
    <w:p>
      <w:pPr>
        <w:pStyle w:val="TOC1"/>
        <w:tabs>
          <w:tab w:val="right" w:leader="dot" w:pos="8306"/>
        </w:tabs>
      </w:pPr>
      <w:hyperlink w:anchor="_Toc10224" w:history="1">
        <w:r>
          <w:rPr>
            <w:rFonts w:ascii="仿宋" w:eastAsia="仿宋" w:hAnsi="仿宋" w:cs="仿宋" w:hint="eastAsia"/>
            <w:lang w:eastAsia="zh-CN"/>
          </w:rPr>
          <w:t>十三、质量管理体系</w:t>
        </w:r>
        <w:r>
          <w:tab/>
        </w:r>
        <w:r>
          <w:fldChar w:fldCharType="begin"/>
        </w:r>
        <w:r>
          <w:instrText xml:space="preserve"> PAGEREF _Toc10224 \h </w:instrText>
        </w:r>
        <w:r>
          <w:fldChar w:fldCharType="separate"/>
        </w:r>
        <w:r>
          <w:t>51</w:t>
        </w:r>
        <w:r>
          <w:fldChar w:fldCharType="end"/>
        </w:r>
      </w:hyperlink>
    </w:p>
    <w:p>
      <w:pPr>
        <w:pStyle w:val="TOC2"/>
        <w:tabs>
          <w:tab w:val="right" w:leader="dot" w:pos="8306"/>
        </w:tabs>
      </w:pPr>
      <w:hyperlink w:anchor="_Toc13883" w:history="1">
        <w:r>
          <w:rPr>
            <w:rFonts w:ascii="仿宋" w:eastAsia="仿宋" w:hAnsi="仿宋" w:cs="仿宋" w:hint="eastAsia"/>
            <w:lang w:eastAsia="zh-CN"/>
          </w:rPr>
          <w:t>(一)、质量目标与方针</w:t>
        </w:r>
        <w:r>
          <w:tab/>
        </w:r>
        <w:r>
          <w:fldChar w:fldCharType="begin"/>
        </w:r>
        <w:r>
          <w:instrText xml:space="preserve"> PAGEREF _Toc13883 \h </w:instrText>
        </w:r>
        <w:r>
          <w:fldChar w:fldCharType="separate"/>
        </w:r>
        <w:r>
          <w:t>51</w:t>
        </w:r>
        <w:r>
          <w:fldChar w:fldCharType="end"/>
        </w:r>
      </w:hyperlink>
    </w:p>
    <w:p>
      <w:pPr>
        <w:pStyle w:val="TOC2"/>
        <w:tabs>
          <w:tab w:val="right" w:leader="dot" w:pos="8306"/>
        </w:tabs>
      </w:pPr>
      <w:hyperlink w:anchor="_Toc29352" w:history="1">
        <w:r>
          <w:rPr>
            <w:rFonts w:ascii="仿宋" w:eastAsia="仿宋" w:hAnsi="仿宋" w:cs="仿宋" w:hint="eastAsia"/>
            <w:lang w:eastAsia="zh-CN"/>
          </w:rPr>
          <w:t>(二)、质量管理责任</w:t>
        </w:r>
        <w:r>
          <w:tab/>
        </w:r>
        <w:r>
          <w:fldChar w:fldCharType="begin"/>
        </w:r>
        <w:r>
          <w:instrText xml:space="preserve"> PAGEREF _Toc29352 \h </w:instrText>
        </w:r>
        <w:r>
          <w:fldChar w:fldCharType="separate"/>
        </w:r>
        <w:r>
          <w:t>52</w:t>
        </w:r>
        <w:r>
          <w:fldChar w:fldCharType="end"/>
        </w:r>
      </w:hyperlink>
    </w:p>
    <w:p>
      <w:pPr>
        <w:pStyle w:val="TOC2"/>
        <w:tabs>
          <w:tab w:val="right" w:leader="dot" w:pos="8306"/>
        </w:tabs>
      </w:pPr>
      <w:hyperlink w:anchor="_Toc12259" w:history="1">
        <w:r>
          <w:rPr>
            <w:rFonts w:ascii="仿宋" w:eastAsia="仿宋" w:hAnsi="仿宋" w:cs="仿宋" w:hint="eastAsia"/>
            <w:lang w:eastAsia="zh-CN"/>
          </w:rPr>
          <w:t>(三)、质量管理体系文件</w:t>
        </w:r>
        <w:r>
          <w:tab/>
        </w:r>
        <w:r>
          <w:fldChar w:fldCharType="begin"/>
        </w:r>
        <w:r>
          <w:instrText xml:space="preserve"> PAGEREF _Toc12259 \h </w:instrText>
        </w:r>
        <w:r>
          <w:fldChar w:fldCharType="separate"/>
        </w:r>
        <w:r>
          <w:t>54</w:t>
        </w:r>
        <w:r>
          <w:fldChar w:fldCharType="end"/>
        </w:r>
      </w:hyperlink>
    </w:p>
    <w:p>
      <w:pPr>
        <w:pStyle w:val="TOC2"/>
        <w:tabs>
          <w:tab w:val="right" w:leader="dot" w:pos="8306"/>
        </w:tabs>
      </w:pPr>
      <w:hyperlink w:anchor="_Toc26460" w:history="1">
        <w:r>
          <w:rPr>
            <w:rFonts w:ascii="仿宋" w:eastAsia="仿宋" w:hAnsi="仿宋" w:cs="仿宋" w:hint="eastAsia"/>
            <w:lang w:eastAsia="zh-CN"/>
          </w:rPr>
          <w:t>(四)、质量培训与教育</w:t>
        </w:r>
        <w:r>
          <w:tab/>
        </w:r>
        <w:r>
          <w:fldChar w:fldCharType="begin"/>
        </w:r>
        <w:r>
          <w:instrText xml:space="preserve"> PAGEREF _Toc26460 \h </w:instrText>
        </w:r>
        <w:r>
          <w:fldChar w:fldCharType="separate"/>
        </w:r>
        <w:r>
          <w:t>56</w:t>
        </w:r>
        <w:r>
          <w:fldChar w:fldCharType="end"/>
        </w:r>
      </w:hyperlink>
    </w:p>
    <w:p>
      <w:pPr>
        <w:pStyle w:val="TOC2"/>
        <w:tabs>
          <w:tab w:val="right" w:leader="dot" w:pos="8306"/>
        </w:tabs>
      </w:pPr>
      <w:hyperlink w:anchor="_Toc24417" w:history="1">
        <w:r>
          <w:rPr>
            <w:rFonts w:ascii="仿宋" w:eastAsia="仿宋" w:hAnsi="仿宋" w:cs="仿宋" w:hint="eastAsia"/>
            <w:lang w:eastAsia="zh-CN"/>
          </w:rPr>
          <w:t>(五)、质量审核与评价</w:t>
        </w:r>
        <w:r>
          <w:tab/>
        </w:r>
        <w:r>
          <w:fldChar w:fldCharType="begin"/>
        </w:r>
        <w:r>
          <w:instrText xml:space="preserve"> PAGEREF _Toc24417 \h </w:instrText>
        </w:r>
        <w:r>
          <w:fldChar w:fldCharType="separate"/>
        </w:r>
        <w:r>
          <w:t>57</w:t>
        </w:r>
        <w:r>
          <w:fldChar w:fldCharType="end"/>
        </w:r>
      </w:hyperlink>
    </w:p>
    <w:p>
      <w:pPr>
        <w:pStyle w:val="TOC2"/>
        <w:tabs>
          <w:tab w:val="right" w:leader="dot" w:pos="8306"/>
        </w:tabs>
      </w:pPr>
      <w:hyperlink w:anchor="_Toc6191" w:history="1">
        <w:r>
          <w:rPr>
            <w:rFonts w:ascii="仿宋" w:eastAsia="仿宋" w:hAnsi="仿宋" w:cs="仿宋" w:hint="eastAsia"/>
            <w:lang w:eastAsia="zh-CN"/>
          </w:rPr>
          <w:t>(六)、不符合与纠正措施</w:t>
        </w:r>
        <w:r>
          <w:tab/>
        </w:r>
        <w:r>
          <w:fldChar w:fldCharType="begin"/>
        </w:r>
        <w:r>
          <w:instrText xml:space="preserve"> PAGEREF _Toc6191 \h </w:instrText>
        </w:r>
        <w:r>
          <w:fldChar w:fldCharType="separate"/>
        </w:r>
        <w:r>
          <w:t>58</w:t>
        </w:r>
        <w:r>
          <w:fldChar w:fldCharType="end"/>
        </w:r>
      </w:hyperlink>
    </w:p>
    <w:p>
      <w:pPr>
        <w:pStyle w:val="TOC1"/>
        <w:tabs>
          <w:tab w:val="right" w:leader="dot" w:pos="8306"/>
        </w:tabs>
      </w:pPr>
      <w:hyperlink w:anchor="_Toc22178" w:history="1">
        <w:r>
          <w:rPr>
            <w:rFonts w:ascii="仿宋" w:eastAsia="仿宋" w:hAnsi="仿宋" w:cs="仿宋" w:hint="eastAsia"/>
            <w:lang w:eastAsia="zh-CN"/>
          </w:rPr>
          <w:t>十四、利益相关者分析与沟通计划</w:t>
        </w:r>
        <w:r>
          <w:tab/>
        </w:r>
        <w:r>
          <w:fldChar w:fldCharType="begin"/>
        </w:r>
        <w:r>
          <w:instrText xml:space="preserve"> PAGEREF _Toc22178 \h </w:instrText>
        </w:r>
        <w:r>
          <w:fldChar w:fldCharType="separate"/>
        </w:r>
        <w:r>
          <w:t>59</w:t>
        </w:r>
        <w:r>
          <w:fldChar w:fldCharType="end"/>
        </w:r>
      </w:hyperlink>
    </w:p>
    <w:p>
      <w:pPr>
        <w:pStyle w:val="TOC2"/>
        <w:tabs>
          <w:tab w:val="right" w:leader="dot" w:pos="8306"/>
        </w:tabs>
      </w:pPr>
      <w:hyperlink w:anchor="_Toc15972" w:history="1">
        <w:r>
          <w:rPr>
            <w:rFonts w:ascii="仿宋" w:eastAsia="仿宋" w:hAnsi="仿宋" w:cs="仿宋" w:hint="eastAsia"/>
            <w:lang w:eastAsia="zh-CN"/>
          </w:rPr>
          <w:t>(一)、利益相关者分析</w:t>
        </w:r>
        <w:r>
          <w:tab/>
        </w:r>
        <w:r>
          <w:fldChar w:fldCharType="begin"/>
        </w:r>
        <w:r>
          <w:instrText xml:space="preserve"> PAGEREF _Toc15972 \h </w:instrText>
        </w:r>
        <w:r>
          <w:fldChar w:fldCharType="separate"/>
        </w:r>
        <w:r>
          <w:t>59</w:t>
        </w:r>
        <w:r>
          <w:fldChar w:fldCharType="end"/>
        </w:r>
      </w:hyperlink>
    </w:p>
    <w:p>
      <w:pPr>
        <w:pStyle w:val="TOC2"/>
        <w:tabs>
          <w:tab w:val="right" w:leader="dot" w:pos="8306"/>
        </w:tabs>
      </w:pPr>
      <w:hyperlink w:anchor="_Toc17592" w:history="1">
        <w:r>
          <w:rPr>
            <w:rFonts w:ascii="仿宋" w:eastAsia="仿宋" w:hAnsi="仿宋" w:cs="仿宋" w:hint="eastAsia"/>
            <w:lang w:eastAsia="zh-CN"/>
          </w:rPr>
          <w:t>(二)、沟通计划</w:t>
        </w:r>
        <w:r>
          <w:tab/>
        </w:r>
        <w:r>
          <w:fldChar w:fldCharType="begin"/>
        </w:r>
        <w:r>
          <w:instrText xml:space="preserve"> PAGEREF _Toc17592 \h </w:instrText>
        </w:r>
        <w:r>
          <w:fldChar w:fldCharType="separate"/>
        </w:r>
        <w:r>
          <w:t>60</w:t>
        </w:r>
        <w:r>
          <w:fldChar w:fldCharType="end"/>
        </w:r>
      </w:hyperlink>
    </w:p>
    <w:p>
      <w:pPr>
        <w:pStyle w:val="TOC1"/>
        <w:tabs>
          <w:tab w:val="right" w:leader="dot" w:pos="8306"/>
        </w:tabs>
      </w:pPr>
      <w:hyperlink w:anchor="_Toc17440" w:history="1">
        <w:r>
          <w:rPr>
            <w:rFonts w:ascii="仿宋" w:eastAsia="仿宋" w:hAnsi="仿宋" w:cs="仿宋" w:hint="eastAsia"/>
            <w:lang w:eastAsia="zh-CN"/>
          </w:rPr>
          <w:t>十五、营销与推广策略</w:t>
        </w:r>
        <w:r>
          <w:tab/>
        </w:r>
        <w:r>
          <w:fldChar w:fldCharType="begin"/>
        </w:r>
        <w:r>
          <w:instrText xml:space="preserve"> PAGEREF _Toc17440 \h </w:instrText>
        </w:r>
        <w:r>
          <w:fldChar w:fldCharType="separate"/>
        </w:r>
        <w:r>
          <w:t>61</w:t>
        </w:r>
        <w:r>
          <w:fldChar w:fldCharType="end"/>
        </w:r>
      </w:hyperlink>
    </w:p>
    <w:p>
      <w:pPr>
        <w:pStyle w:val="TOC2"/>
        <w:tabs>
          <w:tab w:val="right" w:leader="dot" w:pos="8306"/>
        </w:tabs>
      </w:pPr>
      <w:hyperlink w:anchor="_Toc27945" w:history="1">
        <w:r>
          <w:rPr>
            <w:rFonts w:ascii="仿宋" w:eastAsia="仿宋" w:hAnsi="仿宋" w:cs="仿宋" w:hint="eastAsia"/>
            <w:lang w:eastAsia="zh-CN"/>
          </w:rPr>
          <w:t>(一)、产品/服务定位与特点</w:t>
        </w:r>
        <w:r>
          <w:tab/>
        </w:r>
        <w:r>
          <w:fldChar w:fldCharType="begin"/>
        </w:r>
        <w:r>
          <w:instrText xml:space="preserve"> PAGEREF _Toc27945 \h </w:instrText>
        </w:r>
        <w:r>
          <w:fldChar w:fldCharType="separate"/>
        </w:r>
        <w:r>
          <w:t>61</w:t>
        </w:r>
        <w:r>
          <w:fldChar w:fldCharType="end"/>
        </w:r>
      </w:hyperlink>
    </w:p>
    <w:p>
      <w:pPr>
        <w:pStyle w:val="TOC2"/>
        <w:tabs>
          <w:tab w:val="right" w:leader="dot" w:pos="8306"/>
        </w:tabs>
      </w:pPr>
      <w:hyperlink w:anchor="_Toc8442" w:history="1">
        <w:r>
          <w:rPr>
            <w:rFonts w:ascii="仿宋" w:eastAsia="仿宋" w:hAnsi="仿宋" w:cs="仿宋" w:hint="eastAsia"/>
            <w:lang w:eastAsia="zh-CN"/>
          </w:rPr>
          <w:t>(二)、市场定位与竞争分析</w:t>
        </w:r>
        <w:r>
          <w:tab/>
        </w:r>
        <w:r>
          <w:fldChar w:fldCharType="begin"/>
        </w:r>
        <w:r>
          <w:instrText xml:space="preserve"> PAGEREF _Toc8442 \h </w:instrText>
        </w:r>
        <w:r>
          <w:fldChar w:fldCharType="separate"/>
        </w:r>
        <w:r>
          <w:t>63</w:t>
        </w:r>
        <w:r>
          <w:fldChar w:fldCharType="end"/>
        </w:r>
      </w:hyperlink>
    </w:p>
    <w:p>
      <w:pPr>
        <w:pStyle w:val="TOC2"/>
        <w:tabs>
          <w:tab w:val="right" w:leader="dot" w:pos="8306"/>
        </w:tabs>
      </w:pPr>
      <w:hyperlink w:anchor="_Toc19124" w:history="1">
        <w:r>
          <w:rPr>
            <w:rFonts w:ascii="仿宋" w:eastAsia="仿宋" w:hAnsi="仿宋" w:cs="仿宋" w:hint="eastAsia"/>
            <w:lang w:eastAsia="zh-CN"/>
          </w:rPr>
          <w:t>(三)、营销渠道与策略</w:t>
        </w:r>
        <w:r>
          <w:tab/>
        </w:r>
        <w:r>
          <w:fldChar w:fldCharType="begin"/>
        </w:r>
        <w:r>
          <w:instrText xml:space="preserve"> PAGEREF _Toc19124 \h </w:instrText>
        </w:r>
        <w:r>
          <w:fldChar w:fldCharType="separate"/>
        </w:r>
        <w:r>
          <w:t>64</w:t>
        </w:r>
        <w:r>
          <w:fldChar w:fldCharType="end"/>
        </w:r>
      </w:hyperlink>
    </w:p>
    <w:p>
      <w:pPr>
        <w:pStyle w:val="TOC2"/>
        <w:tabs>
          <w:tab w:val="right" w:leader="dot" w:pos="8306"/>
        </w:tabs>
      </w:pPr>
      <w:hyperlink w:anchor="_Toc18480" w:history="1">
        <w:r>
          <w:rPr>
            <w:rFonts w:ascii="仿宋" w:eastAsia="仿宋" w:hAnsi="仿宋" w:cs="仿宋" w:hint="eastAsia"/>
            <w:lang w:eastAsia="zh-CN"/>
          </w:rPr>
          <w:t>(四)、推广与宣传活动</w:t>
        </w:r>
        <w:r>
          <w:tab/>
        </w:r>
        <w:r>
          <w:fldChar w:fldCharType="begin"/>
        </w:r>
        <w:r>
          <w:instrText xml:space="preserve"> PAGEREF _Toc18480 \h </w:instrText>
        </w:r>
        <w:r>
          <w:fldChar w:fldCharType="separate"/>
        </w:r>
        <w:r>
          <w:t>65</w:t>
        </w:r>
        <w:r>
          <w:fldChar w:fldCharType="end"/>
        </w:r>
      </w:hyperlink>
    </w:p>
    <w:p>
      <w:pPr>
        <w:pStyle w:val="TOC1"/>
        <w:tabs>
          <w:tab w:val="right" w:leader="dot" w:pos="8306"/>
        </w:tabs>
      </w:pPr>
      <w:hyperlink w:anchor="_Toc16688" w:history="1">
        <w:r>
          <w:rPr>
            <w:rFonts w:ascii="仿宋" w:eastAsia="仿宋" w:hAnsi="仿宋" w:cs="仿宋" w:hint="eastAsia"/>
            <w:lang w:eastAsia="zh-CN"/>
          </w:rPr>
          <w:t>十六、冰淇淋项目变更管理</w:t>
        </w:r>
        <w:r>
          <w:tab/>
        </w:r>
        <w:r>
          <w:fldChar w:fldCharType="begin"/>
        </w:r>
        <w:r>
          <w:instrText xml:space="preserve"> PAGEREF _Toc16688 \h </w:instrText>
        </w:r>
        <w:r>
          <w:fldChar w:fldCharType="separate"/>
        </w:r>
        <w:r>
          <w:t>70</w:t>
        </w:r>
        <w:r>
          <w:fldChar w:fldCharType="end"/>
        </w:r>
      </w:hyperlink>
    </w:p>
    <w:p>
      <w:pPr>
        <w:pStyle w:val="TOC2"/>
        <w:tabs>
          <w:tab w:val="right" w:leader="dot" w:pos="8306"/>
        </w:tabs>
      </w:pPr>
      <w:hyperlink w:anchor="_Toc7557" w:history="1">
        <w:r>
          <w:rPr>
            <w:rFonts w:ascii="仿宋" w:eastAsia="仿宋" w:hAnsi="仿宋" w:cs="仿宋" w:hint="eastAsia"/>
            <w:lang w:eastAsia="zh-CN"/>
          </w:rPr>
          <w:t>(一)、变更申请与评估</w:t>
        </w:r>
        <w:r>
          <w:tab/>
        </w:r>
        <w:r>
          <w:fldChar w:fldCharType="begin"/>
        </w:r>
        <w:r>
          <w:instrText xml:space="preserve"> PAGEREF _Toc7557 \h </w:instrText>
        </w:r>
        <w:r>
          <w:fldChar w:fldCharType="separate"/>
        </w:r>
        <w:r>
          <w:t>70</w:t>
        </w:r>
        <w:r>
          <w:fldChar w:fldCharType="end"/>
        </w:r>
      </w:hyperlink>
    </w:p>
    <w:p>
      <w:pPr>
        <w:pStyle w:val="TOC2"/>
        <w:tabs>
          <w:tab w:val="right" w:leader="dot" w:pos="8306"/>
        </w:tabs>
      </w:pPr>
      <w:hyperlink w:anchor="_Toc8051" w:history="1">
        <w:r>
          <w:rPr>
            <w:rFonts w:ascii="仿宋" w:eastAsia="仿宋" w:hAnsi="仿宋" w:cs="仿宋" w:hint="eastAsia"/>
            <w:lang w:eastAsia="zh-CN"/>
          </w:rPr>
          <w:t>(二)、变更实施与控制</w:t>
        </w:r>
        <w:r>
          <w:tab/>
        </w:r>
        <w:r>
          <w:fldChar w:fldCharType="begin"/>
        </w:r>
        <w:r>
          <w:instrText xml:space="preserve"> PAGEREF _Toc8051 \h </w:instrText>
        </w:r>
        <w:r>
          <w:fldChar w:fldCharType="separate"/>
        </w:r>
        <w:r>
          <w:t>71</w:t>
        </w:r>
        <w:r>
          <w:fldChar w:fldCharType="end"/>
        </w:r>
      </w:hyperlink>
    </w:p>
    <w:p>
      <w:pPr>
        <w:pStyle w:val="TOC1"/>
        <w:tabs>
          <w:tab w:val="right" w:leader="dot" w:pos="8306"/>
        </w:tabs>
      </w:pPr>
      <w:hyperlink w:anchor="_Toc19988" w:history="1">
        <w:r>
          <w:rPr>
            <w:rFonts w:ascii="仿宋" w:eastAsia="仿宋" w:hAnsi="仿宋" w:cs="仿宋" w:hint="eastAsia"/>
            <w:lang w:eastAsia="zh-CN"/>
          </w:rPr>
          <w:t>十七、冰淇淋项目实施保障措施</w:t>
        </w:r>
        <w:r>
          <w:tab/>
        </w:r>
        <w:r>
          <w:fldChar w:fldCharType="begin"/>
        </w:r>
        <w:r>
          <w:instrText xml:space="preserve"> PAGEREF _Toc19988 \h </w:instrText>
        </w:r>
        <w:r>
          <w:fldChar w:fldCharType="separate"/>
        </w:r>
        <w:r>
          <w:t>72</w:t>
        </w:r>
        <w:r>
          <w:fldChar w:fldCharType="end"/>
        </w:r>
      </w:hyperlink>
    </w:p>
    <w:p>
      <w:pPr>
        <w:pStyle w:val="TOC2"/>
        <w:tabs>
          <w:tab w:val="right" w:leader="dot" w:pos="8306"/>
        </w:tabs>
      </w:pPr>
      <w:hyperlink w:anchor="_Toc31075" w:history="1">
        <w:r>
          <w:rPr>
            <w:rFonts w:ascii="仿宋" w:eastAsia="仿宋" w:hAnsi="仿宋" w:cs="仿宋" w:hint="eastAsia"/>
            <w:lang w:eastAsia="zh-CN"/>
          </w:rPr>
          <w:t>(一)、冰淇淋项目实施保障机制</w:t>
        </w:r>
        <w:r>
          <w:tab/>
        </w:r>
        <w:r>
          <w:fldChar w:fldCharType="begin"/>
        </w:r>
        <w:r>
          <w:instrText xml:space="preserve"> PAGEREF _Toc31075 \h </w:instrText>
        </w:r>
        <w:r>
          <w:fldChar w:fldCharType="separate"/>
        </w:r>
        <w:r>
          <w:t>72</w:t>
        </w:r>
        <w:r>
          <w:fldChar w:fldCharType="end"/>
        </w:r>
      </w:hyperlink>
    </w:p>
    <w:p>
      <w:pPr>
        <w:pStyle w:val="TOC2"/>
        <w:tabs>
          <w:tab w:val="right" w:leader="dot" w:pos="8306"/>
        </w:tabs>
      </w:pPr>
      <w:hyperlink w:anchor="_Toc5265" w:history="1">
        <w:r>
          <w:rPr>
            <w:rFonts w:ascii="仿宋" w:eastAsia="仿宋" w:hAnsi="仿宋" w:cs="仿宋" w:hint="eastAsia"/>
            <w:lang w:eastAsia="zh-CN"/>
          </w:rPr>
          <w:t>(二)、冰淇淋项目法律合规要求</w:t>
        </w:r>
        <w:r>
          <w:tab/>
        </w:r>
        <w:r>
          <w:fldChar w:fldCharType="begin"/>
        </w:r>
        <w:r>
          <w:instrText xml:space="preserve"> PAGEREF _Toc5265 \h </w:instrText>
        </w:r>
        <w:r>
          <w:fldChar w:fldCharType="separate"/>
        </w:r>
        <w:r>
          <w:t>75</w:t>
        </w:r>
        <w:r>
          <w:fldChar w:fldCharType="end"/>
        </w:r>
      </w:hyperlink>
    </w:p>
    <w:p>
      <w:pPr>
        <w:pStyle w:val="TOC2"/>
        <w:tabs>
          <w:tab w:val="right" w:leader="dot" w:pos="8306"/>
        </w:tabs>
      </w:pPr>
      <w:hyperlink w:anchor="_Toc25504" w:history="1">
        <w:r>
          <w:rPr>
            <w:rFonts w:ascii="仿宋" w:eastAsia="仿宋" w:hAnsi="仿宋" w:cs="仿宋" w:hint="eastAsia"/>
            <w:lang w:eastAsia="zh-CN"/>
          </w:rPr>
          <w:t>(三)、冰淇淋项目合同管理与法律事务</w:t>
        </w:r>
        <w:r>
          <w:tab/>
        </w:r>
        <w:r>
          <w:fldChar w:fldCharType="begin"/>
        </w:r>
        <w:r>
          <w:instrText xml:space="preserve"> PAGEREF _Toc25504 \h </w:instrText>
        </w:r>
        <w:r>
          <w:fldChar w:fldCharType="separate"/>
        </w:r>
        <w:r>
          <w:t>79</w:t>
        </w:r>
        <w:r>
          <w:fldChar w:fldCharType="end"/>
        </w:r>
      </w:hyperlink>
    </w:p>
    <w:p>
      <w:pPr>
        <w:pStyle w:val="TOC2"/>
        <w:tabs>
          <w:tab w:val="right" w:leader="dot" w:pos="8306"/>
        </w:tabs>
      </w:pPr>
      <w:hyperlink w:anchor="_Toc27867" w:history="1">
        <w:r>
          <w:rPr>
            <w:rFonts w:ascii="仿宋" w:eastAsia="仿宋" w:hAnsi="仿宋" w:cs="仿宋" w:hint="eastAsia"/>
            <w:lang w:eastAsia="zh-CN"/>
          </w:rPr>
          <w:t>(四)、冰淇淋项目知识产权保护策略</w:t>
        </w:r>
        <w:r>
          <w:tab/>
        </w:r>
        <w:r>
          <w:fldChar w:fldCharType="begin"/>
        </w:r>
        <w:r>
          <w:instrText xml:space="preserve"> PAGEREF _Toc27867 \h </w:instrText>
        </w:r>
        <w:r>
          <w:fldChar w:fldCharType="separate"/>
        </w:r>
        <w:r>
          <w:t>85</w:t>
        </w:r>
        <w:r>
          <w:fldChar w:fldCharType="end"/>
        </w:r>
      </w:hyperlink>
    </w:p>
    <w:p>
      <w:pPr>
        <w:pStyle w:val="TOC1"/>
        <w:tabs>
          <w:tab w:val="right" w:leader="dot" w:pos="8306"/>
        </w:tabs>
      </w:pPr>
      <w:hyperlink w:anchor="_Toc9574" w:history="1">
        <w:r>
          <w:rPr>
            <w:rFonts w:ascii="仿宋" w:eastAsia="仿宋" w:hAnsi="仿宋" w:cs="仿宋" w:hint="eastAsia"/>
            <w:lang w:eastAsia="zh-CN"/>
          </w:rPr>
          <w:t>十八、供应链管理</w:t>
        </w:r>
        <w:r>
          <w:tab/>
        </w:r>
        <w:r>
          <w:fldChar w:fldCharType="begin"/>
        </w:r>
        <w:r>
          <w:instrText xml:space="preserve"> PAGEREF _Toc9574 \h </w:instrText>
        </w:r>
        <w:r>
          <w:fldChar w:fldCharType="separate"/>
        </w:r>
        <w:r>
          <w:t>88</w:t>
        </w:r>
        <w:r>
          <w:fldChar w:fldCharType="end"/>
        </w:r>
      </w:hyperlink>
    </w:p>
    <w:p>
      <w:pPr>
        <w:pStyle w:val="TOC2"/>
        <w:tabs>
          <w:tab w:val="right" w:leader="dot" w:pos="8306"/>
        </w:tabs>
      </w:pPr>
      <w:hyperlink w:anchor="_Toc23191" w:history="1">
        <w:r>
          <w:rPr>
            <w:rFonts w:ascii="仿宋" w:eastAsia="仿宋" w:hAnsi="仿宋" w:cs="仿宋" w:hint="eastAsia"/>
            <w:lang w:eastAsia="zh-CN"/>
          </w:rPr>
          <w:t>(一)、供应链战略规划</w:t>
        </w:r>
        <w:r>
          <w:tab/>
        </w:r>
        <w:r>
          <w:fldChar w:fldCharType="begin"/>
        </w:r>
        <w:r>
          <w:instrText xml:space="preserve"> PAGEREF _Toc23191 \h </w:instrText>
        </w:r>
        <w:r>
          <w:fldChar w:fldCharType="separate"/>
        </w:r>
        <w:r>
          <w:t>88</w:t>
        </w:r>
        <w:r>
          <w:fldChar w:fldCharType="end"/>
        </w:r>
      </w:hyperlink>
    </w:p>
    <w:p>
      <w:pPr>
        <w:pStyle w:val="TOC2"/>
        <w:tabs>
          <w:tab w:val="right" w:leader="dot" w:pos="8306"/>
        </w:tabs>
      </w:pPr>
      <w:hyperlink w:anchor="_Toc10368" w:history="1">
        <w:r>
          <w:rPr>
            <w:rFonts w:ascii="仿宋" w:eastAsia="仿宋" w:hAnsi="仿宋" w:cs="仿宋" w:hint="eastAsia"/>
            <w:lang w:eastAsia="zh-CN"/>
          </w:rPr>
          <w:t>(二)、供应商选择与合作</w:t>
        </w:r>
        <w:r>
          <w:tab/>
        </w:r>
        <w:r>
          <w:fldChar w:fldCharType="begin"/>
        </w:r>
        <w:r>
          <w:instrText xml:space="preserve"> PAGEREF _Toc10368 \h </w:instrText>
        </w:r>
        <w:r>
          <w:fldChar w:fldCharType="separate"/>
        </w:r>
        <w:r>
          <w:t>89</w:t>
        </w:r>
        <w:r>
          <w:fldChar w:fldCharType="end"/>
        </w:r>
      </w:hyperlink>
    </w:p>
    <w:p>
      <w:pPr>
        <w:pStyle w:val="TOC2"/>
        <w:tabs>
          <w:tab w:val="right" w:leader="dot" w:pos="8306"/>
        </w:tabs>
      </w:pPr>
      <w:hyperlink w:anchor="_Toc3861" w:history="1">
        <w:r>
          <w:rPr>
            <w:rFonts w:ascii="仿宋" w:eastAsia="仿宋" w:hAnsi="仿宋" w:cs="仿宋" w:hint="eastAsia"/>
            <w:lang w:eastAsia="zh-CN"/>
          </w:rPr>
          <w:t>(三)、物流与库存管理</w:t>
        </w:r>
        <w:r>
          <w:tab/>
        </w:r>
        <w:r>
          <w:fldChar w:fldCharType="begin"/>
        </w:r>
        <w:r>
          <w:instrText xml:space="preserve"> PAGEREF _Toc3861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59"/>
      <w:r>
        <w:rPr>
          <w:rFonts w:ascii="仿宋" w:eastAsia="仿宋" w:hAnsi="仿宋" w:cs="仿宋" w:hint="eastAsia"/>
          <w:sz w:val="28"/>
          <w:lang w:eastAsia="zh-CN"/>
        </w:rPr>
        <w:t>一、冰淇淋项目选址可行性分析</w:t>
      </w:r>
      <w:bookmarkEnd w:id="2"/>
    </w:p>
    <w:p>
      <w:pPr>
        <w:pStyle w:val="Heading2"/>
        <w:rPr>
          <w:rFonts w:ascii="仿宋" w:eastAsia="仿宋" w:hAnsi="仿宋" w:cs="仿宋" w:hint="eastAsia"/>
          <w:lang w:eastAsia="zh-CN"/>
        </w:rPr>
      </w:pPr>
      <w:bookmarkStart w:id="3" w:name="_Toc4330"/>
      <w:r>
        <w:rPr>
          <w:rFonts w:ascii="仿宋" w:eastAsia="仿宋" w:hAnsi="仿宋" w:cs="仿宋" w:hint="eastAsia"/>
          <w:lang w:eastAsia="zh-CN"/>
        </w:rPr>
        <w:t>(一)、冰淇淋项目选址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该冰淇淋项目选址位于XX省XX市XX区XXX街道</w:t>
      </w:r>
    </w:p>
    <w:p>
      <w:pPr>
        <w:pStyle w:val="Heading2"/>
        <w:ind w:firstLine="560" w:firstLineChars="200"/>
        <w:rPr>
          <w:rFonts w:ascii="仿宋" w:eastAsia="仿宋" w:hAnsi="仿宋" w:cs="仿宋" w:hint="eastAsia"/>
          <w:sz w:val="28"/>
          <w:lang w:eastAsia="zh-CN"/>
        </w:rPr>
      </w:pPr>
      <w:bookmarkStart w:id="4" w:name="_Toc326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冰淇淋项目的征地面积将根据冰淇淋项目的实际规模和需求进行精确规划。具体面积XXX平方米，旨在确保冰淇淋项目不仅能够满足当前的发展需求，还能够预留空间以适应未来的扩展。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净用地面积是在征地面积基础上去除不可利用面积后的实际可开发用地。具体面积XXX平方米，考虑到环保、交通、安全等多方面因素，以确保冰淇淋项目在整体利用效率上达到最优。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冰淇淋项目计划建设的建筑总规模具体面积XXX平方米。这一规模的确定综合考虑了冰淇淋项目的性质、规模，以及城市规划的相关要求，确保建筑布局与周边环境协调一致。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绿地率是冰淇淋项目用地中被规划为绿地的比例。具体面积XXX平方米，旨在通过合理规划绿地，改善冰淇淋项目周边环境，提升居民生活质量，并符合城市整体绿化规划。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容积率是用地上可以建设的建筑总体积与用地面积之比。具体面积XXX，通过合理的容积率规划，确保冰淇淋项目建筑规模与周边环境和谐共生。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确保冰淇淋项目选址与当地城市规划相一致，具体面积XXX平方米。通过与城市规划部门深入沟通，确保冰淇淋项目不仅符合城市的整体发展方向，还能够融入城市的发展布局，为城市的长远发展贡献力量。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充分了解并确保冰淇淋项目选址符合当地产业政策，具体面积XXX平方米。这包括冰淇淋项目对当地经济的促进作用，以及对相关产业的带动效应，确保冰淇淋项目与地方政府的产业政策保持一致，促进共赢合作。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用地总体要求必须符合环保和可持续发展的原则，具体面积XXX平方米。通过采用绿色建筑设计、节能减排等措施，确保冰淇淋项目在建设和运营过程中对环境的影响最小化，达到可持续发展的要求。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确保冰淇淋项目选址具备必要的公共设施配套，具体面积XXX平方米。这包括交通便利性、教育、医疗等基础设施，以提高居民生活品质，使得冰淇淋项目选址更具吸引力。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考虑用地总体要求对当地社会稳定性的影响，具体面积XXX平方米。通过深入了解当地社区反馈，确保冰淇淋项目的选址和建设过程对当地社会和谐稳定产生积极作用。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冰淇淋项目选址不仅符合法规和规划，还在实际操作中具有可行性。这一全面规划将为冰淇淋项目的成功实施提供坚实的基础，确保冰淇淋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9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冰淇淋项目的设备规划和空间设计中，我们将采取灵活设备布局的措施。设备布局将根据实际需求进行灵活设计，避免不必要的浪费。通过合理规划设备摆放位置，我们将提高设备的利用率，减少设备间距，以确保冰淇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冰淇淋项目内部引入共享设施的概念，例如共享会议室、办公区等。通过这种方式，我们可以减少对资源的重复建设，提高资源共享效率，从而减小冰淇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冰淇淋项目的总图布置中，我们将不同功能区域进行明确的规划，以最大程度满足冰淇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我们首先关注市场因素，包括潜在客户分布、竞争对手位置、市场需求等。通过深入的市场调研，我们能够更准确地评估选址对于市场开拓和产品销售的影响，确保冰淇淋项目能够在有利的市场环境中蓬勃发展。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冰淇淋项目对环境的影响是综合评价的重要因素之一。我们将详细考虑选址周边的自然环境、生态保护区、水源地等情况，确保冰淇淋项目的建设和运营对环境影响最小化，并符合当地的环保法规标准。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对选址的评价还需充分考虑当地政府的产业政策和法规。我们将详细了解冰淇淋项目所在地的相关政策，确保冰淇淋项目的规划和运营与当地法规相符，降低不必要的法律风险。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考虑到社会稳定性对企业运营的重要性，我们将评估选址地区的社会安全情况、劳工关系、社区反馈等方面，以确保冰淇淋项目的建设和运营不会受到社会稳定性的负面影响。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最后，我们将综合考虑用地成本，包括土地购置费用、土地开发成本等。通过对用地成本的详细评估，我们能够做出更为精确的经济效益分析，为冰淇淋项目的投资决策提供有力支持。</w:t>
      </w:r>
    </w:p>
    <w:p>
      <w:pPr>
        <w:pStyle w:val="Heading1"/>
        <w:ind w:firstLine="560" w:firstLineChars="200"/>
        <w:rPr>
          <w:rFonts w:ascii="仿宋" w:eastAsia="仿宋" w:hAnsi="仿宋" w:cs="仿宋" w:hint="eastAsia"/>
          <w:sz w:val="28"/>
          <w:lang w:eastAsia="zh-CN"/>
        </w:rPr>
      </w:pPr>
      <w:bookmarkStart w:id="8" w:name="_Toc11070"/>
      <w:r>
        <w:rPr>
          <w:rFonts w:ascii="仿宋" w:eastAsia="仿宋" w:hAnsi="仿宋" w:cs="仿宋" w:hint="eastAsia"/>
          <w:sz w:val="28"/>
          <w:lang w:eastAsia="zh-CN"/>
        </w:rPr>
        <w:t>二、冰淇淋项目危机管理</w:t>
      </w:r>
      <w:bookmarkEnd w:id="8"/>
    </w:p>
    <w:p>
      <w:pPr>
        <w:pStyle w:val="Heading2"/>
        <w:rPr>
          <w:rFonts w:ascii="仿宋" w:eastAsia="仿宋" w:hAnsi="仿宋" w:cs="仿宋" w:hint="eastAsia"/>
          <w:lang w:eastAsia="zh-CN"/>
        </w:rPr>
      </w:pPr>
      <w:bookmarkStart w:id="9" w:name="_Toc634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危机管理中，危机预警与识别是确保冰淇淋项目稳健运行的核心步骤。通过建立全面的监测机制，冰淇淋项目团队旨在及时发现和理解潜在的风险和危机因素，以便采取及时的预防和应对措施，确保冰淇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首先，通过深入的风险评估，冰淇淋项目团队全面分析了整个冰淇淋项目和各个阶段可能存在的威胁。这包括准确评估每个潜在风险的发生概率和可能影响的程度，为后续危机预警提供了有力支持。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冰淇淋项目团队着重于明确定义冰淇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冰淇淋项目进展的持续监控，团队能够及时发现潜在问题并作出迅速反应。冰淇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在这一阶段，团队的专业素养和反应速度将发挥至关重要的作用，以确保潜在危机能够在初期得到有效的处理，最大程度地减轻负面影响。通过危机预警与识别，冰淇淋项目得以更有序、可控地推进。</w:t>
      </w:r>
    </w:p>
    <w:p>
      <w:pPr>
        <w:pStyle w:val="Heading2"/>
        <w:ind w:firstLine="560" w:firstLineChars="200"/>
        <w:rPr>
          <w:rFonts w:ascii="仿宋" w:eastAsia="仿宋" w:hAnsi="仿宋" w:cs="仿宋" w:hint="eastAsia"/>
          <w:sz w:val="28"/>
          <w:lang w:eastAsia="zh-CN"/>
        </w:rPr>
      </w:pPr>
      <w:bookmarkStart w:id="10" w:name="_Toc990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在危机发生时，冰淇淋项目团队立即行动，成立了应急小组。该小组的任务是迅速制定并实施紧急应对措施，以最小化潜在损失。以下是采取的主要措施：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暂停冰淇淋项目进度：为遏制危机蔓延，冰淇淋项目暂时停止进行，以便全面评估当前状况。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资源重新分配：重新评估冰淇淋项目资源的分配，确保最大限度地减小损失。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实时沟通：与关键利益相关者建立实时沟通机制，向他们传递冰淇淋项目危机的实际状况，保障冰淇淋项目核心利益。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在紧急应对的同时，冰淇淋项目团队强调了团队协作和有效沟通的重要性。以下是团队协作的关键举措：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信息共享机制：建立了信息共享平台，确保团队成员能够及时获取冰淇淋项目危机的实时信息。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领导者沟通：冰淇淋项目领导者通过定期会议和即时沟通工具，指导团队应对危机，保持团队稳定运行。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随着危机得到初步控制，冰淇淋项目团队转向制定恢复计划，以确保冰淇淋项目能够从中迅速恢复。主要恢复计划包括：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修复受损的进度计划：重新评估冰淇淋项目进度，制定修复计划，确保冰淇淋项目尽快回归正常进程。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重新调整资源分配：优化资源分配，确保冰淇淋项目在有限资源下高效运转。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风险管理机制加强：对冰淇淋项目风险进行全面评估，制定更强化的风险管理策略，以预防未来可能的危机。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658"/>
      <w:r>
        <w:rPr>
          <w:rFonts w:ascii="仿宋" w:eastAsia="仿宋" w:hAnsi="仿宋" w:cs="仿宋" w:hint="eastAsia"/>
          <w:sz w:val="28"/>
          <w:lang w:eastAsia="zh-CN"/>
        </w:rPr>
        <w:t>三、冰淇淋项目土建工程</w:t>
      </w:r>
      <w:bookmarkEnd w:id="11"/>
    </w:p>
    <w:p>
      <w:pPr>
        <w:pStyle w:val="Heading2"/>
        <w:rPr>
          <w:rFonts w:ascii="仿宋" w:eastAsia="仿宋" w:hAnsi="仿宋" w:cs="仿宋" w:hint="eastAsia"/>
          <w:lang w:eastAsia="zh-CN"/>
        </w:rPr>
      </w:pPr>
      <w:bookmarkStart w:id="12" w:name="_Toc1024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在冰淇淋项目的建筑工程设计中，我们将秉承一系列重要的设计原则，以确保冰淇淋项目建筑在功能、美观、可持续性等方面达到最佳效果。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首要原则是确保建筑的功能性得到最大化的发挥。我们将充分理解冰淇淋项目的实际需求，合理布局各个功能区域，保证建筑在满足业务需求的同时，提供高效的工作环境。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在建筑设计中，我们将综合考虑建设和运营成本。通过精细的经济效益分析，确保设计方案在高效利用资源的同时，对冰淇淋项目的长期盈利能力有积极的贡献。</w:t>
      </w:r>
    </w:p>
    <w:p>
      <w:pPr>
        <w:pStyle w:val="Heading2"/>
        <w:ind w:firstLine="560" w:firstLineChars="200"/>
        <w:rPr>
          <w:rFonts w:ascii="仿宋" w:eastAsia="仿宋" w:hAnsi="仿宋" w:cs="仿宋" w:hint="eastAsia"/>
          <w:sz w:val="28"/>
          <w:lang w:eastAsia="zh-CN"/>
        </w:rPr>
      </w:pPr>
      <w:bookmarkStart w:id="13" w:name="_Toc5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的土建工程设计中，我们将精准设定设计年限，结合冰淇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冰淇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2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冰淇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冰淇淋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冰淇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5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本期工程冰淇淋项目预计总建筑面积XXX平方米，其中：计容建筑面积XXX平方米，计划建筑工程投资XX万元，占冰淇淋项目总投资的XX%。</w:t>
      </w:r>
    </w:p>
    <w:p>
      <w:pPr>
        <w:pStyle w:val="Heading1"/>
        <w:ind w:firstLine="560" w:firstLineChars="200"/>
        <w:rPr>
          <w:rFonts w:ascii="仿宋" w:eastAsia="仿宋" w:hAnsi="仿宋" w:cs="仿宋" w:hint="eastAsia"/>
          <w:sz w:val="28"/>
          <w:lang w:eastAsia="zh-CN"/>
        </w:rPr>
      </w:pPr>
      <w:bookmarkStart w:id="16" w:name="_Toc130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023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的技术管理特点体现在其创新导向。通过引入最先进的技术趋势和解决方案，冰淇淋项目致力于提升科技含量、提高质量和效率水平。这意味着我们将采用最新的工具和方法，确保冰淇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冰淇淋项目技术管理的显著特征。通过整合不同领域的技术资源，我们实现了跨学科的协同工作。这有助于优化技术架构，提高整体效能。此外，整合性策略还促进了不同技术团队之间的紧密沟通和高效合作，确保冰淇淋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冰淇淋项目所采用的技术。通过不断优化技术方案，冰淇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冰淇淋项目团队将在冰淇淋项目初期识别可能的技术风险，并采取相应的预防和应对措施。通过建立健全的风险评估机制，冰淇淋项目能够在实施过程中及时发现并解决潜在的技术问题，保障冰淇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通过这些独特的技术管理特点，我们确信在冰淇淋项目中，技术将成为冰淇淋项目成功的有力支持。这一深度剖析揭示了技术管理在冰淇淋项目实施中的关键作用，为冰淇淋项目的技术基础奠定了坚实的基础。</w:t>
      </w:r>
    </w:p>
    <w:p>
      <w:pPr>
        <w:pStyle w:val="Heading2"/>
        <w:ind w:firstLine="560" w:firstLineChars="200"/>
        <w:rPr>
          <w:rFonts w:ascii="仿宋" w:eastAsia="仿宋" w:hAnsi="仿宋" w:cs="仿宋" w:hint="eastAsia"/>
          <w:sz w:val="28"/>
          <w:lang w:eastAsia="zh-CN"/>
        </w:rPr>
      </w:pPr>
      <w:bookmarkStart w:id="18" w:name="_Toc13640"/>
      <w:r>
        <w:rPr>
          <w:rFonts w:ascii="仿宋" w:eastAsia="仿宋" w:hAnsi="仿宋" w:cs="仿宋" w:hint="eastAsia"/>
          <w:sz w:val="28"/>
          <w:lang w:eastAsia="zh-CN"/>
        </w:rPr>
        <w:t>(二)、冰淇淋项目工艺技术设计方案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冰淇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冰淇淋项目将严格按照相关行业规范要求进行组织。通过有效控制产品质量，冰淇淋项目将致力于为顾客提供优质的冰淇淋项目产品和良好的服务。这体现了冰淇淋项目对于生产活动合规性和质量标准的高度重视，为冰淇淋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冰淇淋项目注重生态效益和清洁生产原则。冰淇淋项目建设将紧密结合地方特色经济发展，与社会经济发展规划和区域环境保护规划方案相协调一致。通过与当地区域自然生态系统的结合，冰淇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冰淇淋项目产品具有多样化的客户需求和个性化的特点。因此，冰淇淋项目产品规格品种多样，且单批生产数量较小。为满足这一特点，冰淇淋项目承办单位将建设先进的柔性制造生产线。通过广泛应用柔性制造技术，冰淇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冰淇淋项目采用的技术具有较高的技术含量和自动化水平，处于国内先进水平。这一技术选用不仅体现了对生产效率、质量和环境友好性的高标准要求，同时为冰淇淋项目的可持续发展奠定了坚实的基础。</w:t>
      </w:r>
    </w:p>
    <w:p>
      <w:pPr>
        <w:pStyle w:val="Heading2"/>
        <w:ind w:firstLine="560" w:firstLineChars="200"/>
        <w:rPr>
          <w:rFonts w:ascii="仿宋" w:eastAsia="仿宋" w:hAnsi="仿宋" w:cs="仿宋" w:hint="eastAsia"/>
          <w:sz w:val="28"/>
          <w:lang w:eastAsia="zh-CN"/>
        </w:rPr>
      </w:pPr>
      <w:bookmarkStart w:id="19" w:name="_Toc152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为确保冰淇淋项目的高效生产和技术实施，我们制定了一套精心设计的设备选型方案，以满足冰淇淋项目生产、质量和环保的要求。该方案的主要特点如下：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https://d.book118.com/128044111053006045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B4B15"/>
    <w:rsid w:val="6A4B4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4411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2024-03-04T08:13:00Z</dcterms:created>
  <dcterms:modified xsi:type="dcterms:W3CDTF">2024-03-04T08:13:25Z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0EDF9AAD91C647819D98EDE0746B368C_11</vt:lpwstr>
  </property>
  <property fmtid="{D5CDD505-2E9C-101B-9397-08002B2CF9AE}" pid="3" name="KSOProductBuildVer">
    <vt:lpwstr>2052-12.1.0.16388</vt:lpwstr>
  </property>
</Properties>
</file>