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板翅式换热器项目规划设计纲要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3" w:history="1">
        <w:r>
          <w:rPr>
            <w:rFonts w:ascii="仿宋" w:eastAsia="仿宋" w:hAnsi="仿宋" w:cs="仿宋" w:hint="eastAsia"/>
            <w:lang w:eastAsia="zh-CN"/>
          </w:rPr>
          <w:t>前言</w:t>
        </w:r>
        <w:r>
          <w:tab/>
        </w:r>
        <w:r>
          <w:fldChar w:fldCharType="begin"/>
        </w:r>
        <w:r>
          <w:instrText xml:space="preserve"> PAGEREF _Toc28353 \h </w:instrText>
        </w:r>
        <w:r>
          <w:fldChar w:fldCharType="separate"/>
        </w:r>
        <w:r>
          <w:t>3</w:t>
        </w:r>
        <w:r>
          <w:fldChar w:fldCharType="end"/>
        </w:r>
      </w:hyperlink>
    </w:p>
    <w:p>
      <w:pPr>
        <w:pStyle w:val="TOC1"/>
        <w:tabs>
          <w:tab w:val="right" w:leader="dot" w:pos="8306"/>
        </w:tabs>
      </w:pPr>
      <w:hyperlink w:anchor="_Toc8712" w:history="1">
        <w:r>
          <w:rPr>
            <w:rFonts w:ascii="仿宋" w:eastAsia="仿宋" w:hAnsi="仿宋" w:cs="仿宋" w:hint="eastAsia"/>
            <w:lang w:eastAsia="zh-CN"/>
          </w:rPr>
          <w:t>一、市场分析、调研</w:t>
        </w:r>
        <w:r>
          <w:tab/>
        </w:r>
        <w:r>
          <w:fldChar w:fldCharType="begin"/>
        </w:r>
        <w:r>
          <w:instrText xml:space="preserve"> PAGEREF _Toc8712 \h </w:instrText>
        </w:r>
        <w:r>
          <w:fldChar w:fldCharType="separate"/>
        </w:r>
        <w:r>
          <w:t>3</w:t>
        </w:r>
        <w:r>
          <w:fldChar w:fldCharType="end"/>
        </w:r>
      </w:hyperlink>
    </w:p>
    <w:p>
      <w:pPr>
        <w:pStyle w:val="TOC2"/>
        <w:tabs>
          <w:tab w:val="right" w:leader="dot" w:pos="8306"/>
        </w:tabs>
      </w:pPr>
      <w:hyperlink w:anchor="_Toc2922" w:history="1">
        <w:r>
          <w:rPr>
            <w:rFonts w:ascii="仿宋" w:eastAsia="仿宋" w:hAnsi="仿宋" w:cs="仿宋" w:hint="eastAsia"/>
            <w:lang w:eastAsia="zh-CN"/>
          </w:rPr>
          <w:t>(一)、板翅式换热器行业分析</w:t>
        </w:r>
        <w:r>
          <w:tab/>
        </w:r>
        <w:r>
          <w:fldChar w:fldCharType="begin"/>
        </w:r>
        <w:r>
          <w:instrText xml:space="preserve"> PAGEREF _Toc2922 \h </w:instrText>
        </w:r>
        <w:r>
          <w:fldChar w:fldCharType="separate"/>
        </w:r>
        <w:r>
          <w:t>3</w:t>
        </w:r>
        <w:r>
          <w:fldChar w:fldCharType="end"/>
        </w:r>
      </w:hyperlink>
    </w:p>
    <w:p>
      <w:pPr>
        <w:pStyle w:val="TOC2"/>
        <w:tabs>
          <w:tab w:val="right" w:leader="dot" w:pos="8306"/>
        </w:tabs>
      </w:pPr>
      <w:hyperlink w:anchor="_Toc14932" w:history="1">
        <w:r>
          <w:rPr>
            <w:rFonts w:ascii="仿宋" w:eastAsia="仿宋" w:hAnsi="仿宋" w:cs="仿宋" w:hint="eastAsia"/>
            <w:lang w:eastAsia="zh-CN"/>
          </w:rPr>
          <w:t>(二)、板翅式换热器市场分析预测</w:t>
        </w:r>
        <w:r>
          <w:tab/>
        </w:r>
        <w:r>
          <w:fldChar w:fldCharType="begin"/>
        </w:r>
        <w:r>
          <w:instrText xml:space="preserve"> PAGEREF _Toc14932 \h </w:instrText>
        </w:r>
        <w:r>
          <w:fldChar w:fldCharType="separate"/>
        </w:r>
        <w:r>
          <w:t>4</w:t>
        </w:r>
        <w:r>
          <w:fldChar w:fldCharType="end"/>
        </w:r>
      </w:hyperlink>
    </w:p>
    <w:p>
      <w:pPr>
        <w:pStyle w:val="TOC1"/>
        <w:tabs>
          <w:tab w:val="right" w:leader="dot" w:pos="8306"/>
        </w:tabs>
      </w:pPr>
      <w:hyperlink w:anchor="_Toc20053" w:history="1">
        <w:r>
          <w:rPr>
            <w:rFonts w:ascii="仿宋" w:eastAsia="仿宋" w:hAnsi="仿宋" w:cs="仿宋" w:hint="eastAsia"/>
            <w:lang w:eastAsia="zh-CN"/>
          </w:rPr>
          <w:t>二、板翅式换热器项目土建工程</w:t>
        </w:r>
        <w:r>
          <w:tab/>
        </w:r>
        <w:r>
          <w:fldChar w:fldCharType="begin"/>
        </w:r>
        <w:r>
          <w:instrText xml:space="preserve"> PAGEREF _Toc20053 \h </w:instrText>
        </w:r>
        <w:r>
          <w:fldChar w:fldCharType="separate"/>
        </w:r>
        <w:r>
          <w:t>5</w:t>
        </w:r>
        <w:r>
          <w:fldChar w:fldCharType="end"/>
        </w:r>
      </w:hyperlink>
    </w:p>
    <w:p>
      <w:pPr>
        <w:pStyle w:val="TOC2"/>
        <w:tabs>
          <w:tab w:val="right" w:leader="dot" w:pos="8306"/>
        </w:tabs>
      </w:pPr>
      <w:hyperlink w:anchor="_Toc19009" w:history="1">
        <w:r>
          <w:rPr>
            <w:rFonts w:ascii="仿宋" w:eastAsia="仿宋" w:hAnsi="仿宋" w:cs="仿宋" w:hint="eastAsia"/>
            <w:lang w:eastAsia="zh-CN"/>
          </w:rPr>
          <w:t>(一)、建筑工程设计原则</w:t>
        </w:r>
        <w:r>
          <w:tab/>
        </w:r>
        <w:r>
          <w:fldChar w:fldCharType="begin"/>
        </w:r>
        <w:r>
          <w:instrText xml:space="preserve"> PAGEREF _Toc19009 \h </w:instrText>
        </w:r>
        <w:r>
          <w:fldChar w:fldCharType="separate"/>
        </w:r>
        <w:r>
          <w:t>5</w:t>
        </w:r>
        <w:r>
          <w:fldChar w:fldCharType="end"/>
        </w:r>
      </w:hyperlink>
    </w:p>
    <w:p>
      <w:pPr>
        <w:pStyle w:val="TOC2"/>
        <w:tabs>
          <w:tab w:val="right" w:leader="dot" w:pos="8306"/>
        </w:tabs>
      </w:pPr>
      <w:hyperlink w:anchor="_Toc8228" w:history="1">
        <w:r>
          <w:rPr>
            <w:rFonts w:ascii="仿宋" w:eastAsia="仿宋" w:hAnsi="仿宋" w:cs="仿宋" w:hint="eastAsia"/>
            <w:lang w:eastAsia="zh-CN"/>
          </w:rPr>
          <w:t>(二)、土建工程设计年限及安全等级</w:t>
        </w:r>
        <w:r>
          <w:tab/>
        </w:r>
        <w:r>
          <w:fldChar w:fldCharType="begin"/>
        </w:r>
        <w:r>
          <w:instrText xml:space="preserve"> PAGEREF _Toc8228 \h </w:instrText>
        </w:r>
        <w:r>
          <w:fldChar w:fldCharType="separate"/>
        </w:r>
        <w:r>
          <w:t>6</w:t>
        </w:r>
        <w:r>
          <w:fldChar w:fldCharType="end"/>
        </w:r>
      </w:hyperlink>
    </w:p>
    <w:p>
      <w:pPr>
        <w:pStyle w:val="TOC2"/>
        <w:tabs>
          <w:tab w:val="right" w:leader="dot" w:pos="8306"/>
        </w:tabs>
      </w:pPr>
      <w:hyperlink w:anchor="_Toc11573" w:history="1">
        <w:r>
          <w:rPr>
            <w:rFonts w:ascii="仿宋" w:eastAsia="仿宋" w:hAnsi="仿宋" w:cs="仿宋" w:hint="eastAsia"/>
            <w:lang w:eastAsia="zh-CN"/>
          </w:rPr>
          <w:t>(三)、建筑工程设计总体要求</w:t>
        </w:r>
        <w:r>
          <w:tab/>
        </w:r>
        <w:r>
          <w:fldChar w:fldCharType="begin"/>
        </w:r>
        <w:r>
          <w:instrText xml:space="preserve"> PAGEREF _Toc11573 \h </w:instrText>
        </w:r>
        <w:r>
          <w:fldChar w:fldCharType="separate"/>
        </w:r>
        <w:r>
          <w:t>7</w:t>
        </w:r>
        <w:r>
          <w:fldChar w:fldCharType="end"/>
        </w:r>
      </w:hyperlink>
    </w:p>
    <w:p>
      <w:pPr>
        <w:pStyle w:val="TOC2"/>
        <w:tabs>
          <w:tab w:val="right" w:leader="dot" w:pos="8306"/>
        </w:tabs>
      </w:pPr>
      <w:hyperlink w:anchor="_Toc22210" w:history="1">
        <w:r>
          <w:rPr>
            <w:rFonts w:ascii="仿宋" w:eastAsia="仿宋" w:hAnsi="仿宋" w:cs="仿宋" w:hint="eastAsia"/>
            <w:lang w:eastAsia="zh-CN"/>
          </w:rPr>
          <w:t>(四)、土建工程建设指标</w:t>
        </w:r>
        <w:r>
          <w:tab/>
        </w:r>
        <w:r>
          <w:fldChar w:fldCharType="begin"/>
        </w:r>
        <w:r>
          <w:instrText xml:space="preserve"> PAGEREF _Toc22210 \h </w:instrText>
        </w:r>
        <w:r>
          <w:fldChar w:fldCharType="separate"/>
        </w:r>
        <w:r>
          <w:t>8</w:t>
        </w:r>
        <w:r>
          <w:fldChar w:fldCharType="end"/>
        </w:r>
      </w:hyperlink>
    </w:p>
    <w:p>
      <w:pPr>
        <w:pStyle w:val="TOC1"/>
        <w:tabs>
          <w:tab w:val="right" w:leader="dot" w:pos="8306"/>
        </w:tabs>
      </w:pPr>
      <w:hyperlink w:anchor="_Toc12554" w:history="1">
        <w:r>
          <w:rPr>
            <w:rFonts w:ascii="仿宋" w:eastAsia="仿宋" w:hAnsi="仿宋" w:cs="仿宋" w:hint="eastAsia"/>
            <w:lang w:eastAsia="zh-CN"/>
          </w:rPr>
          <w:t>三、板翅式换热器项目危机管理</w:t>
        </w:r>
        <w:r>
          <w:tab/>
        </w:r>
        <w:r>
          <w:fldChar w:fldCharType="begin"/>
        </w:r>
        <w:r>
          <w:instrText xml:space="preserve"> PAGEREF _Toc12554 \h </w:instrText>
        </w:r>
        <w:r>
          <w:fldChar w:fldCharType="separate"/>
        </w:r>
        <w:r>
          <w:t>8</w:t>
        </w:r>
        <w:r>
          <w:fldChar w:fldCharType="end"/>
        </w:r>
      </w:hyperlink>
    </w:p>
    <w:p>
      <w:pPr>
        <w:pStyle w:val="TOC2"/>
        <w:tabs>
          <w:tab w:val="right" w:leader="dot" w:pos="8306"/>
        </w:tabs>
      </w:pPr>
      <w:hyperlink w:anchor="_Toc471" w:history="1">
        <w:r>
          <w:rPr>
            <w:rFonts w:ascii="仿宋" w:eastAsia="仿宋" w:hAnsi="仿宋" w:cs="仿宋" w:hint="eastAsia"/>
            <w:lang w:eastAsia="zh-CN"/>
          </w:rPr>
          <w:t>(一)、危机预警与识别</w:t>
        </w:r>
        <w:r>
          <w:tab/>
        </w:r>
        <w:r>
          <w:fldChar w:fldCharType="begin"/>
        </w:r>
        <w:r>
          <w:instrText xml:space="preserve"> PAGEREF _Toc471 \h </w:instrText>
        </w:r>
        <w:r>
          <w:fldChar w:fldCharType="separate"/>
        </w:r>
        <w:r>
          <w:t>8</w:t>
        </w:r>
        <w:r>
          <w:fldChar w:fldCharType="end"/>
        </w:r>
      </w:hyperlink>
    </w:p>
    <w:p>
      <w:pPr>
        <w:pStyle w:val="TOC2"/>
        <w:tabs>
          <w:tab w:val="right" w:leader="dot" w:pos="8306"/>
        </w:tabs>
      </w:pPr>
      <w:hyperlink w:anchor="_Toc817" w:history="1">
        <w:r>
          <w:rPr>
            <w:rFonts w:ascii="仿宋" w:eastAsia="仿宋" w:hAnsi="仿宋" w:cs="仿宋" w:hint="eastAsia"/>
            <w:lang w:eastAsia="zh-CN"/>
          </w:rPr>
          <w:t>(二)、危机应对与恢复</w:t>
        </w:r>
        <w:r>
          <w:tab/>
        </w:r>
        <w:r>
          <w:fldChar w:fldCharType="begin"/>
        </w:r>
        <w:r>
          <w:instrText xml:space="preserve"> PAGEREF _Toc817 \h </w:instrText>
        </w:r>
        <w:r>
          <w:fldChar w:fldCharType="separate"/>
        </w:r>
        <w:r>
          <w:t>9</w:t>
        </w:r>
        <w:r>
          <w:fldChar w:fldCharType="end"/>
        </w:r>
      </w:hyperlink>
    </w:p>
    <w:p>
      <w:pPr>
        <w:pStyle w:val="TOC1"/>
        <w:tabs>
          <w:tab w:val="right" w:leader="dot" w:pos="8306"/>
        </w:tabs>
      </w:pPr>
      <w:hyperlink w:anchor="_Toc11216" w:history="1">
        <w:r>
          <w:rPr>
            <w:rFonts w:ascii="仿宋" w:eastAsia="仿宋" w:hAnsi="仿宋" w:cs="仿宋" w:hint="eastAsia"/>
            <w:lang w:eastAsia="zh-CN"/>
          </w:rPr>
          <w:t>四、板翅式换热器项目概论</w:t>
        </w:r>
        <w:r>
          <w:tab/>
        </w:r>
        <w:r>
          <w:fldChar w:fldCharType="begin"/>
        </w:r>
        <w:r>
          <w:instrText xml:space="preserve"> PAGEREF _Toc11216 \h </w:instrText>
        </w:r>
        <w:r>
          <w:fldChar w:fldCharType="separate"/>
        </w:r>
        <w:r>
          <w:t>10</w:t>
        </w:r>
        <w:r>
          <w:fldChar w:fldCharType="end"/>
        </w:r>
      </w:hyperlink>
    </w:p>
    <w:p>
      <w:pPr>
        <w:pStyle w:val="TOC2"/>
        <w:tabs>
          <w:tab w:val="right" w:leader="dot" w:pos="8306"/>
        </w:tabs>
      </w:pPr>
      <w:hyperlink w:anchor="_Toc21534" w:history="1">
        <w:r>
          <w:rPr>
            <w:rFonts w:ascii="仿宋" w:eastAsia="仿宋" w:hAnsi="仿宋" w:cs="仿宋" w:hint="eastAsia"/>
            <w:lang w:eastAsia="zh-CN"/>
          </w:rPr>
          <w:t>(一)、板翅式换热器项目概况</w:t>
        </w:r>
        <w:r>
          <w:tab/>
        </w:r>
        <w:r>
          <w:fldChar w:fldCharType="begin"/>
        </w:r>
        <w:r>
          <w:instrText xml:space="preserve"> PAGEREF _Toc21534 \h </w:instrText>
        </w:r>
        <w:r>
          <w:fldChar w:fldCharType="separate"/>
        </w:r>
        <w:r>
          <w:t>10</w:t>
        </w:r>
        <w:r>
          <w:fldChar w:fldCharType="end"/>
        </w:r>
      </w:hyperlink>
    </w:p>
    <w:p>
      <w:pPr>
        <w:pStyle w:val="TOC2"/>
        <w:tabs>
          <w:tab w:val="right" w:leader="dot" w:pos="8306"/>
        </w:tabs>
      </w:pPr>
      <w:hyperlink w:anchor="_Toc15394" w:history="1">
        <w:r>
          <w:rPr>
            <w:rFonts w:ascii="仿宋" w:eastAsia="仿宋" w:hAnsi="仿宋" w:cs="仿宋" w:hint="eastAsia"/>
            <w:lang w:eastAsia="zh-CN"/>
          </w:rPr>
          <w:t>(二)、板翅式换热器项目目标</w:t>
        </w:r>
        <w:r>
          <w:tab/>
        </w:r>
        <w:r>
          <w:fldChar w:fldCharType="begin"/>
        </w:r>
        <w:r>
          <w:instrText xml:space="preserve"> PAGEREF _Toc15394 \h </w:instrText>
        </w:r>
        <w:r>
          <w:fldChar w:fldCharType="separate"/>
        </w:r>
        <w:r>
          <w:t>13</w:t>
        </w:r>
        <w:r>
          <w:fldChar w:fldCharType="end"/>
        </w:r>
      </w:hyperlink>
    </w:p>
    <w:p>
      <w:pPr>
        <w:pStyle w:val="TOC2"/>
        <w:tabs>
          <w:tab w:val="right" w:leader="dot" w:pos="8306"/>
        </w:tabs>
      </w:pPr>
      <w:hyperlink w:anchor="_Toc19194" w:history="1">
        <w:r>
          <w:rPr>
            <w:rFonts w:ascii="仿宋" w:eastAsia="仿宋" w:hAnsi="仿宋" w:cs="仿宋" w:hint="eastAsia"/>
            <w:lang w:eastAsia="zh-CN"/>
          </w:rPr>
          <w:t>(三)、板翅式换热器项目提出的理由</w:t>
        </w:r>
        <w:r>
          <w:tab/>
        </w:r>
        <w:r>
          <w:fldChar w:fldCharType="begin"/>
        </w:r>
        <w:r>
          <w:instrText xml:space="preserve"> PAGEREF _Toc19194 \h </w:instrText>
        </w:r>
        <w:r>
          <w:fldChar w:fldCharType="separate"/>
        </w:r>
        <w:r>
          <w:t>14</w:t>
        </w:r>
        <w:r>
          <w:fldChar w:fldCharType="end"/>
        </w:r>
      </w:hyperlink>
    </w:p>
    <w:p>
      <w:pPr>
        <w:pStyle w:val="TOC2"/>
        <w:tabs>
          <w:tab w:val="right" w:leader="dot" w:pos="8306"/>
        </w:tabs>
      </w:pPr>
      <w:hyperlink w:anchor="_Toc19639" w:history="1">
        <w:r>
          <w:rPr>
            <w:rFonts w:ascii="仿宋" w:eastAsia="仿宋" w:hAnsi="仿宋" w:cs="仿宋" w:hint="eastAsia"/>
            <w:lang w:eastAsia="zh-CN"/>
          </w:rPr>
          <w:t>(四)、板翅式换热器项目意义</w:t>
        </w:r>
        <w:r>
          <w:tab/>
        </w:r>
        <w:r>
          <w:fldChar w:fldCharType="begin"/>
        </w:r>
        <w:r>
          <w:instrText xml:space="preserve"> PAGEREF _Toc19639 \h </w:instrText>
        </w:r>
        <w:r>
          <w:fldChar w:fldCharType="separate"/>
        </w:r>
        <w:r>
          <w:t>15</w:t>
        </w:r>
        <w:r>
          <w:fldChar w:fldCharType="end"/>
        </w:r>
      </w:hyperlink>
    </w:p>
    <w:p>
      <w:pPr>
        <w:pStyle w:val="TOC2"/>
        <w:tabs>
          <w:tab w:val="right" w:leader="dot" w:pos="8306"/>
        </w:tabs>
      </w:pPr>
      <w:hyperlink w:anchor="_Toc29669" w:history="1">
        <w:r>
          <w:rPr>
            <w:rFonts w:ascii="仿宋" w:eastAsia="仿宋" w:hAnsi="仿宋" w:cs="仿宋" w:hint="eastAsia"/>
            <w:lang w:eastAsia="zh-CN"/>
          </w:rPr>
          <w:t>(五)、板翅式换热器项目背景</w:t>
        </w:r>
        <w:r>
          <w:tab/>
        </w:r>
        <w:r>
          <w:fldChar w:fldCharType="begin"/>
        </w:r>
        <w:r>
          <w:instrText xml:space="preserve"> PAGEREF _Toc29669 \h </w:instrText>
        </w:r>
        <w:r>
          <w:fldChar w:fldCharType="separate"/>
        </w:r>
        <w:r>
          <w:t>16</w:t>
        </w:r>
        <w:r>
          <w:fldChar w:fldCharType="end"/>
        </w:r>
      </w:hyperlink>
    </w:p>
    <w:p>
      <w:pPr>
        <w:pStyle w:val="TOC1"/>
        <w:tabs>
          <w:tab w:val="right" w:leader="dot" w:pos="8306"/>
        </w:tabs>
      </w:pPr>
      <w:hyperlink w:anchor="_Toc5024" w:history="1">
        <w:r>
          <w:rPr>
            <w:rFonts w:ascii="仿宋" w:eastAsia="仿宋" w:hAnsi="仿宋" w:cs="仿宋" w:hint="eastAsia"/>
            <w:lang w:eastAsia="zh-CN"/>
          </w:rPr>
          <w:t>五、板翅式换热器项目建设单位说明</w:t>
        </w:r>
        <w:r>
          <w:tab/>
        </w:r>
        <w:r>
          <w:fldChar w:fldCharType="begin"/>
        </w:r>
        <w:r>
          <w:instrText xml:space="preserve"> PAGEREF _Toc5024 \h </w:instrText>
        </w:r>
        <w:r>
          <w:fldChar w:fldCharType="separate"/>
        </w:r>
        <w:r>
          <w:t>17</w:t>
        </w:r>
        <w:r>
          <w:fldChar w:fldCharType="end"/>
        </w:r>
      </w:hyperlink>
    </w:p>
    <w:p>
      <w:pPr>
        <w:pStyle w:val="TOC2"/>
        <w:tabs>
          <w:tab w:val="right" w:leader="dot" w:pos="8306"/>
        </w:tabs>
      </w:pPr>
      <w:hyperlink w:anchor="_Toc25937" w:history="1">
        <w:r>
          <w:rPr>
            <w:rFonts w:ascii="仿宋" w:eastAsia="仿宋" w:hAnsi="仿宋" w:cs="仿宋" w:hint="eastAsia"/>
            <w:lang w:eastAsia="zh-CN"/>
          </w:rPr>
          <w:t>(一)、板翅式换热器项目承办单位基本情况</w:t>
        </w:r>
        <w:r>
          <w:tab/>
        </w:r>
        <w:r>
          <w:fldChar w:fldCharType="begin"/>
        </w:r>
        <w:r>
          <w:instrText xml:space="preserve"> PAGEREF _Toc25937 \h </w:instrText>
        </w:r>
        <w:r>
          <w:fldChar w:fldCharType="separate"/>
        </w:r>
        <w:r>
          <w:t>17</w:t>
        </w:r>
        <w:r>
          <w:fldChar w:fldCharType="end"/>
        </w:r>
      </w:hyperlink>
    </w:p>
    <w:p>
      <w:pPr>
        <w:pStyle w:val="TOC2"/>
        <w:tabs>
          <w:tab w:val="right" w:leader="dot" w:pos="8306"/>
        </w:tabs>
      </w:pPr>
      <w:hyperlink w:anchor="_Toc19332" w:history="1">
        <w:r>
          <w:rPr>
            <w:rFonts w:ascii="仿宋" w:eastAsia="仿宋" w:hAnsi="仿宋" w:cs="仿宋" w:hint="eastAsia"/>
            <w:lang w:eastAsia="zh-CN"/>
          </w:rPr>
          <w:t>(二)、公司经济效益分析</w:t>
        </w:r>
        <w:r>
          <w:tab/>
        </w:r>
        <w:r>
          <w:fldChar w:fldCharType="begin"/>
        </w:r>
        <w:r>
          <w:instrText xml:space="preserve"> PAGEREF _Toc19332 \h </w:instrText>
        </w:r>
        <w:r>
          <w:fldChar w:fldCharType="separate"/>
        </w:r>
        <w:r>
          <w:t>18</w:t>
        </w:r>
        <w:r>
          <w:fldChar w:fldCharType="end"/>
        </w:r>
      </w:hyperlink>
    </w:p>
    <w:p>
      <w:pPr>
        <w:pStyle w:val="TOC1"/>
        <w:tabs>
          <w:tab w:val="right" w:leader="dot" w:pos="8306"/>
        </w:tabs>
      </w:pPr>
      <w:hyperlink w:anchor="_Toc32069" w:history="1">
        <w:r>
          <w:rPr>
            <w:rFonts w:ascii="仿宋" w:eastAsia="仿宋" w:hAnsi="仿宋" w:cs="仿宋" w:hint="eastAsia"/>
            <w:lang w:eastAsia="zh-CN"/>
          </w:rPr>
          <w:t>六、板翅式换热器项目绩效评估</w:t>
        </w:r>
        <w:r>
          <w:tab/>
        </w:r>
        <w:r>
          <w:fldChar w:fldCharType="begin"/>
        </w:r>
        <w:r>
          <w:instrText xml:space="preserve"> PAGEREF _Toc32069 \h </w:instrText>
        </w:r>
        <w:r>
          <w:fldChar w:fldCharType="separate"/>
        </w:r>
        <w:r>
          <w:t>19</w:t>
        </w:r>
        <w:r>
          <w:fldChar w:fldCharType="end"/>
        </w:r>
      </w:hyperlink>
    </w:p>
    <w:p>
      <w:pPr>
        <w:pStyle w:val="TOC2"/>
        <w:tabs>
          <w:tab w:val="right" w:leader="dot" w:pos="8306"/>
        </w:tabs>
      </w:pPr>
      <w:hyperlink w:anchor="_Toc6249" w:history="1">
        <w:r>
          <w:rPr>
            <w:rFonts w:ascii="仿宋" w:eastAsia="仿宋" w:hAnsi="仿宋" w:cs="仿宋" w:hint="eastAsia"/>
            <w:lang w:eastAsia="zh-CN"/>
          </w:rPr>
          <w:t>(一)、绩效评估指标</w:t>
        </w:r>
        <w:r>
          <w:tab/>
        </w:r>
        <w:r>
          <w:fldChar w:fldCharType="begin"/>
        </w:r>
        <w:r>
          <w:instrText xml:space="preserve"> PAGEREF _Toc6249 \h </w:instrText>
        </w:r>
        <w:r>
          <w:fldChar w:fldCharType="separate"/>
        </w:r>
        <w:r>
          <w:t>19</w:t>
        </w:r>
        <w:r>
          <w:fldChar w:fldCharType="end"/>
        </w:r>
      </w:hyperlink>
    </w:p>
    <w:p>
      <w:pPr>
        <w:pStyle w:val="TOC2"/>
        <w:tabs>
          <w:tab w:val="right" w:leader="dot" w:pos="8306"/>
        </w:tabs>
      </w:pPr>
      <w:hyperlink w:anchor="_Toc23930" w:history="1">
        <w:r>
          <w:rPr>
            <w:rFonts w:ascii="仿宋" w:eastAsia="仿宋" w:hAnsi="仿宋" w:cs="仿宋" w:hint="eastAsia"/>
            <w:lang w:eastAsia="zh-CN"/>
          </w:rPr>
          <w:t>(二)、绩效评估方法</w:t>
        </w:r>
        <w:r>
          <w:tab/>
        </w:r>
        <w:r>
          <w:fldChar w:fldCharType="begin"/>
        </w:r>
        <w:r>
          <w:instrText xml:space="preserve"> PAGEREF _Toc23930 \h </w:instrText>
        </w:r>
        <w:r>
          <w:fldChar w:fldCharType="separate"/>
        </w:r>
        <w:r>
          <w:t>20</w:t>
        </w:r>
        <w:r>
          <w:fldChar w:fldCharType="end"/>
        </w:r>
      </w:hyperlink>
    </w:p>
    <w:p>
      <w:pPr>
        <w:pStyle w:val="TOC2"/>
        <w:tabs>
          <w:tab w:val="right" w:leader="dot" w:pos="8306"/>
        </w:tabs>
      </w:pPr>
      <w:hyperlink w:anchor="_Toc5054" w:history="1">
        <w:r>
          <w:rPr>
            <w:rFonts w:ascii="仿宋" w:eastAsia="仿宋" w:hAnsi="仿宋" w:cs="仿宋" w:hint="eastAsia"/>
            <w:lang w:eastAsia="zh-CN"/>
          </w:rPr>
          <w:t>(三)、绩效评估周期</w:t>
        </w:r>
        <w:r>
          <w:tab/>
        </w:r>
        <w:r>
          <w:fldChar w:fldCharType="begin"/>
        </w:r>
        <w:r>
          <w:instrText xml:space="preserve"> PAGEREF _Toc5054 \h </w:instrText>
        </w:r>
        <w:r>
          <w:fldChar w:fldCharType="separate"/>
        </w:r>
        <w:r>
          <w:t>21</w:t>
        </w:r>
        <w:r>
          <w:fldChar w:fldCharType="end"/>
        </w:r>
      </w:hyperlink>
    </w:p>
    <w:p>
      <w:pPr>
        <w:pStyle w:val="TOC1"/>
        <w:tabs>
          <w:tab w:val="right" w:leader="dot" w:pos="8306"/>
        </w:tabs>
      </w:pPr>
      <w:hyperlink w:anchor="_Toc17850" w:history="1">
        <w:r>
          <w:rPr>
            <w:rFonts w:ascii="仿宋" w:eastAsia="仿宋" w:hAnsi="仿宋" w:cs="仿宋" w:hint="eastAsia"/>
            <w:lang w:eastAsia="zh-CN"/>
          </w:rPr>
          <w:t>七、板翅式换热器项目财务管理</w:t>
        </w:r>
        <w:r>
          <w:tab/>
        </w:r>
        <w:r>
          <w:fldChar w:fldCharType="begin"/>
        </w:r>
        <w:r>
          <w:instrText xml:space="preserve"> PAGEREF _Toc17850 \h </w:instrText>
        </w:r>
        <w:r>
          <w:fldChar w:fldCharType="separate"/>
        </w:r>
        <w:r>
          <w:t>22</w:t>
        </w:r>
        <w:r>
          <w:fldChar w:fldCharType="end"/>
        </w:r>
      </w:hyperlink>
    </w:p>
    <w:p>
      <w:pPr>
        <w:pStyle w:val="TOC2"/>
        <w:tabs>
          <w:tab w:val="right" w:leader="dot" w:pos="8306"/>
        </w:tabs>
      </w:pPr>
      <w:hyperlink w:anchor="_Toc16859" w:history="1">
        <w:r>
          <w:rPr>
            <w:rFonts w:ascii="仿宋" w:eastAsia="仿宋" w:hAnsi="仿宋" w:cs="仿宋" w:hint="eastAsia"/>
            <w:lang w:eastAsia="zh-CN"/>
          </w:rPr>
          <w:t>(一)、资金需求大</w:t>
        </w:r>
        <w:r>
          <w:tab/>
        </w:r>
        <w:r>
          <w:fldChar w:fldCharType="begin"/>
        </w:r>
        <w:r>
          <w:instrText xml:space="preserve"> PAGEREF _Toc16859 \h </w:instrText>
        </w:r>
        <w:r>
          <w:fldChar w:fldCharType="separate"/>
        </w:r>
        <w:r>
          <w:t>22</w:t>
        </w:r>
        <w:r>
          <w:fldChar w:fldCharType="end"/>
        </w:r>
      </w:hyperlink>
    </w:p>
    <w:p>
      <w:pPr>
        <w:pStyle w:val="TOC2"/>
        <w:tabs>
          <w:tab w:val="right" w:leader="dot" w:pos="8306"/>
        </w:tabs>
      </w:pPr>
      <w:hyperlink w:anchor="_Toc9709" w:history="1">
        <w:r>
          <w:rPr>
            <w:rFonts w:ascii="仿宋" w:eastAsia="仿宋" w:hAnsi="仿宋" w:cs="仿宋" w:hint="eastAsia"/>
            <w:lang w:eastAsia="zh-CN"/>
          </w:rPr>
          <w:t>(二)、研发周期长</w:t>
        </w:r>
        <w:r>
          <w:tab/>
        </w:r>
        <w:r>
          <w:fldChar w:fldCharType="begin"/>
        </w:r>
        <w:r>
          <w:instrText xml:space="preserve"> PAGEREF _Toc9709 \h </w:instrText>
        </w:r>
        <w:r>
          <w:fldChar w:fldCharType="separate"/>
        </w:r>
        <w:r>
          <w:t>23</w:t>
        </w:r>
        <w:r>
          <w:fldChar w:fldCharType="end"/>
        </w:r>
      </w:hyperlink>
    </w:p>
    <w:p>
      <w:pPr>
        <w:pStyle w:val="TOC2"/>
        <w:tabs>
          <w:tab w:val="right" w:leader="dot" w:pos="8306"/>
        </w:tabs>
      </w:pPr>
      <w:hyperlink w:anchor="_Toc1098" w:history="1">
        <w:r>
          <w:rPr>
            <w:rFonts w:ascii="仿宋" w:eastAsia="仿宋" w:hAnsi="仿宋" w:cs="仿宋" w:hint="eastAsia"/>
            <w:lang w:eastAsia="zh-CN"/>
          </w:rPr>
          <w:t>(三)、市场风险大</w:t>
        </w:r>
        <w:r>
          <w:tab/>
        </w:r>
        <w:r>
          <w:fldChar w:fldCharType="begin"/>
        </w:r>
        <w:r>
          <w:instrText xml:space="preserve"> PAGEREF _Toc1098 \h </w:instrText>
        </w:r>
        <w:r>
          <w:fldChar w:fldCharType="separate"/>
        </w:r>
        <w:r>
          <w:t>24</w:t>
        </w:r>
        <w:r>
          <w:fldChar w:fldCharType="end"/>
        </w:r>
      </w:hyperlink>
    </w:p>
    <w:p>
      <w:pPr>
        <w:pStyle w:val="TOC2"/>
        <w:tabs>
          <w:tab w:val="right" w:leader="dot" w:pos="8306"/>
        </w:tabs>
      </w:pPr>
      <w:hyperlink w:anchor="_Toc19881" w:history="1">
        <w:r>
          <w:rPr>
            <w:rFonts w:ascii="仿宋" w:eastAsia="仿宋" w:hAnsi="仿宋" w:cs="仿宋" w:hint="eastAsia"/>
            <w:lang w:eastAsia="zh-CN"/>
          </w:rPr>
          <w:t>(四)、利润率高</w:t>
        </w:r>
        <w:r>
          <w:tab/>
        </w:r>
        <w:r>
          <w:fldChar w:fldCharType="begin"/>
        </w:r>
        <w:r>
          <w:instrText xml:space="preserve"> PAGEREF _Toc19881 \h </w:instrText>
        </w:r>
        <w:r>
          <w:fldChar w:fldCharType="separate"/>
        </w:r>
        <w:r>
          <w:t>27</w:t>
        </w:r>
        <w:r>
          <w:fldChar w:fldCharType="end"/>
        </w:r>
      </w:hyperlink>
    </w:p>
    <w:p>
      <w:pPr>
        <w:pStyle w:val="TOC1"/>
        <w:tabs>
          <w:tab w:val="right" w:leader="dot" w:pos="8306"/>
        </w:tabs>
      </w:pPr>
      <w:hyperlink w:anchor="_Toc30618" w:history="1">
        <w:r>
          <w:rPr>
            <w:rFonts w:ascii="仿宋" w:eastAsia="仿宋" w:hAnsi="仿宋" w:cs="仿宋" w:hint="eastAsia"/>
            <w:lang w:eastAsia="zh-CN"/>
          </w:rPr>
          <w:t>八、板翅式换热器项目投资规划</w:t>
        </w:r>
        <w:r>
          <w:tab/>
        </w:r>
        <w:r>
          <w:fldChar w:fldCharType="begin"/>
        </w:r>
        <w:r>
          <w:instrText xml:space="preserve"> PAGEREF _Toc30618 \h </w:instrText>
        </w:r>
        <w:r>
          <w:fldChar w:fldCharType="separate"/>
        </w:r>
        <w:r>
          <w:t>29</w:t>
        </w:r>
        <w:r>
          <w:fldChar w:fldCharType="end"/>
        </w:r>
      </w:hyperlink>
    </w:p>
    <w:p>
      <w:pPr>
        <w:pStyle w:val="TOC2"/>
        <w:tabs>
          <w:tab w:val="right" w:leader="dot" w:pos="8306"/>
        </w:tabs>
      </w:pPr>
      <w:hyperlink w:anchor="_Toc3406" w:history="1">
        <w:r>
          <w:rPr>
            <w:rFonts w:ascii="仿宋" w:eastAsia="仿宋" w:hAnsi="仿宋" w:cs="仿宋" w:hint="eastAsia"/>
            <w:lang w:eastAsia="zh-CN"/>
          </w:rPr>
          <w:t>(一)、板翅式换热器项目总投资估算</w:t>
        </w:r>
        <w:r>
          <w:tab/>
        </w:r>
        <w:r>
          <w:fldChar w:fldCharType="begin"/>
        </w:r>
        <w:r>
          <w:instrText xml:space="preserve"> PAGEREF _Toc3406 \h </w:instrText>
        </w:r>
        <w:r>
          <w:fldChar w:fldCharType="separate"/>
        </w:r>
        <w:r>
          <w:t>29</w:t>
        </w:r>
        <w:r>
          <w:fldChar w:fldCharType="end"/>
        </w:r>
      </w:hyperlink>
    </w:p>
    <w:p>
      <w:pPr>
        <w:pStyle w:val="TOC2"/>
        <w:tabs>
          <w:tab w:val="right" w:leader="dot" w:pos="8306"/>
        </w:tabs>
      </w:pPr>
      <w:hyperlink w:anchor="_Toc24716" w:history="1">
        <w:r>
          <w:rPr>
            <w:rFonts w:ascii="仿宋" w:eastAsia="仿宋" w:hAnsi="仿宋" w:cs="仿宋" w:hint="eastAsia"/>
            <w:lang w:eastAsia="zh-CN"/>
          </w:rPr>
          <w:t>(二)、资金筹措</w:t>
        </w:r>
        <w:r>
          <w:tab/>
        </w:r>
        <w:r>
          <w:fldChar w:fldCharType="begin"/>
        </w:r>
        <w:r>
          <w:instrText xml:space="preserve"> PAGEREF _Toc24716 \h </w:instrText>
        </w:r>
        <w:r>
          <w:fldChar w:fldCharType="separate"/>
        </w:r>
        <w:r>
          <w:t>30</w:t>
        </w:r>
        <w:r>
          <w:fldChar w:fldCharType="end"/>
        </w:r>
      </w:hyperlink>
    </w:p>
    <w:p>
      <w:pPr>
        <w:pStyle w:val="TOC1"/>
        <w:tabs>
          <w:tab w:val="right" w:leader="dot" w:pos="8306"/>
        </w:tabs>
      </w:pPr>
      <w:hyperlink w:anchor="_Toc31985" w:history="1">
        <w:r>
          <w:rPr>
            <w:rFonts w:ascii="仿宋" w:eastAsia="仿宋" w:hAnsi="仿宋" w:cs="仿宋" w:hint="eastAsia"/>
            <w:lang w:eastAsia="zh-CN"/>
          </w:rPr>
          <w:t>九、板翅式换热器项目人力资源培养与发展</w:t>
        </w:r>
        <w:r>
          <w:tab/>
        </w:r>
        <w:r>
          <w:fldChar w:fldCharType="begin"/>
        </w:r>
        <w:r>
          <w:instrText xml:space="preserve"> PAGEREF _Toc31985 \h </w:instrText>
        </w:r>
        <w:r>
          <w:fldChar w:fldCharType="separate"/>
        </w:r>
        <w:r>
          <w:t>31</w:t>
        </w:r>
        <w:r>
          <w:fldChar w:fldCharType="end"/>
        </w:r>
      </w:hyperlink>
    </w:p>
    <w:p>
      <w:pPr>
        <w:pStyle w:val="TOC2"/>
        <w:tabs>
          <w:tab w:val="right" w:leader="dot" w:pos="8306"/>
        </w:tabs>
      </w:pPr>
      <w:hyperlink w:anchor="_Toc11221" w:history="1">
        <w:r>
          <w:rPr>
            <w:rFonts w:ascii="仿宋" w:eastAsia="仿宋" w:hAnsi="仿宋" w:cs="仿宋" w:hint="eastAsia"/>
            <w:lang w:eastAsia="zh-CN"/>
          </w:rPr>
          <w:t>(一)、人才需求与规划</w:t>
        </w:r>
        <w:r>
          <w:tab/>
        </w:r>
        <w:r>
          <w:fldChar w:fldCharType="begin"/>
        </w:r>
        <w:r>
          <w:instrText xml:space="preserve"> PAGEREF _Toc11221 \h </w:instrText>
        </w:r>
        <w:r>
          <w:fldChar w:fldCharType="separate"/>
        </w:r>
        <w:r>
          <w:t>31</w:t>
        </w:r>
        <w:r>
          <w:fldChar w:fldCharType="end"/>
        </w:r>
      </w:hyperlink>
    </w:p>
    <w:p>
      <w:pPr>
        <w:pStyle w:val="TOC2"/>
        <w:tabs>
          <w:tab w:val="right" w:leader="dot" w:pos="8306"/>
        </w:tabs>
      </w:pPr>
      <w:hyperlink w:anchor="_Toc32671" w:history="1">
        <w:r>
          <w:rPr>
            <w:rFonts w:ascii="仿宋" w:eastAsia="仿宋" w:hAnsi="仿宋" w:cs="仿宋" w:hint="eastAsia"/>
            <w:lang w:eastAsia="zh-CN"/>
          </w:rPr>
          <w:t>(二)、培训与发展计划</w:t>
        </w:r>
        <w:r>
          <w:tab/>
        </w:r>
        <w:r>
          <w:fldChar w:fldCharType="begin"/>
        </w:r>
        <w:r>
          <w:instrText xml:space="preserve"> PAGEREF _Toc32671 \h </w:instrText>
        </w:r>
        <w:r>
          <w:fldChar w:fldCharType="separate"/>
        </w:r>
        <w:r>
          <w:t>32</w:t>
        </w:r>
        <w:r>
          <w:fldChar w:fldCharType="end"/>
        </w:r>
      </w:hyperlink>
    </w:p>
    <w:p>
      <w:pPr>
        <w:pStyle w:val="TOC1"/>
        <w:tabs>
          <w:tab w:val="right" w:leader="dot" w:pos="8306"/>
        </w:tabs>
      </w:pPr>
      <w:hyperlink w:anchor="_Toc23759" w:history="1">
        <w:r>
          <w:rPr>
            <w:rFonts w:ascii="仿宋" w:eastAsia="仿宋" w:hAnsi="仿宋" w:cs="仿宋" w:hint="eastAsia"/>
            <w:lang w:eastAsia="zh-CN"/>
          </w:rPr>
          <w:t>十、生产安全保护</w:t>
        </w:r>
        <w:r>
          <w:tab/>
        </w:r>
        <w:r>
          <w:fldChar w:fldCharType="begin"/>
        </w:r>
        <w:r>
          <w:instrText xml:space="preserve"> PAGEREF _Toc23759 \h </w:instrText>
        </w:r>
        <w:r>
          <w:fldChar w:fldCharType="separate"/>
        </w:r>
        <w:r>
          <w:t>32</w:t>
        </w:r>
        <w:r>
          <w:fldChar w:fldCharType="end"/>
        </w:r>
      </w:hyperlink>
    </w:p>
    <w:p>
      <w:pPr>
        <w:pStyle w:val="TOC2"/>
        <w:tabs>
          <w:tab w:val="right" w:leader="dot" w:pos="8306"/>
        </w:tabs>
      </w:pPr>
      <w:hyperlink w:anchor="_Toc3524" w:history="1">
        <w:r>
          <w:rPr>
            <w:rFonts w:ascii="仿宋" w:eastAsia="仿宋" w:hAnsi="仿宋" w:cs="仿宋" w:hint="eastAsia"/>
            <w:lang w:eastAsia="zh-CN"/>
          </w:rPr>
          <w:t>(一)、消防安全</w:t>
        </w:r>
        <w:r>
          <w:tab/>
        </w:r>
        <w:r>
          <w:fldChar w:fldCharType="begin"/>
        </w:r>
        <w:r>
          <w:instrText xml:space="preserve"> PAGEREF _Toc3524 \h </w:instrText>
        </w:r>
        <w:r>
          <w:fldChar w:fldCharType="separate"/>
        </w:r>
        <w:r>
          <w:t>32</w:t>
        </w:r>
        <w:r>
          <w:fldChar w:fldCharType="end"/>
        </w:r>
      </w:hyperlink>
    </w:p>
    <w:p>
      <w:pPr>
        <w:pStyle w:val="TOC2"/>
        <w:tabs>
          <w:tab w:val="right" w:leader="dot" w:pos="8306"/>
        </w:tabs>
      </w:pPr>
      <w:hyperlink w:anchor="_Toc27339" w:history="1">
        <w:r>
          <w:rPr>
            <w:rFonts w:ascii="仿宋" w:eastAsia="仿宋" w:hAnsi="仿宋" w:cs="仿宋" w:hint="eastAsia"/>
            <w:lang w:eastAsia="zh-CN"/>
          </w:rPr>
          <w:t>(二)、防火防爆总图布置措施</w:t>
        </w:r>
        <w:r>
          <w:tab/>
        </w:r>
        <w:r>
          <w:fldChar w:fldCharType="begin"/>
        </w:r>
        <w:r>
          <w:instrText xml:space="preserve"> PAGEREF _Toc27339 \h </w:instrText>
        </w:r>
        <w:r>
          <w:fldChar w:fldCharType="separate"/>
        </w:r>
        <w:r>
          <w:t>34</w:t>
        </w:r>
        <w:r>
          <w:fldChar w:fldCharType="end"/>
        </w:r>
      </w:hyperlink>
    </w:p>
    <w:p>
      <w:pPr>
        <w:pStyle w:val="TOC2"/>
        <w:tabs>
          <w:tab w:val="right" w:leader="dot" w:pos="8306"/>
        </w:tabs>
      </w:pPr>
      <w:hyperlink w:anchor="_Toc26549" w:history="1">
        <w:r>
          <w:rPr>
            <w:rFonts w:ascii="仿宋" w:eastAsia="仿宋" w:hAnsi="仿宋" w:cs="仿宋" w:hint="eastAsia"/>
            <w:lang w:eastAsia="zh-CN"/>
          </w:rPr>
          <w:t>(三)、自然灾害防范措施</w:t>
        </w:r>
        <w:r>
          <w:tab/>
        </w:r>
        <w:r>
          <w:fldChar w:fldCharType="begin"/>
        </w:r>
        <w:r>
          <w:instrText xml:space="preserve"> PAGEREF _Toc26549 \h </w:instrText>
        </w:r>
        <w:r>
          <w:fldChar w:fldCharType="separate"/>
        </w:r>
        <w:r>
          <w:t>35</w:t>
        </w:r>
        <w:r>
          <w:fldChar w:fldCharType="end"/>
        </w:r>
      </w:hyperlink>
    </w:p>
    <w:p>
      <w:pPr>
        <w:pStyle w:val="TOC2"/>
        <w:tabs>
          <w:tab w:val="right" w:leader="dot" w:pos="8306"/>
        </w:tabs>
      </w:pPr>
      <w:hyperlink w:anchor="_Toc18919" w:history="1">
        <w:r>
          <w:rPr>
            <w:rFonts w:ascii="仿宋" w:eastAsia="仿宋" w:hAnsi="仿宋" w:cs="仿宋" w:hint="eastAsia"/>
            <w:lang w:eastAsia="zh-CN"/>
          </w:rPr>
          <w:t>(四)、安全色及安全标志使用要求</w:t>
        </w:r>
        <w:r>
          <w:tab/>
        </w:r>
        <w:r>
          <w:fldChar w:fldCharType="begin"/>
        </w:r>
        <w:r>
          <w:instrText xml:space="preserve"> PAGEREF _Toc18919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1" w:history="1">
        <w:r>
          <w:rPr>
            <w:rFonts w:ascii="仿宋" w:eastAsia="仿宋" w:hAnsi="仿宋" w:cs="仿宋" w:hint="eastAsia"/>
            <w:lang w:eastAsia="zh-CN"/>
          </w:rPr>
          <w:t>(五)、防尘防毒措施</w:t>
        </w:r>
        <w:r>
          <w:tab/>
        </w:r>
        <w:r>
          <w:fldChar w:fldCharType="begin"/>
        </w:r>
        <w:r>
          <w:instrText xml:space="preserve"> PAGEREF _Toc6581 \h </w:instrText>
        </w:r>
        <w:r>
          <w:fldChar w:fldCharType="separate"/>
        </w:r>
        <w:r>
          <w:t>37</w:t>
        </w:r>
        <w:r>
          <w:fldChar w:fldCharType="end"/>
        </w:r>
      </w:hyperlink>
    </w:p>
    <w:p>
      <w:pPr>
        <w:pStyle w:val="TOC2"/>
        <w:tabs>
          <w:tab w:val="right" w:leader="dot" w:pos="8306"/>
        </w:tabs>
      </w:pPr>
      <w:hyperlink w:anchor="_Toc910" w:history="1">
        <w:r>
          <w:rPr>
            <w:rFonts w:ascii="仿宋" w:eastAsia="仿宋" w:hAnsi="仿宋" w:cs="仿宋" w:hint="eastAsia"/>
            <w:lang w:eastAsia="zh-CN"/>
          </w:rPr>
          <w:t>(六)、防静电、触电防护及防雷措施</w:t>
        </w:r>
        <w:r>
          <w:tab/>
        </w:r>
        <w:r>
          <w:fldChar w:fldCharType="begin"/>
        </w:r>
        <w:r>
          <w:instrText xml:space="preserve"> PAGEREF _Toc910 \h </w:instrText>
        </w:r>
        <w:r>
          <w:fldChar w:fldCharType="separate"/>
        </w:r>
        <w:r>
          <w:t>38</w:t>
        </w:r>
        <w:r>
          <w:fldChar w:fldCharType="end"/>
        </w:r>
      </w:hyperlink>
    </w:p>
    <w:p>
      <w:pPr>
        <w:pStyle w:val="TOC2"/>
        <w:tabs>
          <w:tab w:val="right" w:leader="dot" w:pos="8306"/>
        </w:tabs>
      </w:pPr>
      <w:hyperlink w:anchor="_Toc17640" w:history="1">
        <w:r>
          <w:rPr>
            <w:rFonts w:ascii="仿宋" w:eastAsia="仿宋" w:hAnsi="仿宋" w:cs="仿宋" w:hint="eastAsia"/>
            <w:lang w:eastAsia="zh-CN"/>
          </w:rPr>
          <w:t>(七)、机械设备安全保障措施</w:t>
        </w:r>
        <w:r>
          <w:tab/>
        </w:r>
        <w:r>
          <w:fldChar w:fldCharType="begin"/>
        </w:r>
        <w:r>
          <w:instrText xml:space="preserve"> PAGEREF _Toc17640 \h </w:instrText>
        </w:r>
        <w:r>
          <w:fldChar w:fldCharType="separate"/>
        </w:r>
        <w:r>
          <w:t>39</w:t>
        </w:r>
        <w:r>
          <w:fldChar w:fldCharType="end"/>
        </w:r>
      </w:hyperlink>
    </w:p>
    <w:p>
      <w:pPr>
        <w:pStyle w:val="TOC1"/>
        <w:tabs>
          <w:tab w:val="right" w:leader="dot" w:pos="8306"/>
        </w:tabs>
      </w:pPr>
      <w:hyperlink w:anchor="_Toc9236" w:history="1">
        <w:r>
          <w:rPr>
            <w:rFonts w:ascii="仿宋" w:eastAsia="仿宋" w:hAnsi="仿宋" w:cs="仿宋" w:hint="eastAsia"/>
            <w:lang w:eastAsia="zh-CN"/>
          </w:rPr>
          <w:t>十一、板翅式换热器项目环境影响分析</w:t>
        </w:r>
        <w:r>
          <w:tab/>
        </w:r>
        <w:r>
          <w:fldChar w:fldCharType="begin"/>
        </w:r>
        <w:r>
          <w:instrText xml:space="preserve"> PAGEREF _Toc9236 \h </w:instrText>
        </w:r>
        <w:r>
          <w:fldChar w:fldCharType="separate"/>
        </w:r>
        <w:r>
          <w:t>40</w:t>
        </w:r>
        <w:r>
          <w:fldChar w:fldCharType="end"/>
        </w:r>
      </w:hyperlink>
    </w:p>
    <w:p>
      <w:pPr>
        <w:pStyle w:val="TOC2"/>
        <w:tabs>
          <w:tab w:val="right" w:leader="dot" w:pos="8306"/>
        </w:tabs>
      </w:pPr>
      <w:hyperlink w:anchor="_Toc32017" w:history="1">
        <w:r>
          <w:rPr>
            <w:rFonts w:ascii="仿宋" w:eastAsia="仿宋" w:hAnsi="仿宋" w:cs="仿宋" w:hint="eastAsia"/>
            <w:lang w:eastAsia="zh-CN"/>
          </w:rPr>
          <w:t>(一)、建设区域环境质量现状</w:t>
        </w:r>
        <w:r>
          <w:tab/>
        </w:r>
        <w:r>
          <w:fldChar w:fldCharType="begin"/>
        </w:r>
        <w:r>
          <w:instrText xml:space="preserve"> PAGEREF _Toc32017 \h </w:instrText>
        </w:r>
        <w:r>
          <w:fldChar w:fldCharType="separate"/>
        </w:r>
        <w:r>
          <w:t>40</w:t>
        </w:r>
        <w:r>
          <w:fldChar w:fldCharType="end"/>
        </w:r>
      </w:hyperlink>
    </w:p>
    <w:p>
      <w:pPr>
        <w:pStyle w:val="TOC2"/>
        <w:tabs>
          <w:tab w:val="right" w:leader="dot" w:pos="8306"/>
        </w:tabs>
      </w:pPr>
      <w:hyperlink w:anchor="_Toc11783" w:history="1">
        <w:r>
          <w:rPr>
            <w:rFonts w:ascii="仿宋" w:eastAsia="仿宋" w:hAnsi="仿宋" w:cs="仿宋" w:hint="eastAsia"/>
            <w:lang w:eastAsia="zh-CN"/>
          </w:rPr>
          <w:t>(二)、建设期环境保护</w:t>
        </w:r>
        <w:r>
          <w:tab/>
        </w:r>
        <w:r>
          <w:fldChar w:fldCharType="begin"/>
        </w:r>
        <w:r>
          <w:instrText xml:space="preserve"> PAGEREF _Toc11783 \h </w:instrText>
        </w:r>
        <w:r>
          <w:fldChar w:fldCharType="separate"/>
        </w:r>
        <w:r>
          <w:t>42</w:t>
        </w:r>
        <w:r>
          <w:fldChar w:fldCharType="end"/>
        </w:r>
      </w:hyperlink>
    </w:p>
    <w:p>
      <w:pPr>
        <w:pStyle w:val="TOC2"/>
        <w:tabs>
          <w:tab w:val="right" w:leader="dot" w:pos="8306"/>
        </w:tabs>
      </w:pPr>
      <w:hyperlink w:anchor="_Toc18703" w:history="1">
        <w:r>
          <w:rPr>
            <w:rFonts w:ascii="仿宋" w:eastAsia="仿宋" w:hAnsi="仿宋" w:cs="仿宋" w:hint="eastAsia"/>
            <w:lang w:eastAsia="zh-CN"/>
          </w:rPr>
          <w:t>(三)、运营期环境保护</w:t>
        </w:r>
        <w:r>
          <w:tab/>
        </w:r>
        <w:r>
          <w:fldChar w:fldCharType="begin"/>
        </w:r>
        <w:r>
          <w:instrText xml:space="preserve"> PAGEREF _Toc18703 \h </w:instrText>
        </w:r>
        <w:r>
          <w:fldChar w:fldCharType="separate"/>
        </w:r>
        <w:r>
          <w:t>43</w:t>
        </w:r>
        <w:r>
          <w:fldChar w:fldCharType="end"/>
        </w:r>
      </w:hyperlink>
    </w:p>
    <w:p>
      <w:pPr>
        <w:pStyle w:val="TOC2"/>
        <w:tabs>
          <w:tab w:val="right" w:leader="dot" w:pos="8306"/>
        </w:tabs>
      </w:pPr>
      <w:hyperlink w:anchor="_Toc2346" w:history="1">
        <w:r>
          <w:rPr>
            <w:rFonts w:ascii="仿宋" w:eastAsia="仿宋" w:hAnsi="仿宋" w:cs="仿宋" w:hint="eastAsia"/>
            <w:lang w:eastAsia="zh-CN"/>
          </w:rPr>
          <w:t>(四)、板翅式换热器项目建设对区域经济的影响</w:t>
        </w:r>
        <w:r>
          <w:tab/>
        </w:r>
        <w:r>
          <w:fldChar w:fldCharType="begin"/>
        </w:r>
        <w:r>
          <w:instrText xml:space="preserve"> PAGEREF _Toc2346 \h </w:instrText>
        </w:r>
        <w:r>
          <w:fldChar w:fldCharType="separate"/>
        </w:r>
        <w:r>
          <w:t>45</w:t>
        </w:r>
        <w:r>
          <w:fldChar w:fldCharType="end"/>
        </w:r>
      </w:hyperlink>
    </w:p>
    <w:p>
      <w:pPr>
        <w:pStyle w:val="TOC2"/>
        <w:tabs>
          <w:tab w:val="right" w:leader="dot" w:pos="8306"/>
        </w:tabs>
      </w:pPr>
      <w:hyperlink w:anchor="_Toc1139" w:history="1">
        <w:r>
          <w:rPr>
            <w:rFonts w:ascii="仿宋" w:eastAsia="仿宋" w:hAnsi="仿宋" w:cs="仿宋" w:hint="eastAsia"/>
            <w:lang w:eastAsia="zh-CN"/>
          </w:rPr>
          <w:t>(五)、废弃物处理</w:t>
        </w:r>
        <w:r>
          <w:tab/>
        </w:r>
        <w:r>
          <w:fldChar w:fldCharType="begin"/>
        </w:r>
        <w:r>
          <w:instrText xml:space="preserve"> PAGEREF _Toc1139 \h </w:instrText>
        </w:r>
        <w:r>
          <w:fldChar w:fldCharType="separate"/>
        </w:r>
        <w:r>
          <w:t>46</w:t>
        </w:r>
        <w:r>
          <w:fldChar w:fldCharType="end"/>
        </w:r>
      </w:hyperlink>
    </w:p>
    <w:p>
      <w:pPr>
        <w:pStyle w:val="TOC2"/>
        <w:tabs>
          <w:tab w:val="right" w:leader="dot" w:pos="8306"/>
        </w:tabs>
      </w:pPr>
      <w:hyperlink w:anchor="_Toc21051" w:history="1">
        <w:r>
          <w:rPr>
            <w:rFonts w:ascii="仿宋" w:eastAsia="仿宋" w:hAnsi="仿宋" w:cs="仿宋" w:hint="eastAsia"/>
            <w:lang w:eastAsia="zh-CN"/>
          </w:rPr>
          <w:t>(六)、特殊环境影响分析</w:t>
        </w:r>
        <w:r>
          <w:tab/>
        </w:r>
        <w:r>
          <w:fldChar w:fldCharType="begin"/>
        </w:r>
        <w:r>
          <w:instrText xml:space="preserve"> PAGEREF _Toc21051 \h </w:instrText>
        </w:r>
        <w:r>
          <w:fldChar w:fldCharType="separate"/>
        </w:r>
        <w:r>
          <w:t>48</w:t>
        </w:r>
        <w:r>
          <w:fldChar w:fldCharType="end"/>
        </w:r>
      </w:hyperlink>
    </w:p>
    <w:p>
      <w:pPr>
        <w:pStyle w:val="TOC2"/>
        <w:tabs>
          <w:tab w:val="right" w:leader="dot" w:pos="8306"/>
        </w:tabs>
      </w:pPr>
      <w:hyperlink w:anchor="_Toc4780" w:history="1">
        <w:r>
          <w:rPr>
            <w:rFonts w:ascii="仿宋" w:eastAsia="仿宋" w:hAnsi="仿宋" w:cs="仿宋" w:hint="eastAsia"/>
            <w:lang w:eastAsia="zh-CN"/>
          </w:rPr>
          <w:t>(七)、清洁生产</w:t>
        </w:r>
        <w:r>
          <w:tab/>
        </w:r>
        <w:r>
          <w:fldChar w:fldCharType="begin"/>
        </w:r>
        <w:r>
          <w:instrText xml:space="preserve"> PAGEREF _Toc4780 \h </w:instrText>
        </w:r>
        <w:r>
          <w:fldChar w:fldCharType="separate"/>
        </w:r>
        <w:r>
          <w:t>49</w:t>
        </w:r>
        <w:r>
          <w:fldChar w:fldCharType="end"/>
        </w:r>
      </w:hyperlink>
    </w:p>
    <w:p>
      <w:pPr>
        <w:pStyle w:val="TOC2"/>
        <w:tabs>
          <w:tab w:val="right" w:leader="dot" w:pos="8306"/>
        </w:tabs>
      </w:pPr>
      <w:hyperlink w:anchor="_Toc23023" w:history="1">
        <w:r>
          <w:rPr>
            <w:rFonts w:ascii="仿宋" w:eastAsia="仿宋" w:hAnsi="仿宋" w:cs="仿宋" w:hint="eastAsia"/>
            <w:lang w:eastAsia="zh-CN"/>
          </w:rPr>
          <w:t>(八)、环境保护综合评价</w:t>
        </w:r>
        <w:r>
          <w:tab/>
        </w:r>
        <w:r>
          <w:fldChar w:fldCharType="begin"/>
        </w:r>
        <w:r>
          <w:instrText xml:space="preserve"> PAGEREF _Toc23023 \h </w:instrText>
        </w:r>
        <w:r>
          <w:fldChar w:fldCharType="separate"/>
        </w:r>
        <w:r>
          <w:t>50</w:t>
        </w:r>
        <w:r>
          <w:fldChar w:fldCharType="end"/>
        </w:r>
      </w:hyperlink>
    </w:p>
    <w:p>
      <w:pPr>
        <w:pStyle w:val="TOC1"/>
        <w:tabs>
          <w:tab w:val="right" w:leader="dot" w:pos="8306"/>
        </w:tabs>
      </w:pPr>
      <w:hyperlink w:anchor="_Toc6291" w:history="1">
        <w:r>
          <w:rPr>
            <w:rFonts w:ascii="仿宋" w:eastAsia="仿宋" w:hAnsi="仿宋" w:cs="仿宋" w:hint="eastAsia"/>
            <w:lang w:eastAsia="zh-CN"/>
          </w:rPr>
          <w:t>十二、板翅式换热器项目创新与研发</w:t>
        </w:r>
        <w:r>
          <w:tab/>
        </w:r>
        <w:r>
          <w:fldChar w:fldCharType="begin"/>
        </w:r>
        <w:r>
          <w:instrText xml:space="preserve"> PAGEREF _Toc6291 \h </w:instrText>
        </w:r>
        <w:r>
          <w:fldChar w:fldCharType="separate"/>
        </w:r>
        <w:r>
          <w:t>51</w:t>
        </w:r>
        <w:r>
          <w:fldChar w:fldCharType="end"/>
        </w:r>
      </w:hyperlink>
    </w:p>
    <w:p>
      <w:pPr>
        <w:pStyle w:val="TOC2"/>
        <w:tabs>
          <w:tab w:val="right" w:leader="dot" w:pos="8306"/>
        </w:tabs>
      </w:pPr>
      <w:hyperlink w:anchor="_Toc21708" w:history="1">
        <w:r>
          <w:rPr>
            <w:rFonts w:ascii="仿宋" w:eastAsia="仿宋" w:hAnsi="仿宋" w:cs="仿宋" w:hint="eastAsia"/>
            <w:lang w:eastAsia="zh-CN"/>
          </w:rPr>
          <w:t>(一)、创新策略与方向</w:t>
        </w:r>
        <w:r>
          <w:tab/>
        </w:r>
        <w:r>
          <w:fldChar w:fldCharType="begin"/>
        </w:r>
        <w:r>
          <w:instrText xml:space="preserve"> PAGEREF _Toc21708 \h </w:instrText>
        </w:r>
        <w:r>
          <w:fldChar w:fldCharType="separate"/>
        </w:r>
        <w:r>
          <w:t>51</w:t>
        </w:r>
        <w:r>
          <w:fldChar w:fldCharType="end"/>
        </w:r>
      </w:hyperlink>
    </w:p>
    <w:p>
      <w:pPr>
        <w:pStyle w:val="TOC2"/>
        <w:tabs>
          <w:tab w:val="right" w:leader="dot" w:pos="8306"/>
        </w:tabs>
      </w:pPr>
      <w:hyperlink w:anchor="_Toc22371" w:history="1">
        <w:r>
          <w:rPr>
            <w:rFonts w:ascii="仿宋" w:eastAsia="仿宋" w:hAnsi="仿宋" w:cs="仿宋" w:hint="eastAsia"/>
            <w:lang w:eastAsia="zh-CN"/>
          </w:rPr>
          <w:t>(二)、研发规划与投入</w:t>
        </w:r>
        <w:r>
          <w:tab/>
        </w:r>
        <w:r>
          <w:fldChar w:fldCharType="begin"/>
        </w:r>
        <w:r>
          <w:instrText xml:space="preserve"> PAGEREF _Toc22371 \h </w:instrText>
        </w:r>
        <w:r>
          <w:fldChar w:fldCharType="separate"/>
        </w:r>
        <w:r>
          <w:t>53</w:t>
        </w:r>
        <w:r>
          <w:fldChar w:fldCharType="end"/>
        </w:r>
      </w:hyperlink>
    </w:p>
    <w:p>
      <w:pPr>
        <w:pStyle w:val="TOC1"/>
        <w:tabs>
          <w:tab w:val="right" w:leader="dot" w:pos="8306"/>
        </w:tabs>
      </w:pPr>
      <w:hyperlink w:anchor="_Toc2757" w:history="1">
        <w:r>
          <w:rPr>
            <w:rFonts w:ascii="仿宋" w:eastAsia="仿宋" w:hAnsi="仿宋" w:cs="仿宋" w:hint="eastAsia"/>
            <w:lang w:eastAsia="zh-CN"/>
          </w:rPr>
          <w:t>十三、营销与推广策略</w:t>
        </w:r>
        <w:r>
          <w:tab/>
        </w:r>
        <w:r>
          <w:fldChar w:fldCharType="begin"/>
        </w:r>
        <w:r>
          <w:instrText xml:space="preserve"> PAGEREF _Toc2757 \h </w:instrText>
        </w:r>
        <w:r>
          <w:fldChar w:fldCharType="separate"/>
        </w:r>
        <w:r>
          <w:t>54</w:t>
        </w:r>
        <w:r>
          <w:fldChar w:fldCharType="end"/>
        </w:r>
      </w:hyperlink>
    </w:p>
    <w:p>
      <w:pPr>
        <w:pStyle w:val="TOC2"/>
        <w:tabs>
          <w:tab w:val="right" w:leader="dot" w:pos="8306"/>
        </w:tabs>
      </w:pPr>
      <w:hyperlink w:anchor="_Toc23647" w:history="1">
        <w:r>
          <w:rPr>
            <w:rFonts w:ascii="仿宋" w:eastAsia="仿宋" w:hAnsi="仿宋" w:cs="仿宋" w:hint="eastAsia"/>
            <w:lang w:eastAsia="zh-CN"/>
          </w:rPr>
          <w:t>(一)、产品/服务定位与特点</w:t>
        </w:r>
        <w:r>
          <w:tab/>
        </w:r>
        <w:r>
          <w:fldChar w:fldCharType="begin"/>
        </w:r>
        <w:r>
          <w:instrText xml:space="preserve"> PAGEREF _Toc23647 \h </w:instrText>
        </w:r>
        <w:r>
          <w:fldChar w:fldCharType="separate"/>
        </w:r>
        <w:r>
          <w:t>54</w:t>
        </w:r>
        <w:r>
          <w:fldChar w:fldCharType="end"/>
        </w:r>
      </w:hyperlink>
    </w:p>
    <w:p>
      <w:pPr>
        <w:pStyle w:val="TOC2"/>
        <w:tabs>
          <w:tab w:val="right" w:leader="dot" w:pos="8306"/>
        </w:tabs>
      </w:pPr>
      <w:hyperlink w:anchor="_Toc3267" w:history="1">
        <w:r>
          <w:rPr>
            <w:rFonts w:ascii="仿宋" w:eastAsia="仿宋" w:hAnsi="仿宋" w:cs="仿宋" w:hint="eastAsia"/>
            <w:lang w:eastAsia="zh-CN"/>
          </w:rPr>
          <w:t>(二)、市场定位与竞争分析</w:t>
        </w:r>
        <w:r>
          <w:tab/>
        </w:r>
        <w:r>
          <w:fldChar w:fldCharType="begin"/>
        </w:r>
        <w:r>
          <w:instrText xml:space="preserve"> PAGEREF _Toc3267 \h </w:instrText>
        </w:r>
        <w:r>
          <w:fldChar w:fldCharType="separate"/>
        </w:r>
        <w:r>
          <w:t>56</w:t>
        </w:r>
        <w:r>
          <w:fldChar w:fldCharType="end"/>
        </w:r>
      </w:hyperlink>
    </w:p>
    <w:p>
      <w:pPr>
        <w:pStyle w:val="TOC2"/>
        <w:tabs>
          <w:tab w:val="right" w:leader="dot" w:pos="8306"/>
        </w:tabs>
      </w:pPr>
      <w:hyperlink w:anchor="_Toc4785" w:history="1">
        <w:r>
          <w:rPr>
            <w:rFonts w:ascii="仿宋" w:eastAsia="仿宋" w:hAnsi="仿宋" w:cs="仿宋" w:hint="eastAsia"/>
            <w:lang w:eastAsia="zh-CN"/>
          </w:rPr>
          <w:t>(三)、营销渠道与策略</w:t>
        </w:r>
        <w:r>
          <w:tab/>
        </w:r>
        <w:r>
          <w:fldChar w:fldCharType="begin"/>
        </w:r>
        <w:r>
          <w:instrText xml:space="preserve"> PAGEREF _Toc4785 \h </w:instrText>
        </w:r>
        <w:r>
          <w:fldChar w:fldCharType="separate"/>
        </w:r>
        <w:r>
          <w:t>57</w:t>
        </w:r>
        <w:r>
          <w:fldChar w:fldCharType="end"/>
        </w:r>
      </w:hyperlink>
    </w:p>
    <w:p>
      <w:pPr>
        <w:pStyle w:val="TOC2"/>
        <w:tabs>
          <w:tab w:val="right" w:leader="dot" w:pos="8306"/>
        </w:tabs>
      </w:pPr>
      <w:hyperlink w:anchor="_Toc26505" w:history="1">
        <w:r>
          <w:rPr>
            <w:rFonts w:ascii="仿宋" w:eastAsia="仿宋" w:hAnsi="仿宋" w:cs="仿宋" w:hint="eastAsia"/>
            <w:lang w:eastAsia="zh-CN"/>
          </w:rPr>
          <w:t>(四)、推广与宣传活动</w:t>
        </w:r>
        <w:r>
          <w:tab/>
        </w:r>
        <w:r>
          <w:fldChar w:fldCharType="begin"/>
        </w:r>
        <w:r>
          <w:instrText xml:space="preserve"> PAGEREF _Toc26505 \h </w:instrText>
        </w:r>
        <w:r>
          <w:fldChar w:fldCharType="separate"/>
        </w:r>
        <w:r>
          <w:t>58</w:t>
        </w:r>
        <w:r>
          <w:fldChar w:fldCharType="end"/>
        </w:r>
      </w:hyperlink>
    </w:p>
    <w:p>
      <w:pPr>
        <w:pStyle w:val="TOC1"/>
        <w:tabs>
          <w:tab w:val="right" w:leader="dot" w:pos="8306"/>
        </w:tabs>
      </w:pPr>
      <w:hyperlink w:anchor="_Toc29005" w:history="1">
        <w:r>
          <w:rPr>
            <w:rFonts w:ascii="仿宋" w:eastAsia="仿宋" w:hAnsi="仿宋" w:cs="仿宋" w:hint="eastAsia"/>
            <w:lang w:eastAsia="zh-CN"/>
          </w:rPr>
          <w:t>十四、板翅式换热器项目实施时间节点</w:t>
        </w:r>
        <w:r>
          <w:tab/>
        </w:r>
        <w:r>
          <w:fldChar w:fldCharType="begin"/>
        </w:r>
        <w:r>
          <w:instrText xml:space="preserve"> PAGEREF _Toc29005 \h </w:instrText>
        </w:r>
        <w:r>
          <w:fldChar w:fldCharType="separate"/>
        </w:r>
        <w:r>
          <w:t>63</w:t>
        </w:r>
        <w:r>
          <w:fldChar w:fldCharType="end"/>
        </w:r>
      </w:hyperlink>
    </w:p>
    <w:p>
      <w:pPr>
        <w:pStyle w:val="TOC2"/>
        <w:tabs>
          <w:tab w:val="right" w:leader="dot" w:pos="8306"/>
        </w:tabs>
      </w:pPr>
      <w:hyperlink w:anchor="_Toc18060" w:history="1">
        <w:r>
          <w:rPr>
            <w:rFonts w:ascii="仿宋" w:eastAsia="仿宋" w:hAnsi="仿宋" w:cs="仿宋" w:hint="eastAsia"/>
            <w:lang w:eastAsia="zh-CN"/>
          </w:rPr>
          <w:t>(一)、板翅式换热器项目启动阶段时间节点</w:t>
        </w:r>
        <w:r>
          <w:tab/>
        </w:r>
        <w:r>
          <w:fldChar w:fldCharType="begin"/>
        </w:r>
        <w:r>
          <w:instrText xml:space="preserve"> PAGEREF _Toc18060 \h </w:instrText>
        </w:r>
        <w:r>
          <w:fldChar w:fldCharType="separate"/>
        </w:r>
        <w:r>
          <w:t>63</w:t>
        </w:r>
        <w:r>
          <w:fldChar w:fldCharType="end"/>
        </w:r>
      </w:hyperlink>
    </w:p>
    <w:p>
      <w:pPr>
        <w:pStyle w:val="TOC2"/>
        <w:tabs>
          <w:tab w:val="right" w:leader="dot" w:pos="8306"/>
        </w:tabs>
      </w:pPr>
      <w:hyperlink w:anchor="_Toc3290" w:history="1">
        <w:r>
          <w:rPr>
            <w:rFonts w:ascii="仿宋" w:eastAsia="仿宋" w:hAnsi="仿宋" w:cs="仿宋" w:hint="eastAsia"/>
            <w:lang w:eastAsia="zh-CN"/>
          </w:rPr>
          <w:t>(二)、板翅式换热器项目执行阶段时间节点</w:t>
        </w:r>
        <w:r>
          <w:tab/>
        </w:r>
        <w:r>
          <w:fldChar w:fldCharType="begin"/>
        </w:r>
        <w:r>
          <w:instrText xml:space="preserve"> PAGEREF _Toc3290 \h </w:instrText>
        </w:r>
        <w:r>
          <w:fldChar w:fldCharType="separate"/>
        </w:r>
        <w:r>
          <w:t>65</w:t>
        </w:r>
        <w:r>
          <w:fldChar w:fldCharType="end"/>
        </w:r>
      </w:hyperlink>
    </w:p>
    <w:p>
      <w:pPr>
        <w:pStyle w:val="TOC2"/>
        <w:tabs>
          <w:tab w:val="right" w:leader="dot" w:pos="8306"/>
        </w:tabs>
      </w:pPr>
      <w:hyperlink w:anchor="_Toc20154" w:history="1">
        <w:r>
          <w:rPr>
            <w:rFonts w:ascii="仿宋" w:eastAsia="仿宋" w:hAnsi="仿宋" w:cs="仿宋" w:hint="eastAsia"/>
            <w:lang w:eastAsia="zh-CN"/>
          </w:rPr>
          <w:t>(三)、板翅式换热器项目完成阶段时间节点</w:t>
        </w:r>
        <w:r>
          <w:tab/>
        </w:r>
        <w:r>
          <w:fldChar w:fldCharType="begin"/>
        </w:r>
        <w:r>
          <w:instrText xml:space="preserve"> PAGEREF _Toc20154 \h </w:instrText>
        </w:r>
        <w:r>
          <w:fldChar w:fldCharType="separate"/>
        </w:r>
        <w:r>
          <w:t>66</w:t>
        </w:r>
        <w:r>
          <w:fldChar w:fldCharType="end"/>
        </w:r>
      </w:hyperlink>
    </w:p>
    <w:p>
      <w:pPr>
        <w:pStyle w:val="TOC1"/>
        <w:tabs>
          <w:tab w:val="right" w:leader="dot" w:pos="8306"/>
        </w:tabs>
      </w:pPr>
      <w:hyperlink w:anchor="_Toc21999" w:history="1">
        <w:r>
          <w:rPr>
            <w:rFonts w:ascii="仿宋" w:eastAsia="仿宋" w:hAnsi="仿宋" w:cs="仿宋" w:hint="eastAsia"/>
            <w:lang w:eastAsia="zh-CN"/>
          </w:rPr>
          <w:t>十五、供应链管理</w:t>
        </w:r>
        <w:r>
          <w:tab/>
        </w:r>
        <w:r>
          <w:fldChar w:fldCharType="begin"/>
        </w:r>
        <w:r>
          <w:instrText xml:space="preserve"> PAGEREF _Toc21999 \h </w:instrText>
        </w:r>
        <w:r>
          <w:fldChar w:fldCharType="separate"/>
        </w:r>
        <w:r>
          <w:t>67</w:t>
        </w:r>
        <w:r>
          <w:fldChar w:fldCharType="end"/>
        </w:r>
      </w:hyperlink>
    </w:p>
    <w:p>
      <w:pPr>
        <w:pStyle w:val="TOC2"/>
        <w:tabs>
          <w:tab w:val="right" w:leader="dot" w:pos="8306"/>
        </w:tabs>
      </w:pPr>
      <w:hyperlink w:anchor="_Toc30786" w:history="1">
        <w:r>
          <w:rPr>
            <w:rFonts w:ascii="仿宋" w:eastAsia="仿宋" w:hAnsi="仿宋" w:cs="仿宋" w:hint="eastAsia"/>
            <w:lang w:eastAsia="zh-CN"/>
          </w:rPr>
          <w:t>(一)、供应链战略规划</w:t>
        </w:r>
        <w:r>
          <w:tab/>
        </w:r>
        <w:r>
          <w:fldChar w:fldCharType="begin"/>
        </w:r>
        <w:r>
          <w:instrText xml:space="preserve"> PAGEREF _Toc30786 \h </w:instrText>
        </w:r>
        <w:r>
          <w:fldChar w:fldCharType="separate"/>
        </w:r>
        <w:r>
          <w:t>67</w:t>
        </w:r>
        <w:r>
          <w:fldChar w:fldCharType="end"/>
        </w:r>
      </w:hyperlink>
    </w:p>
    <w:p>
      <w:pPr>
        <w:pStyle w:val="TOC2"/>
        <w:tabs>
          <w:tab w:val="right" w:leader="dot" w:pos="8306"/>
        </w:tabs>
      </w:pPr>
      <w:hyperlink w:anchor="_Toc20003" w:history="1">
        <w:r>
          <w:rPr>
            <w:rFonts w:ascii="仿宋" w:eastAsia="仿宋" w:hAnsi="仿宋" w:cs="仿宋" w:hint="eastAsia"/>
            <w:lang w:eastAsia="zh-CN"/>
          </w:rPr>
          <w:t>(二)、供应商选择与合作</w:t>
        </w:r>
        <w:r>
          <w:tab/>
        </w:r>
        <w:r>
          <w:fldChar w:fldCharType="begin"/>
        </w:r>
        <w:r>
          <w:instrText xml:space="preserve"> PAGEREF _Toc20003 \h </w:instrText>
        </w:r>
        <w:r>
          <w:fldChar w:fldCharType="separate"/>
        </w:r>
        <w:r>
          <w:t>68</w:t>
        </w:r>
        <w:r>
          <w:fldChar w:fldCharType="end"/>
        </w:r>
      </w:hyperlink>
    </w:p>
    <w:p>
      <w:pPr>
        <w:pStyle w:val="TOC2"/>
        <w:tabs>
          <w:tab w:val="right" w:leader="dot" w:pos="8306"/>
        </w:tabs>
      </w:pPr>
      <w:hyperlink w:anchor="_Toc10206" w:history="1">
        <w:r>
          <w:rPr>
            <w:rFonts w:ascii="仿宋" w:eastAsia="仿宋" w:hAnsi="仿宋" w:cs="仿宋" w:hint="eastAsia"/>
            <w:lang w:eastAsia="zh-CN"/>
          </w:rPr>
          <w:t>(三)、物流与库存管理</w:t>
        </w:r>
        <w:r>
          <w:tab/>
        </w:r>
        <w:r>
          <w:fldChar w:fldCharType="begin"/>
        </w:r>
        <w:r>
          <w:instrText xml:space="preserve"> PAGEREF _Toc10206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22"/>
      <w:r>
        <w:rPr>
          <w:rFonts w:ascii="仿宋" w:eastAsia="仿宋" w:hAnsi="仿宋" w:cs="仿宋" w:hint="eastAsia"/>
          <w:lang w:eastAsia="zh-CN"/>
        </w:rPr>
        <w:t>(一)、板翅式换热器行业分析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行业一直以来都是市场的关注焦点。行业内的发展趋势、竞争态势以及潜在机会都对板翅式换热器项目的推进产生深远的影响。通过深入研究行业的整体概貌，我们将更好地理解行业的核心特征，为板翅式换热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翅式换热器行业，技术一直是推动创新和发展的关键因素。我们将对当前技术趋势进行详尽分析，包括但不限于人工智能、大数据应用、先进制造技术等。这有助于板翅式换热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板翅式换热器项目成功的基础。我们将对主要竞争对手进行深入研究，包括其市场份额、产品特点、市场定位等。通过全面了解竞争对手的优势和劣势，板翅式换热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932"/>
      <w:r>
        <w:rPr>
          <w:rFonts w:ascii="仿宋" w:eastAsia="仿宋" w:hAnsi="仿宋" w:cs="仿宋" w:hint="eastAsia"/>
          <w:sz w:val="28"/>
          <w:lang w:eastAsia="zh-CN"/>
        </w:rPr>
        <w:t>(二)、板翅式换热器市场分析预测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板翅式换热器市场未来的增长趋势。这包括市场的整体规模、各细分领域的发展趋势等。板翅式换热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板翅式换热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板翅式换热器项目实施过程中需要充分考虑的因素。我们将对市场风险进行全面评估，包括但不限于政策法规风险、市场竞争风险、技术变革风险等。通过对潜在风险的深入分析，板翅式换热器项目可以制定相应的风险缓解策略，降低不确定性对板翅式换热器项目的影响。</w:t>
      </w:r>
    </w:p>
    <w:p>
      <w:pPr>
        <w:pStyle w:val="Heading1"/>
        <w:ind w:firstLine="560" w:firstLineChars="200"/>
        <w:rPr>
          <w:rFonts w:ascii="仿宋" w:eastAsia="仿宋" w:hAnsi="仿宋" w:cs="仿宋" w:hint="eastAsia"/>
          <w:sz w:val="28"/>
          <w:lang w:eastAsia="zh-CN"/>
        </w:rPr>
      </w:pPr>
      <w:bookmarkStart w:id="5" w:name="_Toc20053"/>
      <w:r>
        <w:rPr>
          <w:rFonts w:ascii="仿宋" w:eastAsia="仿宋" w:hAnsi="仿宋" w:cs="仿宋" w:hint="eastAsia"/>
          <w:sz w:val="28"/>
          <w:lang w:eastAsia="zh-CN"/>
        </w:rPr>
        <w:t>二、板翅式换热器项目土建工程</w:t>
      </w:r>
      <w:bookmarkEnd w:id="5"/>
    </w:p>
    <w:p>
      <w:pPr>
        <w:pStyle w:val="Heading2"/>
        <w:rPr>
          <w:rFonts w:ascii="仿宋" w:eastAsia="仿宋" w:hAnsi="仿宋" w:cs="仿宋" w:hint="eastAsia"/>
          <w:lang w:eastAsia="zh-CN"/>
        </w:rPr>
      </w:pPr>
      <w:bookmarkStart w:id="6" w:name="_Toc1900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在板翅式换热器项目的建筑工程设计中，我们将秉承一系列重要的设计原则，以确保板翅式换热器项目建筑在功能、美观、可持续性等方面达到最佳效果。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首要原则是确保建筑的功能性得到最大化的发挥。我们将充分理解板翅式换热器项目的实际需求，合理布局各个功能区域，保证建筑在满足业务需求的同时，提供高效的工作环境。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在建筑设计中，我们将综合考虑建设和运营成本。通过精细的经济效益分析，确保设计方案在高效利用资源的同时，对板翅式换热器项目的长期盈利能力有积极的贡献。</w:t>
      </w:r>
    </w:p>
    <w:p>
      <w:pPr>
        <w:pStyle w:val="Heading2"/>
        <w:ind w:firstLine="560" w:firstLineChars="200"/>
        <w:rPr>
          <w:rFonts w:ascii="仿宋" w:eastAsia="仿宋" w:hAnsi="仿宋" w:cs="仿宋" w:hint="eastAsia"/>
          <w:sz w:val="28"/>
          <w:lang w:eastAsia="zh-CN"/>
        </w:rPr>
      </w:pPr>
      <w:bookmarkStart w:id="7" w:name="_Toc822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翅式换热器项目的土建工程设计中，我们将精准设定设计年限，结合板翅式换热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板翅式换热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5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板翅式换热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板翅式换热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板翅式换热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21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本期工程板翅式换热器项目预计总建筑面积XXX平方米，其中：计容建筑面积XXX平方米，计划建筑工程投资XX万元，占板翅式换热器项目总投资的XX%。</w:t>
      </w:r>
    </w:p>
    <w:p>
      <w:pPr>
        <w:pStyle w:val="Heading1"/>
        <w:ind w:firstLine="560" w:firstLineChars="200"/>
        <w:rPr>
          <w:rFonts w:ascii="仿宋" w:eastAsia="仿宋" w:hAnsi="仿宋" w:cs="仿宋" w:hint="eastAsia"/>
          <w:sz w:val="28"/>
          <w:lang w:eastAsia="zh-CN"/>
        </w:rPr>
      </w:pPr>
      <w:bookmarkStart w:id="10" w:name="_Toc12554"/>
      <w:r>
        <w:rPr>
          <w:rFonts w:ascii="仿宋" w:eastAsia="仿宋" w:hAnsi="仿宋" w:cs="仿宋" w:hint="eastAsia"/>
          <w:sz w:val="28"/>
          <w:lang w:eastAsia="zh-CN"/>
        </w:rPr>
        <w:t>三、板翅式换热器项目危机管理</w:t>
      </w:r>
      <w:bookmarkEnd w:id="10"/>
    </w:p>
    <w:p>
      <w:pPr>
        <w:pStyle w:val="Heading2"/>
        <w:rPr>
          <w:rFonts w:ascii="仿宋" w:eastAsia="仿宋" w:hAnsi="仿宋" w:cs="仿宋" w:hint="eastAsia"/>
          <w:lang w:eastAsia="zh-CN"/>
        </w:rPr>
      </w:pPr>
      <w:bookmarkStart w:id="11" w:name="_Toc47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板翅式换热器项目危机管理中，危机预警与识别是确保板翅式换热器项目稳健运行的核心步骤。通过建立全面的监测机制，板翅式换热器项目团队旨在及时发现和理解潜在的风险和危机因素，以便采取及时的预防和应对措施，确保板翅式换热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首先，通过深入的风险评估，板翅式换热器项目团队全面分析了整个板翅式换热器项目和各个阶段可能存在的威胁。这包括准确评估每个潜在风险的发生概率和可能影响的程度，为后续危机预警提供了有力支持。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板翅式换热器项目团队着重于明确定义板翅式换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板翅式换热器项目进展的持续监控，团队能够及时发现潜在问题并作出迅速反应。板翅式换热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在这一阶段，团队的专业素养和反应速度将发挥至关重要的作用，以确保潜在危机能够在初期得到有效的处理，最大程度地减轻负面影响。通过危机预警与识别，板翅式换热器项目得以更有序、可控地推进。</w:t>
      </w:r>
    </w:p>
    <w:p>
      <w:pPr>
        <w:pStyle w:val="Heading2"/>
        <w:ind w:firstLine="560" w:firstLineChars="200"/>
        <w:rPr>
          <w:rFonts w:ascii="仿宋" w:eastAsia="仿宋" w:hAnsi="仿宋" w:cs="仿宋" w:hint="eastAsia"/>
          <w:sz w:val="28"/>
          <w:lang w:eastAsia="zh-CN"/>
        </w:rPr>
      </w:pPr>
      <w:bookmarkStart w:id="12" w:name="_Toc81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在危机发生时，板翅式换热器项目团队立即行动，成立了应急小组。该小组的任务是迅速制定并实施紧急应对措施，以最小化潜在损失。以下是采取的主要措施：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暂停板翅式换热器项目进度：为遏制危机蔓延，板翅式换热器项目暂时停止进行，以便全面评估当前状况。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资源重新分配：重新评估板翅式换热器项目资源的分配，确保最大限度地减小损失。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实时沟通：与关键利益相关者建立实时沟通机制，向他们传递板翅式换热器项目危机的实际状况，保障板翅式换热器项目核心利益。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在紧急应对的同时，板翅式换热器项目团队强调了团队协作和有效沟通的重要性。以下是团队协作的关键举措：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信息共享机制：建立了信息共享平台，确保团队成员能够及时获取板翅式换热器项目危机的实时信息。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领导者沟通：板翅式换热器项目领导者通过定期会议和即时沟通工具，指导团队应对危机，保持团队稳定运行。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随着危机得到初步控制，板翅式换热器项目团队转向制定恢复计划，以确保板翅式换热器项目能够从中迅速恢复。主要恢复计划包括：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修复受损的进度计划：重新评估板翅式换热器项目进度，制定修复计划，确保板翅式换热器项目尽快回归正常进程。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重新调整资源分配：优化资源分配，确保板翅式换热器项目在有限资源下高效运转。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风险管理机制加强：对板翅式换热器项目风险进行全面评估，制定更强化的风险管理策略，以预防未来可能的危机。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1216"/>
      <w:r>
        <w:rPr>
          <w:rFonts w:ascii="仿宋" w:eastAsia="仿宋" w:hAnsi="仿宋" w:cs="仿宋" w:hint="eastAsia"/>
          <w:sz w:val="28"/>
          <w:lang w:eastAsia="zh-CN"/>
        </w:rPr>
        <w:t>四、板翅式换热器项目概论</w:t>
      </w:r>
      <w:bookmarkEnd w:id="13"/>
    </w:p>
    <w:p>
      <w:pPr>
        <w:pStyle w:val="Heading2"/>
        <w:rPr>
          <w:rFonts w:ascii="仿宋" w:eastAsia="仿宋" w:hAnsi="仿宋" w:cs="仿宋" w:hint="eastAsia"/>
          <w:lang w:eastAsia="zh-CN"/>
        </w:rPr>
      </w:pPr>
      <w:bookmarkStart w:id="14" w:name="_Toc21534"/>
      <w:r>
        <w:rPr>
          <w:rFonts w:ascii="仿宋" w:eastAsia="仿宋" w:hAnsi="仿宋" w:cs="仿宋" w:hint="eastAsia"/>
          <w:lang w:eastAsia="zh-CN"/>
        </w:rPr>
        <w:t>(一)、板翅式换热器项目概况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起源追溯至对市场的深入洞察。市场的不断演变与变革为板翅式换热器项目提供了难得的机遇。当前市场存在的需求缺口和变革的大环境共同构成了板翅式换热器项目的背景。这个板翅式换热器项目旨在充分利用市场机遇，填补行业中尚未满足的需求，为客户提供全新的解决方案。市场的变革和需求的增长使得这个板翅式换热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板翅式换热器项目名称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正式命名为板翅式换热器。这个名称不仅仅是一个标识，更代表了板翅式换热器项目的核心理念和愿景。它蕴含着板翅式换热器项目所要解决问题的关键字，具有强烈的表达和辨识度，为板翅式换热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板翅式换热器项目目标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核心目标是提供一种全新、高效的解决方案，满足客户日益增长的需求。板翅式换热器项目追求的不仅仅是满足市场需求，更是在市场中获得卓越的竞争优势。通过不断提升产品或服务的质量和创新水平，板翅式换热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板翅式换热器项目范围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全面涵盖了产品研发、制造、市场推广和售后服务，确保从产品设计到最终用户体验的全方位关注。这一全面的板翅式换热器项目范围是为了确保板翅式换热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板翅式换热器项目时间表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板翅式换热器项目计划在未来18个月内完成，包括研发、测试、市场试点和正式推出等不同阶段。这个时间表的合理设计是为了确保板翅式换热器项目各个阶段的顺利推进，以便按时交付高质量的成果。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板翅式换热器项目预算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总预算估算为XX百万美元，主要分配在研发、市场推广、人员培训和运营等方面。这一充足的预算为板翅式换热器项目提供了充足的资源，确保板翅式换热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板翅式换热器项目风险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可能面临的风险包括市场接受度低、技术难题、竞争激烈等。板翅式换热器项目团队已经制定了相应的风险应对计划，通过前瞻性的风险管理，确保板翅式换热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板翅式换热器项目团队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板翅式换热器项目汇聚了一支经验丰富、多领域专业素养的核心团队，确保板翅式换热器项目在各个方面都能拥有高水平的执行力。团队的协同作战是板翅式换热器项目成功的关键因素之一。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板翅式换热器项目背景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板翅式换热器项目的背景根植于市场对更高效、创新产品的渴望，同时也受到科技发展对行业格局的深刻改变的影响。这为板翅式换热器项目提供了广阔的发展空间和市场需求。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板翅式换热器项目现状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截至目前，板翅式换热器项目已完成市场调研和技术验证，取得了初步的成功。这为板翅式换热器项目在未来的发展奠定了坚实的基础，为更远大的目标打下了坚实的基石。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5394"/>
      <w:r>
        <w:rPr>
          <w:rFonts w:ascii="仿宋" w:eastAsia="仿宋" w:hAnsi="仿宋" w:cs="仿宋" w:hint="eastAsia"/>
          <w:sz w:val="28"/>
          <w:lang w:eastAsia="zh-CN"/>
        </w:rPr>
        <w:t>(二)、板翅式换热器项目目标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keyword》板翅式换热器项目首要业务目标是在市场中占据有利地位，实现产品/服务的成功推广和销售。通过不断提升产品质量、创新性，板翅式换热器项目追求成为行业中的领导者，赢得更多客户的青睐。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在科技迅速发展的时代，板翅式换热器项目着眼于技术创新。通过持续的研发和技术升级，板翅式换热器项目旨在推出更具创新性的产品或服务，以满足市场对新鲜、先进解决方案的需求。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为了建立可持续的客户关系，板翅式换热器项目设定了客户满意度目标。通过提供卓越的产品质量和优质的客户服务，板翅式换热器项目追求赢得客户的信任和忠诚度，确保他们的满意度达到行业领先水平。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板翅式换热器项目注重社会责任和可持续发展。通过实施环保、社会责任板翅式换热器项目，板翅式换热器项目致力于在经济发展的同时保护环境，促进社会公平，实现可持续经营。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板翅式换热器项目的团队是实现目标的核心驱动力。因此，板翅式换热器项目设定了团队发展目标，包括提升团队成员的专业技能、培养领导力，以及搭建协同高效的团队工作氛围。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194"/>
      <w:r>
        <w:rPr>
          <w:rFonts w:ascii="仿宋" w:eastAsia="仿宋" w:hAnsi="仿宋" w:cs="仿宋" w:hint="eastAsia"/>
          <w:sz w:val="28"/>
          <w:lang w:eastAsia="zh-CN"/>
        </w:rPr>
        <w:t>(三)、板翅式换热器项目提出的理由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板翅式换热器项目提出的理由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提出源于对市场机遇的深刻洞察。当前市场中存在的需求缺口和行业发展趋势表明，有巨大的商业机会等待被开发。通过准确捕捉市场机遇，板翅式换热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理念基于对技术创新的信仰。通过持续的研发和技术投入，板翅式换热器项目有望推出更具创新性的产品或服务。在科技飞速发展的当下，板翅式换热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提出是为了增强企业的行业竞争力。通过提升产品或服务的质量和独特性，板翅式换热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板翅式换热器项目响应了消费者需求的变化。随着社会和科技的不断发展，消费者对产品和服务的需求也在发生变化。通过深入了解并及时回应消费者的新需求，板翅式换热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板翅式换热器项目的提出是企业战略发展规划的一部分。在面对日益激烈的市场竞争和不断变化的商业环境中，板翅式换热器项目作为企业战略的一环，旨在为企业开辟新的增长领域，巩固企业在行业中的地位。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提出不仅仅是基于商业考量，还注重社会责任。通过推出环保、社会责任等方面的板翅式换热器项目，板翅式换热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板翅式换热器项目的提出反映了对利益相关者期望的关注。包括客户、员工、投资者等利益相关者在企业发展中都有着各自的期望，板翅式换热器项目力求在满足这些期望的同时，取得更大的共赢。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639"/>
      <w:r>
        <w:rPr>
          <w:rFonts w:ascii="仿宋" w:eastAsia="仿宋" w:hAnsi="仿宋" w:cs="仿宋" w:hint="eastAsia"/>
          <w:sz w:val="28"/>
          <w:lang w:eastAsia="zh-CN"/>
        </w:rPr>
        <w:t>(四)、板翅式换热器项目意义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在实施板翅式换热器项目的过程中，我们不仅仅是在追逐商业成功，更是为企业和社会的多个层面创造了深远的意义。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翅式换热器项目的首要意义在于提升企业的市场竞争力。通过持续的创新和对产品质量的高标准要求，板翅式换热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板翅式换热器项目的推进将促使行业技术水平的提升。通过引入先进技术和创新性解决方案，板翅式换热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板翅式换热器项目不仅创造了大量就业机会，提高了就业水平，还注重社会责任和环保。通过参与社会公益事业和推动环保板翅式换热器项目，板翅式换热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综合而言，板翅式换热器项目意义重大，不仅推动了企业的发展，也为行业和社会的进步贡献了积极力量。这是一个全面而深刻的影响，将在未来产生可持续的正面效应。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9669"/>
      <w:r>
        <w:rPr>
          <w:rFonts w:ascii="仿宋" w:eastAsia="仿宋" w:hAnsi="仿宋" w:cs="仿宋" w:hint="eastAsia"/>
          <w:sz w:val="28"/>
          <w:lang w:eastAsia="zh-CN"/>
        </w:rPr>
        <w:t>(五)、板翅式换热器项目背景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在当今迅猛发展的商业环境中，板翅式换热器项目的动因根植于对多方面因素的审慎考量。这个板翅式换热器项目的提出并非孤立的决策，而是对企业所处背景深入思考的产物。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板翅式换热器项目背后的首要原因。科技的迅速发展和全球市场的快速变化使得企业必须灵活应对。板翅式换热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https://d.book118.com/128061123055006032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板翅式换热器项目规划设计纲要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405A4"/>
    <w:rsid w:val="44840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61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2024-01-28T17:14:00Z</dcterms:created>
  <dcterms:modified xsi:type="dcterms:W3CDTF">2024-01-28T17:15:11Z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0880F501AA724A2F95D040392B01A87B_11</vt:lpwstr>
  </property>
  <property fmtid="{D5CDD505-2E9C-101B-9397-08002B2CF9AE}" pid="3" name="KSOProductBuildVer">
    <vt:lpwstr>2052-12.1.0.16120</vt:lpwstr>
  </property>
</Properties>
</file>