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5443" w14:paraId="45F03F67" w14:textId="77777777">
      <w:pPr>
        <w:widowControl/>
        <w:jc w:val="left"/>
        <w:rPr>
          <w:rFonts w:ascii="仿宋" w:eastAsia="仿宋" w:hAnsi="仿宋"/>
          <w:b/>
          <w:sz w:val="40"/>
        </w:rPr>
      </w:pPr>
    </w:p>
    <w:p w:rsidR="00A25443" w14:paraId="733A7069" w14:textId="77777777">
      <w:pPr>
        <w:widowControl/>
        <w:jc w:val="left"/>
        <w:rPr>
          <w:rFonts w:ascii="仿宋" w:eastAsia="仿宋" w:hAnsi="仿宋"/>
          <w:b/>
          <w:sz w:val="40"/>
        </w:rPr>
      </w:pPr>
    </w:p>
    <w:p w:rsidR="00A25443" w14:paraId="62752D26" w14:textId="77777777">
      <w:pPr>
        <w:widowControl/>
        <w:jc w:val="left"/>
        <w:rPr>
          <w:rFonts w:ascii="仿宋" w:eastAsia="仿宋" w:hAnsi="仿宋"/>
          <w:b/>
          <w:sz w:val="40"/>
        </w:rPr>
      </w:pPr>
    </w:p>
    <w:p w:rsidR="00A25443" w:rsidRPr="00A25443" w14:paraId="58998018" w14:textId="6AF982C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5443">
        <w:rPr>
          <w:rFonts w:ascii="宋体" w:eastAsia="宋体" w:hAnsi="宋体" w:hint="eastAsia"/>
          <w:b/>
          <w:sz w:val="60"/>
        </w:rPr>
        <w:t>工艺用压缩机企业战略商业风险</w:t>
      </w:r>
    </w:p>
    <w:p w:rsidR="00A25443" w:rsidP="00A25443" w14:paraId="7A46AACA" w14:textId="580F28B5">
      <w:pPr>
        <w:widowControl/>
        <w:jc w:val="center"/>
        <w:rPr>
          <w:rFonts w:ascii="仿宋" w:eastAsia="仿宋" w:hAnsi="仿宋" w:hint="eastAsia"/>
          <w:b/>
          <w:sz w:val="40"/>
        </w:rPr>
      </w:pPr>
      <w:r w:rsidRPr="00A25443">
        <w:rPr>
          <w:rFonts w:ascii="仿宋" w:eastAsia="仿宋" w:hAnsi="仿宋" w:hint="eastAsia"/>
          <w:b/>
          <w:sz w:val="40"/>
        </w:rPr>
        <w:t>目录</w:t>
      </w:r>
    </w:p>
    <w:p w:rsidR="00A25443" w14:paraId="7E796317" w14:textId="51892F8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_Toc155924348 \h </w:instrText>
      </w:r>
      <w:r>
        <w:rPr>
          <w:noProof/>
        </w:rPr>
        <w:fldChar w:fldCharType="separate"/>
      </w:r>
      <w:r>
        <w:rPr>
          <w:noProof/>
        </w:rPr>
        <w:t>3</w:t>
      </w:r>
      <w:r>
        <w:rPr>
          <w:noProof/>
        </w:rPr>
        <w:fldChar w:fldCharType="end"/>
      </w:r>
    </w:p>
    <w:p w:rsidR="00A25443" w14:paraId="11DB558E" w14:textId="59746375">
      <w:pPr>
        <w:pStyle w:val="TOC1"/>
        <w:tabs>
          <w:tab w:val="right" w:leader="dot" w:pos="8296"/>
        </w:tabs>
        <w:rPr>
          <w:noProof/>
        </w:rPr>
      </w:pPr>
      <w:r>
        <w:rPr>
          <w:noProof/>
        </w:rPr>
        <w:t>一、战略风险的含义及分类</w:t>
      </w:r>
      <w:r>
        <w:rPr>
          <w:noProof/>
        </w:rPr>
        <w:tab/>
      </w:r>
      <w:r>
        <w:rPr>
          <w:noProof/>
        </w:rPr>
        <w:fldChar w:fldCharType="begin"/>
      </w:r>
      <w:r>
        <w:rPr>
          <w:noProof/>
        </w:rPr>
        <w:instrText xml:space="preserve"> PAGEREF _Toc155924349 \h </w:instrText>
      </w:r>
      <w:r>
        <w:rPr>
          <w:noProof/>
        </w:rPr>
        <w:fldChar w:fldCharType="separate"/>
      </w:r>
      <w:r>
        <w:rPr>
          <w:noProof/>
        </w:rPr>
        <w:t>3</w:t>
      </w:r>
      <w:r>
        <w:rPr>
          <w:noProof/>
        </w:rPr>
        <w:fldChar w:fldCharType="end"/>
      </w:r>
    </w:p>
    <w:p w:rsidR="00A25443" w14:paraId="266DE727" w14:textId="7489928A">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_Toc155924350 \h </w:instrText>
      </w:r>
      <w:r>
        <w:rPr>
          <w:noProof/>
        </w:rPr>
        <w:fldChar w:fldCharType="separate"/>
      </w:r>
      <w:r>
        <w:rPr>
          <w:noProof/>
        </w:rPr>
        <w:t>3</w:t>
      </w:r>
      <w:r>
        <w:rPr>
          <w:noProof/>
        </w:rPr>
        <w:fldChar w:fldCharType="end"/>
      </w:r>
    </w:p>
    <w:p w:rsidR="00A25443" w14:paraId="61499058" w14:textId="2483AAE6">
      <w:pPr>
        <w:pStyle w:val="TOC2"/>
        <w:tabs>
          <w:tab w:val="right" w:leader="dot" w:pos="8296"/>
        </w:tabs>
        <w:rPr>
          <w:noProof/>
        </w:rPr>
      </w:pPr>
      <w:r>
        <w:rPr>
          <w:noProof/>
        </w:rPr>
        <w:t>(二)、工艺用压缩机行业企业战略风险的分类</w:t>
      </w:r>
      <w:r>
        <w:rPr>
          <w:noProof/>
        </w:rPr>
        <w:tab/>
      </w:r>
      <w:r>
        <w:rPr>
          <w:noProof/>
        </w:rPr>
        <w:fldChar w:fldCharType="begin"/>
      </w:r>
      <w:r>
        <w:rPr>
          <w:noProof/>
        </w:rPr>
        <w:instrText xml:space="preserve"> PAGEREF _Toc155924351 \h </w:instrText>
      </w:r>
      <w:r>
        <w:rPr>
          <w:noProof/>
        </w:rPr>
        <w:fldChar w:fldCharType="separate"/>
      </w:r>
      <w:r>
        <w:rPr>
          <w:noProof/>
        </w:rPr>
        <w:t>4</w:t>
      </w:r>
      <w:r>
        <w:rPr>
          <w:noProof/>
        </w:rPr>
        <w:fldChar w:fldCharType="end"/>
      </w:r>
    </w:p>
    <w:p w:rsidR="00A25443" w14:paraId="5E335D41" w14:textId="5ACD9E0A">
      <w:pPr>
        <w:pStyle w:val="TOC1"/>
        <w:tabs>
          <w:tab w:val="right" w:leader="dot" w:pos="8296"/>
        </w:tabs>
        <w:rPr>
          <w:noProof/>
        </w:rPr>
      </w:pPr>
      <w:r>
        <w:rPr>
          <w:noProof/>
        </w:rPr>
        <w:t>二、人力资源风险管理的主要内容</w:t>
      </w:r>
      <w:r>
        <w:rPr>
          <w:noProof/>
        </w:rPr>
        <w:tab/>
      </w:r>
      <w:r>
        <w:rPr>
          <w:noProof/>
        </w:rPr>
        <w:fldChar w:fldCharType="begin"/>
      </w:r>
      <w:r>
        <w:rPr>
          <w:noProof/>
        </w:rPr>
        <w:instrText xml:space="preserve"> PAGEREF _Toc155924352 \h </w:instrText>
      </w:r>
      <w:r>
        <w:rPr>
          <w:noProof/>
        </w:rPr>
        <w:fldChar w:fldCharType="separate"/>
      </w:r>
      <w:r>
        <w:rPr>
          <w:noProof/>
        </w:rPr>
        <w:t>6</w:t>
      </w:r>
      <w:r>
        <w:rPr>
          <w:noProof/>
        </w:rPr>
        <w:fldChar w:fldCharType="end"/>
      </w:r>
    </w:p>
    <w:p w:rsidR="00A25443" w14:paraId="738D65EB" w14:textId="0CADD039">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_Toc155924353 \h </w:instrText>
      </w:r>
      <w:r>
        <w:rPr>
          <w:noProof/>
        </w:rPr>
        <w:fldChar w:fldCharType="separate"/>
      </w:r>
      <w:r>
        <w:rPr>
          <w:noProof/>
        </w:rPr>
        <w:t>6</w:t>
      </w:r>
      <w:r>
        <w:rPr>
          <w:noProof/>
        </w:rPr>
        <w:fldChar w:fldCharType="end"/>
      </w:r>
    </w:p>
    <w:p w:rsidR="00A25443" w14:paraId="128BEA60" w14:textId="413DA761">
      <w:pPr>
        <w:pStyle w:val="TOC1"/>
        <w:tabs>
          <w:tab w:val="right" w:leader="dot" w:pos="8296"/>
        </w:tabs>
        <w:rPr>
          <w:noProof/>
        </w:rPr>
      </w:pPr>
      <w:r>
        <w:rPr>
          <w:noProof/>
        </w:rPr>
        <w:t>三、内部技术风险的管理与动态性</w:t>
      </w:r>
      <w:r>
        <w:rPr>
          <w:noProof/>
        </w:rPr>
        <w:tab/>
      </w:r>
      <w:r>
        <w:rPr>
          <w:noProof/>
        </w:rPr>
        <w:fldChar w:fldCharType="begin"/>
      </w:r>
      <w:r>
        <w:rPr>
          <w:noProof/>
        </w:rPr>
        <w:instrText xml:space="preserve"> PAGEREF _Toc155924354 \h </w:instrText>
      </w:r>
      <w:r>
        <w:rPr>
          <w:noProof/>
        </w:rPr>
        <w:fldChar w:fldCharType="separate"/>
      </w:r>
      <w:r>
        <w:rPr>
          <w:noProof/>
        </w:rPr>
        <w:t>12</w:t>
      </w:r>
      <w:r>
        <w:rPr>
          <w:noProof/>
        </w:rPr>
        <w:fldChar w:fldCharType="end"/>
      </w:r>
    </w:p>
    <w:p w:rsidR="00A25443" w14:paraId="1CAB1E0C" w14:textId="068944EF">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_Toc155924355 \h </w:instrText>
      </w:r>
      <w:r>
        <w:rPr>
          <w:noProof/>
        </w:rPr>
        <w:fldChar w:fldCharType="separate"/>
      </w:r>
      <w:r>
        <w:rPr>
          <w:noProof/>
        </w:rPr>
        <w:t>12</w:t>
      </w:r>
      <w:r>
        <w:rPr>
          <w:noProof/>
        </w:rPr>
        <w:fldChar w:fldCharType="end"/>
      </w:r>
    </w:p>
    <w:p w:rsidR="00A25443" w14:paraId="6BAC7C89" w14:textId="36DE6CFF">
      <w:pPr>
        <w:pStyle w:val="TOC1"/>
        <w:tabs>
          <w:tab w:val="right" w:leader="dot" w:pos="8296"/>
        </w:tabs>
        <w:rPr>
          <w:noProof/>
        </w:rPr>
      </w:pPr>
      <w:r>
        <w:rPr>
          <w:noProof/>
        </w:rPr>
        <w:t>四、公司概况</w:t>
      </w:r>
      <w:r>
        <w:rPr>
          <w:noProof/>
        </w:rPr>
        <w:tab/>
      </w:r>
      <w:r>
        <w:rPr>
          <w:noProof/>
        </w:rPr>
        <w:fldChar w:fldCharType="begin"/>
      </w:r>
      <w:r>
        <w:rPr>
          <w:noProof/>
        </w:rPr>
        <w:instrText xml:space="preserve"> PAGEREF _Toc155924356 \h </w:instrText>
      </w:r>
      <w:r>
        <w:rPr>
          <w:noProof/>
        </w:rPr>
        <w:fldChar w:fldCharType="separate"/>
      </w:r>
      <w:r>
        <w:rPr>
          <w:noProof/>
        </w:rPr>
        <w:t>13</w:t>
      </w:r>
      <w:r>
        <w:rPr>
          <w:noProof/>
        </w:rPr>
        <w:fldChar w:fldCharType="end"/>
      </w:r>
    </w:p>
    <w:p w:rsidR="00A25443" w14:paraId="53328D3A" w14:textId="2EED3AF9">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_Toc155924357 \h </w:instrText>
      </w:r>
      <w:r>
        <w:rPr>
          <w:noProof/>
        </w:rPr>
        <w:fldChar w:fldCharType="separate"/>
      </w:r>
      <w:r>
        <w:rPr>
          <w:noProof/>
        </w:rPr>
        <w:t>13</w:t>
      </w:r>
      <w:r>
        <w:rPr>
          <w:noProof/>
        </w:rPr>
        <w:fldChar w:fldCharType="end"/>
      </w:r>
    </w:p>
    <w:p w:rsidR="00A25443" w14:paraId="5560D4D8" w14:textId="580AE6F3">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_Toc155924358 \h </w:instrText>
      </w:r>
      <w:r>
        <w:rPr>
          <w:noProof/>
        </w:rPr>
        <w:fldChar w:fldCharType="separate"/>
      </w:r>
      <w:r>
        <w:rPr>
          <w:noProof/>
        </w:rPr>
        <w:t>13</w:t>
      </w:r>
      <w:r>
        <w:rPr>
          <w:noProof/>
        </w:rPr>
        <w:fldChar w:fldCharType="end"/>
      </w:r>
    </w:p>
    <w:p w:rsidR="00A25443" w14:paraId="7ED23616" w14:textId="2B05D76D">
      <w:pPr>
        <w:pStyle w:val="TOC1"/>
        <w:tabs>
          <w:tab w:val="right" w:leader="dot" w:pos="8296"/>
        </w:tabs>
        <w:rPr>
          <w:noProof/>
        </w:rPr>
      </w:pPr>
      <w:r>
        <w:rPr>
          <w:noProof/>
        </w:rPr>
        <w:t>五、技术创新风险的探讨</w:t>
      </w:r>
      <w:r>
        <w:rPr>
          <w:noProof/>
        </w:rPr>
        <w:tab/>
      </w:r>
      <w:r>
        <w:rPr>
          <w:noProof/>
        </w:rPr>
        <w:fldChar w:fldCharType="begin"/>
      </w:r>
      <w:r>
        <w:rPr>
          <w:noProof/>
        </w:rPr>
        <w:instrText xml:space="preserve"> PAGEREF _Toc155924359 \h </w:instrText>
      </w:r>
      <w:r>
        <w:rPr>
          <w:noProof/>
        </w:rPr>
        <w:fldChar w:fldCharType="separate"/>
      </w:r>
      <w:r>
        <w:rPr>
          <w:noProof/>
        </w:rPr>
        <w:t>14</w:t>
      </w:r>
      <w:r>
        <w:rPr>
          <w:noProof/>
        </w:rPr>
        <w:fldChar w:fldCharType="end"/>
      </w:r>
    </w:p>
    <w:p w:rsidR="00A25443" w14:paraId="6171DF1A" w14:textId="6EFD10AB">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_Toc155924360 \h </w:instrText>
      </w:r>
      <w:r>
        <w:rPr>
          <w:noProof/>
        </w:rPr>
        <w:fldChar w:fldCharType="separate"/>
      </w:r>
      <w:r>
        <w:rPr>
          <w:noProof/>
        </w:rPr>
        <w:t>14</w:t>
      </w:r>
      <w:r>
        <w:rPr>
          <w:noProof/>
        </w:rPr>
        <w:fldChar w:fldCharType="end"/>
      </w:r>
    </w:p>
    <w:p w:rsidR="00A25443" w14:paraId="6888E50D" w14:textId="4371F16E">
      <w:pPr>
        <w:pStyle w:val="TOC1"/>
        <w:tabs>
          <w:tab w:val="right" w:leader="dot" w:pos="8296"/>
        </w:tabs>
        <w:rPr>
          <w:noProof/>
        </w:rPr>
      </w:pPr>
      <w:r>
        <w:rPr>
          <w:noProof/>
        </w:rPr>
        <w:t>六、人力资源风险管理过程</w:t>
      </w:r>
      <w:r>
        <w:rPr>
          <w:noProof/>
        </w:rPr>
        <w:tab/>
      </w:r>
      <w:r>
        <w:rPr>
          <w:noProof/>
        </w:rPr>
        <w:fldChar w:fldCharType="begin"/>
      </w:r>
      <w:r>
        <w:rPr>
          <w:noProof/>
        </w:rPr>
        <w:instrText xml:space="preserve"> PAGEREF _Toc155924361 \h </w:instrText>
      </w:r>
      <w:r>
        <w:rPr>
          <w:noProof/>
        </w:rPr>
        <w:fldChar w:fldCharType="separate"/>
      </w:r>
      <w:r>
        <w:rPr>
          <w:noProof/>
        </w:rPr>
        <w:t>16</w:t>
      </w:r>
      <w:r>
        <w:rPr>
          <w:noProof/>
        </w:rPr>
        <w:fldChar w:fldCharType="end"/>
      </w:r>
    </w:p>
    <w:p w:rsidR="00A25443" w14:paraId="66C8002F" w14:textId="3DB11141">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_Toc155924362 \h </w:instrText>
      </w:r>
      <w:r>
        <w:rPr>
          <w:noProof/>
        </w:rPr>
        <w:fldChar w:fldCharType="separate"/>
      </w:r>
      <w:r>
        <w:rPr>
          <w:noProof/>
        </w:rPr>
        <w:t>16</w:t>
      </w:r>
      <w:r>
        <w:rPr>
          <w:noProof/>
        </w:rPr>
        <w:fldChar w:fldCharType="end"/>
      </w:r>
    </w:p>
    <w:p w:rsidR="00A25443" w14:paraId="21BBEA76" w14:textId="2C2CCD05">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_Toc155924363 \h </w:instrText>
      </w:r>
      <w:r>
        <w:rPr>
          <w:noProof/>
        </w:rPr>
        <w:fldChar w:fldCharType="separate"/>
      </w:r>
      <w:r>
        <w:rPr>
          <w:noProof/>
        </w:rPr>
        <w:t>17</w:t>
      </w:r>
      <w:r>
        <w:rPr>
          <w:noProof/>
        </w:rPr>
        <w:fldChar w:fldCharType="end"/>
      </w:r>
    </w:p>
    <w:p w:rsidR="00A25443" w14:paraId="411E6D1C" w14:textId="6E642709">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_Toc155924364 \h </w:instrText>
      </w:r>
      <w:r>
        <w:rPr>
          <w:noProof/>
        </w:rPr>
        <w:fldChar w:fldCharType="separate"/>
      </w:r>
      <w:r>
        <w:rPr>
          <w:noProof/>
        </w:rPr>
        <w:t>18</w:t>
      </w:r>
      <w:r>
        <w:rPr>
          <w:noProof/>
        </w:rPr>
        <w:fldChar w:fldCharType="end"/>
      </w:r>
    </w:p>
    <w:p w:rsidR="00A25443" w14:paraId="474CA682" w14:textId="7B37D507">
      <w:pPr>
        <w:pStyle w:val="TOC1"/>
        <w:tabs>
          <w:tab w:val="right" w:leader="dot" w:pos="8296"/>
        </w:tabs>
        <w:rPr>
          <w:noProof/>
        </w:rPr>
      </w:pPr>
      <w:r>
        <w:rPr>
          <w:noProof/>
        </w:rPr>
        <w:t>七、人力资源的特点及管理过程</w:t>
      </w:r>
      <w:r>
        <w:rPr>
          <w:noProof/>
        </w:rPr>
        <w:tab/>
      </w:r>
      <w:r>
        <w:rPr>
          <w:noProof/>
        </w:rPr>
        <w:fldChar w:fldCharType="begin"/>
      </w:r>
      <w:r>
        <w:rPr>
          <w:noProof/>
        </w:rPr>
        <w:instrText xml:space="preserve"> PAGEREF _Toc155924365 \h </w:instrText>
      </w:r>
      <w:r>
        <w:rPr>
          <w:noProof/>
        </w:rPr>
        <w:fldChar w:fldCharType="separate"/>
      </w:r>
      <w:r>
        <w:rPr>
          <w:noProof/>
        </w:rPr>
        <w:t>20</w:t>
      </w:r>
      <w:r>
        <w:rPr>
          <w:noProof/>
        </w:rPr>
        <w:fldChar w:fldCharType="end"/>
      </w:r>
    </w:p>
    <w:p w:rsidR="00A25443" w14:paraId="629CB32C" w14:textId="0B480F16">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_Toc155924366 \h </w:instrText>
      </w:r>
      <w:r>
        <w:rPr>
          <w:noProof/>
        </w:rPr>
        <w:fldChar w:fldCharType="separate"/>
      </w:r>
      <w:r>
        <w:rPr>
          <w:noProof/>
        </w:rPr>
        <w:t>20</w:t>
      </w:r>
      <w:r>
        <w:rPr>
          <w:noProof/>
        </w:rPr>
        <w:fldChar w:fldCharType="end"/>
      </w:r>
    </w:p>
    <w:p w:rsidR="00A25443" w14:paraId="3092990B" w14:textId="28B635F1">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_Toc155924367 \h </w:instrText>
      </w:r>
      <w:r>
        <w:rPr>
          <w:noProof/>
        </w:rPr>
        <w:fldChar w:fldCharType="separate"/>
      </w:r>
      <w:r>
        <w:rPr>
          <w:noProof/>
        </w:rPr>
        <w:t>20</w:t>
      </w:r>
      <w:r>
        <w:rPr>
          <w:noProof/>
        </w:rPr>
        <w:fldChar w:fldCharType="end"/>
      </w:r>
    </w:p>
    <w:p w:rsidR="00A25443" w14:paraId="030610B8" w14:textId="104FB6A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八、工艺用压缩机项目风险对策</w:t>
      </w:r>
      <w:r>
        <w:rPr>
          <w:noProof/>
        </w:rPr>
        <w:tab/>
      </w:r>
      <w:r>
        <w:rPr>
          <w:noProof/>
        </w:rPr>
        <w:fldChar w:fldCharType="begin"/>
      </w:r>
      <w:r>
        <w:rPr>
          <w:noProof/>
        </w:rPr>
        <w:instrText xml:space="preserve"> PAGEREF _Toc155924368 \h </w:instrText>
      </w:r>
      <w:r>
        <w:rPr>
          <w:noProof/>
        </w:rPr>
        <w:fldChar w:fldCharType="separate"/>
      </w:r>
      <w:r>
        <w:rPr>
          <w:noProof/>
        </w:rPr>
        <w:t>22</w:t>
      </w:r>
      <w:r>
        <w:rPr>
          <w:noProof/>
        </w:rPr>
        <w:fldChar w:fldCharType="end"/>
      </w:r>
    </w:p>
    <w:p w:rsidR="00A25443" w14:paraId="1ABC0E88" w14:textId="33C6E17A">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_Toc155924369 \h </w:instrText>
      </w:r>
      <w:r>
        <w:rPr>
          <w:noProof/>
        </w:rPr>
        <w:fldChar w:fldCharType="separate"/>
      </w:r>
      <w:r>
        <w:rPr>
          <w:noProof/>
        </w:rPr>
        <w:t>22</w:t>
      </w:r>
      <w:r>
        <w:rPr>
          <w:noProof/>
        </w:rPr>
        <w:fldChar w:fldCharType="end"/>
      </w:r>
    </w:p>
    <w:p w:rsidR="00A25443" w14:paraId="3B8626EA" w14:textId="17E26D37">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_Toc155924370 \h </w:instrText>
      </w:r>
      <w:r>
        <w:rPr>
          <w:noProof/>
        </w:rPr>
        <w:fldChar w:fldCharType="separate"/>
      </w:r>
      <w:r>
        <w:rPr>
          <w:noProof/>
        </w:rPr>
        <w:t>22</w:t>
      </w:r>
      <w:r>
        <w:rPr>
          <w:noProof/>
        </w:rPr>
        <w:fldChar w:fldCharType="end"/>
      </w:r>
    </w:p>
    <w:p w:rsidR="00A25443" w14:paraId="248FAFA2" w14:textId="4A343D5C">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_Toc155924371 \h </w:instrText>
      </w:r>
      <w:r>
        <w:rPr>
          <w:noProof/>
        </w:rPr>
        <w:fldChar w:fldCharType="separate"/>
      </w:r>
      <w:r>
        <w:rPr>
          <w:noProof/>
        </w:rPr>
        <w:t>23</w:t>
      </w:r>
      <w:r>
        <w:rPr>
          <w:noProof/>
        </w:rPr>
        <w:fldChar w:fldCharType="end"/>
      </w:r>
    </w:p>
    <w:p w:rsidR="00A25443" w14:paraId="37519E69" w14:textId="2F1D0F8E">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_Toc155924372 \h </w:instrText>
      </w:r>
      <w:r>
        <w:rPr>
          <w:noProof/>
        </w:rPr>
        <w:fldChar w:fldCharType="separate"/>
      </w:r>
      <w:r>
        <w:rPr>
          <w:noProof/>
        </w:rPr>
        <w:t>23</w:t>
      </w:r>
      <w:r>
        <w:rPr>
          <w:noProof/>
        </w:rPr>
        <w:fldChar w:fldCharType="end"/>
      </w:r>
    </w:p>
    <w:p w:rsidR="00A25443" w14:paraId="513703B3" w14:textId="67F691CC">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_Toc155924373 \h </w:instrText>
      </w:r>
      <w:r>
        <w:rPr>
          <w:noProof/>
        </w:rPr>
        <w:fldChar w:fldCharType="separate"/>
      </w:r>
      <w:r>
        <w:rPr>
          <w:noProof/>
        </w:rPr>
        <w:t>23</w:t>
      </w:r>
      <w:r>
        <w:rPr>
          <w:noProof/>
        </w:rPr>
        <w:fldChar w:fldCharType="end"/>
      </w:r>
    </w:p>
    <w:p w:rsidR="00A25443" w14:paraId="4695D6E6" w14:textId="0B72416B">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_Toc155924374 \h </w:instrText>
      </w:r>
      <w:r>
        <w:rPr>
          <w:noProof/>
        </w:rPr>
        <w:fldChar w:fldCharType="separate"/>
      </w:r>
      <w:r>
        <w:rPr>
          <w:noProof/>
        </w:rPr>
        <w:t>24</w:t>
      </w:r>
      <w:r>
        <w:rPr>
          <w:noProof/>
        </w:rPr>
        <w:fldChar w:fldCharType="end"/>
      </w:r>
    </w:p>
    <w:p w:rsidR="00A25443" w14:paraId="7D620C78" w14:textId="41F354E7">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_Toc155924375 \h </w:instrText>
      </w:r>
      <w:r>
        <w:rPr>
          <w:noProof/>
        </w:rPr>
        <w:fldChar w:fldCharType="separate"/>
      </w:r>
      <w:r>
        <w:rPr>
          <w:noProof/>
        </w:rPr>
        <w:t>24</w:t>
      </w:r>
      <w:r>
        <w:rPr>
          <w:noProof/>
        </w:rPr>
        <w:fldChar w:fldCharType="end"/>
      </w:r>
    </w:p>
    <w:p w:rsidR="00A25443" w14:paraId="35854C68" w14:textId="1BCB61DC">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_Toc155924376 \h </w:instrText>
      </w:r>
      <w:r>
        <w:rPr>
          <w:noProof/>
        </w:rPr>
        <w:fldChar w:fldCharType="separate"/>
      </w:r>
      <w:r>
        <w:rPr>
          <w:noProof/>
        </w:rPr>
        <w:t>24</w:t>
      </w:r>
      <w:r>
        <w:rPr>
          <w:noProof/>
        </w:rPr>
        <w:fldChar w:fldCharType="end"/>
      </w:r>
    </w:p>
    <w:p w:rsidR="00A25443" w14:paraId="55D11283" w14:textId="6F6C1C34">
      <w:pPr>
        <w:pStyle w:val="TOC1"/>
        <w:tabs>
          <w:tab w:val="right" w:leader="dot" w:pos="8296"/>
        </w:tabs>
        <w:rPr>
          <w:noProof/>
        </w:rPr>
      </w:pPr>
      <w:r>
        <w:rPr>
          <w:noProof/>
        </w:rPr>
        <w:t>九、产业环境分析</w:t>
      </w:r>
      <w:r>
        <w:rPr>
          <w:noProof/>
        </w:rPr>
        <w:tab/>
      </w:r>
      <w:r>
        <w:rPr>
          <w:noProof/>
        </w:rPr>
        <w:fldChar w:fldCharType="begin"/>
      </w:r>
      <w:r>
        <w:rPr>
          <w:noProof/>
        </w:rPr>
        <w:instrText xml:space="preserve"> PAGEREF _Toc155924377 \h </w:instrText>
      </w:r>
      <w:r>
        <w:rPr>
          <w:noProof/>
        </w:rPr>
        <w:fldChar w:fldCharType="separate"/>
      </w:r>
      <w:r>
        <w:rPr>
          <w:noProof/>
        </w:rPr>
        <w:t>24</w:t>
      </w:r>
      <w:r>
        <w:rPr>
          <w:noProof/>
        </w:rPr>
        <w:fldChar w:fldCharType="end"/>
      </w:r>
    </w:p>
    <w:p w:rsidR="00A25443" w14:paraId="50C01889" w14:textId="31949FB3">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_Toc155924378 \h </w:instrText>
      </w:r>
      <w:r>
        <w:rPr>
          <w:noProof/>
        </w:rPr>
        <w:fldChar w:fldCharType="separate"/>
      </w:r>
      <w:r>
        <w:rPr>
          <w:noProof/>
        </w:rPr>
        <w:t>26</w:t>
      </w:r>
      <w:r>
        <w:rPr>
          <w:noProof/>
        </w:rPr>
        <w:fldChar w:fldCharType="end"/>
      </w:r>
    </w:p>
    <w:p w:rsidR="00A25443" w14:paraId="747A1DA7" w14:textId="4BCEE8C5">
      <w:pPr>
        <w:pStyle w:val="TOC1"/>
        <w:tabs>
          <w:tab w:val="right" w:leader="dot" w:pos="8296"/>
        </w:tabs>
        <w:rPr>
          <w:noProof/>
        </w:rPr>
      </w:pPr>
      <w:r>
        <w:rPr>
          <w:noProof/>
        </w:rPr>
        <w:t>十、战略实施的阶段</w:t>
      </w:r>
      <w:r>
        <w:rPr>
          <w:noProof/>
        </w:rPr>
        <w:tab/>
      </w:r>
      <w:r>
        <w:rPr>
          <w:noProof/>
        </w:rPr>
        <w:fldChar w:fldCharType="begin"/>
      </w:r>
      <w:r>
        <w:rPr>
          <w:noProof/>
        </w:rPr>
        <w:instrText xml:space="preserve"> PAGEREF _Toc155924379 \h </w:instrText>
      </w:r>
      <w:r>
        <w:rPr>
          <w:noProof/>
        </w:rPr>
        <w:fldChar w:fldCharType="separate"/>
      </w:r>
      <w:r>
        <w:rPr>
          <w:noProof/>
        </w:rPr>
        <w:t>27</w:t>
      </w:r>
      <w:r>
        <w:rPr>
          <w:noProof/>
        </w:rPr>
        <w:fldChar w:fldCharType="end"/>
      </w:r>
    </w:p>
    <w:p w:rsidR="00A25443" w14:paraId="0BD0805D" w14:textId="53DA9375">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_Toc155924380 \h </w:instrText>
      </w:r>
      <w:r>
        <w:rPr>
          <w:noProof/>
        </w:rPr>
        <w:fldChar w:fldCharType="separate"/>
      </w:r>
      <w:r>
        <w:rPr>
          <w:noProof/>
        </w:rPr>
        <w:t>27</w:t>
      </w:r>
      <w:r>
        <w:rPr>
          <w:noProof/>
        </w:rPr>
        <w:fldChar w:fldCharType="end"/>
      </w:r>
    </w:p>
    <w:p w:rsidR="00A25443" w14:paraId="58D92A74" w14:textId="00C3BB89">
      <w:pPr>
        <w:pStyle w:val="TOC1"/>
        <w:tabs>
          <w:tab w:val="right" w:leader="dot" w:pos="8296"/>
        </w:tabs>
        <w:rPr>
          <w:noProof/>
        </w:rPr>
      </w:pPr>
      <w:r>
        <w:rPr>
          <w:noProof/>
        </w:rPr>
        <w:t>十一、人力资源配置</w:t>
      </w:r>
      <w:r>
        <w:rPr>
          <w:noProof/>
        </w:rPr>
        <w:tab/>
      </w:r>
      <w:r>
        <w:rPr>
          <w:noProof/>
        </w:rPr>
        <w:fldChar w:fldCharType="begin"/>
      </w:r>
      <w:r>
        <w:rPr>
          <w:noProof/>
        </w:rPr>
        <w:instrText xml:space="preserve"> PAGEREF _Toc155924381 \h </w:instrText>
      </w:r>
      <w:r>
        <w:rPr>
          <w:noProof/>
        </w:rPr>
        <w:fldChar w:fldCharType="separate"/>
      </w:r>
      <w:r>
        <w:rPr>
          <w:noProof/>
        </w:rPr>
        <w:t>29</w:t>
      </w:r>
      <w:r>
        <w:rPr>
          <w:noProof/>
        </w:rPr>
        <w:fldChar w:fldCharType="end"/>
      </w:r>
    </w:p>
    <w:p w:rsidR="00A25443" w14:paraId="1E3E8699" w14:textId="5A77CCB9">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_Toc155924382 \h </w:instrText>
      </w:r>
      <w:r>
        <w:rPr>
          <w:noProof/>
        </w:rPr>
        <w:fldChar w:fldCharType="separate"/>
      </w:r>
      <w:r>
        <w:rPr>
          <w:noProof/>
        </w:rPr>
        <w:t>29</w:t>
      </w:r>
      <w:r>
        <w:rPr>
          <w:noProof/>
        </w:rPr>
        <w:fldChar w:fldCharType="end"/>
      </w:r>
    </w:p>
    <w:p w:rsidR="00A25443" w14:paraId="5FBE68FB" w14:textId="399C3E73">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_Toc155924383 \h </w:instrText>
      </w:r>
      <w:r>
        <w:rPr>
          <w:noProof/>
        </w:rPr>
        <w:fldChar w:fldCharType="separate"/>
      </w:r>
      <w:r>
        <w:rPr>
          <w:noProof/>
        </w:rPr>
        <w:t>31</w:t>
      </w:r>
      <w:r>
        <w:rPr>
          <w:noProof/>
        </w:rPr>
        <w:fldChar w:fldCharType="end"/>
      </w:r>
    </w:p>
    <w:p w:rsidR="00A25443" w14:paraId="26CE5760" w14:textId="4221E696">
      <w:pPr>
        <w:pStyle w:val="TOC1"/>
        <w:tabs>
          <w:tab w:val="right" w:leader="dot" w:pos="8296"/>
        </w:tabs>
        <w:rPr>
          <w:noProof/>
        </w:rPr>
      </w:pPr>
      <w:r>
        <w:rPr>
          <w:noProof/>
        </w:rPr>
        <w:t>十二、战略实施的基本原则</w:t>
      </w:r>
      <w:r>
        <w:rPr>
          <w:noProof/>
        </w:rPr>
        <w:tab/>
      </w:r>
      <w:r>
        <w:rPr>
          <w:noProof/>
        </w:rPr>
        <w:fldChar w:fldCharType="begin"/>
      </w:r>
      <w:r>
        <w:rPr>
          <w:noProof/>
        </w:rPr>
        <w:instrText xml:space="preserve"> PAGEREF _Toc155924384 \h </w:instrText>
      </w:r>
      <w:r>
        <w:rPr>
          <w:noProof/>
        </w:rPr>
        <w:fldChar w:fldCharType="separate"/>
      </w:r>
      <w:r>
        <w:rPr>
          <w:noProof/>
        </w:rPr>
        <w:t>33</w:t>
      </w:r>
      <w:r>
        <w:rPr>
          <w:noProof/>
        </w:rPr>
        <w:fldChar w:fldCharType="end"/>
      </w:r>
    </w:p>
    <w:p w:rsidR="00A25443" w14:paraId="54FAD0D2" w14:textId="75B67CD6">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_Toc155924385 \h </w:instrText>
      </w:r>
      <w:r>
        <w:rPr>
          <w:noProof/>
        </w:rPr>
        <w:fldChar w:fldCharType="separate"/>
      </w:r>
      <w:r>
        <w:rPr>
          <w:noProof/>
        </w:rPr>
        <w:t>33</w:t>
      </w:r>
      <w:r>
        <w:rPr>
          <w:noProof/>
        </w:rPr>
        <w:fldChar w:fldCharType="end"/>
      </w:r>
    </w:p>
    <w:p w:rsidR="00A25443" w14:paraId="3529E50D" w14:textId="02116FF4">
      <w:pPr>
        <w:pStyle w:val="TOC1"/>
        <w:tabs>
          <w:tab w:val="right" w:leader="dot" w:pos="8296"/>
        </w:tabs>
        <w:rPr>
          <w:noProof/>
        </w:rPr>
      </w:pPr>
      <w:r>
        <w:rPr>
          <w:noProof/>
        </w:rPr>
        <w:t>十三、战略钟</w:t>
      </w:r>
      <w:r>
        <w:rPr>
          <w:noProof/>
        </w:rPr>
        <w:tab/>
      </w:r>
      <w:r>
        <w:rPr>
          <w:noProof/>
        </w:rPr>
        <w:fldChar w:fldCharType="begin"/>
      </w:r>
      <w:r>
        <w:rPr>
          <w:noProof/>
        </w:rPr>
        <w:instrText xml:space="preserve"> PAGEREF _Toc155924386 \h </w:instrText>
      </w:r>
      <w:r>
        <w:rPr>
          <w:noProof/>
        </w:rPr>
        <w:fldChar w:fldCharType="separate"/>
      </w:r>
      <w:r>
        <w:rPr>
          <w:noProof/>
        </w:rPr>
        <w:t>35</w:t>
      </w:r>
      <w:r>
        <w:rPr>
          <w:noProof/>
        </w:rPr>
        <w:fldChar w:fldCharType="end"/>
      </w:r>
    </w:p>
    <w:p w:rsidR="00A25443" w14:paraId="2344F89E" w14:textId="26E001DC">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_Toc155924387 \h </w:instrText>
      </w:r>
      <w:r>
        <w:rPr>
          <w:noProof/>
        </w:rPr>
        <w:fldChar w:fldCharType="separate"/>
      </w:r>
      <w:r>
        <w:rPr>
          <w:noProof/>
        </w:rPr>
        <w:t>35</w:t>
      </w:r>
      <w:r>
        <w:rPr>
          <w:noProof/>
        </w:rPr>
        <w:fldChar w:fldCharType="end"/>
      </w:r>
    </w:p>
    <w:p w:rsidR="00A25443" w14:paraId="28029786" w14:textId="25BA2058">
      <w:pPr>
        <w:pStyle w:val="TOC1"/>
        <w:tabs>
          <w:tab w:val="right" w:leader="dot" w:pos="8296"/>
        </w:tabs>
        <w:rPr>
          <w:noProof/>
        </w:rPr>
      </w:pPr>
      <w:r>
        <w:rPr>
          <w:noProof/>
        </w:rPr>
        <w:t>十四、市场趋势与消费者洞察</w:t>
      </w:r>
      <w:r>
        <w:rPr>
          <w:noProof/>
        </w:rPr>
        <w:tab/>
      </w:r>
      <w:r>
        <w:rPr>
          <w:noProof/>
        </w:rPr>
        <w:fldChar w:fldCharType="begin"/>
      </w:r>
      <w:r>
        <w:rPr>
          <w:noProof/>
        </w:rPr>
        <w:instrText xml:space="preserve"> PAGEREF _Toc155924388 \h </w:instrText>
      </w:r>
      <w:r>
        <w:rPr>
          <w:noProof/>
        </w:rPr>
        <w:fldChar w:fldCharType="separate"/>
      </w:r>
      <w:r>
        <w:rPr>
          <w:noProof/>
        </w:rPr>
        <w:t>37</w:t>
      </w:r>
      <w:r>
        <w:rPr>
          <w:noProof/>
        </w:rPr>
        <w:fldChar w:fldCharType="end"/>
      </w:r>
    </w:p>
    <w:p w:rsidR="00A25443" w14:paraId="067BA628" w14:textId="4889828E">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_Toc155924389 \h </w:instrText>
      </w:r>
      <w:r>
        <w:rPr>
          <w:noProof/>
        </w:rPr>
        <w:fldChar w:fldCharType="separate"/>
      </w:r>
      <w:r>
        <w:rPr>
          <w:noProof/>
        </w:rPr>
        <w:t>37</w:t>
      </w:r>
      <w:r>
        <w:rPr>
          <w:noProof/>
        </w:rPr>
        <w:fldChar w:fldCharType="end"/>
      </w:r>
    </w:p>
    <w:p w:rsidR="00A25443" w14:paraId="50A20208" w14:textId="7DCB852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(二)、消费者洞察与行为研究</w:t>
      </w:r>
      <w:r>
        <w:rPr>
          <w:noProof/>
        </w:rPr>
        <w:tab/>
      </w:r>
      <w:r>
        <w:rPr>
          <w:noProof/>
        </w:rPr>
        <w:fldChar w:fldCharType="begin"/>
      </w:r>
      <w:r>
        <w:rPr>
          <w:noProof/>
        </w:rPr>
        <w:instrText xml:space="preserve"> PAGEREF _Toc155924390 \h </w:instrText>
      </w:r>
      <w:r>
        <w:rPr>
          <w:noProof/>
        </w:rPr>
        <w:fldChar w:fldCharType="separate"/>
      </w:r>
      <w:r>
        <w:rPr>
          <w:noProof/>
        </w:rPr>
        <w:t>38</w:t>
      </w:r>
      <w:r>
        <w:rPr>
          <w:noProof/>
        </w:rPr>
        <w:fldChar w:fldCharType="end"/>
      </w:r>
    </w:p>
    <w:p w:rsidR="00A25443" w14:paraId="7234BAE7" w14:textId="0589881B">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_Toc155924391 \h </w:instrText>
      </w:r>
      <w:r>
        <w:rPr>
          <w:noProof/>
        </w:rPr>
        <w:fldChar w:fldCharType="separate"/>
      </w:r>
      <w:r>
        <w:rPr>
          <w:noProof/>
        </w:rPr>
        <w:t>40</w:t>
      </w:r>
      <w:r>
        <w:rPr>
          <w:noProof/>
        </w:rPr>
        <w:fldChar w:fldCharType="end"/>
      </w:r>
    </w:p>
    <w:p w:rsidR="00A25443" w14:paraId="6BF3337D" w14:textId="3A0ABC47">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_Toc155924392 \h </w:instrText>
      </w:r>
      <w:r>
        <w:rPr>
          <w:noProof/>
        </w:rPr>
        <w:fldChar w:fldCharType="separate"/>
      </w:r>
      <w:r>
        <w:rPr>
          <w:noProof/>
        </w:rPr>
        <w:t>41</w:t>
      </w:r>
      <w:r>
        <w:rPr>
          <w:noProof/>
        </w:rPr>
        <w:fldChar w:fldCharType="end"/>
      </w:r>
    </w:p>
    <w:p w:rsidR="00A25443" w14:paraId="6C0B411D" w14:textId="1532247D">
      <w:pPr>
        <w:pStyle w:val="TOC1"/>
        <w:tabs>
          <w:tab w:val="right" w:leader="dot" w:pos="8296"/>
        </w:tabs>
        <w:rPr>
          <w:noProof/>
        </w:rPr>
      </w:pPr>
      <w:r>
        <w:rPr>
          <w:noProof/>
        </w:rPr>
        <w:t>十五、工艺用压缩机行业企业过去战略的影响</w:t>
      </w:r>
      <w:r>
        <w:rPr>
          <w:noProof/>
        </w:rPr>
        <w:tab/>
      </w:r>
      <w:r>
        <w:rPr>
          <w:noProof/>
        </w:rPr>
        <w:fldChar w:fldCharType="begin"/>
      </w:r>
      <w:r>
        <w:rPr>
          <w:noProof/>
        </w:rPr>
        <w:instrText xml:space="preserve"> PAGEREF _Toc155924393 \h </w:instrText>
      </w:r>
      <w:r>
        <w:rPr>
          <w:noProof/>
        </w:rPr>
        <w:fldChar w:fldCharType="separate"/>
      </w:r>
      <w:r>
        <w:rPr>
          <w:noProof/>
        </w:rPr>
        <w:t>43</w:t>
      </w:r>
      <w:r>
        <w:rPr>
          <w:noProof/>
        </w:rPr>
        <w:fldChar w:fldCharType="end"/>
      </w:r>
    </w:p>
    <w:p w:rsidR="00A25443" w14:paraId="06CDD55F" w14:textId="67F3BE2C">
      <w:pPr>
        <w:pStyle w:val="TOC2"/>
        <w:tabs>
          <w:tab w:val="right" w:leader="dot" w:pos="8296"/>
        </w:tabs>
        <w:rPr>
          <w:noProof/>
        </w:rPr>
      </w:pPr>
      <w:r>
        <w:rPr>
          <w:noProof/>
        </w:rPr>
        <w:t>(一)、工艺用压缩机行业企业过去战略的影响</w:t>
      </w:r>
      <w:r>
        <w:rPr>
          <w:noProof/>
        </w:rPr>
        <w:tab/>
      </w:r>
      <w:r>
        <w:rPr>
          <w:noProof/>
        </w:rPr>
        <w:fldChar w:fldCharType="begin"/>
      </w:r>
      <w:r>
        <w:rPr>
          <w:noProof/>
        </w:rPr>
        <w:instrText xml:space="preserve"> PAGEREF _Toc155924394 \h </w:instrText>
      </w:r>
      <w:r>
        <w:rPr>
          <w:noProof/>
        </w:rPr>
        <w:fldChar w:fldCharType="separate"/>
      </w:r>
      <w:r>
        <w:rPr>
          <w:noProof/>
        </w:rPr>
        <w:t>43</w:t>
      </w:r>
      <w:r>
        <w:rPr>
          <w:noProof/>
        </w:rPr>
        <w:fldChar w:fldCharType="end"/>
      </w:r>
    </w:p>
    <w:p w:rsidR="00A25443" w14:paraId="217F5D47" w14:textId="74D6B1CF">
      <w:pPr>
        <w:pStyle w:val="TOC1"/>
        <w:tabs>
          <w:tab w:val="right" w:leader="dot" w:pos="8296"/>
        </w:tabs>
        <w:rPr>
          <w:noProof/>
        </w:rPr>
      </w:pPr>
      <w:r>
        <w:rPr>
          <w:noProof/>
        </w:rPr>
        <w:t>十六、危机管理与应急响应</w:t>
      </w:r>
      <w:r>
        <w:rPr>
          <w:noProof/>
        </w:rPr>
        <w:tab/>
      </w:r>
      <w:r>
        <w:rPr>
          <w:noProof/>
        </w:rPr>
        <w:fldChar w:fldCharType="begin"/>
      </w:r>
      <w:r>
        <w:rPr>
          <w:noProof/>
        </w:rPr>
        <w:instrText xml:space="preserve"> PAGEREF _Toc155924395 \h </w:instrText>
      </w:r>
      <w:r>
        <w:rPr>
          <w:noProof/>
        </w:rPr>
        <w:fldChar w:fldCharType="separate"/>
      </w:r>
      <w:r>
        <w:rPr>
          <w:noProof/>
        </w:rPr>
        <w:t>44</w:t>
      </w:r>
      <w:r>
        <w:rPr>
          <w:noProof/>
        </w:rPr>
        <w:fldChar w:fldCharType="end"/>
      </w:r>
    </w:p>
    <w:p w:rsidR="00A25443" w14:paraId="2E2A3660" w14:textId="52ABB3FA">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_Toc155924396 \h </w:instrText>
      </w:r>
      <w:r>
        <w:rPr>
          <w:noProof/>
        </w:rPr>
        <w:fldChar w:fldCharType="separate"/>
      </w:r>
      <w:r>
        <w:rPr>
          <w:noProof/>
        </w:rPr>
        <w:t>44</w:t>
      </w:r>
      <w:r>
        <w:rPr>
          <w:noProof/>
        </w:rPr>
        <w:fldChar w:fldCharType="end"/>
      </w:r>
    </w:p>
    <w:p w:rsidR="00A25443" w14:paraId="2474C297" w14:textId="3AF0A6C4">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_Toc155924397 \h </w:instrText>
      </w:r>
      <w:r>
        <w:rPr>
          <w:noProof/>
        </w:rPr>
        <w:fldChar w:fldCharType="separate"/>
      </w:r>
      <w:r>
        <w:rPr>
          <w:noProof/>
        </w:rPr>
        <w:t>45</w:t>
      </w:r>
      <w:r>
        <w:rPr>
          <w:noProof/>
        </w:rPr>
        <w:fldChar w:fldCharType="end"/>
      </w:r>
    </w:p>
    <w:p w:rsidR="00A25443" w14:paraId="2E59D9CC" w14:textId="7DB8E477">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_Toc155924398 \h </w:instrText>
      </w:r>
      <w:r>
        <w:rPr>
          <w:noProof/>
        </w:rPr>
        <w:fldChar w:fldCharType="separate"/>
      </w:r>
      <w:r>
        <w:rPr>
          <w:noProof/>
        </w:rPr>
        <w:t>47</w:t>
      </w:r>
      <w:r>
        <w:rPr>
          <w:noProof/>
        </w:rPr>
        <w:fldChar w:fldCharType="end"/>
      </w:r>
    </w:p>
    <w:p w:rsidR="00A25443" w14:paraId="480530C4" w14:textId="0532778E">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_Toc155924399 \h </w:instrText>
      </w:r>
      <w:r>
        <w:rPr>
          <w:noProof/>
        </w:rPr>
        <w:fldChar w:fldCharType="separate"/>
      </w:r>
      <w:r>
        <w:rPr>
          <w:noProof/>
        </w:rPr>
        <w:t>47</w:t>
      </w:r>
      <w:r>
        <w:rPr>
          <w:noProof/>
        </w:rPr>
        <w:fldChar w:fldCharType="end"/>
      </w:r>
    </w:p>
    <w:p w:rsidR="00A25443" w14:paraId="0A2C97E3" w14:textId="7C384169">
      <w:pPr>
        <w:pStyle w:val="TOC1"/>
        <w:tabs>
          <w:tab w:val="right" w:leader="dot" w:pos="8296"/>
        </w:tabs>
        <w:rPr>
          <w:noProof/>
        </w:rPr>
      </w:pPr>
      <w:r>
        <w:rPr>
          <w:noProof/>
        </w:rPr>
        <w:t>十七、社会责任管理与可持续发展</w:t>
      </w:r>
      <w:r>
        <w:rPr>
          <w:noProof/>
        </w:rPr>
        <w:tab/>
      </w:r>
      <w:r>
        <w:rPr>
          <w:noProof/>
        </w:rPr>
        <w:fldChar w:fldCharType="begin"/>
      </w:r>
      <w:r>
        <w:rPr>
          <w:noProof/>
        </w:rPr>
        <w:instrText xml:space="preserve"> PAGEREF _Toc155924400 \h </w:instrText>
      </w:r>
      <w:r>
        <w:rPr>
          <w:noProof/>
        </w:rPr>
        <w:fldChar w:fldCharType="separate"/>
      </w:r>
      <w:r>
        <w:rPr>
          <w:noProof/>
        </w:rPr>
        <w:t>49</w:t>
      </w:r>
      <w:r>
        <w:rPr>
          <w:noProof/>
        </w:rPr>
        <w:fldChar w:fldCharType="end"/>
      </w:r>
    </w:p>
    <w:p w:rsidR="00A25443" w14:paraId="6BCB9A48" w14:textId="49C6B54B">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_Toc155924401 \h </w:instrText>
      </w:r>
      <w:r>
        <w:rPr>
          <w:noProof/>
        </w:rPr>
        <w:fldChar w:fldCharType="separate"/>
      </w:r>
      <w:r>
        <w:rPr>
          <w:noProof/>
        </w:rPr>
        <w:t>49</w:t>
      </w:r>
      <w:r>
        <w:rPr>
          <w:noProof/>
        </w:rPr>
        <w:fldChar w:fldCharType="end"/>
      </w:r>
    </w:p>
    <w:p w:rsidR="00A25443" w14:paraId="7CEAAC8C" w14:textId="73BA971B">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_Toc155924402 \h </w:instrText>
      </w:r>
      <w:r>
        <w:rPr>
          <w:noProof/>
        </w:rPr>
        <w:fldChar w:fldCharType="separate"/>
      </w:r>
      <w:r>
        <w:rPr>
          <w:noProof/>
        </w:rPr>
        <w:t>50</w:t>
      </w:r>
      <w:r>
        <w:rPr>
          <w:noProof/>
        </w:rPr>
        <w:fldChar w:fldCharType="end"/>
      </w:r>
    </w:p>
    <w:p w:rsidR="00A25443" w14:paraId="51EA6261" w14:textId="372C06C3">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_Toc155924403 \h </w:instrText>
      </w:r>
      <w:r>
        <w:rPr>
          <w:noProof/>
        </w:rPr>
        <w:fldChar w:fldCharType="separate"/>
      </w:r>
      <w:r>
        <w:rPr>
          <w:noProof/>
        </w:rPr>
        <w:t>52</w:t>
      </w:r>
      <w:r>
        <w:rPr>
          <w:noProof/>
        </w:rPr>
        <w:fldChar w:fldCharType="end"/>
      </w:r>
    </w:p>
    <w:p w:rsidR="00A25443" w14:paraId="27CD1641" w14:textId="15DD6775">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_Toc155924404 \h </w:instrText>
      </w:r>
      <w:r>
        <w:rPr>
          <w:noProof/>
        </w:rPr>
        <w:fldChar w:fldCharType="separate"/>
      </w:r>
      <w:r>
        <w:rPr>
          <w:noProof/>
        </w:rPr>
        <w:t>53</w:t>
      </w:r>
      <w:r>
        <w:rPr>
          <w:noProof/>
        </w:rPr>
        <w:fldChar w:fldCharType="end"/>
      </w:r>
    </w:p>
    <w:p w:rsidR="00A25443" w14:paraId="01DB8E7D" w14:textId="4897EE0C">
      <w:pPr>
        <w:pStyle w:val="TOC1"/>
        <w:tabs>
          <w:tab w:val="right" w:leader="dot" w:pos="8296"/>
        </w:tabs>
        <w:rPr>
          <w:noProof/>
        </w:rPr>
      </w:pPr>
      <w:r>
        <w:rPr>
          <w:noProof/>
        </w:rPr>
        <w:t>十八、差异化战略</w:t>
      </w:r>
      <w:r>
        <w:rPr>
          <w:noProof/>
        </w:rPr>
        <w:tab/>
      </w:r>
      <w:r>
        <w:rPr>
          <w:noProof/>
        </w:rPr>
        <w:fldChar w:fldCharType="begin"/>
      </w:r>
      <w:r>
        <w:rPr>
          <w:noProof/>
        </w:rPr>
        <w:instrText xml:space="preserve"> PAGEREF _Toc155924405 \h </w:instrText>
      </w:r>
      <w:r>
        <w:rPr>
          <w:noProof/>
        </w:rPr>
        <w:fldChar w:fldCharType="separate"/>
      </w:r>
      <w:r>
        <w:rPr>
          <w:noProof/>
        </w:rPr>
        <w:t>55</w:t>
      </w:r>
      <w:r>
        <w:rPr>
          <w:noProof/>
        </w:rPr>
        <w:fldChar w:fldCharType="end"/>
      </w:r>
    </w:p>
    <w:p w:rsidR="00A25443" w14:paraId="5EF600D7" w14:textId="65FDE38B">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_Toc155924406 \h </w:instrText>
      </w:r>
      <w:r>
        <w:rPr>
          <w:noProof/>
        </w:rPr>
        <w:fldChar w:fldCharType="separate"/>
      </w:r>
      <w:r>
        <w:rPr>
          <w:noProof/>
        </w:rPr>
        <w:t>55</w:t>
      </w:r>
      <w:r>
        <w:rPr>
          <w:noProof/>
        </w:rPr>
        <w:fldChar w:fldCharType="end"/>
      </w:r>
    </w:p>
    <w:p w:rsidR="00A25443" w:rsidP="00A25443" w14:paraId="731DF43A" w14:textId="1E8B112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25443" w:rsidP="00A25443" w14:paraId="0F1C4AF0" w14:textId="28983B0C">
      <w:pPr>
        <w:pStyle w:val="Heading1"/>
        <w:jc w:val="center"/>
        <w:rPr>
          <w:rFonts w:hint="eastAsia"/>
        </w:rPr>
      </w:pPr>
      <w:bookmarkStart w:id="0" w:name="_Toc155924348"/>
      <w:r w:rsidRPr="00A25443">
        <w:rPr>
          <w:rFonts w:hint="eastAsia"/>
        </w:rPr>
        <w:t>概论</w:t>
      </w:r>
      <w:bookmarkEnd w:id="0"/>
    </w:p>
    <w:p w:rsidR="00A25443" w:rsidP="00A25443" w14:paraId="73B967DF" w14:textId="2AD2BD31">
      <w:pPr>
        <w:ind w:firstLine="560" w:firstLineChars="200"/>
        <w:rPr>
          <w:rFonts w:ascii="仿宋" w:eastAsia="仿宋" w:hint="eastAsia"/>
          <w:sz w:val="28"/>
        </w:rPr>
      </w:pPr>
      <w:r w:rsidRPr="00A25443">
        <w:rPr>
          <w:rFonts w:ascii="仿宋" w:eastAsia="仿宋" w:hint="eastAsia"/>
          <w:sz w:val="28"/>
        </w:rPr>
        <w:t>随着经济全球化和市场竞争的加剧，工艺用压缩机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A25443" w:rsidP="00A25443" w14:paraId="23B31173" w14:textId="27B128D8">
      <w:pPr>
        <w:pStyle w:val="Heading1"/>
        <w:rPr>
          <w:rFonts w:hint="eastAsia"/>
        </w:rPr>
      </w:pPr>
      <w:bookmarkStart w:id="1" w:name="_Toc155924349"/>
      <w:r w:rsidRPr="00A25443">
        <w:rPr>
          <w:rFonts w:hint="eastAsia"/>
        </w:rPr>
        <w:t>一、战略风险的含义及分类</w:t>
      </w:r>
      <w:bookmarkEnd w:id="1"/>
    </w:p>
    <w:p w:rsidR="00A25443" w:rsidP="00A25443" w14:paraId="7974368A" w14:textId="7A5D32EE">
      <w:pPr>
        <w:pStyle w:val="Heading2"/>
      </w:pPr>
      <w:bookmarkStart w:id="2" w:name="_Toc155924350"/>
      <w:r w:rsidRPr="00A25443">
        <w:t>(一)、战略风险的定义</w:t>
      </w:r>
      <w:bookmarkEnd w:id="2"/>
    </w:p>
    <w:p w:rsidR="00A25443" w:rsidRPr="00A25443" w:rsidP="00A25443" w14:paraId="06207F8C" w14:textId="77777777">
      <w:pPr>
        <w:ind w:firstLine="560" w:firstLineChars="200"/>
        <w:rPr>
          <w:rFonts w:ascii="仿宋" w:eastAsia="仿宋" w:hAnsi="仿宋"/>
          <w:sz w:val="28"/>
        </w:rPr>
      </w:pPr>
      <w:r w:rsidRPr="00A25443">
        <w:rPr>
          <w:rFonts w:ascii="仿宋" w:eastAsia="仿宋" w:hAnsi="仿宋" w:hint="eastAsia"/>
          <w:sz w:val="28"/>
        </w:rPr>
        <w:t>战略风险是指在组织制定和实施战略过程中，由于外部环境变化、内部问题或不可预测的因素所导致的可能影响组织达成战略目标的不确定性。战略风险通常与组织的长期目标和战略相关，涉及到整体经营环境的不确定性。</w:t>
      </w:r>
    </w:p>
    <w:p w:rsidR="00A25443" w:rsidRPr="00A25443" w:rsidP="00A25443" w14:paraId="4716C933" w14:textId="77777777">
      <w:pPr>
        <w:ind w:firstLine="560" w:firstLineChars="200"/>
        <w:rPr>
          <w:rFonts w:ascii="仿宋" w:eastAsia="仿宋" w:hAnsi="仿宋"/>
          <w:sz w:val="28"/>
        </w:rPr>
      </w:pPr>
      <w:r w:rsidRPr="00A25443">
        <w:rPr>
          <w:rFonts w:ascii="仿宋" w:eastAsia="仿宋" w:hAnsi="仿宋" w:hint="eastAsia"/>
          <w:sz w:val="28"/>
        </w:rPr>
        <w:t>这种风险的产生源于外部环境的动态性，包括市场竞争、法规变化、技术创新等因素，同时也受制于内部问题，例如组织结构、文化、资源配置等方面的挑战。战略风险的特性在于其影响的广泛性和长期性，因为战略是一项长远的计划，战略风险的影响可能在较长的时间内逐步显现。</w:t>
      </w:r>
      <w:r w:rsidRPr="00A25443">
        <w:rPr>
          <w:rFonts w:ascii="仿宋" w:eastAsia="仿宋" w:hAnsi="仿宋"/>
          <w:sz w:val="28"/>
        </w:rPr>
        <w:br/>
      </w:r>
      <w:r w:rsidRPr="00A2544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https://d.book118.com/128062021041006026</w:t>
        </w:r>
      </w:hyperlink>
    </w:p>
    <w:p w:rsidR="00A25443" w:rsidRPr="00A25443" w:rsidP="00A25443">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paraId="385F2E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5443" w14:paraId="483D3D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paraId="3687CF6C" w14:textId="4A8E89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25443" w14:paraId="0092CE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paraId="33BD6AC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544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4A8E89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2544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544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4A8E89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2544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544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4A8E89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2544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544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P="00EC0131" w14:textId="4A8E89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2544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paraId="10F4FF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RPr="00A25443" w:rsidP="00A25443" w14:paraId="4BEE4BC6" w14:textId="04B6F05A">
    <w:pPr>
      <w:pStyle w:val="Header"/>
      <w:rPr>
        <w:rFonts w:ascii="仿宋" w:eastAsia="仿宋" w:hAnsi="仿宋"/>
      </w:rPr>
    </w:pPr>
    <w:r w:rsidRPr="00A25443">
      <w:rPr>
        <w:rFonts w:ascii="仿宋" w:eastAsia="仿宋" w:hAnsi="仿宋" w:hint="eastAsia"/>
      </w:rPr>
      <w:t>工艺用压缩机企业战略商业风险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paraId="4CC1D17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RPr="00A25443" w:rsidP="00A25443" w14:textId="04B6F05A">
    <w:pPr>
      <w:pStyle w:val="Header"/>
      <w:rPr>
        <w:rFonts w:ascii="仿宋" w:eastAsia="仿宋" w:hAnsi="仿宋"/>
      </w:rPr>
    </w:pPr>
    <w:r w:rsidRPr="00A25443">
      <w:rPr>
        <w:rFonts w:ascii="仿宋" w:eastAsia="仿宋" w:hAnsi="仿宋" w:hint="eastAsia"/>
      </w:rPr>
      <w:t>工艺用压缩机企业战略商业风险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RPr="00A25443" w:rsidP="00A25443" w14:textId="04B6F05A">
    <w:pPr>
      <w:pStyle w:val="Header"/>
      <w:rPr>
        <w:rFonts w:ascii="仿宋" w:eastAsia="仿宋" w:hAnsi="仿宋"/>
      </w:rPr>
    </w:pPr>
    <w:r w:rsidRPr="00A25443">
      <w:rPr>
        <w:rFonts w:ascii="仿宋" w:eastAsia="仿宋" w:hAnsi="仿宋" w:hint="eastAsia"/>
      </w:rPr>
      <w:t>工艺用压缩机企业战略商业风险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RPr="00A25443" w:rsidP="00A25443" w14:textId="04B6F05A">
    <w:pPr>
      <w:pStyle w:val="Header"/>
      <w:rPr>
        <w:rFonts w:ascii="仿宋" w:eastAsia="仿宋" w:hAnsi="仿宋"/>
      </w:rPr>
    </w:pPr>
    <w:r w:rsidRPr="00A25443">
      <w:rPr>
        <w:rFonts w:ascii="仿宋" w:eastAsia="仿宋" w:hAnsi="仿宋" w:hint="eastAsia"/>
      </w:rPr>
      <w:t>工艺用压缩机企业战略商业风险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rsidRPr="00A25443" w:rsidP="00A25443" w14:textId="04B6F05A">
    <w:pPr>
      <w:pStyle w:val="Header"/>
      <w:rPr>
        <w:rFonts w:ascii="仿宋" w:eastAsia="仿宋" w:hAnsi="仿宋"/>
      </w:rPr>
    </w:pPr>
    <w:r w:rsidRPr="00A25443">
      <w:rPr>
        <w:rFonts w:ascii="仿宋" w:eastAsia="仿宋" w:hAnsi="仿宋" w:hint="eastAsia"/>
      </w:rPr>
      <w:t>工艺用压缩机企业战略商业风险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44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43"/>
    <w:rsid w:val="00A25443"/>
    <w:rsid w:val="00EC01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C6369B"/>
  <w15:chartTrackingRefBased/>
  <w15:docId w15:val="{C7657FBF-1A64-418E-A12F-B99D5729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2544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2544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25443"/>
    <w:rPr>
      <w:b/>
      <w:bCs/>
      <w:kern w:val="44"/>
      <w:sz w:val="44"/>
      <w:szCs w:val="44"/>
    </w:rPr>
  </w:style>
  <w:style w:type="character" w:customStyle="1" w:styleId="2">
    <w:name w:val="标题 2 字符"/>
    <w:basedOn w:val="DefaultParagraphFont"/>
    <w:link w:val="Heading2"/>
    <w:uiPriority w:val="9"/>
    <w:rsid w:val="00A2544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2544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25443"/>
    <w:rPr>
      <w:sz w:val="18"/>
      <w:szCs w:val="18"/>
    </w:rPr>
  </w:style>
  <w:style w:type="paragraph" w:styleId="Footer">
    <w:name w:val="footer"/>
    <w:basedOn w:val="Normal"/>
    <w:link w:val="a0"/>
    <w:uiPriority w:val="99"/>
    <w:unhideWhenUsed/>
    <w:rsid w:val="00A2544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25443"/>
    <w:rPr>
      <w:sz w:val="18"/>
      <w:szCs w:val="18"/>
    </w:rPr>
  </w:style>
  <w:style w:type="character" w:styleId="PageNumber">
    <w:name w:val="page number"/>
    <w:basedOn w:val="DefaultParagraphFont"/>
    <w:uiPriority w:val="99"/>
    <w:semiHidden/>
    <w:unhideWhenUsed/>
    <w:rsid w:val="00A25443"/>
  </w:style>
  <w:style w:type="paragraph" w:styleId="TOC1">
    <w:name w:val="toc 1"/>
    <w:basedOn w:val="Normal"/>
    <w:next w:val="Normal"/>
    <w:autoRedefine/>
    <w:uiPriority w:val="39"/>
    <w:unhideWhenUsed/>
    <w:rsid w:val="00A25443"/>
  </w:style>
  <w:style w:type="paragraph" w:styleId="TOC2">
    <w:name w:val="toc 2"/>
    <w:basedOn w:val="Normal"/>
    <w:next w:val="Normal"/>
    <w:autoRedefine/>
    <w:uiPriority w:val="39"/>
    <w:unhideWhenUsed/>
    <w:rsid w:val="00A2544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128062021041006026"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4544</Words>
  <Characters>25901</Characters>
  <Application>Microsoft Office Word</Application>
  <DocSecurity>0</DocSecurity>
  <Lines>215</Lines>
  <Paragraphs>60</Paragraphs>
  <ScaleCrop>false</ScaleCrop>
  <Company/>
  <LinksUpToDate>false</LinksUpToDate>
  <CharactersWithSpaces>30385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2024-01-11T19:58:00Z</dcterms:created>
  <dcterms:modified xsi:type="dcterms:W3CDTF">2024-01-11T19:58:00Z</dcterms:modified>
</cp:coreProperties>
</file>