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榨汁机项目构思建设方案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25" w:history="1">
        <w:r>
          <w:rPr>
            <w:rFonts w:ascii="仿宋" w:eastAsia="仿宋" w:hAnsi="仿宋" w:cs="仿宋" w:hint="eastAsia"/>
            <w:lang w:eastAsia="zh-CN"/>
          </w:rPr>
          <w:t>概论</w:t>
        </w:r>
        <w:r>
          <w:tab/>
        </w:r>
        <w:r>
          <w:fldChar w:fldCharType="begin"/>
        </w:r>
        <w:r>
          <w:instrText xml:space="preserve"> PAGEREF _Toc24425 \h </w:instrText>
        </w:r>
        <w:r>
          <w:fldChar w:fldCharType="separate"/>
        </w:r>
        <w:r>
          <w:t>3</w:t>
        </w:r>
        <w:r>
          <w:fldChar w:fldCharType="end"/>
        </w:r>
      </w:hyperlink>
    </w:p>
    <w:p>
      <w:pPr>
        <w:pStyle w:val="TOC1"/>
        <w:tabs>
          <w:tab w:val="right" w:leader="dot" w:pos="8306"/>
        </w:tabs>
      </w:pPr>
      <w:hyperlink w:anchor="_Toc25962" w:history="1">
        <w:r>
          <w:rPr>
            <w:rFonts w:ascii="仿宋" w:eastAsia="仿宋" w:hAnsi="仿宋" w:cs="仿宋" w:hint="eastAsia"/>
            <w:lang w:eastAsia="zh-CN"/>
          </w:rPr>
          <w:t>一、建设风险评估分析</w:t>
        </w:r>
        <w:r>
          <w:tab/>
        </w:r>
        <w:r>
          <w:fldChar w:fldCharType="begin"/>
        </w:r>
        <w:r>
          <w:instrText xml:space="preserve"> PAGEREF _Toc25962 \h </w:instrText>
        </w:r>
        <w:r>
          <w:fldChar w:fldCharType="separate"/>
        </w:r>
        <w:r>
          <w:t>3</w:t>
        </w:r>
        <w:r>
          <w:fldChar w:fldCharType="end"/>
        </w:r>
      </w:hyperlink>
    </w:p>
    <w:p>
      <w:pPr>
        <w:pStyle w:val="TOC2"/>
        <w:tabs>
          <w:tab w:val="right" w:leader="dot" w:pos="8306"/>
        </w:tabs>
      </w:pPr>
      <w:hyperlink w:anchor="_Toc4143" w:history="1">
        <w:r>
          <w:rPr>
            <w:rFonts w:ascii="仿宋" w:eastAsia="仿宋" w:hAnsi="仿宋" w:cs="仿宋" w:hint="eastAsia"/>
            <w:lang w:eastAsia="zh-CN"/>
          </w:rPr>
          <w:t>(一)、政策风险分析</w:t>
        </w:r>
        <w:r>
          <w:tab/>
        </w:r>
        <w:r>
          <w:fldChar w:fldCharType="begin"/>
        </w:r>
        <w:r>
          <w:instrText xml:space="preserve"> PAGEREF _Toc4143 \h </w:instrText>
        </w:r>
        <w:r>
          <w:fldChar w:fldCharType="separate"/>
        </w:r>
        <w:r>
          <w:t>3</w:t>
        </w:r>
        <w:r>
          <w:fldChar w:fldCharType="end"/>
        </w:r>
      </w:hyperlink>
    </w:p>
    <w:p>
      <w:pPr>
        <w:pStyle w:val="TOC2"/>
        <w:tabs>
          <w:tab w:val="right" w:leader="dot" w:pos="8306"/>
        </w:tabs>
      </w:pPr>
      <w:hyperlink w:anchor="_Toc21106" w:history="1">
        <w:r>
          <w:rPr>
            <w:rFonts w:ascii="仿宋" w:eastAsia="仿宋" w:hAnsi="仿宋" w:cs="仿宋" w:hint="eastAsia"/>
            <w:lang w:eastAsia="zh-CN"/>
          </w:rPr>
          <w:t>(二)、社会风险分析</w:t>
        </w:r>
        <w:r>
          <w:tab/>
        </w:r>
        <w:r>
          <w:fldChar w:fldCharType="begin"/>
        </w:r>
        <w:r>
          <w:instrText xml:space="preserve"> PAGEREF _Toc21106 \h </w:instrText>
        </w:r>
        <w:r>
          <w:fldChar w:fldCharType="separate"/>
        </w:r>
        <w:r>
          <w:t>4</w:t>
        </w:r>
        <w:r>
          <w:fldChar w:fldCharType="end"/>
        </w:r>
      </w:hyperlink>
    </w:p>
    <w:p>
      <w:pPr>
        <w:pStyle w:val="TOC2"/>
        <w:tabs>
          <w:tab w:val="right" w:leader="dot" w:pos="8306"/>
        </w:tabs>
      </w:pPr>
      <w:hyperlink w:anchor="_Toc6431" w:history="1">
        <w:r>
          <w:rPr>
            <w:rFonts w:ascii="仿宋" w:eastAsia="仿宋" w:hAnsi="仿宋" w:cs="仿宋" w:hint="eastAsia"/>
            <w:lang w:eastAsia="zh-CN"/>
          </w:rPr>
          <w:t>(三)、市场风险分析</w:t>
        </w:r>
        <w:r>
          <w:tab/>
        </w:r>
        <w:r>
          <w:fldChar w:fldCharType="begin"/>
        </w:r>
        <w:r>
          <w:instrText xml:space="preserve"> PAGEREF _Toc6431 \h </w:instrText>
        </w:r>
        <w:r>
          <w:fldChar w:fldCharType="separate"/>
        </w:r>
        <w:r>
          <w:t>6</w:t>
        </w:r>
        <w:r>
          <w:fldChar w:fldCharType="end"/>
        </w:r>
      </w:hyperlink>
    </w:p>
    <w:p>
      <w:pPr>
        <w:pStyle w:val="TOC2"/>
        <w:tabs>
          <w:tab w:val="right" w:leader="dot" w:pos="8306"/>
        </w:tabs>
      </w:pPr>
      <w:hyperlink w:anchor="_Toc23848" w:history="1">
        <w:r>
          <w:rPr>
            <w:rFonts w:ascii="仿宋" w:eastAsia="仿宋" w:hAnsi="仿宋" w:cs="仿宋" w:hint="eastAsia"/>
            <w:lang w:eastAsia="zh-CN"/>
          </w:rPr>
          <w:t>(四)、资金风险分析</w:t>
        </w:r>
        <w:r>
          <w:tab/>
        </w:r>
        <w:r>
          <w:fldChar w:fldCharType="begin"/>
        </w:r>
        <w:r>
          <w:instrText xml:space="preserve"> PAGEREF _Toc23848 \h </w:instrText>
        </w:r>
        <w:r>
          <w:fldChar w:fldCharType="separate"/>
        </w:r>
        <w:r>
          <w:t>6</w:t>
        </w:r>
        <w:r>
          <w:fldChar w:fldCharType="end"/>
        </w:r>
      </w:hyperlink>
    </w:p>
    <w:p>
      <w:pPr>
        <w:pStyle w:val="TOC2"/>
        <w:tabs>
          <w:tab w:val="right" w:leader="dot" w:pos="8306"/>
        </w:tabs>
      </w:pPr>
      <w:hyperlink w:anchor="_Toc18318" w:history="1">
        <w:r>
          <w:rPr>
            <w:rFonts w:ascii="仿宋" w:eastAsia="仿宋" w:hAnsi="仿宋" w:cs="仿宋" w:hint="eastAsia"/>
            <w:lang w:eastAsia="zh-CN"/>
          </w:rPr>
          <w:t>(五)、技术风险分析</w:t>
        </w:r>
        <w:r>
          <w:tab/>
        </w:r>
        <w:r>
          <w:fldChar w:fldCharType="begin"/>
        </w:r>
        <w:r>
          <w:instrText xml:space="preserve"> PAGEREF _Toc18318 \h </w:instrText>
        </w:r>
        <w:r>
          <w:fldChar w:fldCharType="separate"/>
        </w:r>
        <w:r>
          <w:t>8</w:t>
        </w:r>
        <w:r>
          <w:fldChar w:fldCharType="end"/>
        </w:r>
      </w:hyperlink>
    </w:p>
    <w:p>
      <w:pPr>
        <w:pStyle w:val="TOC2"/>
        <w:tabs>
          <w:tab w:val="right" w:leader="dot" w:pos="8306"/>
        </w:tabs>
      </w:pPr>
      <w:hyperlink w:anchor="_Toc10444" w:history="1">
        <w:r>
          <w:rPr>
            <w:rFonts w:ascii="仿宋" w:eastAsia="仿宋" w:hAnsi="仿宋" w:cs="仿宋" w:hint="eastAsia"/>
            <w:lang w:eastAsia="zh-CN"/>
          </w:rPr>
          <w:t>(六)、财务风险分析</w:t>
        </w:r>
        <w:r>
          <w:tab/>
        </w:r>
        <w:r>
          <w:fldChar w:fldCharType="begin"/>
        </w:r>
        <w:r>
          <w:instrText xml:space="preserve"> PAGEREF _Toc10444 \h </w:instrText>
        </w:r>
        <w:r>
          <w:fldChar w:fldCharType="separate"/>
        </w:r>
        <w:r>
          <w:t>9</w:t>
        </w:r>
        <w:r>
          <w:fldChar w:fldCharType="end"/>
        </w:r>
      </w:hyperlink>
    </w:p>
    <w:p>
      <w:pPr>
        <w:pStyle w:val="TOC2"/>
        <w:tabs>
          <w:tab w:val="right" w:leader="dot" w:pos="8306"/>
        </w:tabs>
      </w:pPr>
      <w:hyperlink w:anchor="_Toc6133" w:history="1">
        <w:r>
          <w:rPr>
            <w:rFonts w:ascii="仿宋" w:eastAsia="仿宋" w:hAnsi="仿宋" w:cs="仿宋" w:hint="eastAsia"/>
            <w:lang w:eastAsia="zh-CN"/>
          </w:rPr>
          <w:t>(七)、管理风险分析</w:t>
        </w:r>
        <w:r>
          <w:tab/>
        </w:r>
        <w:r>
          <w:fldChar w:fldCharType="begin"/>
        </w:r>
        <w:r>
          <w:instrText xml:space="preserve"> PAGEREF _Toc6133 \h </w:instrText>
        </w:r>
        <w:r>
          <w:fldChar w:fldCharType="separate"/>
        </w:r>
        <w:r>
          <w:t>11</w:t>
        </w:r>
        <w:r>
          <w:fldChar w:fldCharType="end"/>
        </w:r>
      </w:hyperlink>
    </w:p>
    <w:p>
      <w:pPr>
        <w:pStyle w:val="TOC2"/>
        <w:tabs>
          <w:tab w:val="right" w:leader="dot" w:pos="8306"/>
        </w:tabs>
      </w:pPr>
      <w:hyperlink w:anchor="_Toc30019" w:history="1">
        <w:r>
          <w:rPr>
            <w:rFonts w:ascii="仿宋" w:eastAsia="仿宋" w:hAnsi="仿宋" w:cs="仿宋" w:hint="eastAsia"/>
            <w:lang w:eastAsia="zh-CN"/>
          </w:rPr>
          <w:t>(八)、其它风险分析</w:t>
        </w:r>
        <w:r>
          <w:tab/>
        </w:r>
        <w:r>
          <w:fldChar w:fldCharType="begin"/>
        </w:r>
        <w:r>
          <w:instrText xml:space="preserve"> PAGEREF _Toc30019 \h </w:instrText>
        </w:r>
        <w:r>
          <w:fldChar w:fldCharType="separate"/>
        </w:r>
        <w:r>
          <w:t>12</w:t>
        </w:r>
        <w:r>
          <w:fldChar w:fldCharType="end"/>
        </w:r>
      </w:hyperlink>
    </w:p>
    <w:p>
      <w:pPr>
        <w:pStyle w:val="TOC2"/>
        <w:tabs>
          <w:tab w:val="right" w:leader="dot" w:pos="8306"/>
        </w:tabs>
      </w:pPr>
      <w:hyperlink w:anchor="_Toc29354" w:history="1">
        <w:r>
          <w:rPr>
            <w:rFonts w:ascii="仿宋" w:eastAsia="仿宋" w:hAnsi="仿宋" w:cs="仿宋" w:hint="eastAsia"/>
            <w:lang w:eastAsia="zh-CN"/>
          </w:rPr>
          <w:t>(九)、社会影响评估</w:t>
        </w:r>
        <w:r>
          <w:tab/>
        </w:r>
        <w:r>
          <w:fldChar w:fldCharType="begin"/>
        </w:r>
        <w:r>
          <w:instrText xml:space="preserve"> PAGEREF _Toc29354 \h </w:instrText>
        </w:r>
        <w:r>
          <w:fldChar w:fldCharType="separate"/>
        </w:r>
        <w:r>
          <w:t>13</w:t>
        </w:r>
        <w:r>
          <w:fldChar w:fldCharType="end"/>
        </w:r>
      </w:hyperlink>
    </w:p>
    <w:p>
      <w:pPr>
        <w:pStyle w:val="TOC1"/>
        <w:tabs>
          <w:tab w:val="right" w:leader="dot" w:pos="8306"/>
        </w:tabs>
      </w:pPr>
      <w:hyperlink w:anchor="_Toc14702" w:history="1">
        <w:r>
          <w:rPr>
            <w:rFonts w:ascii="仿宋" w:eastAsia="仿宋" w:hAnsi="仿宋" w:cs="仿宋" w:hint="eastAsia"/>
            <w:lang w:eastAsia="zh-CN"/>
          </w:rPr>
          <w:t>二、发展规划、产业政策和行业准入分析</w:t>
        </w:r>
        <w:r>
          <w:tab/>
        </w:r>
        <w:r>
          <w:fldChar w:fldCharType="begin"/>
        </w:r>
        <w:r>
          <w:instrText xml:space="preserve"> PAGEREF _Toc14702 \h </w:instrText>
        </w:r>
        <w:r>
          <w:fldChar w:fldCharType="separate"/>
        </w:r>
        <w:r>
          <w:t>15</w:t>
        </w:r>
        <w:r>
          <w:fldChar w:fldCharType="end"/>
        </w:r>
      </w:hyperlink>
    </w:p>
    <w:p>
      <w:pPr>
        <w:pStyle w:val="TOC2"/>
        <w:tabs>
          <w:tab w:val="right" w:leader="dot" w:pos="8306"/>
        </w:tabs>
      </w:pPr>
      <w:hyperlink w:anchor="_Toc27501" w:history="1">
        <w:r>
          <w:rPr>
            <w:rFonts w:ascii="仿宋" w:eastAsia="仿宋" w:hAnsi="仿宋" w:cs="仿宋" w:hint="eastAsia"/>
            <w:lang w:eastAsia="zh-CN"/>
          </w:rPr>
          <w:t>(一)、发展规划分析</w:t>
        </w:r>
        <w:r>
          <w:tab/>
        </w:r>
        <w:r>
          <w:fldChar w:fldCharType="begin"/>
        </w:r>
        <w:r>
          <w:instrText xml:space="preserve"> PAGEREF _Toc27501 \h </w:instrText>
        </w:r>
        <w:r>
          <w:fldChar w:fldCharType="separate"/>
        </w:r>
        <w:r>
          <w:t>15</w:t>
        </w:r>
        <w:r>
          <w:fldChar w:fldCharType="end"/>
        </w:r>
      </w:hyperlink>
    </w:p>
    <w:p>
      <w:pPr>
        <w:pStyle w:val="TOC2"/>
        <w:tabs>
          <w:tab w:val="right" w:leader="dot" w:pos="8306"/>
        </w:tabs>
      </w:pPr>
      <w:hyperlink w:anchor="_Toc14591" w:history="1">
        <w:r>
          <w:rPr>
            <w:rFonts w:ascii="仿宋" w:eastAsia="仿宋" w:hAnsi="仿宋" w:cs="仿宋" w:hint="eastAsia"/>
            <w:lang w:eastAsia="zh-CN"/>
          </w:rPr>
          <w:t>(二)、产业政策分析</w:t>
        </w:r>
        <w:r>
          <w:tab/>
        </w:r>
        <w:r>
          <w:fldChar w:fldCharType="begin"/>
        </w:r>
        <w:r>
          <w:instrText xml:space="preserve"> PAGEREF _Toc14591 \h </w:instrText>
        </w:r>
        <w:r>
          <w:fldChar w:fldCharType="separate"/>
        </w:r>
        <w:r>
          <w:t>17</w:t>
        </w:r>
        <w:r>
          <w:fldChar w:fldCharType="end"/>
        </w:r>
      </w:hyperlink>
    </w:p>
    <w:p>
      <w:pPr>
        <w:pStyle w:val="TOC2"/>
        <w:tabs>
          <w:tab w:val="right" w:leader="dot" w:pos="8306"/>
        </w:tabs>
      </w:pPr>
      <w:hyperlink w:anchor="_Toc585" w:history="1">
        <w:r>
          <w:rPr>
            <w:rFonts w:ascii="仿宋" w:eastAsia="仿宋" w:hAnsi="仿宋" w:cs="仿宋" w:hint="eastAsia"/>
            <w:lang w:eastAsia="zh-CN"/>
          </w:rPr>
          <w:t>(三)、行业准入分析</w:t>
        </w:r>
        <w:r>
          <w:tab/>
        </w:r>
        <w:r>
          <w:fldChar w:fldCharType="begin"/>
        </w:r>
        <w:r>
          <w:instrText xml:space="preserve"> PAGEREF _Toc585 \h </w:instrText>
        </w:r>
        <w:r>
          <w:fldChar w:fldCharType="separate"/>
        </w:r>
        <w:r>
          <w:t>19</w:t>
        </w:r>
        <w:r>
          <w:fldChar w:fldCharType="end"/>
        </w:r>
      </w:hyperlink>
    </w:p>
    <w:p>
      <w:pPr>
        <w:pStyle w:val="TOC1"/>
        <w:tabs>
          <w:tab w:val="right" w:leader="dot" w:pos="8306"/>
        </w:tabs>
      </w:pPr>
      <w:hyperlink w:anchor="_Toc14935" w:history="1">
        <w:r>
          <w:rPr>
            <w:rFonts w:ascii="仿宋" w:eastAsia="仿宋" w:hAnsi="仿宋" w:cs="仿宋" w:hint="eastAsia"/>
            <w:lang w:eastAsia="zh-CN"/>
          </w:rPr>
          <w:t>三、财务管理与成本控制</w:t>
        </w:r>
        <w:r>
          <w:tab/>
        </w:r>
        <w:r>
          <w:fldChar w:fldCharType="begin"/>
        </w:r>
        <w:r>
          <w:instrText xml:space="preserve"> PAGEREF _Toc14935 \h </w:instrText>
        </w:r>
        <w:r>
          <w:fldChar w:fldCharType="separate"/>
        </w:r>
        <w:r>
          <w:t>20</w:t>
        </w:r>
        <w:r>
          <w:fldChar w:fldCharType="end"/>
        </w:r>
      </w:hyperlink>
    </w:p>
    <w:p>
      <w:pPr>
        <w:pStyle w:val="TOC2"/>
        <w:tabs>
          <w:tab w:val="right" w:leader="dot" w:pos="8306"/>
        </w:tabs>
      </w:pPr>
      <w:hyperlink w:anchor="_Toc6300" w:history="1">
        <w:r>
          <w:rPr>
            <w:rFonts w:ascii="仿宋" w:eastAsia="仿宋" w:hAnsi="仿宋" w:cs="仿宋" w:hint="eastAsia"/>
            <w:lang w:eastAsia="zh-CN"/>
          </w:rPr>
          <w:t>(一)、财务管理体系建设</w:t>
        </w:r>
        <w:r>
          <w:tab/>
        </w:r>
        <w:r>
          <w:fldChar w:fldCharType="begin"/>
        </w:r>
        <w:r>
          <w:instrText xml:space="preserve"> PAGEREF _Toc6300 \h </w:instrText>
        </w:r>
        <w:r>
          <w:fldChar w:fldCharType="separate"/>
        </w:r>
        <w:r>
          <w:t>20</w:t>
        </w:r>
        <w:r>
          <w:fldChar w:fldCharType="end"/>
        </w:r>
      </w:hyperlink>
    </w:p>
    <w:p>
      <w:pPr>
        <w:pStyle w:val="TOC2"/>
        <w:tabs>
          <w:tab w:val="right" w:leader="dot" w:pos="8306"/>
        </w:tabs>
      </w:pPr>
      <w:hyperlink w:anchor="_Toc25583" w:history="1">
        <w:r>
          <w:rPr>
            <w:rFonts w:ascii="仿宋" w:eastAsia="仿宋" w:hAnsi="仿宋" w:cs="仿宋" w:hint="eastAsia"/>
            <w:lang w:eastAsia="zh-CN"/>
          </w:rPr>
          <w:t>(二)、成本控制措施</w:t>
        </w:r>
        <w:r>
          <w:tab/>
        </w:r>
        <w:r>
          <w:fldChar w:fldCharType="begin"/>
        </w:r>
        <w:r>
          <w:instrText xml:space="preserve"> PAGEREF _Toc25583 \h </w:instrText>
        </w:r>
        <w:r>
          <w:fldChar w:fldCharType="separate"/>
        </w:r>
        <w:r>
          <w:t>21</w:t>
        </w:r>
        <w:r>
          <w:fldChar w:fldCharType="end"/>
        </w:r>
      </w:hyperlink>
    </w:p>
    <w:p>
      <w:pPr>
        <w:pStyle w:val="TOC1"/>
        <w:tabs>
          <w:tab w:val="right" w:leader="dot" w:pos="8306"/>
        </w:tabs>
      </w:pPr>
      <w:hyperlink w:anchor="_Toc9027" w:history="1">
        <w:r>
          <w:rPr>
            <w:rFonts w:ascii="仿宋" w:eastAsia="仿宋" w:hAnsi="仿宋" w:cs="仿宋" w:hint="eastAsia"/>
            <w:lang w:eastAsia="zh-CN"/>
          </w:rPr>
          <w:t>四、经济影响分析</w:t>
        </w:r>
        <w:r>
          <w:tab/>
        </w:r>
        <w:r>
          <w:fldChar w:fldCharType="begin"/>
        </w:r>
        <w:r>
          <w:instrText xml:space="preserve"> PAGEREF _Toc9027 \h </w:instrText>
        </w:r>
        <w:r>
          <w:fldChar w:fldCharType="separate"/>
        </w:r>
        <w:r>
          <w:t>22</w:t>
        </w:r>
        <w:r>
          <w:fldChar w:fldCharType="end"/>
        </w:r>
      </w:hyperlink>
    </w:p>
    <w:p>
      <w:pPr>
        <w:pStyle w:val="TOC2"/>
        <w:tabs>
          <w:tab w:val="right" w:leader="dot" w:pos="8306"/>
        </w:tabs>
      </w:pPr>
      <w:hyperlink w:anchor="_Toc18000" w:history="1">
        <w:r>
          <w:rPr>
            <w:rFonts w:ascii="仿宋" w:eastAsia="仿宋" w:hAnsi="仿宋" w:cs="仿宋" w:hint="eastAsia"/>
            <w:lang w:eastAsia="zh-CN"/>
          </w:rPr>
          <w:t>(一)、经济费用效益或费用效果分析</w:t>
        </w:r>
        <w:r>
          <w:tab/>
        </w:r>
        <w:r>
          <w:fldChar w:fldCharType="begin"/>
        </w:r>
        <w:r>
          <w:instrText xml:space="preserve"> PAGEREF _Toc18000 \h </w:instrText>
        </w:r>
        <w:r>
          <w:fldChar w:fldCharType="separate"/>
        </w:r>
        <w:r>
          <w:t>22</w:t>
        </w:r>
        <w:r>
          <w:fldChar w:fldCharType="end"/>
        </w:r>
      </w:hyperlink>
    </w:p>
    <w:p>
      <w:pPr>
        <w:pStyle w:val="TOC2"/>
        <w:tabs>
          <w:tab w:val="right" w:leader="dot" w:pos="8306"/>
        </w:tabs>
      </w:pPr>
      <w:hyperlink w:anchor="_Toc11067" w:history="1">
        <w:r>
          <w:rPr>
            <w:rFonts w:ascii="仿宋" w:eastAsia="仿宋" w:hAnsi="仿宋" w:cs="仿宋" w:hint="eastAsia"/>
            <w:lang w:eastAsia="zh-CN"/>
          </w:rPr>
          <w:t>(二)、行业影响分析</w:t>
        </w:r>
        <w:r>
          <w:tab/>
        </w:r>
        <w:r>
          <w:fldChar w:fldCharType="begin"/>
        </w:r>
        <w:r>
          <w:instrText xml:space="preserve"> PAGEREF _Toc11067 \h </w:instrText>
        </w:r>
        <w:r>
          <w:fldChar w:fldCharType="separate"/>
        </w:r>
        <w:r>
          <w:t>25</w:t>
        </w:r>
        <w:r>
          <w:fldChar w:fldCharType="end"/>
        </w:r>
      </w:hyperlink>
    </w:p>
    <w:p>
      <w:pPr>
        <w:pStyle w:val="TOC2"/>
        <w:tabs>
          <w:tab w:val="right" w:leader="dot" w:pos="8306"/>
        </w:tabs>
      </w:pPr>
      <w:hyperlink w:anchor="_Toc32439" w:history="1">
        <w:r>
          <w:rPr>
            <w:rFonts w:ascii="仿宋" w:eastAsia="仿宋" w:hAnsi="仿宋" w:cs="仿宋" w:hint="eastAsia"/>
            <w:lang w:eastAsia="zh-CN"/>
          </w:rPr>
          <w:t>(三)、区域经济影响分析</w:t>
        </w:r>
        <w:r>
          <w:tab/>
        </w:r>
        <w:r>
          <w:fldChar w:fldCharType="begin"/>
        </w:r>
        <w:r>
          <w:instrText xml:space="preserve"> PAGEREF _Toc32439 \h </w:instrText>
        </w:r>
        <w:r>
          <w:fldChar w:fldCharType="separate"/>
        </w:r>
        <w:r>
          <w:t>26</w:t>
        </w:r>
        <w:r>
          <w:fldChar w:fldCharType="end"/>
        </w:r>
      </w:hyperlink>
    </w:p>
    <w:p>
      <w:pPr>
        <w:pStyle w:val="TOC2"/>
        <w:tabs>
          <w:tab w:val="right" w:leader="dot" w:pos="8306"/>
        </w:tabs>
      </w:pPr>
      <w:hyperlink w:anchor="_Toc30776" w:history="1">
        <w:r>
          <w:rPr>
            <w:rFonts w:ascii="仿宋" w:eastAsia="仿宋" w:hAnsi="仿宋" w:cs="仿宋" w:hint="eastAsia"/>
            <w:lang w:eastAsia="zh-CN"/>
          </w:rPr>
          <w:t>(四)、宏观经济影响分析</w:t>
        </w:r>
        <w:r>
          <w:tab/>
        </w:r>
        <w:r>
          <w:fldChar w:fldCharType="begin"/>
        </w:r>
        <w:r>
          <w:instrText xml:space="preserve"> PAGEREF _Toc30776 \h </w:instrText>
        </w:r>
        <w:r>
          <w:fldChar w:fldCharType="separate"/>
        </w:r>
        <w:r>
          <w:t>27</w:t>
        </w:r>
        <w:r>
          <w:fldChar w:fldCharType="end"/>
        </w:r>
      </w:hyperlink>
    </w:p>
    <w:p>
      <w:pPr>
        <w:pStyle w:val="TOC1"/>
        <w:tabs>
          <w:tab w:val="right" w:leader="dot" w:pos="8306"/>
        </w:tabs>
      </w:pPr>
      <w:hyperlink w:anchor="_Toc32716" w:history="1">
        <w:r>
          <w:rPr>
            <w:rFonts w:ascii="仿宋" w:eastAsia="仿宋" w:hAnsi="仿宋" w:cs="仿宋" w:hint="eastAsia"/>
            <w:lang w:eastAsia="zh-CN"/>
          </w:rPr>
          <w:t>五、项目监理与质量保证</w:t>
        </w:r>
        <w:r>
          <w:tab/>
        </w:r>
        <w:r>
          <w:fldChar w:fldCharType="begin"/>
        </w:r>
        <w:r>
          <w:instrText xml:space="preserve"> PAGEREF _Toc32716 \h </w:instrText>
        </w:r>
        <w:r>
          <w:fldChar w:fldCharType="separate"/>
        </w:r>
        <w:r>
          <w:t>29</w:t>
        </w:r>
        <w:r>
          <w:fldChar w:fldCharType="end"/>
        </w:r>
      </w:hyperlink>
    </w:p>
    <w:p>
      <w:pPr>
        <w:pStyle w:val="TOC2"/>
        <w:tabs>
          <w:tab w:val="right" w:leader="dot" w:pos="8306"/>
        </w:tabs>
      </w:pPr>
      <w:hyperlink w:anchor="_Toc23804" w:history="1">
        <w:r>
          <w:rPr>
            <w:rFonts w:ascii="仿宋" w:eastAsia="仿宋" w:hAnsi="仿宋" w:cs="仿宋" w:hint="eastAsia"/>
            <w:lang w:eastAsia="zh-CN"/>
          </w:rPr>
          <w:t>(一)、监理体系构建</w:t>
        </w:r>
        <w:r>
          <w:tab/>
        </w:r>
        <w:r>
          <w:fldChar w:fldCharType="begin"/>
        </w:r>
        <w:r>
          <w:instrText xml:space="preserve"> PAGEREF _Toc23804 \h </w:instrText>
        </w:r>
        <w:r>
          <w:fldChar w:fldCharType="separate"/>
        </w:r>
        <w:r>
          <w:t>29</w:t>
        </w:r>
        <w:r>
          <w:fldChar w:fldCharType="end"/>
        </w:r>
      </w:hyperlink>
    </w:p>
    <w:p>
      <w:pPr>
        <w:pStyle w:val="TOC2"/>
        <w:tabs>
          <w:tab w:val="right" w:leader="dot" w:pos="8306"/>
        </w:tabs>
      </w:pPr>
      <w:hyperlink w:anchor="_Toc14613" w:history="1">
        <w:r>
          <w:rPr>
            <w:rFonts w:ascii="仿宋" w:eastAsia="仿宋" w:hAnsi="仿宋" w:cs="仿宋" w:hint="eastAsia"/>
            <w:lang w:eastAsia="zh-CN"/>
          </w:rPr>
          <w:t>(二)、质量保证体系实施</w:t>
        </w:r>
        <w:r>
          <w:tab/>
        </w:r>
        <w:r>
          <w:fldChar w:fldCharType="begin"/>
        </w:r>
        <w:r>
          <w:instrText xml:space="preserve"> PAGEREF _Toc14613 \h </w:instrText>
        </w:r>
        <w:r>
          <w:fldChar w:fldCharType="separate"/>
        </w:r>
        <w:r>
          <w:t>29</w:t>
        </w:r>
        <w:r>
          <w:fldChar w:fldCharType="end"/>
        </w:r>
      </w:hyperlink>
    </w:p>
    <w:p>
      <w:pPr>
        <w:pStyle w:val="TOC2"/>
        <w:tabs>
          <w:tab w:val="right" w:leader="dot" w:pos="8306"/>
        </w:tabs>
      </w:pPr>
      <w:hyperlink w:anchor="_Toc7038" w:history="1">
        <w:r>
          <w:rPr>
            <w:rFonts w:ascii="仿宋" w:eastAsia="仿宋" w:hAnsi="仿宋" w:cs="仿宋" w:hint="eastAsia"/>
            <w:lang w:eastAsia="zh-CN"/>
          </w:rPr>
          <w:t>(三)、监理与质量控制流程</w:t>
        </w:r>
        <w:r>
          <w:tab/>
        </w:r>
        <w:r>
          <w:fldChar w:fldCharType="begin"/>
        </w:r>
        <w:r>
          <w:instrText xml:space="preserve"> PAGEREF _Toc7038 \h </w:instrText>
        </w:r>
        <w:r>
          <w:fldChar w:fldCharType="separate"/>
        </w:r>
        <w:r>
          <w:t>30</w:t>
        </w:r>
        <w:r>
          <w:fldChar w:fldCharType="end"/>
        </w:r>
      </w:hyperlink>
    </w:p>
    <w:p>
      <w:pPr>
        <w:pStyle w:val="TOC1"/>
        <w:tabs>
          <w:tab w:val="right" w:leader="dot" w:pos="8306"/>
        </w:tabs>
      </w:pPr>
      <w:hyperlink w:anchor="_Toc23315" w:history="1">
        <w:r>
          <w:rPr>
            <w:rFonts w:ascii="仿宋" w:eastAsia="仿宋" w:hAnsi="仿宋" w:cs="仿宋" w:hint="eastAsia"/>
            <w:lang w:eastAsia="zh-CN"/>
          </w:rPr>
          <w:t>六、榨汁机项目概论</w:t>
        </w:r>
        <w:r>
          <w:tab/>
        </w:r>
        <w:r>
          <w:fldChar w:fldCharType="begin"/>
        </w:r>
        <w:r>
          <w:instrText xml:space="preserve"> PAGEREF _Toc23315 \h </w:instrText>
        </w:r>
        <w:r>
          <w:fldChar w:fldCharType="separate"/>
        </w:r>
        <w:r>
          <w:t>31</w:t>
        </w:r>
        <w:r>
          <w:fldChar w:fldCharType="end"/>
        </w:r>
      </w:hyperlink>
    </w:p>
    <w:p>
      <w:pPr>
        <w:pStyle w:val="TOC2"/>
        <w:tabs>
          <w:tab w:val="right" w:leader="dot" w:pos="8306"/>
        </w:tabs>
      </w:pPr>
      <w:hyperlink w:anchor="_Toc18202" w:history="1">
        <w:r>
          <w:rPr>
            <w:rFonts w:ascii="仿宋" w:eastAsia="仿宋" w:hAnsi="仿宋" w:cs="仿宋" w:hint="eastAsia"/>
            <w:lang w:eastAsia="zh-CN"/>
          </w:rPr>
          <w:t>(一)、项目申报单位概况</w:t>
        </w:r>
        <w:r>
          <w:tab/>
        </w:r>
        <w:r>
          <w:fldChar w:fldCharType="begin"/>
        </w:r>
        <w:r>
          <w:instrText xml:space="preserve"> PAGEREF _Toc18202 \h </w:instrText>
        </w:r>
        <w:r>
          <w:fldChar w:fldCharType="separate"/>
        </w:r>
        <w:r>
          <w:t>31</w:t>
        </w:r>
        <w:r>
          <w:fldChar w:fldCharType="end"/>
        </w:r>
      </w:hyperlink>
    </w:p>
    <w:p>
      <w:pPr>
        <w:pStyle w:val="TOC2"/>
        <w:tabs>
          <w:tab w:val="right" w:leader="dot" w:pos="8306"/>
        </w:tabs>
      </w:pPr>
      <w:hyperlink w:anchor="_Toc9507" w:history="1">
        <w:r>
          <w:rPr>
            <w:rFonts w:ascii="仿宋" w:eastAsia="仿宋" w:hAnsi="仿宋" w:cs="仿宋" w:hint="eastAsia"/>
            <w:lang w:eastAsia="zh-CN"/>
          </w:rPr>
          <w:t>(二)、项目概况</w:t>
        </w:r>
        <w:r>
          <w:tab/>
        </w:r>
        <w:r>
          <w:fldChar w:fldCharType="begin"/>
        </w:r>
        <w:r>
          <w:instrText xml:space="preserve"> PAGEREF _Toc9507 \h </w:instrText>
        </w:r>
        <w:r>
          <w:fldChar w:fldCharType="separate"/>
        </w:r>
        <w:r>
          <w:t>32</w:t>
        </w:r>
        <w:r>
          <w:fldChar w:fldCharType="end"/>
        </w:r>
      </w:hyperlink>
    </w:p>
    <w:p>
      <w:pPr>
        <w:pStyle w:val="TOC1"/>
        <w:tabs>
          <w:tab w:val="right" w:leader="dot" w:pos="8306"/>
        </w:tabs>
      </w:pPr>
      <w:hyperlink w:anchor="_Toc32093" w:history="1">
        <w:r>
          <w:rPr>
            <w:rFonts w:ascii="仿宋" w:eastAsia="仿宋" w:hAnsi="仿宋" w:cs="仿宋" w:hint="eastAsia"/>
            <w:lang w:eastAsia="zh-CN"/>
          </w:rPr>
          <w:t>七、项目质量与标准</w:t>
        </w:r>
        <w:r>
          <w:tab/>
        </w:r>
        <w:r>
          <w:fldChar w:fldCharType="begin"/>
        </w:r>
        <w:r>
          <w:instrText xml:space="preserve"> PAGEREF _Toc32093 \h </w:instrText>
        </w:r>
        <w:r>
          <w:fldChar w:fldCharType="separate"/>
        </w:r>
        <w:r>
          <w:t>35</w:t>
        </w:r>
        <w:r>
          <w:fldChar w:fldCharType="end"/>
        </w:r>
      </w:hyperlink>
    </w:p>
    <w:p>
      <w:pPr>
        <w:pStyle w:val="TOC2"/>
        <w:tabs>
          <w:tab w:val="right" w:leader="dot" w:pos="8306"/>
        </w:tabs>
      </w:pPr>
      <w:hyperlink w:anchor="_Toc21407" w:history="1">
        <w:r>
          <w:rPr>
            <w:rFonts w:ascii="仿宋" w:eastAsia="仿宋" w:hAnsi="仿宋" w:cs="仿宋" w:hint="eastAsia"/>
            <w:lang w:eastAsia="zh-CN"/>
          </w:rPr>
          <w:t>(一)、质量保障体系</w:t>
        </w:r>
        <w:r>
          <w:tab/>
        </w:r>
        <w:r>
          <w:fldChar w:fldCharType="begin"/>
        </w:r>
        <w:r>
          <w:instrText xml:space="preserve"> PAGEREF _Toc21407 \h </w:instrText>
        </w:r>
        <w:r>
          <w:fldChar w:fldCharType="separate"/>
        </w:r>
        <w:r>
          <w:t>35</w:t>
        </w:r>
        <w:r>
          <w:fldChar w:fldCharType="end"/>
        </w:r>
      </w:hyperlink>
    </w:p>
    <w:p>
      <w:pPr>
        <w:pStyle w:val="TOC2"/>
        <w:tabs>
          <w:tab w:val="right" w:leader="dot" w:pos="8306"/>
        </w:tabs>
      </w:pPr>
      <w:hyperlink w:anchor="_Toc21044" w:history="1">
        <w:r>
          <w:rPr>
            <w:rFonts w:ascii="仿宋" w:eastAsia="仿宋" w:hAnsi="仿宋" w:cs="仿宋" w:hint="eastAsia"/>
            <w:lang w:eastAsia="zh-CN"/>
          </w:rPr>
          <w:t>(二)、标准化作业流程</w:t>
        </w:r>
        <w:r>
          <w:tab/>
        </w:r>
        <w:r>
          <w:fldChar w:fldCharType="begin"/>
        </w:r>
        <w:r>
          <w:instrText xml:space="preserve"> PAGEREF _Toc21044 \h </w:instrText>
        </w:r>
        <w:r>
          <w:fldChar w:fldCharType="separate"/>
        </w:r>
        <w:r>
          <w:t>36</w:t>
        </w:r>
        <w:r>
          <w:fldChar w:fldCharType="end"/>
        </w:r>
      </w:hyperlink>
    </w:p>
    <w:p>
      <w:pPr>
        <w:pStyle w:val="TOC2"/>
        <w:tabs>
          <w:tab w:val="right" w:leader="dot" w:pos="8306"/>
        </w:tabs>
      </w:pPr>
      <w:hyperlink w:anchor="_Toc14294" w:history="1">
        <w:r>
          <w:rPr>
            <w:rFonts w:ascii="仿宋" w:eastAsia="仿宋" w:hAnsi="仿宋" w:cs="仿宋" w:hint="eastAsia"/>
            <w:lang w:eastAsia="zh-CN"/>
          </w:rPr>
          <w:t>(三)、质量监控与评估</w:t>
        </w:r>
        <w:r>
          <w:tab/>
        </w:r>
        <w:r>
          <w:fldChar w:fldCharType="begin"/>
        </w:r>
        <w:r>
          <w:instrText xml:space="preserve"> PAGEREF _Toc14294 \h </w:instrText>
        </w:r>
        <w:r>
          <w:fldChar w:fldCharType="separate"/>
        </w:r>
        <w:r>
          <w:t>38</w:t>
        </w:r>
        <w:r>
          <w:fldChar w:fldCharType="end"/>
        </w:r>
      </w:hyperlink>
    </w:p>
    <w:p>
      <w:pPr>
        <w:pStyle w:val="TOC2"/>
        <w:tabs>
          <w:tab w:val="right" w:leader="dot" w:pos="8306"/>
        </w:tabs>
      </w:pPr>
      <w:hyperlink w:anchor="_Toc29311" w:history="1">
        <w:r>
          <w:rPr>
            <w:rFonts w:ascii="仿宋" w:eastAsia="仿宋" w:hAnsi="仿宋" w:cs="仿宋" w:hint="eastAsia"/>
            <w:lang w:eastAsia="zh-CN"/>
          </w:rPr>
          <w:t>(四)、质量改进计划</w:t>
        </w:r>
        <w:r>
          <w:tab/>
        </w:r>
        <w:r>
          <w:fldChar w:fldCharType="begin"/>
        </w:r>
        <w:r>
          <w:instrText xml:space="preserve"> PAGEREF _Toc29311 \h </w:instrText>
        </w:r>
        <w:r>
          <w:fldChar w:fldCharType="separate"/>
        </w:r>
        <w:r>
          <w:t>39</w:t>
        </w:r>
        <w:r>
          <w:fldChar w:fldCharType="end"/>
        </w:r>
      </w:hyperlink>
    </w:p>
    <w:p>
      <w:pPr>
        <w:pStyle w:val="TOC1"/>
        <w:tabs>
          <w:tab w:val="right" w:leader="dot" w:pos="8306"/>
        </w:tabs>
      </w:pPr>
      <w:hyperlink w:anchor="_Toc4294" w:history="1">
        <w:r>
          <w:rPr>
            <w:rFonts w:ascii="仿宋" w:eastAsia="仿宋" w:hAnsi="仿宋" w:cs="仿宋" w:hint="eastAsia"/>
            <w:lang w:eastAsia="zh-CN"/>
          </w:rPr>
          <w:t>八、客户关系管理与市场拓展</w:t>
        </w:r>
        <w:r>
          <w:tab/>
        </w:r>
        <w:r>
          <w:fldChar w:fldCharType="begin"/>
        </w:r>
        <w:r>
          <w:instrText xml:space="preserve"> PAGEREF _Toc4294 \h </w:instrText>
        </w:r>
        <w:r>
          <w:fldChar w:fldCharType="separate"/>
        </w:r>
        <w:r>
          <w:t>40</w:t>
        </w:r>
        <w:r>
          <w:fldChar w:fldCharType="end"/>
        </w:r>
      </w:hyperlink>
    </w:p>
    <w:p>
      <w:pPr>
        <w:pStyle w:val="TOC2"/>
        <w:tabs>
          <w:tab w:val="right" w:leader="dot" w:pos="8306"/>
        </w:tabs>
      </w:pPr>
      <w:hyperlink w:anchor="_Toc22619" w:history="1">
        <w:r>
          <w:rPr>
            <w:rFonts w:ascii="仿宋" w:eastAsia="仿宋" w:hAnsi="仿宋" w:cs="仿宋" w:hint="eastAsia"/>
            <w:lang w:eastAsia="zh-CN"/>
          </w:rPr>
          <w:t>(一)、客户关系管理策略</w:t>
        </w:r>
        <w:r>
          <w:tab/>
        </w:r>
        <w:r>
          <w:fldChar w:fldCharType="begin"/>
        </w:r>
        <w:r>
          <w:instrText xml:space="preserve"> PAGEREF _Toc22619 \h </w:instrText>
        </w:r>
        <w:r>
          <w:fldChar w:fldCharType="separate"/>
        </w:r>
        <w:r>
          <w:t>40</w:t>
        </w:r>
        <w:r>
          <w:fldChar w:fldCharType="end"/>
        </w:r>
      </w:hyperlink>
    </w:p>
    <w:p>
      <w:pPr>
        <w:pStyle w:val="TOC2"/>
        <w:tabs>
          <w:tab w:val="right" w:leader="dot" w:pos="8306"/>
        </w:tabs>
      </w:pPr>
      <w:hyperlink w:anchor="_Toc13003" w:history="1">
        <w:r>
          <w:rPr>
            <w:rFonts w:ascii="仿宋" w:eastAsia="仿宋" w:hAnsi="仿宋" w:cs="仿宋" w:hint="eastAsia"/>
            <w:lang w:eastAsia="zh-CN"/>
          </w:rPr>
          <w:t>(二)、市场拓展方案</w:t>
        </w:r>
        <w:r>
          <w:tab/>
        </w:r>
        <w:r>
          <w:fldChar w:fldCharType="begin"/>
        </w:r>
        <w:r>
          <w:instrText xml:space="preserve"> PAGEREF _Toc13003 \h </w:instrText>
        </w:r>
        <w:r>
          <w:fldChar w:fldCharType="separate"/>
        </w:r>
        <w:r>
          <w:t>41</w:t>
        </w:r>
        <w:r>
          <w:fldChar w:fldCharType="end"/>
        </w:r>
      </w:hyperlink>
    </w:p>
    <w:p>
      <w:pPr>
        <w:pStyle w:val="TOC1"/>
        <w:tabs>
          <w:tab w:val="right" w:leader="dot" w:pos="8306"/>
        </w:tabs>
      </w:pPr>
      <w:hyperlink w:anchor="_Toc1698" w:history="1">
        <w:r>
          <w:rPr>
            <w:rFonts w:ascii="仿宋" w:eastAsia="仿宋" w:hAnsi="仿宋" w:cs="仿宋" w:hint="eastAsia"/>
            <w:lang w:eastAsia="zh-CN"/>
          </w:rPr>
          <w:t>九、技术创新与产业升级</w:t>
        </w:r>
        <w:r>
          <w:tab/>
        </w:r>
        <w:r>
          <w:fldChar w:fldCharType="begin"/>
        </w:r>
        <w:r>
          <w:instrText xml:space="preserve"> PAGEREF _Toc1698 \h </w:instrText>
        </w:r>
        <w:r>
          <w:fldChar w:fldCharType="separate"/>
        </w:r>
        <w:r>
          <w:t>42</w:t>
        </w:r>
        <w:r>
          <w:fldChar w:fldCharType="end"/>
        </w:r>
      </w:hyperlink>
    </w:p>
    <w:p>
      <w:pPr>
        <w:pStyle w:val="TOC2"/>
        <w:tabs>
          <w:tab w:val="right" w:leader="dot" w:pos="8306"/>
        </w:tabs>
      </w:pPr>
      <w:hyperlink w:anchor="_Toc15770" w:history="1">
        <w:r>
          <w:rPr>
            <w:rFonts w:ascii="仿宋" w:eastAsia="仿宋" w:hAnsi="仿宋" w:cs="仿宋" w:hint="eastAsia"/>
            <w:lang w:eastAsia="zh-CN"/>
          </w:rPr>
          <w:t>(一)、技术创新方向与目标</w:t>
        </w:r>
        <w:r>
          <w:tab/>
        </w:r>
        <w:r>
          <w:fldChar w:fldCharType="begin"/>
        </w:r>
        <w:r>
          <w:instrText xml:space="preserve"> PAGEREF _Toc15770 \h </w:instrText>
        </w:r>
        <w:r>
          <w:fldChar w:fldCharType="separate"/>
        </w:r>
        <w:r>
          <w:t>42</w:t>
        </w:r>
        <w:r>
          <w:fldChar w:fldCharType="end"/>
        </w:r>
      </w:hyperlink>
    </w:p>
    <w:p>
      <w:pPr>
        <w:pStyle w:val="TOC2"/>
        <w:tabs>
          <w:tab w:val="right" w:leader="dot" w:pos="8306"/>
        </w:tabs>
      </w:pPr>
      <w:hyperlink w:anchor="_Toc11626" w:history="1">
        <w:r>
          <w:rPr>
            <w:rFonts w:ascii="仿宋" w:eastAsia="仿宋" w:hAnsi="仿宋" w:cs="仿宋" w:hint="eastAsia"/>
            <w:lang w:eastAsia="zh-CN"/>
          </w:rPr>
          <w:t>(二)、产业升级路径与措施</w:t>
        </w:r>
        <w:r>
          <w:tab/>
        </w:r>
        <w:r>
          <w:fldChar w:fldCharType="begin"/>
        </w:r>
        <w:r>
          <w:instrText xml:space="preserve"> PAGEREF _Toc11626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63" w:history="1">
        <w:r>
          <w:rPr>
            <w:rFonts w:ascii="仿宋" w:eastAsia="仿宋" w:hAnsi="仿宋" w:cs="仿宋" w:hint="eastAsia"/>
            <w:lang w:eastAsia="zh-CN"/>
          </w:rPr>
          <w:t>十、项目进度计划</w:t>
        </w:r>
        <w:r>
          <w:tab/>
        </w:r>
        <w:r>
          <w:fldChar w:fldCharType="begin"/>
        </w:r>
        <w:r>
          <w:instrText xml:space="preserve"> PAGEREF _Toc23363 \h </w:instrText>
        </w:r>
        <w:r>
          <w:fldChar w:fldCharType="separate"/>
        </w:r>
        <w:r>
          <w:t>45</w:t>
        </w:r>
        <w:r>
          <w:fldChar w:fldCharType="end"/>
        </w:r>
      </w:hyperlink>
    </w:p>
    <w:p>
      <w:pPr>
        <w:pStyle w:val="TOC2"/>
        <w:tabs>
          <w:tab w:val="right" w:leader="dot" w:pos="8306"/>
        </w:tabs>
      </w:pPr>
      <w:hyperlink w:anchor="_Toc26512" w:history="1">
        <w:r>
          <w:rPr>
            <w:rFonts w:ascii="仿宋" w:eastAsia="仿宋" w:hAnsi="仿宋" w:cs="仿宋" w:hint="eastAsia"/>
            <w:lang w:eastAsia="zh-CN"/>
          </w:rPr>
          <w:t>(一)、建设周期</w:t>
        </w:r>
        <w:r>
          <w:tab/>
        </w:r>
        <w:r>
          <w:fldChar w:fldCharType="begin"/>
        </w:r>
        <w:r>
          <w:instrText xml:space="preserve"> PAGEREF _Toc26512 \h </w:instrText>
        </w:r>
        <w:r>
          <w:fldChar w:fldCharType="separate"/>
        </w:r>
        <w:r>
          <w:t>45</w:t>
        </w:r>
        <w:r>
          <w:fldChar w:fldCharType="end"/>
        </w:r>
      </w:hyperlink>
    </w:p>
    <w:p>
      <w:pPr>
        <w:pStyle w:val="TOC2"/>
        <w:tabs>
          <w:tab w:val="right" w:leader="dot" w:pos="8306"/>
        </w:tabs>
      </w:pPr>
      <w:hyperlink w:anchor="_Toc6158" w:history="1">
        <w:r>
          <w:rPr>
            <w:rFonts w:ascii="仿宋" w:eastAsia="仿宋" w:hAnsi="仿宋" w:cs="仿宋" w:hint="eastAsia"/>
            <w:lang w:eastAsia="zh-CN"/>
          </w:rPr>
          <w:t>(二)、建设进度</w:t>
        </w:r>
        <w:r>
          <w:tab/>
        </w:r>
        <w:r>
          <w:fldChar w:fldCharType="begin"/>
        </w:r>
        <w:r>
          <w:instrText xml:space="preserve"> PAGEREF _Toc6158 \h </w:instrText>
        </w:r>
        <w:r>
          <w:fldChar w:fldCharType="separate"/>
        </w:r>
        <w:r>
          <w:t>45</w:t>
        </w:r>
        <w:r>
          <w:fldChar w:fldCharType="end"/>
        </w:r>
      </w:hyperlink>
    </w:p>
    <w:p>
      <w:pPr>
        <w:pStyle w:val="TOC2"/>
        <w:tabs>
          <w:tab w:val="right" w:leader="dot" w:pos="8306"/>
        </w:tabs>
      </w:pPr>
      <w:hyperlink w:anchor="_Toc405" w:history="1">
        <w:r>
          <w:rPr>
            <w:rFonts w:ascii="仿宋" w:eastAsia="仿宋" w:hAnsi="仿宋" w:cs="仿宋" w:hint="eastAsia"/>
            <w:lang w:eastAsia="zh-CN"/>
          </w:rPr>
          <w:t>(三)、进度安排注意事项</w:t>
        </w:r>
        <w:r>
          <w:tab/>
        </w:r>
        <w:r>
          <w:fldChar w:fldCharType="begin"/>
        </w:r>
        <w:r>
          <w:instrText xml:space="preserve"> PAGEREF _Toc405 \h </w:instrText>
        </w:r>
        <w:r>
          <w:fldChar w:fldCharType="separate"/>
        </w:r>
        <w:r>
          <w:t>46</w:t>
        </w:r>
        <w:r>
          <w:fldChar w:fldCharType="end"/>
        </w:r>
      </w:hyperlink>
    </w:p>
    <w:p>
      <w:pPr>
        <w:pStyle w:val="TOC2"/>
        <w:tabs>
          <w:tab w:val="right" w:leader="dot" w:pos="8306"/>
        </w:tabs>
      </w:pPr>
      <w:hyperlink w:anchor="_Toc8812" w:history="1">
        <w:r>
          <w:rPr>
            <w:rFonts w:ascii="仿宋" w:eastAsia="仿宋" w:hAnsi="仿宋" w:cs="仿宋" w:hint="eastAsia"/>
            <w:lang w:eastAsia="zh-CN"/>
          </w:rPr>
          <w:t>(四)、人力资源配置</w:t>
        </w:r>
        <w:r>
          <w:tab/>
        </w:r>
        <w:r>
          <w:fldChar w:fldCharType="begin"/>
        </w:r>
        <w:r>
          <w:instrText xml:space="preserve"> PAGEREF _Toc8812 \h </w:instrText>
        </w:r>
        <w:r>
          <w:fldChar w:fldCharType="separate"/>
        </w:r>
        <w:r>
          <w:t>47</w:t>
        </w:r>
        <w:r>
          <w:fldChar w:fldCharType="end"/>
        </w:r>
      </w:hyperlink>
    </w:p>
    <w:p>
      <w:pPr>
        <w:pStyle w:val="TOC2"/>
        <w:tabs>
          <w:tab w:val="right" w:leader="dot" w:pos="8306"/>
        </w:tabs>
      </w:pPr>
      <w:hyperlink w:anchor="_Toc31825" w:history="1">
        <w:r>
          <w:rPr>
            <w:rFonts w:ascii="仿宋" w:eastAsia="仿宋" w:hAnsi="仿宋" w:cs="仿宋" w:hint="eastAsia"/>
            <w:lang w:eastAsia="zh-CN"/>
          </w:rPr>
          <w:t>(五)、员工培训</w:t>
        </w:r>
        <w:r>
          <w:tab/>
        </w:r>
        <w:r>
          <w:fldChar w:fldCharType="begin"/>
        </w:r>
        <w:r>
          <w:instrText xml:space="preserve"> PAGEREF _Toc31825 \h </w:instrText>
        </w:r>
        <w:r>
          <w:fldChar w:fldCharType="separate"/>
        </w:r>
        <w:r>
          <w:t>49</w:t>
        </w:r>
        <w:r>
          <w:fldChar w:fldCharType="end"/>
        </w:r>
      </w:hyperlink>
    </w:p>
    <w:p>
      <w:pPr>
        <w:pStyle w:val="TOC2"/>
        <w:tabs>
          <w:tab w:val="right" w:leader="dot" w:pos="8306"/>
        </w:tabs>
      </w:pPr>
      <w:hyperlink w:anchor="_Toc31578" w:history="1">
        <w:r>
          <w:rPr>
            <w:rFonts w:ascii="仿宋" w:eastAsia="仿宋" w:hAnsi="仿宋" w:cs="仿宋" w:hint="eastAsia"/>
            <w:lang w:eastAsia="zh-CN"/>
          </w:rPr>
          <w:t>(六)、项目实施保障</w:t>
        </w:r>
        <w:r>
          <w:tab/>
        </w:r>
        <w:r>
          <w:fldChar w:fldCharType="begin"/>
        </w:r>
        <w:r>
          <w:instrText xml:space="preserve"> PAGEREF _Toc31578 \h </w:instrText>
        </w:r>
        <w:r>
          <w:fldChar w:fldCharType="separate"/>
        </w:r>
        <w:r>
          <w:t>50</w:t>
        </w:r>
        <w:r>
          <w:fldChar w:fldCharType="end"/>
        </w:r>
      </w:hyperlink>
    </w:p>
    <w:p>
      <w:pPr>
        <w:pStyle w:val="TOC2"/>
        <w:tabs>
          <w:tab w:val="right" w:leader="dot" w:pos="8306"/>
        </w:tabs>
      </w:pPr>
      <w:hyperlink w:anchor="_Toc21061" w:history="1">
        <w:r>
          <w:rPr>
            <w:rFonts w:ascii="仿宋" w:eastAsia="仿宋" w:hAnsi="仿宋" w:cs="仿宋" w:hint="eastAsia"/>
            <w:lang w:eastAsia="zh-CN"/>
          </w:rPr>
          <w:t>(七)、安全规范管理</w:t>
        </w:r>
        <w:r>
          <w:tab/>
        </w:r>
        <w:r>
          <w:fldChar w:fldCharType="begin"/>
        </w:r>
        <w:r>
          <w:instrText xml:space="preserve"> PAGEREF _Toc21061 \h </w:instrText>
        </w:r>
        <w:r>
          <w:fldChar w:fldCharType="separate"/>
        </w:r>
        <w:r>
          <w:t>51</w:t>
        </w:r>
        <w:r>
          <w:fldChar w:fldCharType="end"/>
        </w:r>
      </w:hyperlink>
    </w:p>
    <w:p>
      <w:pPr>
        <w:pStyle w:val="TOC1"/>
        <w:tabs>
          <w:tab w:val="right" w:leader="dot" w:pos="8306"/>
        </w:tabs>
      </w:pPr>
      <w:hyperlink w:anchor="_Toc8930" w:history="1">
        <w:r>
          <w:rPr>
            <w:rFonts w:ascii="仿宋" w:eastAsia="仿宋" w:hAnsi="仿宋" w:cs="仿宋" w:hint="eastAsia"/>
            <w:lang w:eastAsia="zh-CN"/>
          </w:rPr>
          <w:t>十一、环境保护与治理方案</w:t>
        </w:r>
        <w:r>
          <w:tab/>
        </w:r>
        <w:r>
          <w:fldChar w:fldCharType="begin"/>
        </w:r>
        <w:r>
          <w:instrText xml:space="preserve"> PAGEREF _Toc8930 \h </w:instrText>
        </w:r>
        <w:r>
          <w:fldChar w:fldCharType="separate"/>
        </w:r>
        <w:r>
          <w:t>52</w:t>
        </w:r>
        <w:r>
          <w:fldChar w:fldCharType="end"/>
        </w:r>
      </w:hyperlink>
    </w:p>
    <w:p>
      <w:pPr>
        <w:pStyle w:val="TOC2"/>
        <w:tabs>
          <w:tab w:val="right" w:leader="dot" w:pos="8306"/>
        </w:tabs>
      </w:pPr>
      <w:hyperlink w:anchor="_Toc31903" w:history="1">
        <w:r>
          <w:rPr>
            <w:rFonts w:ascii="仿宋" w:eastAsia="仿宋" w:hAnsi="仿宋" w:cs="仿宋" w:hint="eastAsia"/>
            <w:lang w:eastAsia="zh-CN"/>
          </w:rPr>
          <w:t>(一)、项目环境影响评估</w:t>
        </w:r>
        <w:r>
          <w:tab/>
        </w:r>
        <w:r>
          <w:fldChar w:fldCharType="begin"/>
        </w:r>
        <w:r>
          <w:instrText xml:space="preserve"> PAGEREF _Toc31903 \h </w:instrText>
        </w:r>
        <w:r>
          <w:fldChar w:fldCharType="separate"/>
        </w:r>
        <w:r>
          <w:t>52</w:t>
        </w:r>
        <w:r>
          <w:fldChar w:fldCharType="end"/>
        </w:r>
      </w:hyperlink>
    </w:p>
    <w:p>
      <w:pPr>
        <w:pStyle w:val="TOC2"/>
        <w:tabs>
          <w:tab w:val="right" w:leader="dot" w:pos="8306"/>
        </w:tabs>
      </w:pPr>
      <w:hyperlink w:anchor="_Toc27040" w:history="1">
        <w:r>
          <w:rPr>
            <w:rFonts w:ascii="仿宋" w:eastAsia="仿宋" w:hAnsi="仿宋" w:cs="仿宋" w:hint="eastAsia"/>
            <w:lang w:eastAsia="zh-CN"/>
          </w:rPr>
          <w:t>(二)、环境保护措施与治理方案</w:t>
        </w:r>
        <w:r>
          <w:tab/>
        </w:r>
        <w:r>
          <w:fldChar w:fldCharType="begin"/>
        </w:r>
        <w:r>
          <w:instrText xml:space="preserve"> PAGEREF _Toc27040 \h </w:instrText>
        </w:r>
        <w:r>
          <w:fldChar w:fldCharType="separate"/>
        </w:r>
        <w:r>
          <w:t>53</w:t>
        </w:r>
        <w:r>
          <w:fldChar w:fldCharType="end"/>
        </w:r>
      </w:hyperlink>
    </w:p>
    <w:p>
      <w:pPr>
        <w:pStyle w:val="TOC1"/>
        <w:tabs>
          <w:tab w:val="right" w:leader="dot" w:pos="8306"/>
        </w:tabs>
      </w:pPr>
      <w:hyperlink w:anchor="_Toc23844" w:history="1">
        <w:r>
          <w:rPr>
            <w:rFonts w:ascii="仿宋" w:eastAsia="仿宋" w:hAnsi="仿宋" w:cs="仿宋" w:hint="eastAsia"/>
            <w:lang w:eastAsia="zh-CN"/>
          </w:rPr>
          <w:t>十二、项目实施与管理方案</w:t>
        </w:r>
        <w:r>
          <w:tab/>
        </w:r>
        <w:r>
          <w:fldChar w:fldCharType="begin"/>
        </w:r>
        <w:r>
          <w:instrText xml:space="preserve"> PAGEREF _Toc23844 \h </w:instrText>
        </w:r>
        <w:r>
          <w:fldChar w:fldCharType="separate"/>
        </w:r>
        <w:r>
          <w:t>53</w:t>
        </w:r>
        <w:r>
          <w:fldChar w:fldCharType="end"/>
        </w:r>
      </w:hyperlink>
    </w:p>
    <w:p>
      <w:pPr>
        <w:pStyle w:val="TOC2"/>
        <w:tabs>
          <w:tab w:val="right" w:leader="dot" w:pos="8306"/>
        </w:tabs>
      </w:pPr>
      <w:hyperlink w:anchor="_Toc6005" w:history="1">
        <w:r>
          <w:rPr>
            <w:rFonts w:ascii="仿宋" w:eastAsia="仿宋" w:hAnsi="仿宋" w:cs="仿宋" w:hint="eastAsia"/>
            <w:lang w:eastAsia="zh-CN"/>
          </w:rPr>
          <w:t>(一)、项目实施计划</w:t>
        </w:r>
        <w:r>
          <w:tab/>
        </w:r>
        <w:r>
          <w:fldChar w:fldCharType="begin"/>
        </w:r>
        <w:r>
          <w:instrText xml:space="preserve"> PAGEREF _Toc6005 \h </w:instrText>
        </w:r>
        <w:r>
          <w:fldChar w:fldCharType="separate"/>
        </w:r>
        <w:r>
          <w:t>53</w:t>
        </w:r>
        <w:r>
          <w:fldChar w:fldCharType="end"/>
        </w:r>
      </w:hyperlink>
    </w:p>
    <w:p>
      <w:pPr>
        <w:pStyle w:val="TOC2"/>
        <w:tabs>
          <w:tab w:val="right" w:leader="dot" w:pos="8306"/>
        </w:tabs>
      </w:pPr>
      <w:hyperlink w:anchor="_Toc7322" w:history="1">
        <w:r>
          <w:rPr>
            <w:rFonts w:ascii="仿宋" w:eastAsia="仿宋" w:hAnsi="仿宋" w:cs="仿宋" w:hint="eastAsia"/>
            <w:lang w:eastAsia="zh-CN"/>
          </w:rPr>
          <w:t>(二)、项目组织机构与职责</w:t>
        </w:r>
        <w:r>
          <w:tab/>
        </w:r>
        <w:r>
          <w:fldChar w:fldCharType="begin"/>
        </w:r>
        <w:r>
          <w:instrText xml:space="preserve"> PAGEREF _Toc7322 \h </w:instrText>
        </w:r>
        <w:r>
          <w:fldChar w:fldCharType="separate"/>
        </w:r>
        <w:r>
          <w:t>55</w:t>
        </w:r>
        <w:r>
          <w:fldChar w:fldCharType="end"/>
        </w:r>
      </w:hyperlink>
    </w:p>
    <w:p>
      <w:pPr>
        <w:pStyle w:val="TOC2"/>
        <w:tabs>
          <w:tab w:val="right" w:leader="dot" w:pos="8306"/>
        </w:tabs>
      </w:pPr>
      <w:hyperlink w:anchor="_Toc22735" w:history="1">
        <w:r>
          <w:rPr>
            <w:rFonts w:ascii="仿宋" w:eastAsia="仿宋" w:hAnsi="仿宋" w:cs="仿宋" w:hint="eastAsia"/>
            <w:lang w:eastAsia="zh-CN"/>
          </w:rPr>
          <w:t>(三)、项目管理与监控体系</w:t>
        </w:r>
        <w:r>
          <w:tab/>
        </w:r>
        <w:r>
          <w:fldChar w:fldCharType="begin"/>
        </w:r>
        <w:r>
          <w:instrText xml:space="preserve"> PAGEREF _Toc22735 \h </w:instrText>
        </w:r>
        <w:r>
          <w:fldChar w:fldCharType="separate"/>
        </w:r>
        <w:r>
          <w:t>57</w:t>
        </w:r>
        <w:r>
          <w:fldChar w:fldCharType="end"/>
        </w:r>
      </w:hyperlink>
    </w:p>
    <w:p>
      <w:pPr>
        <w:pStyle w:val="TOC1"/>
        <w:tabs>
          <w:tab w:val="right" w:leader="dot" w:pos="8306"/>
        </w:tabs>
      </w:pPr>
      <w:hyperlink w:anchor="_Toc18803" w:history="1">
        <w:r>
          <w:rPr>
            <w:rFonts w:ascii="仿宋" w:eastAsia="仿宋" w:hAnsi="仿宋" w:cs="仿宋" w:hint="eastAsia"/>
            <w:lang w:eastAsia="zh-CN"/>
          </w:rPr>
          <w:t>十三、人力资源管理与开发</w:t>
        </w:r>
        <w:r>
          <w:tab/>
        </w:r>
        <w:r>
          <w:fldChar w:fldCharType="begin"/>
        </w:r>
        <w:r>
          <w:instrText xml:space="preserve"> PAGEREF _Toc18803 \h </w:instrText>
        </w:r>
        <w:r>
          <w:fldChar w:fldCharType="separate"/>
        </w:r>
        <w:r>
          <w:t>59</w:t>
        </w:r>
        <w:r>
          <w:fldChar w:fldCharType="end"/>
        </w:r>
      </w:hyperlink>
    </w:p>
    <w:p>
      <w:pPr>
        <w:pStyle w:val="TOC2"/>
        <w:tabs>
          <w:tab w:val="right" w:leader="dot" w:pos="8306"/>
        </w:tabs>
      </w:pPr>
      <w:hyperlink w:anchor="_Toc12077" w:history="1">
        <w:r>
          <w:rPr>
            <w:rFonts w:ascii="仿宋" w:eastAsia="仿宋" w:hAnsi="仿宋" w:cs="仿宋" w:hint="eastAsia"/>
            <w:lang w:eastAsia="zh-CN"/>
          </w:rPr>
          <w:t>(一)、人力资源规划</w:t>
        </w:r>
        <w:r>
          <w:tab/>
        </w:r>
        <w:r>
          <w:fldChar w:fldCharType="begin"/>
        </w:r>
        <w:r>
          <w:instrText xml:space="preserve"> PAGEREF _Toc12077 \h </w:instrText>
        </w:r>
        <w:r>
          <w:fldChar w:fldCharType="separate"/>
        </w:r>
        <w:r>
          <w:t>59</w:t>
        </w:r>
        <w:r>
          <w:fldChar w:fldCharType="end"/>
        </w:r>
      </w:hyperlink>
    </w:p>
    <w:p>
      <w:pPr>
        <w:pStyle w:val="TOC2"/>
        <w:tabs>
          <w:tab w:val="right" w:leader="dot" w:pos="8306"/>
        </w:tabs>
      </w:pPr>
      <w:hyperlink w:anchor="_Toc8381" w:history="1">
        <w:r>
          <w:rPr>
            <w:rFonts w:ascii="仿宋" w:eastAsia="仿宋" w:hAnsi="仿宋" w:cs="仿宋" w:hint="eastAsia"/>
            <w:lang w:eastAsia="zh-CN"/>
          </w:rPr>
          <w:t>(二)、人力资源开发与培训</w:t>
        </w:r>
        <w:r>
          <w:tab/>
        </w:r>
        <w:r>
          <w:fldChar w:fldCharType="begin"/>
        </w:r>
        <w:r>
          <w:instrText xml:space="preserve"> PAGEREF _Toc8381 \h </w:instrText>
        </w:r>
        <w:r>
          <w:fldChar w:fldCharType="separate"/>
        </w:r>
        <w:r>
          <w:t>61</w:t>
        </w:r>
        <w:r>
          <w:fldChar w:fldCharType="end"/>
        </w:r>
      </w:hyperlink>
    </w:p>
    <w:p>
      <w:pPr>
        <w:pStyle w:val="TOC1"/>
        <w:tabs>
          <w:tab w:val="right" w:leader="dot" w:pos="8306"/>
        </w:tabs>
      </w:pPr>
      <w:hyperlink w:anchor="_Toc18120" w:history="1">
        <w:r>
          <w:rPr>
            <w:rFonts w:ascii="仿宋" w:eastAsia="仿宋" w:hAnsi="仿宋" w:cs="仿宋" w:hint="eastAsia"/>
            <w:lang w:eastAsia="zh-CN"/>
          </w:rPr>
          <w:t>十四、成果转化与推广应用</w:t>
        </w:r>
        <w:r>
          <w:tab/>
        </w:r>
        <w:r>
          <w:fldChar w:fldCharType="begin"/>
        </w:r>
        <w:r>
          <w:instrText xml:space="preserve"> PAGEREF _Toc18120 \h </w:instrText>
        </w:r>
        <w:r>
          <w:fldChar w:fldCharType="separate"/>
        </w:r>
        <w:r>
          <w:t>63</w:t>
        </w:r>
        <w:r>
          <w:fldChar w:fldCharType="end"/>
        </w:r>
      </w:hyperlink>
    </w:p>
    <w:p>
      <w:pPr>
        <w:pStyle w:val="TOC2"/>
        <w:tabs>
          <w:tab w:val="right" w:leader="dot" w:pos="8306"/>
        </w:tabs>
      </w:pPr>
      <w:hyperlink w:anchor="_Toc31652" w:history="1">
        <w:r>
          <w:rPr>
            <w:rFonts w:ascii="仿宋" w:eastAsia="仿宋" w:hAnsi="仿宋" w:cs="仿宋" w:hint="eastAsia"/>
            <w:lang w:eastAsia="zh-CN"/>
          </w:rPr>
          <w:t>(一)、成果转化策略制定</w:t>
        </w:r>
        <w:r>
          <w:tab/>
        </w:r>
        <w:r>
          <w:fldChar w:fldCharType="begin"/>
        </w:r>
        <w:r>
          <w:instrText xml:space="preserve"> PAGEREF _Toc31652 \h </w:instrText>
        </w:r>
        <w:r>
          <w:fldChar w:fldCharType="separate"/>
        </w:r>
        <w:r>
          <w:t>63</w:t>
        </w:r>
        <w:r>
          <w:fldChar w:fldCharType="end"/>
        </w:r>
      </w:hyperlink>
    </w:p>
    <w:p>
      <w:pPr>
        <w:pStyle w:val="TOC2"/>
        <w:tabs>
          <w:tab w:val="right" w:leader="dot" w:pos="8306"/>
        </w:tabs>
      </w:pPr>
      <w:hyperlink w:anchor="_Toc25227" w:history="1">
        <w:r>
          <w:rPr>
            <w:rFonts w:ascii="仿宋" w:eastAsia="仿宋" w:hAnsi="仿宋" w:cs="仿宋" w:hint="eastAsia"/>
            <w:lang w:eastAsia="zh-CN"/>
          </w:rPr>
          <w:t>(二)、成果推广应用方案</w:t>
        </w:r>
        <w:r>
          <w:tab/>
        </w:r>
        <w:r>
          <w:fldChar w:fldCharType="begin"/>
        </w:r>
        <w:r>
          <w:instrText xml:space="preserve"> PAGEREF _Toc25227 \h </w:instrText>
        </w:r>
        <w:r>
          <w:fldChar w:fldCharType="separate"/>
        </w:r>
        <w:r>
          <w:t>65</w:t>
        </w:r>
        <w:r>
          <w:fldChar w:fldCharType="end"/>
        </w:r>
      </w:hyperlink>
    </w:p>
    <w:p>
      <w:pPr>
        <w:pStyle w:val="TOC1"/>
        <w:tabs>
          <w:tab w:val="right" w:leader="dot" w:pos="8306"/>
        </w:tabs>
      </w:pPr>
      <w:hyperlink w:anchor="_Toc28177" w:history="1">
        <w:r>
          <w:rPr>
            <w:rFonts w:ascii="仿宋" w:eastAsia="仿宋" w:hAnsi="仿宋" w:cs="仿宋" w:hint="eastAsia"/>
            <w:lang w:eastAsia="zh-CN"/>
          </w:rPr>
          <w:t>十五、质量管理与控制</w:t>
        </w:r>
        <w:r>
          <w:tab/>
        </w:r>
        <w:r>
          <w:fldChar w:fldCharType="begin"/>
        </w:r>
        <w:r>
          <w:instrText xml:space="preserve"> PAGEREF _Toc28177 \h </w:instrText>
        </w:r>
        <w:r>
          <w:fldChar w:fldCharType="separate"/>
        </w:r>
        <w:r>
          <w:t>66</w:t>
        </w:r>
        <w:r>
          <w:fldChar w:fldCharType="end"/>
        </w:r>
      </w:hyperlink>
    </w:p>
    <w:p>
      <w:pPr>
        <w:pStyle w:val="TOC2"/>
        <w:tabs>
          <w:tab w:val="right" w:leader="dot" w:pos="8306"/>
        </w:tabs>
      </w:pPr>
      <w:hyperlink w:anchor="_Toc22719" w:history="1">
        <w:r>
          <w:rPr>
            <w:rFonts w:ascii="仿宋" w:eastAsia="仿宋" w:hAnsi="仿宋" w:cs="仿宋" w:hint="eastAsia"/>
            <w:lang w:eastAsia="zh-CN"/>
          </w:rPr>
          <w:t>(一)、质量管理体系建设</w:t>
        </w:r>
        <w:r>
          <w:tab/>
        </w:r>
        <w:r>
          <w:fldChar w:fldCharType="begin"/>
        </w:r>
        <w:r>
          <w:instrText xml:space="preserve"> PAGEREF _Toc22719 \h </w:instrText>
        </w:r>
        <w:r>
          <w:fldChar w:fldCharType="separate"/>
        </w:r>
        <w:r>
          <w:t>66</w:t>
        </w:r>
        <w:r>
          <w:fldChar w:fldCharType="end"/>
        </w:r>
      </w:hyperlink>
    </w:p>
    <w:p>
      <w:pPr>
        <w:pStyle w:val="TOC2"/>
        <w:tabs>
          <w:tab w:val="right" w:leader="dot" w:pos="8306"/>
        </w:tabs>
      </w:pPr>
      <w:hyperlink w:anchor="_Toc18213" w:history="1">
        <w:r>
          <w:rPr>
            <w:rFonts w:ascii="仿宋" w:eastAsia="仿宋" w:hAnsi="仿宋" w:cs="仿宋" w:hint="eastAsia"/>
            <w:lang w:eastAsia="zh-CN"/>
          </w:rPr>
          <w:t>(二)、质量控制措施</w:t>
        </w:r>
        <w:r>
          <w:tab/>
        </w:r>
        <w:r>
          <w:fldChar w:fldCharType="begin"/>
        </w:r>
        <w:r>
          <w:instrText xml:space="preserve"> PAGEREF _Toc18213 \h </w:instrText>
        </w:r>
        <w:r>
          <w:fldChar w:fldCharType="separate"/>
        </w:r>
        <w:r>
          <w:t>68</w:t>
        </w:r>
        <w:r>
          <w:fldChar w:fldCharType="end"/>
        </w:r>
      </w:hyperlink>
    </w:p>
    <w:p>
      <w:pPr>
        <w:pStyle w:val="TOC1"/>
        <w:tabs>
          <w:tab w:val="right" w:leader="dot" w:pos="8306"/>
        </w:tabs>
      </w:pPr>
      <w:hyperlink w:anchor="_Toc11794" w:history="1">
        <w:r>
          <w:rPr>
            <w:rFonts w:ascii="仿宋" w:eastAsia="仿宋" w:hAnsi="仿宋" w:cs="仿宋" w:hint="eastAsia"/>
            <w:lang w:eastAsia="zh-CN"/>
          </w:rPr>
          <w:t>十六、产业协同与集群发展</w:t>
        </w:r>
        <w:r>
          <w:tab/>
        </w:r>
        <w:r>
          <w:fldChar w:fldCharType="begin"/>
        </w:r>
        <w:r>
          <w:instrText xml:space="preserve"> PAGEREF _Toc11794 \h </w:instrText>
        </w:r>
        <w:r>
          <w:fldChar w:fldCharType="separate"/>
        </w:r>
        <w:r>
          <w:t>69</w:t>
        </w:r>
        <w:r>
          <w:fldChar w:fldCharType="end"/>
        </w:r>
      </w:hyperlink>
    </w:p>
    <w:p>
      <w:pPr>
        <w:pStyle w:val="TOC2"/>
        <w:tabs>
          <w:tab w:val="right" w:leader="dot" w:pos="8306"/>
        </w:tabs>
      </w:pPr>
      <w:hyperlink w:anchor="_Toc27296" w:history="1">
        <w:r>
          <w:rPr>
            <w:rFonts w:ascii="仿宋" w:eastAsia="仿宋" w:hAnsi="仿宋" w:cs="仿宋" w:hint="eastAsia"/>
            <w:lang w:eastAsia="zh-CN"/>
          </w:rPr>
          <w:t>(一)、产业协同机制建设</w:t>
        </w:r>
        <w:r>
          <w:tab/>
        </w:r>
        <w:r>
          <w:fldChar w:fldCharType="begin"/>
        </w:r>
        <w:r>
          <w:instrText xml:space="preserve"> PAGEREF _Toc27296 \h </w:instrText>
        </w:r>
        <w:r>
          <w:fldChar w:fldCharType="separate"/>
        </w:r>
        <w:r>
          <w:t>69</w:t>
        </w:r>
        <w:r>
          <w:fldChar w:fldCharType="end"/>
        </w:r>
      </w:hyperlink>
    </w:p>
    <w:p>
      <w:pPr>
        <w:pStyle w:val="TOC2"/>
        <w:tabs>
          <w:tab w:val="right" w:leader="dot" w:pos="8306"/>
        </w:tabs>
      </w:pPr>
      <w:hyperlink w:anchor="_Toc2532" w:history="1">
        <w:r>
          <w:rPr>
            <w:rFonts w:ascii="仿宋" w:eastAsia="仿宋" w:hAnsi="仿宋" w:cs="仿宋" w:hint="eastAsia"/>
            <w:lang w:eastAsia="zh-CN"/>
          </w:rPr>
          <w:t>(二)、产业集群培育与发展</w:t>
        </w:r>
        <w:r>
          <w:tab/>
        </w:r>
        <w:r>
          <w:fldChar w:fldCharType="begin"/>
        </w:r>
        <w:r>
          <w:instrText xml:space="preserve"> PAGEREF _Toc2532 \h </w:instrText>
        </w:r>
        <w:r>
          <w:fldChar w:fldCharType="separate"/>
        </w:r>
        <w:r>
          <w:t>70</w:t>
        </w:r>
        <w:r>
          <w:fldChar w:fldCharType="end"/>
        </w:r>
      </w:hyperlink>
    </w:p>
    <w:p>
      <w:pPr>
        <w:pStyle w:val="TOC1"/>
        <w:tabs>
          <w:tab w:val="right" w:leader="dot" w:pos="8306"/>
        </w:tabs>
      </w:pPr>
      <w:hyperlink w:anchor="_Toc29306" w:history="1">
        <w:r>
          <w:rPr>
            <w:rFonts w:ascii="仿宋" w:eastAsia="仿宋" w:hAnsi="仿宋" w:cs="仿宋" w:hint="eastAsia"/>
            <w:lang w:eastAsia="zh-CN"/>
          </w:rPr>
          <w:t>十七、设施与设备管理</w:t>
        </w:r>
        <w:r>
          <w:tab/>
        </w:r>
        <w:r>
          <w:fldChar w:fldCharType="begin"/>
        </w:r>
        <w:r>
          <w:instrText xml:space="preserve"> PAGEREF _Toc29306 \h </w:instrText>
        </w:r>
        <w:r>
          <w:fldChar w:fldCharType="separate"/>
        </w:r>
        <w:r>
          <w:t>71</w:t>
        </w:r>
        <w:r>
          <w:fldChar w:fldCharType="end"/>
        </w:r>
      </w:hyperlink>
    </w:p>
    <w:p>
      <w:pPr>
        <w:pStyle w:val="TOC2"/>
        <w:tabs>
          <w:tab w:val="right" w:leader="dot" w:pos="8306"/>
        </w:tabs>
      </w:pPr>
      <w:hyperlink w:anchor="_Toc22022" w:history="1">
        <w:r>
          <w:rPr>
            <w:rFonts w:ascii="仿宋" w:eastAsia="仿宋" w:hAnsi="仿宋" w:cs="仿宋" w:hint="eastAsia"/>
            <w:lang w:eastAsia="zh-CN"/>
          </w:rPr>
          <w:t>(一)、设施规划与配置</w:t>
        </w:r>
        <w:r>
          <w:tab/>
        </w:r>
        <w:r>
          <w:fldChar w:fldCharType="begin"/>
        </w:r>
        <w:r>
          <w:instrText xml:space="preserve"> PAGEREF _Toc22022 \h </w:instrText>
        </w:r>
        <w:r>
          <w:fldChar w:fldCharType="separate"/>
        </w:r>
        <w:r>
          <w:t>71</w:t>
        </w:r>
        <w:r>
          <w:fldChar w:fldCharType="end"/>
        </w:r>
      </w:hyperlink>
    </w:p>
    <w:p>
      <w:pPr>
        <w:pStyle w:val="TOC2"/>
        <w:tabs>
          <w:tab w:val="right" w:leader="dot" w:pos="8306"/>
        </w:tabs>
      </w:pPr>
      <w:hyperlink w:anchor="_Toc16941" w:history="1">
        <w:r>
          <w:rPr>
            <w:rFonts w:ascii="仿宋" w:eastAsia="仿宋" w:hAnsi="仿宋" w:cs="仿宋" w:hint="eastAsia"/>
            <w:lang w:eastAsia="zh-CN"/>
          </w:rPr>
          <w:t>(二)、设备采购与维护管理</w:t>
        </w:r>
        <w:r>
          <w:tab/>
        </w:r>
        <w:r>
          <w:fldChar w:fldCharType="begin"/>
        </w:r>
        <w:r>
          <w:instrText xml:space="preserve"> PAGEREF _Toc16941 \h </w:instrText>
        </w:r>
        <w:r>
          <w:fldChar w:fldCharType="separate"/>
        </w:r>
        <w:r>
          <w:t>71</w:t>
        </w:r>
        <w:r>
          <w:fldChar w:fldCharType="end"/>
        </w:r>
      </w:hyperlink>
    </w:p>
    <w:p>
      <w:pPr>
        <w:pStyle w:val="TOC2"/>
        <w:tabs>
          <w:tab w:val="right" w:leader="dot" w:pos="8306"/>
        </w:tabs>
      </w:pPr>
      <w:hyperlink w:anchor="_Toc11587" w:history="1">
        <w:r>
          <w:rPr>
            <w:rFonts w:ascii="仿宋" w:eastAsia="仿宋" w:hAnsi="仿宋" w:cs="仿宋" w:hint="eastAsia"/>
            <w:lang w:eastAsia="zh-CN"/>
          </w:rPr>
          <w:t>(三)、设施设备升级策略</w:t>
        </w:r>
        <w:r>
          <w:tab/>
        </w:r>
        <w:r>
          <w:fldChar w:fldCharType="begin"/>
        </w:r>
        <w:r>
          <w:instrText xml:space="preserve"> PAGEREF _Toc11587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6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14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10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43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84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31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44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13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https://d.book118.com/128074105111006025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62182C"/>
    <w:rsid w:val="776218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074105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2023-12-24T23:30:00Z</dcterms:created>
  <dcterms:modified xsi:type="dcterms:W3CDTF">2023-12-24T23:30:37Z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4E9EBEDA04A24A859F62F86A7F3922B9_11</vt:lpwstr>
  </property>
  <property fmtid="{D5CDD505-2E9C-101B-9397-08002B2CF9AE}" pid="3" name="KSOProductBuildVer">
    <vt:lpwstr>2052-12.1.0.16120</vt:lpwstr>
  </property>
</Properties>
</file>