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2" w:history="1">
        <w:r>
          <w:rPr>
            <w:rFonts w:ascii="仿宋" w:eastAsia="仿宋" w:hAnsi="仿宋" w:cs="仿宋" w:hint="eastAsia"/>
            <w:lang w:eastAsia="zh-CN"/>
          </w:rPr>
          <w:t>概论</w:t>
        </w:r>
        <w:r>
          <w:tab/>
        </w:r>
        <w:r>
          <w:fldChar w:fldCharType="begin"/>
        </w:r>
        <w:r>
          <w:instrText xml:space="preserve"> PAGEREF _Toc28762 \h </w:instrText>
        </w:r>
        <w:r>
          <w:fldChar w:fldCharType="separate"/>
        </w:r>
        <w:r>
          <w:t>3</w:t>
        </w:r>
        <w:r>
          <w:fldChar w:fldCharType="end"/>
        </w:r>
      </w:hyperlink>
    </w:p>
    <w:p>
      <w:pPr>
        <w:pStyle w:val="TOC1"/>
        <w:tabs>
          <w:tab w:val="right" w:leader="dot" w:pos="8306"/>
        </w:tabs>
      </w:pPr>
      <w:hyperlink w:anchor="_Toc29948" w:history="1">
        <w:r>
          <w:rPr>
            <w:rFonts w:ascii="仿宋" w:eastAsia="仿宋" w:hAnsi="仿宋" w:cs="仿宋" w:hint="eastAsia"/>
            <w:lang w:eastAsia="zh-CN"/>
          </w:rPr>
          <w:t>一、刮泥机项目文档管理</w:t>
        </w:r>
        <w:r>
          <w:tab/>
        </w:r>
        <w:r>
          <w:fldChar w:fldCharType="begin"/>
        </w:r>
        <w:r>
          <w:instrText xml:space="preserve"> PAGEREF _Toc29948 \h </w:instrText>
        </w:r>
        <w:r>
          <w:fldChar w:fldCharType="separate"/>
        </w:r>
        <w:r>
          <w:t>3</w:t>
        </w:r>
        <w:r>
          <w:fldChar w:fldCharType="end"/>
        </w:r>
      </w:hyperlink>
    </w:p>
    <w:p>
      <w:pPr>
        <w:pStyle w:val="TOC2"/>
        <w:tabs>
          <w:tab w:val="right" w:leader="dot" w:pos="8306"/>
        </w:tabs>
      </w:pPr>
      <w:hyperlink w:anchor="_Toc12872" w:history="1">
        <w:r>
          <w:rPr>
            <w:rFonts w:ascii="仿宋" w:eastAsia="仿宋" w:hAnsi="仿宋" w:cs="仿宋" w:hint="eastAsia"/>
            <w:lang w:eastAsia="zh-CN"/>
          </w:rPr>
          <w:t>(一)、文档编制与审查</w:t>
        </w:r>
        <w:r>
          <w:tab/>
        </w:r>
        <w:r>
          <w:fldChar w:fldCharType="begin"/>
        </w:r>
        <w:r>
          <w:instrText xml:space="preserve"> PAGEREF _Toc12872 \h </w:instrText>
        </w:r>
        <w:r>
          <w:fldChar w:fldCharType="separate"/>
        </w:r>
        <w:r>
          <w:t>3</w:t>
        </w:r>
        <w:r>
          <w:fldChar w:fldCharType="end"/>
        </w:r>
      </w:hyperlink>
    </w:p>
    <w:p>
      <w:pPr>
        <w:pStyle w:val="TOC2"/>
        <w:tabs>
          <w:tab w:val="right" w:leader="dot" w:pos="8306"/>
        </w:tabs>
      </w:pPr>
      <w:hyperlink w:anchor="_Toc12735" w:history="1">
        <w:r>
          <w:rPr>
            <w:rFonts w:ascii="仿宋" w:eastAsia="仿宋" w:hAnsi="仿宋" w:cs="仿宋" w:hint="eastAsia"/>
            <w:lang w:eastAsia="zh-CN"/>
          </w:rPr>
          <w:t>(二)、文档发布与分发</w:t>
        </w:r>
        <w:r>
          <w:tab/>
        </w:r>
        <w:r>
          <w:fldChar w:fldCharType="begin"/>
        </w:r>
        <w:r>
          <w:instrText xml:space="preserve"> PAGEREF _Toc12735 \h </w:instrText>
        </w:r>
        <w:r>
          <w:fldChar w:fldCharType="separate"/>
        </w:r>
        <w:r>
          <w:t>4</w:t>
        </w:r>
        <w:r>
          <w:fldChar w:fldCharType="end"/>
        </w:r>
      </w:hyperlink>
    </w:p>
    <w:p>
      <w:pPr>
        <w:pStyle w:val="TOC2"/>
        <w:tabs>
          <w:tab w:val="right" w:leader="dot" w:pos="8306"/>
        </w:tabs>
      </w:pPr>
      <w:hyperlink w:anchor="_Toc631" w:history="1">
        <w:r>
          <w:rPr>
            <w:rFonts w:ascii="仿宋" w:eastAsia="仿宋" w:hAnsi="仿宋" w:cs="仿宋" w:hint="eastAsia"/>
            <w:lang w:eastAsia="zh-CN"/>
          </w:rPr>
          <w:t>(三)、文档存档与归档</w:t>
        </w:r>
        <w:r>
          <w:tab/>
        </w:r>
        <w:r>
          <w:fldChar w:fldCharType="begin"/>
        </w:r>
        <w:r>
          <w:instrText xml:space="preserve"> PAGEREF _Toc631 \h </w:instrText>
        </w:r>
        <w:r>
          <w:fldChar w:fldCharType="separate"/>
        </w:r>
        <w:r>
          <w:t>5</w:t>
        </w:r>
        <w:r>
          <w:fldChar w:fldCharType="end"/>
        </w:r>
      </w:hyperlink>
    </w:p>
    <w:p>
      <w:pPr>
        <w:pStyle w:val="TOC1"/>
        <w:tabs>
          <w:tab w:val="right" w:leader="dot" w:pos="8306"/>
        </w:tabs>
      </w:pPr>
      <w:hyperlink w:anchor="_Toc870" w:history="1">
        <w:r>
          <w:rPr>
            <w:rFonts w:ascii="仿宋" w:eastAsia="仿宋" w:hAnsi="仿宋" w:cs="仿宋" w:hint="eastAsia"/>
            <w:lang w:eastAsia="zh-CN"/>
          </w:rPr>
          <w:t>二、刮泥机项目土建工程</w:t>
        </w:r>
        <w:r>
          <w:tab/>
        </w:r>
        <w:r>
          <w:fldChar w:fldCharType="begin"/>
        </w:r>
        <w:r>
          <w:instrText xml:space="preserve"> PAGEREF _Toc870 \h </w:instrText>
        </w:r>
        <w:r>
          <w:fldChar w:fldCharType="separate"/>
        </w:r>
        <w:r>
          <w:t>6</w:t>
        </w:r>
        <w:r>
          <w:fldChar w:fldCharType="end"/>
        </w:r>
      </w:hyperlink>
    </w:p>
    <w:p>
      <w:pPr>
        <w:pStyle w:val="TOC2"/>
        <w:tabs>
          <w:tab w:val="right" w:leader="dot" w:pos="8306"/>
        </w:tabs>
      </w:pPr>
      <w:hyperlink w:anchor="_Toc17921" w:history="1">
        <w:r>
          <w:rPr>
            <w:rFonts w:ascii="仿宋" w:eastAsia="仿宋" w:hAnsi="仿宋" w:cs="仿宋" w:hint="eastAsia"/>
            <w:lang w:eastAsia="zh-CN"/>
          </w:rPr>
          <w:t>(一)、建筑工程设计原则</w:t>
        </w:r>
        <w:r>
          <w:tab/>
        </w:r>
        <w:r>
          <w:fldChar w:fldCharType="begin"/>
        </w:r>
        <w:r>
          <w:instrText xml:space="preserve"> PAGEREF _Toc17921 \h </w:instrText>
        </w:r>
        <w:r>
          <w:fldChar w:fldCharType="separate"/>
        </w:r>
        <w:r>
          <w:t>6</w:t>
        </w:r>
        <w:r>
          <w:fldChar w:fldCharType="end"/>
        </w:r>
      </w:hyperlink>
    </w:p>
    <w:p>
      <w:pPr>
        <w:pStyle w:val="TOC2"/>
        <w:tabs>
          <w:tab w:val="right" w:leader="dot" w:pos="8306"/>
        </w:tabs>
      </w:pPr>
      <w:hyperlink w:anchor="_Toc4586" w:history="1">
        <w:r>
          <w:rPr>
            <w:rFonts w:ascii="仿宋" w:eastAsia="仿宋" w:hAnsi="仿宋" w:cs="仿宋" w:hint="eastAsia"/>
            <w:lang w:eastAsia="zh-CN"/>
          </w:rPr>
          <w:t>(二)、土建工程设计年限及安全等级</w:t>
        </w:r>
        <w:r>
          <w:tab/>
        </w:r>
        <w:r>
          <w:fldChar w:fldCharType="begin"/>
        </w:r>
        <w:r>
          <w:instrText xml:space="preserve"> PAGEREF _Toc4586 \h </w:instrText>
        </w:r>
        <w:r>
          <w:fldChar w:fldCharType="separate"/>
        </w:r>
        <w:r>
          <w:t>7</w:t>
        </w:r>
        <w:r>
          <w:fldChar w:fldCharType="end"/>
        </w:r>
      </w:hyperlink>
    </w:p>
    <w:p>
      <w:pPr>
        <w:pStyle w:val="TOC2"/>
        <w:tabs>
          <w:tab w:val="right" w:leader="dot" w:pos="8306"/>
        </w:tabs>
      </w:pPr>
      <w:hyperlink w:anchor="_Toc1848" w:history="1">
        <w:r>
          <w:rPr>
            <w:rFonts w:ascii="仿宋" w:eastAsia="仿宋" w:hAnsi="仿宋" w:cs="仿宋" w:hint="eastAsia"/>
            <w:lang w:eastAsia="zh-CN"/>
          </w:rPr>
          <w:t>(三)、建筑工程设计总体要求</w:t>
        </w:r>
        <w:r>
          <w:tab/>
        </w:r>
        <w:r>
          <w:fldChar w:fldCharType="begin"/>
        </w:r>
        <w:r>
          <w:instrText xml:space="preserve"> PAGEREF _Toc1848 \h </w:instrText>
        </w:r>
        <w:r>
          <w:fldChar w:fldCharType="separate"/>
        </w:r>
        <w:r>
          <w:t>9</w:t>
        </w:r>
        <w:r>
          <w:fldChar w:fldCharType="end"/>
        </w:r>
      </w:hyperlink>
    </w:p>
    <w:p>
      <w:pPr>
        <w:pStyle w:val="TOC2"/>
        <w:tabs>
          <w:tab w:val="right" w:leader="dot" w:pos="8306"/>
        </w:tabs>
      </w:pPr>
      <w:hyperlink w:anchor="_Toc8094" w:history="1">
        <w:r>
          <w:rPr>
            <w:rFonts w:ascii="仿宋" w:eastAsia="仿宋" w:hAnsi="仿宋" w:cs="仿宋" w:hint="eastAsia"/>
            <w:lang w:eastAsia="zh-CN"/>
          </w:rPr>
          <w:t>(四)、土建工程建设指标</w:t>
        </w:r>
        <w:r>
          <w:tab/>
        </w:r>
        <w:r>
          <w:fldChar w:fldCharType="begin"/>
        </w:r>
        <w:r>
          <w:instrText xml:space="preserve"> PAGEREF _Toc8094 \h </w:instrText>
        </w:r>
        <w:r>
          <w:fldChar w:fldCharType="separate"/>
        </w:r>
        <w:r>
          <w:t>9</w:t>
        </w:r>
        <w:r>
          <w:fldChar w:fldCharType="end"/>
        </w:r>
      </w:hyperlink>
    </w:p>
    <w:p>
      <w:pPr>
        <w:pStyle w:val="TOC1"/>
        <w:tabs>
          <w:tab w:val="right" w:leader="dot" w:pos="8306"/>
        </w:tabs>
      </w:pPr>
      <w:hyperlink w:anchor="_Toc9000" w:history="1">
        <w:r>
          <w:rPr>
            <w:rFonts w:ascii="仿宋" w:eastAsia="仿宋" w:hAnsi="仿宋" w:cs="仿宋" w:hint="eastAsia"/>
            <w:lang w:eastAsia="zh-CN"/>
          </w:rPr>
          <w:t>三、刮泥机项目概论</w:t>
        </w:r>
        <w:r>
          <w:tab/>
        </w:r>
        <w:r>
          <w:fldChar w:fldCharType="begin"/>
        </w:r>
        <w:r>
          <w:instrText xml:space="preserve"> PAGEREF _Toc9000 \h </w:instrText>
        </w:r>
        <w:r>
          <w:fldChar w:fldCharType="separate"/>
        </w:r>
        <w:r>
          <w:t>10</w:t>
        </w:r>
        <w:r>
          <w:fldChar w:fldCharType="end"/>
        </w:r>
      </w:hyperlink>
    </w:p>
    <w:p>
      <w:pPr>
        <w:pStyle w:val="TOC2"/>
        <w:tabs>
          <w:tab w:val="right" w:leader="dot" w:pos="8306"/>
        </w:tabs>
      </w:pPr>
      <w:hyperlink w:anchor="_Toc20809" w:history="1">
        <w:r>
          <w:rPr>
            <w:rFonts w:ascii="仿宋" w:eastAsia="仿宋" w:hAnsi="仿宋" w:cs="仿宋" w:hint="eastAsia"/>
            <w:lang w:eastAsia="zh-CN"/>
          </w:rPr>
          <w:t>(一)、刮泥机项目概况</w:t>
        </w:r>
        <w:r>
          <w:tab/>
        </w:r>
        <w:r>
          <w:fldChar w:fldCharType="begin"/>
        </w:r>
        <w:r>
          <w:instrText xml:space="preserve"> PAGEREF _Toc20809 \h </w:instrText>
        </w:r>
        <w:r>
          <w:fldChar w:fldCharType="separate"/>
        </w:r>
        <w:r>
          <w:t>10</w:t>
        </w:r>
        <w:r>
          <w:fldChar w:fldCharType="end"/>
        </w:r>
      </w:hyperlink>
    </w:p>
    <w:p>
      <w:pPr>
        <w:pStyle w:val="TOC2"/>
        <w:tabs>
          <w:tab w:val="right" w:leader="dot" w:pos="8306"/>
        </w:tabs>
      </w:pPr>
      <w:hyperlink w:anchor="_Toc32730" w:history="1">
        <w:r>
          <w:rPr>
            <w:rFonts w:ascii="仿宋" w:eastAsia="仿宋" w:hAnsi="仿宋" w:cs="仿宋" w:hint="eastAsia"/>
            <w:lang w:eastAsia="zh-CN"/>
          </w:rPr>
          <w:t>(二)、刮泥机项目目标</w:t>
        </w:r>
        <w:r>
          <w:tab/>
        </w:r>
        <w:r>
          <w:fldChar w:fldCharType="begin"/>
        </w:r>
        <w:r>
          <w:instrText xml:space="preserve"> PAGEREF _Toc32730 \h </w:instrText>
        </w:r>
        <w:r>
          <w:fldChar w:fldCharType="separate"/>
        </w:r>
        <w:r>
          <w:t>12</w:t>
        </w:r>
        <w:r>
          <w:fldChar w:fldCharType="end"/>
        </w:r>
      </w:hyperlink>
    </w:p>
    <w:p>
      <w:pPr>
        <w:pStyle w:val="TOC2"/>
        <w:tabs>
          <w:tab w:val="right" w:leader="dot" w:pos="8306"/>
        </w:tabs>
      </w:pPr>
      <w:hyperlink w:anchor="_Toc24510" w:history="1">
        <w:r>
          <w:rPr>
            <w:rFonts w:ascii="仿宋" w:eastAsia="仿宋" w:hAnsi="仿宋" w:cs="仿宋" w:hint="eastAsia"/>
            <w:lang w:eastAsia="zh-CN"/>
          </w:rPr>
          <w:t>(三)、刮泥机项目提出的理由</w:t>
        </w:r>
        <w:r>
          <w:tab/>
        </w:r>
        <w:r>
          <w:fldChar w:fldCharType="begin"/>
        </w:r>
        <w:r>
          <w:instrText xml:space="preserve"> PAGEREF _Toc24510 \h </w:instrText>
        </w:r>
        <w:r>
          <w:fldChar w:fldCharType="separate"/>
        </w:r>
        <w:r>
          <w:t>13</w:t>
        </w:r>
        <w:r>
          <w:fldChar w:fldCharType="end"/>
        </w:r>
      </w:hyperlink>
    </w:p>
    <w:p>
      <w:pPr>
        <w:pStyle w:val="TOC2"/>
        <w:tabs>
          <w:tab w:val="right" w:leader="dot" w:pos="8306"/>
        </w:tabs>
      </w:pPr>
      <w:hyperlink w:anchor="_Toc31229" w:history="1">
        <w:r>
          <w:rPr>
            <w:rFonts w:ascii="仿宋" w:eastAsia="仿宋" w:hAnsi="仿宋" w:cs="仿宋" w:hint="eastAsia"/>
            <w:lang w:eastAsia="zh-CN"/>
          </w:rPr>
          <w:t>(四)、刮泥机项目意义</w:t>
        </w:r>
        <w:r>
          <w:tab/>
        </w:r>
        <w:r>
          <w:fldChar w:fldCharType="begin"/>
        </w:r>
        <w:r>
          <w:instrText xml:space="preserve"> PAGEREF _Toc31229 \h </w:instrText>
        </w:r>
        <w:r>
          <w:fldChar w:fldCharType="separate"/>
        </w:r>
        <w:r>
          <w:t>14</w:t>
        </w:r>
        <w:r>
          <w:fldChar w:fldCharType="end"/>
        </w:r>
      </w:hyperlink>
    </w:p>
    <w:p>
      <w:pPr>
        <w:pStyle w:val="TOC2"/>
        <w:tabs>
          <w:tab w:val="right" w:leader="dot" w:pos="8306"/>
        </w:tabs>
      </w:pPr>
      <w:hyperlink w:anchor="_Toc18290" w:history="1">
        <w:r>
          <w:rPr>
            <w:rFonts w:ascii="仿宋" w:eastAsia="仿宋" w:hAnsi="仿宋" w:cs="仿宋" w:hint="eastAsia"/>
            <w:lang w:eastAsia="zh-CN"/>
          </w:rPr>
          <w:t>(五)、刮泥机项目背景</w:t>
        </w:r>
        <w:r>
          <w:tab/>
        </w:r>
        <w:r>
          <w:fldChar w:fldCharType="begin"/>
        </w:r>
        <w:r>
          <w:instrText xml:space="preserve"> PAGEREF _Toc18290 \h </w:instrText>
        </w:r>
        <w:r>
          <w:fldChar w:fldCharType="separate"/>
        </w:r>
        <w:r>
          <w:t>15</w:t>
        </w:r>
        <w:r>
          <w:fldChar w:fldCharType="end"/>
        </w:r>
      </w:hyperlink>
    </w:p>
    <w:p>
      <w:pPr>
        <w:pStyle w:val="TOC1"/>
        <w:tabs>
          <w:tab w:val="right" w:leader="dot" w:pos="8306"/>
        </w:tabs>
      </w:pPr>
      <w:hyperlink w:anchor="_Toc27816" w:history="1">
        <w:r>
          <w:rPr>
            <w:rFonts w:ascii="仿宋" w:eastAsia="仿宋" w:hAnsi="仿宋" w:cs="仿宋" w:hint="eastAsia"/>
            <w:lang w:eastAsia="zh-CN"/>
          </w:rPr>
          <w:t>四、刮泥机项目绩效评估</w:t>
        </w:r>
        <w:r>
          <w:tab/>
        </w:r>
        <w:r>
          <w:fldChar w:fldCharType="begin"/>
        </w:r>
        <w:r>
          <w:instrText xml:space="preserve"> PAGEREF _Toc27816 \h </w:instrText>
        </w:r>
        <w:r>
          <w:fldChar w:fldCharType="separate"/>
        </w:r>
        <w:r>
          <w:t>16</w:t>
        </w:r>
        <w:r>
          <w:fldChar w:fldCharType="end"/>
        </w:r>
      </w:hyperlink>
    </w:p>
    <w:p>
      <w:pPr>
        <w:pStyle w:val="TOC2"/>
        <w:tabs>
          <w:tab w:val="right" w:leader="dot" w:pos="8306"/>
        </w:tabs>
      </w:pPr>
      <w:hyperlink w:anchor="_Toc28080" w:history="1">
        <w:r>
          <w:rPr>
            <w:rFonts w:ascii="仿宋" w:eastAsia="仿宋" w:hAnsi="仿宋" w:cs="仿宋" w:hint="eastAsia"/>
            <w:lang w:eastAsia="zh-CN"/>
          </w:rPr>
          <w:t>(一)、绩效评估指标</w:t>
        </w:r>
        <w:r>
          <w:tab/>
        </w:r>
        <w:r>
          <w:fldChar w:fldCharType="begin"/>
        </w:r>
        <w:r>
          <w:instrText xml:space="preserve"> PAGEREF _Toc28080 \h </w:instrText>
        </w:r>
        <w:r>
          <w:fldChar w:fldCharType="separate"/>
        </w:r>
        <w:r>
          <w:t>16</w:t>
        </w:r>
        <w:r>
          <w:fldChar w:fldCharType="end"/>
        </w:r>
      </w:hyperlink>
    </w:p>
    <w:p>
      <w:pPr>
        <w:pStyle w:val="TOC2"/>
        <w:tabs>
          <w:tab w:val="right" w:leader="dot" w:pos="8306"/>
        </w:tabs>
      </w:pPr>
      <w:hyperlink w:anchor="_Toc3150" w:history="1">
        <w:r>
          <w:rPr>
            <w:rFonts w:ascii="仿宋" w:eastAsia="仿宋" w:hAnsi="仿宋" w:cs="仿宋" w:hint="eastAsia"/>
            <w:lang w:eastAsia="zh-CN"/>
          </w:rPr>
          <w:t>(二)、绩效评估方法</w:t>
        </w:r>
        <w:r>
          <w:tab/>
        </w:r>
        <w:r>
          <w:fldChar w:fldCharType="begin"/>
        </w:r>
        <w:r>
          <w:instrText xml:space="preserve"> PAGEREF _Toc3150 \h </w:instrText>
        </w:r>
        <w:r>
          <w:fldChar w:fldCharType="separate"/>
        </w:r>
        <w:r>
          <w:t>17</w:t>
        </w:r>
        <w:r>
          <w:fldChar w:fldCharType="end"/>
        </w:r>
      </w:hyperlink>
    </w:p>
    <w:p>
      <w:pPr>
        <w:pStyle w:val="TOC2"/>
        <w:tabs>
          <w:tab w:val="right" w:leader="dot" w:pos="8306"/>
        </w:tabs>
      </w:pPr>
      <w:hyperlink w:anchor="_Toc12359" w:history="1">
        <w:r>
          <w:rPr>
            <w:rFonts w:ascii="仿宋" w:eastAsia="仿宋" w:hAnsi="仿宋" w:cs="仿宋" w:hint="eastAsia"/>
            <w:lang w:eastAsia="zh-CN"/>
          </w:rPr>
          <w:t>(三)、绩效评估周期</w:t>
        </w:r>
        <w:r>
          <w:tab/>
        </w:r>
        <w:r>
          <w:fldChar w:fldCharType="begin"/>
        </w:r>
        <w:r>
          <w:instrText xml:space="preserve"> PAGEREF _Toc12359 \h </w:instrText>
        </w:r>
        <w:r>
          <w:fldChar w:fldCharType="separate"/>
        </w:r>
        <w:r>
          <w:t>18</w:t>
        </w:r>
        <w:r>
          <w:fldChar w:fldCharType="end"/>
        </w:r>
      </w:hyperlink>
    </w:p>
    <w:p>
      <w:pPr>
        <w:pStyle w:val="TOC1"/>
        <w:tabs>
          <w:tab w:val="right" w:leader="dot" w:pos="8306"/>
        </w:tabs>
      </w:pPr>
      <w:hyperlink w:anchor="_Toc22036" w:history="1">
        <w:r>
          <w:rPr>
            <w:rFonts w:ascii="仿宋" w:eastAsia="仿宋" w:hAnsi="仿宋" w:cs="仿宋" w:hint="eastAsia"/>
            <w:lang w:eastAsia="zh-CN"/>
          </w:rPr>
          <w:t>五、刮泥机项目危机管理</w:t>
        </w:r>
        <w:r>
          <w:tab/>
        </w:r>
        <w:r>
          <w:fldChar w:fldCharType="begin"/>
        </w:r>
        <w:r>
          <w:instrText xml:space="preserve"> PAGEREF _Toc22036 \h </w:instrText>
        </w:r>
        <w:r>
          <w:fldChar w:fldCharType="separate"/>
        </w:r>
        <w:r>
          <w:t>19</w:t>
        </w:r>
        <w:r>
          <w:fldChar w:fldCharType="end"/>
        </w:r>
      </w:hyperlink>
    </w:p>
    <w:p>
      <w:pPr>
        <w:pStyle w:val="TOC2"/>
        <w:tabs>
          <w:tab w:val="right" w:leader="dot" w:pos="8306"/>
        </w:tabs>
      </w:pPr>
      <w:hyperlink w:anchor="_Toc15347" w:history="1">
        <w:r>
          <w:rPr>
            <w:rFonts w:ascii="仿宋" w:eastAsia="仿宋" w:hAnsi="仿宋" w:cs="仿宋" w:hint="eastAsia"/>
            <w:lang w:eastAsia="zh-CN"/>
          </w:rPr>
          <w:t>(一)、危机预警与识别</w:t>
        </w:r>
        <w:r>
          <w:tab/>
        </w:r>
        <w:r>
          <w:fldChar w:fldCharType="begin"/>
        </w:r>
        <w:r>
          <w:instrText xml:space="preserve"> PAGEREF _Toc15347 \h </w:instrText>
        </w:r>
        <w:r>
          <w:fldChar w:fldCharType="separate"/>
        </w:r>
        <w:r>
          <w:t>19</w:t>
        </w:r>
        <w:r>
          <w:fldChar w:fldCharType="end"/>
        </w:r>
      </w:hyperlink>
    </w:p>
    <w:p>
      <w:pPr>
        <w:pStyle w:val="TOC2"/>
        <w:tabs>
          <w:tab w:val="right" w:leader="dot" w:pos="8306"/>
        </w:tabs>
      </w:pPr>
      <w:hyperlink w:anchor="_Toc7986" w:history="1">
        <w:r>
          <w:rPr>
            <w:rFonts w:ascii="仿宋" w:eastAsia="仿宋" w:hAnsi="仿宋" w:cs="仿宋" w:hint="eastAsia"/>
            <w:lang w:eastAsia="zh-CN"/>
          </w:rPr>
          <w:t>(二)、危机应对与恢复</w:t>
        </w:r>
        <w:r>
          <w:tab/>
        </w:r>
        <w:r>
          <w:fldChar w:fldCharType="begin"/>
        </w:r>
        <w:r>
          <w:instrText xml:space="preserve"> PAGEREF _Toc7986 \h </w:instrText>
        </w:r>
        <w:r>
          <w:fldChar w:fldCharType="separate"/>
        </w:r>
        <w:r>
          <w:t>20</w:t>
        </w:r>
        <w:r>
          <w:fldChar w:fldCharType="end"/>
        </w:r>
      </w:hyperlink>
    </w:p>
    <w:p>
      <w:pPr>
        <w:pStyle w:val="TOC1"/>
        <w:tabs>
          <w:tab w:val="right" w:leader="dot" w:pos="8306"/>
        </w:tabs>
      </w:pPr>
      <w:hyperlink w:anchor="_Toc9938" w:history="1">
        <w:r>
          <w:rPr>
            <w:rFonts w:ascii="仿宋" w:eastAsia="仿宋" w:hAnsi="仿宋" w:cs="仿宋" w:hint="eastAsia"/>
            <w:lang w:eastAsia="zh-CN"/>
          </w:rPr>
          <w:t>六、刮泥机项目建设单位说明</w:t>
        </w:r>
        <w:r>
          <w:tab/>
        </w:r>
        <w:r>
          <w:fldChar w:fldCharType="begin"/>
        </w:r>
        <w:r>
          <w:instrText xml:space="preserve"> PAGEREF _Toc9938 \h </w:instrText>
        </w:r>
        <w:r>
          <w:fldChar w:fldCharType="separate"/>
        </w:r>
        <w:r>
          <w:t>21</w:t>
        </w:r>
        <w:r>
          <w:fldChar w:fldCharType="end"/>
        </w:r>
      </w:hyperlink>
    </w:p>
    <w:p>
      <w:pPr>
        <w:pStyle w:val="TOC2"/>
        <w:tabs>
          <w:tab w:val="right" w:leader="dot" w:pos="8306"/>
        </w:tabs>
      </w:pPr>
      <w:hyperlink w:anchor="_Toc27654" w:history="1">
        <w:r>
          <w:rPr>
            <w:rFonts w:ascii="仿宋" w:eastAsia="仿宋" w:hAnsi="仿宋" w:cs="仿宋" w:hint="eastAsia"/>
            <w:lang w:eastAsia="zh-CN"/>
          </w:rPr>
          <w:t>(一)、刮泥机项目承办单位基本情况</w:t>
        </w:r>
        <w:r>
          <w:tab/>
        </w:r>
        <w:r>
          <w:fldChar w:fldCharType="begin"/>
        </w:r>
        <w:r>
          <w:instrText xml:space="preserve"> PAGEREF _Toc27654 \h </w:instrText>
        </w:r>
        <w:r>
          <w:fldChar w:fldCharType="separate"/>
        </w:r>
        <w:r>
          <w:t>21</w:t>
        </w:r>
        <w:r>
          <w:fldChar w:fldCharType="end"/>
        </w:r>
      </w:hyperlink>
    </w:p>
    <w:p>
      <w:pPr>
        <w:pStyle w:val="TOC2"/>
        <w:tabs>
          <w:tab w:val="right" w:leader="dot" w:pos="8306"/>
        </w:tabs>
      </w:pPr>
      <w:hyperlink w:anchor="_Toc30619" w:history="1">
        <w:r>
          <w:rPr>
            <w:rFonts w:ascii="仿宋" w:eastAsia="仿宋" w:hAnsi="仿宋" w:cs="仿宋" w:hint="eastAsia"/>
            <w:lang w:eastAsia="zh-CN"/>
          </w:rPr>
          <w:t>(二)、公司经济效益分析</w:t>
        </w:r>
        <w:r>
          <w:tab/>
        </w:r>
        <w:r>
          <w:fldChar w:fldCharType="begin"/>
        </w:r>
        <w:r>
          <w:instrText xml:space="preserve"> PAGEREF _Toc30619 \h </w:instrText>
        </w:r>
        <w:r>
          <w:fldChar w:fldCharType="separate"/>
        </w:r>
        <w:r>
          <w:t>22</w:t>
        </w:r>
        <w:r>
          <w:fldChar w:fldCharType="end"/>
        </w:r>
      </w:hyperlink>
    </w:p>
    <w:p>
      <w:pPr>
        <w:pStyle w:val="TOC1"/>
        <w:tabs>
          <w:tab w:val="right" w:leader="dot" w:pos="8306"/>
        </w:tabs>
      </w:pPr>
      <w:hyperlink w:anchor="_Toc13562" w:history="1">
        <w:r>
          <w:rPr>
            <w:rFonts w:ascii="仿宋" w:eastAsia="仿宋" w:hAnsi="仿宋" w:cs="仿宋" w:hint="eastAsia"/>
            <w:lang w:eastAsia="zh-CN"/>
          </w:rPr>
          <w:t>七、刮泥机项目风险管理</w:t>
        </w:r>
        <w:r>
          <w:tab/>
        </w:r>
        <w:r>
          <w:fldChar w:fldCharType="begin"/>
        </w:r>
        <w:r>
          <w:instrText xml:space="preserve"> PAGEREF _Toc13562 \h </w:instrText>
        </w:r>
        <w:r>
          <w:fldChar w:fldCharType="separate"/>
        </w:r>
        <w:r>
          <w:t>23</w:t>
        </w:r>
        <w:r>
          <w:fldChar w:fldCharType="end"/>
        </w:r>
      </w:hyperlink>
    </w:p>
    <w:p>
      <w:pPr>
        <w:pStyle w:val="TOC2"/>
        <w:tabs>
          <w:tab w:val="right" w:leader="dot" w:pos="8306"/>
        </w:tabs>
      </w:pPr>
      <w:hyperlink w:anchor="_Toc18292" w:history="1">
        <w:r>
          <w:rPr>
            <w:rFonts w:ascii="仿宋" w:eastAsia="仿宋" w:hAnsi="仿宋" w:cs="仿宋" w:hint="eastAsia"/>
            <w:lang w:eastAsia="zh-CN"/>
          </w:rPr>
          <w:t>(一)、风险识别与评估</w:t>
        </w:r>
        <w:r>
          <w:tab/>
        </w:r>
        <w:r>
          <w:fldChar w:fldCharType="begin"/>
        </w:r>
        <w:r>
          <w:instrText xml:space="preserve"> PAGEREF _Toc18292 \h </w:instrText>
        </w:r>
        <w:r>
          <w:fldChar w:fldCharType="separate"/>
        </w:r>
        <w:r>
          <w:t>23</w:t>
        </w:r>
        <w:r>
          <w:fldChar w:fldCharType="end"/>
        </w:r>
      </w:hyperlink>
    </w:p>
    <w:p>
      <w:pPr>
        <w:pStyle w:val="TOC2"/>
        <w:tabs>
          <w:tab w:val="right" w:leader="dot" w:pos="8306"/>
        </w:tabs>
      </w:pPr>
      <w:hyperlink w:anchor="_Toc12148" w:history="1">
        <w:r>
          <w:rPr>
            <w:rFonts w:ascii="仿宋" w:eastAsia="仿宋" w:hAnsi="仿宋" w:cs="仿宋" w:hint="eastAsia"/>
            <w:lang w:eastAsia="zh-CN"/>
          </w:rPr>
          <w:t>(二)、风险应对策略</w:t>
        </w:r>
        <w:r>
          <w:tab/>
        </w:r>
        <w:r>
          <w:fldChar w:fldCharType="begin"/>
        </w:r>
        <w:r>
          <w:instrText xml:space="preserve"> PAGEREF _Toc12148 \h </w:instrText>
        </w:r>
        <w:r>
          <w:fldChar w:fldCharType="separate"/>
        </w:r>
        <w:r>
          <w:t>24</w:t>
        </w:r>
        <w:r>
          <w:fldChar w:fldCharType="end"/>
        </w:r>
      </w:hyperlink>
    </w:p>
    <w:p>
      <w:pPr>
        <w:pStyle w:val="TOC2"/>
        <w:tabs>
          <w:tab w:val="right" w:leader="dot" w:pos="8306"/>
        </w:tabs>
      </w:pPr>
      <w:hyperlink w:anchor="_Toc23450" w:history="1">
        <w:r>
          <w:rPr>
            <w:rFonts w:ascii="仿宋" w:eastAsia="仿宋" w:hAnsi="仿宋" w:cs="仿宋" w:hint="eastAsia"/>
            <w:lang w:eastAsia="zh-CN"/>
          </w:rPr>
          <w:t>(三)、风险监控与控制</w:t>
        </w:r>
        <w:r>
          <w:tab/>
        </w:r>
        <w:r>
          <w:fldChar w:fldCharType="begin"/>
        </w:r>
        <w:r>
          <w:instrText xml:space="preserve"> PAGEREF _Toc23450 \h </w:instrText>
        </w:r>
        <w:r>
          <w:fldChar w:fldCharType="separate"/>
        </w:r>
        <w:r>
          <w:t>26</w:t>
        </w:r>
        <w:r>
          <w:fldChar w:fldCharType="end"/>
        </w:r>
      </w:hyperlink>
    </w:p>
    <w:p>
      <w:pPr>
        <w:pStyle w:val="TOC1"/>
        <w:tabs>
          <w:tab w:val="right" w:leader="dot" w:pos="8306"/>
        </w:tabs>
      </w:pPr>
      <w:hyperlink w:anchor="_Toc9061" w:history="1">
        <w:r>
          <w:rPr>
            <w:rFonts w:ascii="仿宋" w:eastAsia="仿宋" w:hAnsi="仿宋" w:cs="仿宋" w:hint="eastAsia"/>
            <w:lang w:eastAsia="zh-CN"/>
          </w:rPr>
          <w:t>八、刮泥机项目经营效益</w:t>
        </w:r>
        <w:r>
          <w:tab/>
        </w:r>
        <w:r>
          <w:fldChar w:fldCharType="begin"/>
        </w:r>
        <w:r>
          <w:instrText xml:space="preserve"> PAGEREF _Toc9061 \h </w:instrText>
        </w:r>
        <w:r>
          <w:fldChar w:fldCharType="separate"/>
        </w:r>
        <w:r>
          <w:t>27</w:t>
        </w:r>
        <w:r>
          <w:fldChar w:fldCharType="end"/>
        </w:r>
      </w:hyperlink>
    </w:p>
    <w:p>
      <w:pPr>
        <w:pStyle w:val="TOC2"/>
        <w:tabs>
          <w:tab w:val="right" w:leader="dot" w:pos="8306"/>
        </w:tabs>
      </w:pPr>
      <w:hyperlink w:anchor="_Toc15679" w:history="1">
        <w:r>
          <w:rPr>
            <w:rFonts w:ascii="仿宋" w:eastAsia="仿宋" w:hAnsi="仿宋" w:cs="仿宋" w:hint="eastAsia"/>
            <w:lang w:eastAsia="zh-CN"/>
          </w:rPr>
          <w:t>(一)、经济评价财务测算</w:t>
        </w:r>
        <w:r>
          <w:tab/>
        </w:r>
        <w:r>
          <w:fldChar w:fldCharType="begin"/>
        </w:r>
        <w:r>
          <w:instrText xml:space="preserve"> PAGEREF _Toc15679 \h </w:instrText>
        </w:r>
        <w:r>
          <w:fldChar w:fldCharType="separate"/>
        </w:r>
        <w:r>
          <w:t>27</w:t>
        </w:r>
        <w:r>
          <w:fldChar w:fldCharType="end"/>
        </w:r>
      </w:hyperlink>
    </w:p>
    <w:p>
      <w:pPr>
        <w:pStyle w:val="TOC2"/>
        <w:tabs>
          <w:tab w:val="right" w:leader="dot" w:pos="8306"/>
        </w:tabs>
      </w:pPr>
      <w:hyperlink w:anchor="_Toc23091" w:history="1">
        <w:r>
          <w:rPr>
            <w:rFonts w:ascii="仿宋" w:eastAsia="仿宋" w:hAnsi="仿宋" w:cs="仿宋" w:hint="eastAsia"/>
            <w:lang w:eastAsia="zh-CN"/>
          </w:rPr>
          <w:t>(二)、刮泥机项目盈利能力分析</w:t>
        </w:r>
        <w:r>
          <w:tab/>
        </w:r>
        <w:r>
          <w:fldChar w:fldCharType="begin"/>
        </w:r>
        <w:r>
          <w:instrText xml:space="preserve"> PAGEREF _Toc23091 \h </w:instrText>
        </w:r>
        <w:r>
          <w:fldChar w:fldCharType="separate"/>
        </w:r>
        <w:r>
          <w:t>28</w:t>
        </w:r>
        <w:r>
          <w:fldChar w:fldCharType="end"/>
        </w:r>
      </w:hyperlink>
    </w:p>
    <w:p>
      <w:pPr>
        <w:pStyle w:val="TOC1"/>
        <w:tabs>
          <w:tab w:val="right" w:leader="dot" w:pos="8306"/>
        </w:tabs>
      </w:pPr>
      <w:hyperlink w:anchor="_Toc18751" w:history="1">
        <w:r>
          <w:rPr>
            <w:rFonts w:ascii="仿宋" w:eastAsia="仿宋" w:hAnsi="仿宋" w:cs="仿宋" w:hint="eastAsia"/>
            <w:lang w:eastAsia="zh-CN"/>
          </w:rPr>
          <w:t>九、刮泥机项目财务管理</w:t>
        </w:r>
        <w:r>
          <w:tab/>
        </w:r>
        <w:r>
          <w:fldChar w:fldCharType="begin"/>
        </w:r>
        <w:r>
          <w:instrText xml:space="preserve"> PAGEREF _Toc18751 \h </w:instrText>
        </w:r>
        <w:r>
          <w:fldChar w:fldCharType="separate"/>
        </w:r>
        <w:r>
          <w:t>29</w:t>
        </w:r>
        <w:r>
          <w:fldChar w:fldCharType="end"/>
        </w:r>
      </w:hyperlink>
    </w:p>
    <w:p>
      <w:pPr>
        <w:pStyle w:val="TOC2"/>
        <w:tabs>
          <w:tab w:val="right" w:leader="dot" w:pos="8306"/>
        </w:tabs>
      </w:pPr>
      <w:hyperlink w:anchor="_Toc23059" w:history="1">
        <w:r>
          <w:rPr>
            <w:rFonts w:ascii="仿宋" w:eastAsia="仿宋" w:hAnsi="仿宋" w:cs="仿宋" w:hint="eastAsia"/>
            <w:lang w:eastAsia="zh-CN"/>
          </w:rPr>
          <w:t>(一)、资金需求大</w:t>
        </w:r>
        <w:r>
          <w:tab/>
        </w:r>
        <w:r>
          <w:fldChar w:fldCharType="begin"/>
        </w:r>
        <w:r>
          <w:instrText xml:space="preserve"> PAGEREF _Toc23059 \h </w:instrText>
        </w:r>
        <w:r>
          <w:fldChar w:fldCharType="separate"/>
        </w:r>
        <w:r>
          <w:t>29</w:t>
        </w:r>
        <w:r>
          <w:fldChar w:fldCharType="end"/>
        </w:r>
      </w:hyperlink>
    </w:p>
    <w:p>
      <w:pPr>
        <w:pStyle w:val="TOC2"/>
        <w:tabs>
          <w:tab w:val="right" w:leader="dot" w:pos="8306"/>
        </w:tabs>
      </w:pPr>
      <w:hyperlink w:anchor="_Toc16032" w:history="1">
        <w:r>
          <w:rPr>
            <w:rFonts w:ascii="仿宋" w:eastAsia="仿宋" w:hAnsi="仿宋" w:cs="仿宋" w:hint="eastAsia"/>
            <w:lang w:eastAsia="zh-CN"/>
          </w:rPr>
          <w:t>(二)、研发周期长</w:t>
        </w:r>
        <w:r>
          <w:tab/>
        </w:r>
        <w:r>
          <w:fldChar w:fldCharType="begin"/>
        </w:r>
        <w:r>
          <w:instrText xml:space="preserve"> PAGEREF _Toc16032 \h </w:instrText>
        </w:r>
        <w:r>
          <w:fldChar w:fldCharType="separate"/>
        </w:r>
        <w:r>
          <w:t>30</w:t>
        </w:r>
        <w:r>
          <w:fldChar w:fldCharType="end"/>
        </w:r>
      </w:hyperlink>
    </w:p>
    <w:p>
      <w:pPr>
        <w:pStyle w:val="TOC2"/>
        <w:tabs>
          <w:tab w:val="right" w:leader="dot" w:pos="8306"/>
        </w:tabs>
      </w:pPr>
      <w:hyperlink w:anchor="_Toc30989" w:history="1">
        <w:r>
          <w:rPr>
            <w:rFonts w:ascii="仿宋" w:eastAsia="仿宋" w:hAnsi="仿宋" w:cs="仿宋" w:hint="eastAsia"/>
            <w:lang w:eastAsia="zh-CN"/>
          </w:rPr>
          <w:t>(三)、市场风险大</w:t>
        </w:r>
        <w:r>
          <w:tab/>
        </w:r>
        <w:r>
          <w:fldChar w:fldCharType="begin"/>
        </w:r>
        <w:r>
          <w:instrText xml:space="preserve"> PAGEREF _Toc30989 \h </w:instrText>
        </w:r>
        <w:r>
          <w:fldChar w:fldCharType="separate"/>
        </w:r>
        <w:r>
          <w:t>31</w:t>
        </w:r>
        <w:r>
          <w:fldChar w:fldCharType="end"/>
        </w:r>
      </w:hyperlink>
    </w:p>
    <w:p>
      <w:pPr>
        <w:pStyle w:val="TOC2"/>
        <w:tabs>
          <w:tab w:val="right" w:leader="dot" w:pos="8306"/>
        </w:tabs>
      </w:pPr>
      <w:hyperlink w:anchor="_Toc18940" w:history="1">
        <w:r>
          <w:rPr>
            <w:rFonts w:ascii="仿宋" w:eastAsia="仿宋" w:hAnsi="仿宋" w:cs="仿宋" w:hint="eastAsia"/>
            <w:lang w:eastAsia="zh-CN"/>
          </w:rPr>
          <w:t>(四)、利润率高</w:t>
        </w:r>
        <w:r>
          <w:tab/>
        </w:r>
        <w:r>
          <w:fldChar w:fldCharType="begin"/>
        </w:r>
        <w:r>
          <w:instrText xml:space="preserve"> PAGEREF _Toc18940 \h </w:instrText>
        </w:r>
        <w:r>
          <w:fldChar w:fldCharType="separate"/>
        </w:r>
        <w:r>
          <w:t>34</w:t>
        </w:r>
        <w:r>
          <w:fldChar w:fldCharType="end"/>
        </w:r>
      </w:hyperlink>
    </w:p>
    <w:p>
      <w:pPr>
        <w:pStyle w:val="TOC1"/>
        <w:tabs>
          <w:tab w:val="right" w:leader="dot" w:pos="8306"/>
        </w:tabs>
      </w:pPr>
      <w:hyperlink w:anchor="_Toc27964" w:history="1">
        <w:r>
          <w:rPr>
            <w:rFonts w:ascii="仿宋" w:eastAsia="仿宋" w:hAnsi="仿宋" w:cs="仿宋" w:hint="eastAsia"/>
            <w:lang w:eastAsia="zh-CN"/>
          </w:rPr>
          <w:t>十、刮泥机项目环境影响分析</w:t>
        </w:r>
        <w:r>
          <w:tab/>
        </w:r>
        <w:r>
          <w:fldChar w:fldCharType="begin"/>
        </w:r>
        <w:r>
          <w:instrText xml:space="preserve"> PAGEREF _Toc27964 \h </w:instrText>
        </w:r>
        <w:r>
          <w:fldChar w:fldCharType="separate"/>
        </w:r>
        <w:r>
          <w:t>36</w:t>
        </w:r>
        <w:r>
          <w:fldChar w:fldCharType="end"/>
        </w:r>
      </w:hyperlink>
    </w:p>
    <w:p>
      <w:pPr>
        <w:pStyle w:val="TOC2"/>
        <w:tabs>
          <w:tab w:val="right" w:leader="dot" w:pos="8306"/>
        </w:tabs>
      </w:pPr>
      <w:hyperlink w:anchor="_Toc15681" w:history="1">
        <w:r>
          <w:rPr>
            <w:rFonts w:ascii="仿宋" w:eastAsia="仿宋" w:hAnsi="仿宋" w:cs="仿宋" w:hint="eastAsia"/>
            <w:lang w:eastAsia="zh-CN"/>
          </w:rPr>
          <w:t>(一)、建设区域环境质量现状</w:t>
        </w:r>
        <w:r>
          <w:tab/>
        </w:r>
        <w:r>
          <w:fldChar w:fldCharType="begin"/>
        </w:r>
        <w:r>
          <w:instrText xml:space="preserve"> PAGEREF _Toc15681 \h </w:instrText>
        </w:r>
        <w:r>
          <w:fldChar w:fldCharType="separate"/>
        </w:r>
        <w:r>
          <w:t>36</w:t>
        </w:r>
        <w:r>
          <w:fldChar w:fldCharType="end"/>
        </w:r>
      </w:hyperlink>
    </w:p>
    <w:p>
      <w:pPr>
        <w:pStyle w:val="TOC2"/>
        <w:tabs>
          <w:tab w:val="right" w:leader="dot" w:pos="8306"/>
        </w:tabs>
      </w:pPr>
      <w:hyperlink w:anchor="_Toc27667" w:history="1">
        <w:r>
          <w:rPr>
            <w:rFonts w:ascii="仿宋" w:eastAsia="仿宋" w:hAnsi="仿宋" w:cs="仿宋" w:hint="eastAsia"/>
            <w:lang w:eastAsia="zh-CN"/>
          </w:rPr>
          <w:t>(二)、建设期环境保护</w:t>
        </w:r>
        <w:r>
          <w:tab/>
        </w:r>
        <w:r>
          <w:fldChar w:fldCharType="begin"/>
        </w:r>
        <w:r>
          <w:instrText xml:space="preserve"> PAGEREF _Toc27667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2" w:history="1">
        <w:r>
          <w:rPr>
            <w:rFonts w:ascii="仿宋" w:eastAsia="仿宋" w:hAnsi="仿宋" w:cs="仿宋" w:hint="eastAsia"/>
            <w:lang w:eastAsia="zh-CN"/>
          </w:rPr>
          <w:t>(三)、运营期环境保护</w:t>
        </w:r>
        <w:r>
          <w:tab/>
        </w:r>
        <w:r>
          <w:fldChar w:fldCharType="begin"/>
        </w:r>
        <w:r>
          <w:instrText xml:space="preserve"> PAGEREF _Toc24172 \h </w:instrText>
        </w:r>
        <w:r>
          <w:fldChar w:fldCharType="separate"/>
        </w:r>
        <w:r>
          <w:t>39</w:t>
        </w:r>
        <w:r>
          <w:fldChar w:fldCharType="end"/>
        </w:r>
      </w:hyperlink>
    </w:p>
    <w:p>
      <w:pPr>
        <w:pStyle w:val="TOC2"/>
        <w:tabs>
          <w:tab w:val="right" w:leader="dot" w:pos="8306"/>
        </w:tabs>
      </w:pPr>
      <w:hyperlink w:anchor="_Toc14498" w:history="1">
        <w:r>
          <w:rPr>
            <w:rFonts w:ascii="仿宋" w:eastAsia="仿宋" w:hAnsi="仿宋" w:cs="仿宋" w:hint="eastAsia"/>
            <w:lang w:eastAsia="zh-CN"/>
          </w:rPr>
          <w:t>(四)、刮泥机项目建设对区域经济的影响</w:t>
        </w:r>
        <w:r>
          <w:tab/>
        </w:r>
        <w:r>
          <w:fldChar w:fldCharType="begin"/>
        </w:r>
        <w:r>
          <w:instrText xml:space="preserve"> PAGEREF _Toc14498 \h </w:instrText>
        </w:r>
        <w:r>
          <w:fldChar w:fldCharType="separate"/>
        </w:r>
        <w:r>
          <w:t>40</w:t>
        </w:r>
        <w:r>
          <w:fldChar w:fldCharType="end"/>
        </w:r>
      </w:hyperlink>
    </w:p>
    <w:p>
      <w:pPr>
        <w:pStyle w:val="TOC2"/>
        <w:tabs>
          <w:tab w:val="right" w:leader="dot" w:pos="8306"/>
        </w:tabs>
      </w:pPr>
      <w:hyperlink w:anchor="_Toc19757" w:history="1">
        <w:r>
          <w:rPr>
            <w:rFonts w:ascii="仿宋" w:eastAsia="仿宋" w:hAnsi="仿宋" w:cs="仿宋" w:hint="eastAsia"/>
            <w:lang w:eastAsia="zh-CN"/>
          </w:rPr>
          <w:t>(五)、废弃物处理</w:t>
        </w:r>
        <w:r>
          <w:tab/>
        </w:r>
        <w:r>
          <w:fldChar w:fldCharType="begin"/>
        </w:r>
        <w:r>
          <w:instrText xml:space="preserve"> PAGEREF _Toc19757 \h </w:instrText>
        </w:r>
        <w:r>
          <w:fldChar w:fldCharType="separate"/>
        </w:r>
        <w:r>
          <w:t>42</w:t>
        </w:r>
        <w:r>
          <w:fldChar w:fldCharType="end"/>
        </w:r>
      </w:hyperlink>
    </w:p>
    <w:p>
      <w:pPr>
        <w:pStyle w:val="TOC2"/>
        <w:tabs>
          <w:tab w:val="right" w:leader="dot" w:pos="8306"/>
        </w:tabs>
      </w:pPr>
      <w:hyperlink w:anchor="_Toc16692" w:history="1">
        <w:r>
          <w:rPr>
            <w:rFonts w:ascii="仿宋" w:eastAsia="仿宋" w:hAnsi="仿宋" w:cs="仿宋" w:hint="eastAsia"/>
            <w:lang w:eastAsia="zh-CN"/>
          </w:rPr>
          <w:t>(六)、特殊环境影响分析</w:t>
        </w:r>
        <w:r>
          <w:tab/>
        </w:r>
        <w:r>
          <w:fldChar w:fldCharType="begin"/>
        </w:r>
        <w:r>
          <w:instrText xml:space="preserve"> PAGEREF _Toc16692 \h </w:instrText>
        </w:r>
        <w:r>
          <w:fldChar w:fldCharType="separate"/>
        </w:r>
        <w:r>
          <w:t>43</w:t>
        </w:r>
        <w:r>
          <w:fldChar w:fldCharType="end"/>
        </w:r>
      </w:hyperlink>
    </w:p>
    <w:p>
      <w:pPr>
        <w:pStyle w:val="TOC2"/>
        <w:tabs>
          <w:tab w:val="right" w:leader="dot" w:pos="8306"/>
        </w:tabs>
      </w:pPr>
      <w:hyperlink w:anchor="_Toc16020" w:history="1">
        <w:r>
          <w:rPr>
            <w:rFonts w:ascii="仿宋" w:eastAsia="仿宋" w:hAnsi="仿宋" w:cs="仿宋" w:hint="eastAsia"/>
            <w:lang w:eastAsia="zh-CN"/>
          </w:rPr>
          <w:t>(七)、清洁生产</w:t>
        </w:r>
        <w:r>
          <w:tab/>
        </w:r>
        <w:r>
          <w:fldChar w:fldCharType="begin"/>
        </w:r>
        <w:r>
          <w:instrText xml:space="preserve"> PAGEREF _Toc16020 \h </w:instrText>
        </w:r>
        <w:r>
          <w:fldChar w:fldCharType="separate"/>
        </w:r>
        <w:r>
          <w:t>44</w:t>
        </w:r>
        <w:r>
          <w:fldChar w:fldCharType="end"/>
        </w:r>
      </w:hyperlink>
    </w:p>
    <w:p>
      <w:pPr>
        <w:pStyle w:val="TOC2"/>
        <w:tabs>
          <w:tab w:val="right" w:leader="dot" w:pos="8306"/>
        </w:tabs>
      </w:pPr>
      <w:hyperlink w:anchor="_Toc11972" w:history="1">
        <w:r>
          <w:rPr>
            <w:rFonts w:ascii="仿宋" w:eastAsia="仿宋" w:hAnsi="仿宋" w:cs="仿宋" w:hint="eastAsia"/>
            <w:lang w:eastAsia="zh-CN"/>
          </w:rPr>
          <w:t>(八)、环境保护综合评价</w:t>
        </w:r>
        <w:r>
          <w:tab/>
        </w:r>
        <w:r>
          <w:fldChar w:fldCharType="begin"/>
        </w:r>
        <w:r>
          <w:instrText xml:space="preserve"> PAGEREF _Toc11972 \h </w:instrText>
        </w:r>
        <w:r>
          <w:fldChar w:fldCharType="separate"/>
        </w:r>
        <w:r>
          <w:t>45</w:t>
        </w:r>
        <w:r>
          <w:fldChar w:fldCharType="end"/>
        </w:r>
      </w:hyperlink>
    </w:p>
    <w:p>
      <w:pPr>
        <w:pStyle w:val="TOC1"/>
        <w:tabs>
          <w:tab w:val="right" w:leader="dot" w:pos="8306"/>
        </w:tabs>
      </w:pPr>
      <w:hyperlink w:anchor="_Toc1846" w:history="1">
        <w:r>
          <w:rPr>
            <w:rFonts w:ascii="仿宋" w:eastAsia="仿宋" w:hAnsi="仿宋" w:cs="仿宋" w:hint="eastAsia"/>
            <w:lang w:eastAsia="zh-CN"/>
          </w:rPr>
          <w:t>十一、刮泥机项目技术管理</w:t>
        </w:r>
        <w:r>
          <w:tab/>
        </w:r>
        <w:r>
          <w:fldChar w:fldCharType="begin"/>
        </w:r>
        <w:r>
          <w:instrText xml:space="preserve"> PAGEREF _Toc1846 \h </w:instrText>
        </w:r>
        <w:r>
          <w:fldChar w:fldCharType="separate"/>
        </w:r>
        <w:r>
          <w:t>46</w:t>
        </w:r>
        <w:r>
          <w:fldChar w:fldCharType="end"/>
        </w:r>
      </w:hyperlink>
    </w:p>
    <w:p>
      <w:pPr>
        <w:pStyle w:val="TOC2"/>
        <w:tabs>
          <w:tab w:val="right" w:leader="dot" w:pos="8306"/>
        </w:tabs>
      </w:pPr>
      <w:hyperlink w:anchor="_Toc7439" w:history="1">
        <w:r>
          <w:rPr>
            <w:rFonts w:ascii="仿宋" w:eastAsia="仿宋" w:hAnsi="仿宋" w:cs="仿宋" w:hint="eastAsia"/>
            <w:lang w:eastAsia="zh-CN"/>
          </w:rPr>
          <w:t>(一)、技术方案选用方向</w:t>
        </w:r>
        <w:r>
          <w:tab/>
        </w:r>
        <w:r>
          <w:fldChar w:fldCharType="begin"/>
        </w:r>
        <w:r>
          <w:instrText xml:space="preserve"> PAGEREF _Toc7439 \h </w:instrText>
        </w:r>
        <w:r>
          <w:fldChar w:fldCharType="separate"/>
        </w:r>
        <w:r>
          <w:t>46</w:t>
        </w:r>
        <w:r>
          <w:fldChar w:fldCharType="end"/>
        </w:r>
      </w:hyperlink>
    </w:p>
    <w:p>
      <w:pPr>
        <w:pStyle w:val="TOC2"/>
        <w:tabs>
          <w:tab w:val="right" w:leader="dot" w:pos="8306"/>
        </w:tabs>
      </w:pPr>
      <w:hyperlink w:anchor="_Toc28522" w:history="1">
        <w:r>
          <w:rPr>
            <w:rFonts w:ascii="仿宋" w:eastAsia="仿宋" w:hAnsi="仿宋" w:cs="仿宋" w:hint="eastAsia"/>
            <w:lang w:eastAsia="zh-CN"/>
          </w:rPr>
          <w:t>(二)、工艺技术方案选用原则</w:t>
        </w:r>
        <w:r>
          <w:tab/>
        </w:r>
        <w:r>
          <w:fldChar w:fldCharType="begin"/>
        </w:r>
        <w:r>
          <w:instrText xml:space="preserve"> PAGEREF _Toc28522 \h </w:instrText>
        </w:r>
        <w:r>
          <w:fldChar w:fldCharType="separate"/>
        </w:r>
        <w:r>
          <w:t>48</w:t>
        </w:r>
        <w:r>
          <w:fldChar w:fldCharType="end"/>
        </w:r>
      </w:hyperlink>
    </w:p>
    <w:p>
      <w:pPr>
        <w:pStyle w:val="TOC2"/>
        <w:tabs>
          <w:tab w:val="right" w:leader="dot" w:pos="8306"/>
        </w:tabs>
      </w:pPr>
      <w:hyperlink w:anchor="_Toc10325" w:history="1">
        <w:r>
          <w:rPr>
            <w:rFonts w:ascii="仿宋" w:eastAsia="仿宋" w:hAnsi="仿宋" w:cs="仿宋" w:hint="eastAsia"/>
            <w:lang w:eastAsia="zh-CN"/>
          </w:rPr>
          <w:t>(三)、工艺技术方案要求</w:t>
        </w:r>
        <w:r>
          <w:tab/>
        </w:r>
        <w:r>
          <w:fldChar w:fldCharType="begin"/>
        </w:r>
        <w:r>
          <w:instrText xml:space="preserve"> PAGEREF _Toc10325 \h </w:instrText>
        </w:r>
        <w:r>
          <w:fldChar w:fldCharType="separate"/>
        </w:r>
        <w:r>
          <w:t>50</w:t>
        </w:r>
        <w:r>
          <w:fldChar w:fldCharType="end"/>
        </w:r>
      </w:hyperlink>
    </w:p>
    <w:p>
      <w:pPr>
        <w:pStyle w:val="TOC1"/>
        <w:tabs>
          <w:tab w:val="right" w:leader="dot" w:pos="8306"/>
        </w:tabs>
      </w:pPr>
      <w:hyperlink w:anchor="_Toc27284" w:history="1">
        <w:r>
          <w:rPr>
            <w:rFonts w:ascii="仿宋" w:eastAsia="仿宋" w:hAnsi="仿宋" w:cs="仿宋" w:hint="eastAsia"/>
            <w:lang w:eastAsia="zh-CN"/>
          </w:rPr>
          <w:t>十二、刮泥机项目投资规划</w:t>
        </w:r>
        <w:r>
          <w:tab/>
        </w:r>
        <w:r>
          <w:fldChar w:fldCharType="begin"/>
        </w:r>
        <w:r>
          <w:instrText xml:space="preserve"> PAGEREF _Toc27284 \h </w:instrText>
        </w:r>
        <w:r>
          <w:fldChar w:fldCharType="separate"/>
        </w:r>
        <w:r>
          <w:t>52</w:t>
        </w:r>
        <w:r>
          <w:fldChar w:fldCharType="end"/>
        </w:r>
      </w:hyperlink>
    </w:p>
    <w:p>
      <w:pPr>
        <w:pStyle w:val="TOC2"/>
        <w:tabs>
          <w:tab w:val="right" w:leader="dot" w:pos="8306"/>
        </w:tabs>
      </w:pPr>
      <w:hyperlink w:anchor="_Toc9734" w:history="1">
        <w:r>
          <w:rPr>
            <w:rFonts w:ascii="仿宋" w:eastAsia="仿宋" w:hAnsi="仿宋" w:cs="仿宋" w:hint="eastAsia"/>
            <w:lang w:eastAsia="zh-CN"/>
          </w:rPr>
          <w:t>(一)、刮泥机项目总投资估算</w:t>
        </w:r>
        <w:r>
          <w:tab/>
        </w:r>
        <w:r>
          <w:fldChar w:fldCharType="begin"/>
        </w:r>
        <w:r>
          <w:instrText xml:space="preserve"> PAGEREF _Toc9734 \h </w:instrText>
        </w:r>
        <w:r>
          <w:fldChar w:fldCharType="separate"/>
        </w:r>
        <w:r>
          <w:t>52</w:t>
        </w:r>
        <w:r>
          <w:fldChar w:fldCharType="end"/>
        </w:r>
      </w:hyperlink>
    </w:p>
    <w:p>
      <w:pPr>
        <w:pStyle w:val="TOC2"/>
        <w:tabs>
          <w:tab w:val="right" w:leader="dot" w:pos="8306"/>
        </w:tabs>
      </w:pPr>
      <w:hyperlink w:anchor="_Toc20883" w:history="1">
        <w:r>
          <w:rPr>
            <w:rFonts w:ascii="仿宋" w:eastAsia="仿宋" w:hAnsi="仿宋" w:cs="仿宋" w:hint="eastAsia"/>
            <w:lang w:eastAsia="zh-CN"/>
          </w:rPr>
          <w:t>(二)、资金筹措</w:t>
        </w:r>
        <w:r>
          <w:tab/>
        </w:r>
        <w:r>
          <w:fldChar w:fldCharType="begin"/>
        </w:r>
        <w:r>
          <w:instrText xml:space="preserve"> PAGEREF _Toc20883 \h </w:instrText>
        </w:r>
        <w:r>
          <w:fldChar w:fldCharType="separate"/>
        </w:r>
        <w:r>
          <w:t>54</w:t>
        </w:r>
        <w:r>
          <w:fldChar w:fldCharType="end"/>
        </w:r>
      </w:hyperlink>
    </w:p>
    <w:p>
      <w:pPr>
        <w:pStyle w:val="TOC1"/>
        <w:tabs>
          <w:tab w:val="right" w:leader="dot" w:pos="8306"/>
        </w:tabs>
      </w:pPr>
      <w:hyperlink w:anchor="_Toc18412" w:history="1">
        <w:r>
          <w:rPr>
            <w:rFonts w:ascii="仿宋" w:eastAsia="仿宋" w:hAnsi="仿宋" w:cs="仿宋" w:hint="eastAsia"/>
            <w:lang w:eastAsia="zh-CN"/>
          </w:rPr>
          <w:t>十三、刮泥机项目变更管理</w:t>
        </w:r>
        <w:r>
          <w:tab/>
        </w:r>
        <w:r>
          <w:fldChar w:fldCharType="begin"/>
        </w:r>
        <w:r>
          <w:instrText xml:space="preserve"> PAGEREF _Toc18412 \h </w:instrText>
        </w:r>
        <w:r>
          <w:fldChar w:fldCharType="separate"/>
        </w:r>
        <w:r>
          <w:t>54</w:t>
        </w:r>
        <w:r>
          <w:fldChar w:fldCharType="end"/>
        </w:r>
      </w:hyperlink>
    </w:p>
    <w:p>
      <w:pPr>
        <w:pStyle w:val="TOC2"/>
        <w:tabs>
          <w:tab w:val="right" w:leader="dot" w:pos="8306"/>
        </w:tabs>
      </w:pPr>
      <w:hyperlink w:anchor="_Toc462" w:history="1">
        <w:r>
          <w:rPr>
            <w:rFonts w:ascii="仿宋" w:eastAsia="仿宋" w:hAnsi="仿宋" w:cs="仿宋" w:hint="eastAsia"/>
            <w:lang w:eastAsia="zh-CN"/>
          </w:rPr>
          <w:t>(一)、变更申请与评估</w:t>
        </w:r>
        <w:r>
          <w:tab/>
        </w:r>
        <w:r>
          <w:fldChar w:fldCharType="begin"/>
        </w:r>
        <w:r>
          <w:instrText xml:space="preserve"> PAGEREF _Toc462 \h </w:instrText>
        </w:r>
        <w:r>
          <w:fldChar w:fldCharType="separate"/>
        </w:r>
        <w:r>
          <w:t>54</w:t>
        </w:r>
        <w:r>
          <w:fldChar w:fldCharType="end"/>
        </w:r>
      </w:hyperlink>
    </w:p>
    <w:p>
      <w:pPr>
        <w:pStyle w:val="TOC2"/>
        <w:tabs>
          <w:tab w:val="right" w:leader="dot" w:pos="8306"/>
        </w:tabs>
      </w:pPr>
      <w:hyperlink w:anchor="_Toc9620" w:history="1">
        <w:r>
          <w:rPr>
            <w:rFonts w:ascii="仿宋" w:eastAsia="仿宋" w:hAnsi="仿宋" w:cs="仿宋" w:hint="eastAsia"/>
            <w:lang w:eastAsia="zh-CN"/>
          </w:rPr>
          <w:t>(二)、变更实施与控制</w:t>
        </w:r>
        <w:r>
          <w:tab/>
        </w:r>
        <w:r>
          <w:fldChar w:fldCharType="begin"/>
        </w:r>
        <w:r>
          <w:instrText xml:space="preserve"> PAGEREF _Toc9620 \h </w:instrText>
        </w:r>
        <w:r>
          <w:fldChar w:fldCharType="separate"/>
        </w:r>
        <w:r>
          <w:t>55</w:t>
        </w:r>
        <w:r>
          <w:fldChar w:fldCharType="end"/>
        </w:r>
      </w:hyperlink>
    </w:p>
    <w:p>
      <w:pPr>
        <w:pStyle w:val="TOC1"/>
        <w:tabs>
          <w:tab w:val="right" w:leader="dot" w:pos="8306"/>
        </w:tabs>
      </w:pPr>
      <w:hyperlink w:anchor="_Toc3441" w:history="1">
        <w:r>
          <w:rPr>
            <w:rFonts w:ascii="仿宋" w:eastAsia="仿宋" w:hAnsi="仿宋" w:cs="仿宋" w:hint="eastAsia"/>
            <w:lang w:eastAsia="zh-CN"/>
          </w:rPr>
          <w:t>十四、刮泥机项目实施保障措施</w:t>
        </w:r>
        <w:r>
          <w:tab/>
        </w:r>
        <w:r>
          <w:fldChar w:fldCharType="begin"/>
        </w:r>
        <w:r>
          <w:instrText xml:space="preserve"> PAGEREF _Toc3441 \h </w:instrText>
        </w:r>
        <w:r>
          <w:fldChar w:fldCharType="separate"/>
        </w:r>
        <w:r>
          <w:t>55</w:t>
        </w:r>
        <w:r>
          <w:fldChar w:fldCharType="end"/>
        </w:r>
      </w:hyperlink>
    </w:p>
    <w:p>
      <w:pPr>
        <w:pStyle w:val="TOC2"/>
        <w:tabs>
          <w:tab w:val="right" w:leader="dot" w:pos="8306"/>
        </w:tabs>
      </w:pPr>
      <w:hyperlink w:anchor="_Toc17917" w:history="1">
        <w:r>
          <w:rPr>
            <w:rFonts w:ascii="仿宋" w:eastAsia="仿宋" w:hAnsi="仿宋" w:cs="仿宋" w:hint="eastAsia"/>
            <w:lang w:eastAsia="zh-CN"/>
          </w:rPr>
          <w:t>(一)、刮泥机项目实施保障机制</w:t>
        </w:r>
        <w:r>
          <w:tab/>
        </w:r>
        <w:r>
          <w:fldChar w:fldCharType="begin"/>
        </w:r>
        <w:r>
          <w:instrText xml:space="preserve"> PAGEREF _Toc17917 \h </w:instrText>
        </w:r>
        <w:r>
          <w:fldChar w:fldCharType="separate"/>
        </w:r>
        <w:r>
          <w:t>55</w:t>
        </w:r>
        <w:r>
          <w:fldChar w:fldCharType="end"/>
        </w:r>
      </w:hyperlink>
    </w:p>
    <w:p>
      <w:pPr>
        <w:pStyle w:val="TOC2"/>
        <w:tabs>
          <w:tab w:val="right" w:leader="dot" w:pos="8306"/>
        </w:tabs>
      </w:pPr>
      <w:hyperlink w:anchor="_Toc20190" w:history="1">
        <w:r>
          <w:rPr>
            <w:rFonts w:ascii="仿宋" w:eastAsia="仿宋" w:hAnsi="仿宋" w:cs="仿宋" w:hint="eastAsia"/>
            <w:lang w:eastAsia="zh-CN"/>
          </w:rPr>
          <w:t>(二)、刮泥机项目法律合规要求</w:t>
        </w:r>
        <w:r>
          <w:tab/>
        </w:r>
        <w:r>
          <w:fldChar w:fldCharType="begin"/>
        </w:r>
        <w:r>
          <w:instrText xml:space="preserve"> PAGEREF _Toc20190 \h </w:instrText>
        </w:r>
        <w:r>
          <w:fldChar w:fldCharType="separate"/>
        </w:r>
        <w:r>
          <w:t>59</w:t>
        </w:r>
        <w:r>
          <w:fldChar w:fldCharType="end"/>
        </w:r>
      </w:hyperlink>
    </w:p>
    <w:p>
      <w:pPr>
        <w:pStyle w:val="TOC2"/>
        <w:tabs>
          <w:tab w:val="right" w:leader="dot" w:pos="8306"/>
        </w:tabs>
      </w:pPr>
      <w:hyperlink w:anchor="_Toc21472" w:history="1">
        <w:r>
          <w:rPr>
            <w:rFonts w:ascii="仿宋" w:eastAsia="仿宋" w:hAnsi="仿宋" w:cs="仿宋" w:hint="eastAsia"/>
            <w:lang w:eastAsia="zh-CN"/>
          </w:rPr>
          <w:t>(三)、刮泥机项目合同管理与法律事务</w:t>
        </w:r>
        <w:r>
          <w:tab/>
        </w:r>
        <w:r>
          <w:fldChar w:fldCharType="begin"/>
        </w:r>
        <w:r>
          <w:instrText xml:space="preserve"> PAGEREF _Toc21472 \h </w:instrText>
        </w:r>
        <w:r>
          <w:fldChar w:fldCharType="separate"/>
        </w:r>
        <w:r>
          <w:t>63</w:t>
        </w:r>
        <w:r>
          <w:fldChar w:fldCharType="end"/>
        </w:r>
      </w:hyperlink>
    </w:p>
    <w:p>
      <w:pPr>
        <w:pStyle w:val="TOC2"/>
        <w:tabs>
          <w:tab w:val="right" w:leader="dot" w:pos="8306"/>
        </w:tabs>
      </w:pPr>
      <w:hyperlink w:anchor="_Toc93" w:history="1">
        <w:r>
          <w:rPr>
            <w:rFonts w:ascii="仿宋" w:eastAsia="仿宋" w:hAnsi="仿宋" w:cs="仿宋" w:hint="eastAsia"/>
            <w:lang w:eastAsia="zh-CN"/>
          </w:rPr>
          <w:t>(四)、刮泥机项目知识产权保护策略</w:t>
        </w:r>
        <w:r>
          <w:tab/>
        </w:r>
        <w:r>
          <w:fldChar w:fldCharType="begin"/>
        </w:r>
        <w:r>
          <w:instrText xml:space="preserve"> PAGEREF _Toc93 \h </w:instrText>
        </w:r>
        <w:r>
          <w:fldChar w:fldCharType="separate"/>
        </w:r>
        <w:r>
          <w:t>69</w:t>
        </w:r>
        <w:r>
          <w:fldChar w:fldCharType="end"/>
        </w:r>
      </w:hyperlink>
    </w:p>
    <w:p>
      <w:pPr>
        <w:pStyle w:val="TOC1"/>
        <w:tabs>
          <w:tab w:val="right" w:leader="dot" w:pos="8306"/>
        </w:tabs>
      </w:pPr>
      <w:hyperlink w:anchor="_Toc14600" w:history="1">
        <w:r>
          <w:rPr>
            <w:rFonts w:ascii="仿宋" w:eastAsia="仿宋" w:hAnsi="仿宋" w:cs="仿宋" w:hint="eastAsia"/>
            <w:lang w:eastAsia="zh-CN"/>
          </w:rPr>
          <w:t>十五、利益相关者分析与沟通计划</w:t>
        </w:r>
        <w:r>
          <w:tab/>
        </w:r>
        <w:r>
          <w:fldChar w:fldCharType="begin"/>
        </w:r>
        <w:r>
          <w:instrText xml:space="preserve"> PAGEREF _Toc14600 \h </w:instrText>
        </w:r>
        <w:r>
          <w:fldChar w:fldCharType="separate"/>
        </w:r>
        <w:r>
          <w:t>71</w:t>
        </w:r>
        <w:r>
          <w:fldChar w:fldCharType="end"/>
        </w:r>
      </w:hyperlink>
    </w:p>
    <w:p>
      <w:pPr>
        <w:pStyle w:val="TOC2"/>
        <w:tabs>
          <w:tab w:val="right" w:leader="dot" w:pos="8306"/>
        </w:tabs>
      </w:pPr>
      <w:hyperlink w:anchor="_Toc17040" w:history="1">
        <w:r>
          <w:rPr>
            <w:rFonts w:ascii="仿宋" w:eastAsia="仿宋" w:hAnsi="仿宋" w:cs="仿宋" w:hint="eastAsia"/>
            <w:lang w:eastAsia="zh-CN"/>
          </w:rPr>
          <w:t>(一)、利益相关者分析</w:t>
        </w:r>
        <w:r>
          <w:tab/>
        </w:r>
        <w:r>
          <w:fldChar w:fldCharType="begin"/>
        </w:r>
        <w:r>
          <w:instrText xml:space="preserve"> PAGEREF _Toc17040 \h </w:instrText>
        </w:r>
        <w:r>
          <w:fldChar w:fldCharType="separate"/>
        </w:r>
        <w:r>
          <w:t>71</w:t>
        </w:r>
        <w:r>
          <w:fldChar w:fldCharType="end"/>
        </w:r>
      </w:hyperlink>
    </w:p>
    <w:p>
      <w:pPr>
        <w:pStyle w:val="TOC2"/>
        <w:tabs>
          <w:tab w:val="right" w:leader="dot" w:pos="8306"/>
        </w:tabs>
      </w:pPr>
      <w:hyperlink w:anchor="_Toc402" w:history="1">
        <w:r>
          <w:rPr>
            <w:rFonts w:ascii="仿宋" w:eastAsia="仿宋" w:hAnsi="仿宋" w:cs="仿宋" w:hint="eastAsia"/>
            <w:lang w:eastAsia="zh-CN"/>
          </w:rPr>
          <w:t>(二)、沟通计划</w:t>
        </w:r>
        <w:r>
          <w:tab/>
        </w:r>
        <w:r>
          <w:fldChar w:fldCharType="begin"/>
        </w:r>
        <w:r>
          <w:instrText xml:space="preserve"> PAGEREF _Toc402 \h </w:instrText>
        </w:r>
        <w:r>
          <w:fldChar w:fldCharType="separate"/>
        </w:r>
        <w:r>
          <w:t>73</w:t>
        </w:r>
        <w:r>
          <w:fldChar w:fldCharType="end"/>
        </w:r>
      </w:hyperlink>
    </w:p>
    <w:p>
      <w:pPr>
        <w:pStyle w:val="TOC1"/>
        <w:tabs>
          <w:tab w:val="right" w:leader="dot" w:pos="8306"/>
        </w:tabs>
      </w:pPr>
      <w:hyperlink w:anchor="_Toc3889" w:history="1">
        <w:r>
          <w:rPr>
            <w:rFonts w:ascii="仿宋" w:eastAsia="仿宋" w:hAnsi="仿宋" w:cs="仿宋" w:hint="eastAsia"/>
            <w:lang w:eastAsia="zh-CN"/>
          </w:rPr>
          <w:t>十六、刮泥机项目工程方案分析</w:t>
        </w:r>
        <w:r>
          <w:tab/>
        </w:r>
        <w:r>
          <w:fldChar w:fldCharType="begin"/>
        </w:r>
        <w:r>
          <w:instrText xml:space="preserve"> PAGEREF _Toc3889 \h </w:instrText>
        </w:r>
        <w:r>
          <w:fldChar w:fldCharType="separate"/>
        </w:r>
        <w:r>
          <w:t>74</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(一)、建筑工程设计原则</w:t>
        </w:r>
        <w:r>
          <w:tab/>
        </w:r>
        <w:r>
          <w:fldChar w:fldCharType="begin"/>
        </w:r>
        <w:r>
          <w:instrText xml:space="preserve"> PAGEREF _Toc11792 \h </w:instrText>
        </w:r>
        <w:r>
          <w:fldChar w:fldCharType="separate"/>
        </w:r>
        <w:r>
          <w:t>74</w:t>
        </w:r>
        <w:r>
          <w:fldChar w:fldCharType="end"/>
        </w:r>
      </w:hyperlink>
    </w:p>
    <w:p>
      <w:pPr>
        <w:pStyle w:val="TOC2"/>
        <w:tabs>
          <w:tab w:val="right" w:leader="dot" w:pos="8306"/>
        </w:tabs>
      </w:pPr>
      <w:hyperlink w:anchor="_Toc17195" w:history="1">
        <w:r>
          <w:rPr>
            <w:rFonts w:ascii="仿宋" w:eastAsia="仿宋" w:hAnsi="仿宋" w:cs="仿宋" w:hint="eastAsia"/>
            <w:lang w:eastAsia="zh-CN"/>
          </w:rPr>
          <w:t>(二)、土建工程建设指标</w:t>
        </w:r>
        <w:r>
          <w:tab/>
        </w:r>
        <w:r>
          <w:fldChar w:fldCharType="begin"/>
        </w:r>
        <w:r>
          <w:instrText xml:space="preserve"> PAGEREF _Toc17195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48"/>
      <w:r>
        <w:rPr>
          <w:rFonts w:ascii="仿宋" w:eastAsia="仿宋" w:hAnsi="仿宋" w:cs="仿宋" w:hint="eastAsia"/>
          <w:sz w:val="28"/>
          <w:lang w:eastAsia="zh-CN"/>
        </w:rPr>
        <w:t>一、刮泥机项目文档管理</w:t>
      </w:r>
      <w:bookmarkEnd w:id="2"/>
    </w:p>
    <w:p>
      <w:pPr>
        <w:pStyle w:val="Heading2"/>
        <w:rPr>
          <w:rFonts w:ascii="仿宋" w:eastAsia="仿宋" w:hAnsi="仿宋" w:cs="仿宋" w:hint="eastAsia"/>
          <w:lang w:eastAsia="zh-CN"/>
        </w:rPr>
      </w:pPr>
      <w:bookmarkStart w:id="3" w:name="_Toc128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刮泥机项目高度重视文档的质量和准确性，以支持刮泥机项目的各项活动和决策。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文档的编制始于刮泥机项目计划的初期，我们制定了详细的文档编制计划，明确了每个文档的内容、格式和编写责任人。在刮泥机项目启动阶段，我们首先编制了刮泥机项目章程，明确定义了刮泥机项目的目标、范围、风险等关键要素。随后，刮泥机项目团队根据计划陆续编制了需求文档、设计文档、测试文档等各类文档，确保刮泥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刮泥机项目管理中的重要环节，旨在确保刮泥机项目文档符合质量标准和刮泥机项目需求。在刮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除了内部审查，我们还进行了外部审查，邀请刮泥机项目相关利益方和专业领域的专家对文档进行独立审查。这有助于获取更全面、客观的反馈，确保刮泥机项目文档不仅符合内部标准，也满足外部需求。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刮泥机项目在文档编制与审查方面建立了严格的管理机制，通过规范的流程和多维度的审查，确保刮泥机项目文档的质量、准确性和可靠性，为刮泥机项目的顺利推进提供了有力支持。</w:t>
      </w:r>
    </w:p>
    <w:p>
      <w:pPr>
        <w:pStyle w:val="Heading2"/>
        <w:ind w:firstLine="560" w:firstLineChars="200"/>
        <w:rPr>
          <w:rFonts w:ascii="仿宋" w:eastAsia="仿宋" w:hAnsi="仿宋" w:cs="仿宋" w:hint="eastAsia"/>
          <w:sz w:val="28"/>
          <w:lang w:eastAsia="zh-CN"/>
        </w:rPr>
      </w:pPr>
      <w:bookmarkStart w:id="4" w:name="_Toc127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我们通过多渠道发布文档，包括电子邮件、刮泥机项目管理平台、内部网站等，以满足不同团队成员的偏好和需求。多渠道发布确保了信息的全面覆盖。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我们采用了精细的权限控制，确保只有授权人员可以访问敏感信息。这种安全措施保护了刮泥机项目文档的机密性，防止了未经授权的信息泄露。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文档存档与归档是刮泥机项目生命周期中一个至关重要的环节，直接关系到刮泥机项目信息的长期保存和历史记录的完整性。在刮泥机项目中，我们实施了一系列有效的文档存档与归档管理策略：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0"/>
      <w:r>
        <w:rPr>
          <w:rFonts w:ascii="仿宋" w:eastAsia="仿宋" w:hAnsi="仿宋" w:cs="仿宋" w:hint="eastAsia"/>
          <w:sz w:val="28"/>
          <w:lang w:eastAsia="zh-CN"/>
        </w:rPr>
        <w:t>二、刮泥机项目土建工程</w:t>
      </w:r>
      <w:bookmarkEnd w:id="6"/>
    </w:p>
    <w:p>
      <w:pPr>
        <w:pStyle w:val="Heading2"/>
        <w:rPr>
          <w:rFonts w:ascii="仿宋" w:eastAsia="仿宋" w:hAnsi="仿宋" w:cs="仿宋" w:hint="eastAsia"/>
          <w:lang w:eastAsia="zh-CN"/>
        </w:rPr>
      </w:pPr>
      <w:bookmarkStart w:id="7" w:name="_Toc1792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在刮泥机项目的建筑工程设计中，我们将秉承一系列重要的设计原则，以确保刮泥机项目建筑在功能、美观、可持续性等方面达到最佳效果。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首要原则是确保建筑的功能性得到最大化的发挥。我们将充分理解刮泥机项目的实际需求，合理布局各个功能区域，保证建筑在满足业务需求的同时，提供高效的工作环境。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在建筑设计中，我们将综合考虑建设和运营成本。通过精细的经济效益分析，确保设计方案在高效利用资源的同时，对刮泥机项目的长期盈利能力有积极的贡献。</w:t>
      </w:r>
    </w:p>
    <w:p>
      <w:pPr>
        <w:pStyle w:val="Heading2"/>
        <w:ind w:firstLine="560" w:firstLineChars="200"/>
        <w:rPr>
          <w:rFonts w:ascii="仿宋" w:eastAsia="仿宋" w:hAnsi="仿宋" w:cs="仿宋" w:hint="eastAsia"/>
          <w:sz w:val="28"/>
          <w:lang w:eastAsia="zh-CN"/>
        </w:rPr>
      </w:pPr>
      <w:bookmarkStart w:id="8" w:name="_Toc458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的土建工程设计中，我们将精准设定设计年限，结合刮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刮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4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刮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刮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刮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09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本期工程刮泥机项目预计总建筑面积XXX平方米，其中：计容建筑面积XXX平方米，计划建筑工程投资XX万元，占刮泥机项目总投资的XX%。</w:t>
      </w:r>
    </w:p>
    <w:p>
      <w:pPr>
        <w:pStyle w:val="Heading1"/>
        <w:ind w:firstLine="560" w:firstLineChars="200"/>
        <w:rPr>
          <w:rFonts w:ascii="仿宋" w:eastAsia="仿宋" w:hAnsi="仿宋" w:cs="仿宋" w:hint="eastAsia"/>
          <w:sz w:val="28"/>
          <w:lang w:eastAsia="zh-CN"/>
        </w:rPr>
      </w:pPr>
      <w:bookmarkStart w:id="11" w:name="_Toc9000"/>
      <w:r>
        <w:rPr>
          <w:rFonts w:ascii="仿宋" w:eastAsia="仿宋" w:hAnsi="仿宋" w:cs="仿宋" w:hint="eastAsia"/>
          <w:sz w:val="28"/>
          <w:lang w:eastAsia="zh-CN"/>
        </w:rPr>
        <w:t>三、刮泥机项目概论</w:t>
      </w:r>
      <w:bookmarkEnd w:id="11"/>
    </w:p>
    <w:p>
      <w:pPr>
        <w:pStyle w:val="Heading2"/>
        <w:rPr>
          <w:rFonts w:ascii="仿宋" w:eastAsia="仿宋" w:hAnsi="仿宋" w:cs="仿宋" w:hint="eastAsia"/>
          <w:lang w:eastAsia="zh-CN"/>
        </w:rPr>
      </w:pPr>
      <w:bookmarkStart w:id="12" w:name="_Toc20809"/>
      <w:r>
        <w:rPr>
          <w:rFonts w:ascii="仿宋" w:eastAsia="仿宋" w:hAnsi="仿宋" w:cs="仿宋" w:hint="eastAsia"/>
          <w:lang w:eastAsia="zh-CN"/>
        </w:rPr>
        <w:t>(一)、刮泥机项目概况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起源追溯至对市场的深入洞察。市场的不断演变与变革为刮泥机项目提供了难得的机遇。当前市场存在的需求缺口和变革的大环境共同构成了刮泥机项目的背景。这个刮泥机项目旨在充分利用市场机遇，填补行业中尚未满足的需求，为客户提供全新的解决方案。市场的变革和需求的增长使得这个刮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刮泥机项目名称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正式命名为刮泥机。这个名称不仅仅是一个标识，更代表了刮泥机项目的核心理念和愿景。它蕴含着刮泥机项目所要解决问题的关键字，具有强烈的表达和辨识度，为刮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刮泥机项目目标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核心目标是提供一种全新、高效的解决方案，满足客户日益增长的需求。刮泥机项目追求的不仅仅是满足市场需求，更是在市场中获得卓越的竞争优势。通过不断提升产品或服务的质量和创新水平，刮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刮泥机项目范围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全面涵盖了产品研发、制造、市场推广和售后服务，确保从产品设计到最终用户体验的全方位关注。这一全面的刮泥机项目范围是为了确保刮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刮泥机项目时间表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刮泥机项目计划在未来18个月内完成，包括研发、测试、市场试点和正式推出等不同阶段。这个时间表的合理设计是为了确保刮泥机项目各个阶段的顺利推进，以便按时交付高质量的成果。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刮泥机项目预算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刮泥机项目总预算估算为XX百万美元，主要分配在研发、市场推广、人员培训和运营等方面。这一充足的预算为刮泥机项目提供了充足的资源，确保刮泥机项目在各个方面都能取得优异的表现。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刮泥机项目风险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刮泥机项目可能面临的风险包括市场接受度低、技术难题、竞争激烈等。刮泥机项目团队已经制定了相应的风险应对计划，通过前瞻性的风险管理，确保刮泥机项目在面对不确定性时能够迅速做出应对。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刮泥机项目团队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刮泥机项目汇聚了一支经验丰富、多领域专业素养的核心团队，确保刮泥机项目在各个方面都能拥有高水平的执行力。团队的协同作战是刮泥机项目成功的关键因素之一。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刮泥机项目背景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刮泥机项目的背景根植于市场对更高效、创新产品的渴望，同时也受到科技发展对行业格局的深刻改变的影响。这为刮泥机项目提供了广阔的发展空间和市场需求。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刮泥机项目现状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截至目前，刮泥机项目已完成市场调研和技术验证，取得了初步的成功。这为刮泥机项目在未来的发展奠定了坚实的基础，为更远大的目标打下了坚实的基石。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730"/>
      <w:r>
        <w:rPr>
          <w:rFonts w:ascii="仿宋" w:eastAsia="仿宋" w:hAnsi="仿宋" w:cs="仿宋" w:hint="eastAsia"/>
          <w:sz w:val="28"/>
          <w:lang w:eastAsia="zh-CN"/>
        </w:rPr>
        <w:t>(二)、刮泥机项目目标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keyword》刮泥机项目首要业务目标是在市场中占据有利地位，实现产品/服务的成功推广和销售。通过不断提升产品质量、创新性，刮泥机项目追求成为行业中的领导者，赢得更多客户的青睐。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在科技迅速发展的时代，刮泥机项目着眼于技术创新。通过持续的研发和技术升级，刮泥机项目旨在推出更具创新性的产品或服务，以满足市场对新鲜、先进解决方案的需求。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为了建立可持续的客户关系，刮泥机项目设定了客户满意度目标。通过提供卓越的产品质量和优质的客户服务，刮泥机项目追求赢得客户的信任和忠诚度，确保他们的满意度达到行业领先水平。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刮泥机项目注重社会责任和可持续发展。通过实施环保、社会责任刮泥机项目，刮泥机项目致力于在经济发展的同时保护环境，促进社会公平，实现可持续经营。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刮泥机项目的团队是实现目标的核心驱动力。因此，刮泥机项目设定了团队发展目标，包括提升团队成员的专业技能、培养领导力，以及搭建协同高效的团队工作氛围。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510"/>
      <w:r>
        <w:rPr>
          <w:rFonts w:ascii="仿宋" w:eastAsia="仿宋" w:hAnsi="仿宋" w:cs="仿宋" w:hint="eastAsia"/>
          <w:sz w:val="28"/>
          <w:lang w:eastAsia="zh-CN"/>
        </w:rPr>
        <w:t>(三)、刮泥机项目提出的理由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刮泥机项目提出的理由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提出源于对市场机遇的深刻洞察。当前市场中存在的需求缺口和行业发展趋势表明，有巨大的商业机会等待被开发。通过准确捕捉市场机遇，刮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理念基于对技术创新的信仰。通过持续的研发和技术投入，刮泥机项目有望推出更具创新性的产品或服务。在科技飞速发展的当下，刮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提出是为了增强企业的行业竞争力。通过提升产品或服务的质量和独特性，刮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刮泥机项目响应了消费者需求的变化。随着社会和科技的不断发展，消费者对产品和服务的需求也在发生变化。通过深入了解并及时回应消费者的新需求，刮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刮泥机项目的提出是企业战略发展规划的一部分。在面对日益激烈的市场竞争和不断变化的商业环境中，刮泥机项目作为企业战略的一环，旨在为企业开辟新的增长领域，巩固企业在行业中的地位。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刮泥机项目的提出不仅仅是基于商业考量，还注重社会责任。通过推出环保、社会责任等方面的刮泥机项目，刮泥机企业可以在社会中树立积极形象，为社会做出积极贡献，实现经济效益和社会效益的双赢。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刮泥机项目的提出反映了对利益相关者期望的关注。包括客户、员工、投资者等利益相关者在企业发展中都有着各自的期望，刮泥机项目力求在满足这些期望的同时，取得更大的共赢。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229"/>
      <w:r>
        <w:rPr>
          <w:rFonts w:ascii="仿宋" w:eastAsia="仿宋" w:hAnsi="仿宋" w:cs="仿宋" w:hint="eastAsia"/>
          <w:sz w:val="28"/>
          <w:lang w:eastAsia="zh-CN"/>
        </w:rPr>
        <w:t>(四)、刮泥机项目意义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在实施刮泥机项目的过程中，我们不仅仅是在追逐商业成功，更是为企业和社会的多个层面创造了深远的意义。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刮泥机项目的首要意义在于提升企业的市场竞争力。通过持续的创新和对产品质量的高标准要求，刮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刮泥机项目的推进将促使行业技术水平的提升。通过引入先进技术和创新性解决方案，刮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在社会层面，刮泥机项目不仅创造了大量就业机会，提高了就业水平，还注重社会责任和环保。通过参与社会公益事业和推动环保刮泥机项目，刮泥机项目为社会贡献了一份力量，体现了企业对社会的积极回馈。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综合而言，刮泥机项目意义重大，不仅推动了企业的发展，也为行业和社会的进步贡献了积极力量。这是一个全面而深刻的影响，将在未来产生可持续的正面效应。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290"/>
      <w:r>
        <w:rPr>
          <w:rFonts w:ascii="仿宋" w:eastAsia="仿宋" w:hAnsi="仿宋" w:cs="仿宋" w:hint="eastAsia"/>
          <w:sz w:val="28"/>
          <w:lang w:eastAsia="zh-CN"/>
        </w:rPr>
        <w:t>(五)、刮泥机项目背景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在当今迅猛发展的商业环境中，刮泥机项目的动因根植于对多方面因素的审慎考量。这个刮泥机项目的提出并非孤立的决策，而是对企业所处背景深入思考的产物。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市场的不断演变是刮泥机项目背后的首要原因。科技的迅速发展和全球市场的快速变化使得企业必须灵活应对。刮泥机项目应运而生，旨在通过创新性的解决方案迎合市场的多变需求，赢得竞争中的先机。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竞争的激烈程度也是刮泥机项目背景中不可忽视的一环。企业需要在激烈竞争中脱颖而出，为此，刮泥机项目致力于打破常规，提供独特的价值主张，以吸引客户并确保市场份额的增长。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技术的迅速发展为企业带来了机遇与挑战。作为刮泥机项目启动的背景之一，对新兴技术的应用将有助于提升企业的技术水平，使其在不断演进的商业环境中保持竞争优势。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此外，社会对企业责任的期望也在逐渐升高。刮泥机项目充分融入了社会责任的理念，通过可持续经营和社会公益刮泥机项目，企图为社会贡献一份力量，在商业成功的同时关注社会价值。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816"/>
      <w:r>
        <w:rPr>
          <w:rFonts w:ascii="仿宋" w:eastAsia="仿宋" w:hAnsi="仿宋" w:cs="仿宋" w:hint="eastAsia"/>
          <w:sz w:val="28"/>
          <w:lang w:eastAsia="zh-CN"/>
        </w:rPr>
        <w:t>四、刮泥机项目绩效评估</w:t>
      </w:r>
      <w:bookmarkEnd w:id="17"/>
    </w:p>
    <w:p>
      <w:pPr>
        <w:pStyle w:val="Heading2"/>
        <w:rPr>
          <w:rFonts w:ascii="仿宋" w:eastAsia="仿宋" w:hAnsi="仿宋" w:cs="仿宋" w:hint="eastAsia"/>
          <w:lang w:eastAsia="zh-CN"/>
        </w:rPr>
      </w:pPr>
      <w:bookmarkStart w:id="18" w:name="_Toc2808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在刮泥机项目中，我们设计了一套全面的绩效评估指标，以确保刮泥机项目的可控和成功交付。这些指标跨足刮泥机项目目标、成本、进度和质量等多个维度，为我们提供了全面洞察刮泥机项目的健康状况。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刮泥机项目目标达成率是我们关注的首要指标。我们设定了明确的目标，并通过定期监测和评估，迅速发现并应对潜在的目标偏差。这为刮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成本绩效是另一个核心关注点。通过实际成本与预算成本的对比分析，我们深入了解成本差异的原因，及时调整资源分配，保持刮泥机项目在经济效益方面的合理水平。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https://d.book118.com/128104106053006041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65FF1"/>
    <w:rsid w:val="07565F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41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2024-02-22T19:20:00Z</dcterms:created>
  <dcterms:modified xsi:type="dcterms:W3CDTF">2024-02-22T19:21:02Z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F6B5B204E64B4DB0AD9FB91487940B67_11</vt:lpwstr>
  </property>
  <property fmtid="{D5CDD505-2E9C-101B-9397-08002B2CF9AE}" pid="3" name="KSOProductBuildVer">
    <vt:lpwstr>2052-12.1.0.16250</vt:lpwstr>
  </property>
</Properties>
</file>