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激光手术刀行业商业计划书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448" w:history="1">
        <w:r>
          <w:rPr>
            <w:rFonts w:ascii="仿宋" w:eastAsia="仿宋" w:hAnsi="仿宋" w:cs="仿宋" w:hint="eastAsia"/>
            <w:lang w:eastAsia="zh-CN"/>
          </w:rPr>
          <w:t>概论</w:t>
        </w:r>
        <w:r>
          <w:tab/>
        </w:r>
        <w:r>
          <w:fldChar w:fldCharType="begin"/>
        </w:r>
        <w:r>
          <w:instrText xml:space="preserve"> PAGEREF _Toc9448 \h </w:instrText>
        </w:r>
        <w:r>
          <w:fldChar w:fldCharType="separate"/>
        </w:r>
        <w:r>
          <w:t>4</w:t>
        </w:r>
        <w:r>
          <w:fldChar w:fldCharType="end"/>
        </w:r>
      </w:hyperlink>
    </w:p>
    <w:p>
      <w:pPr>
        <w:pStyle w:val="TOC1"/>
        <w:tabs>
          <w:tab w:val="right" w:leader="dot" w:pos="8306"/>
        </w:tabs>
      </w:pPr>
      <w:hyperlink w:anchor="_Toc11991" w:history="1">
        <w:r>
          <w:rPr>
            <w:rFonts w:ascii="仿宋" w:eastAsia="仿宋" w:hAnsi="仿宋" w:cs="仿宋" w:hint="eastAsia"/>
            <w:lang w:eastAsia="zh-CN"/>
          </w:rPr>
          <w:t>一、实施进度计划</w:t>
        </w:r>
        <w:r>
          <w:tab/>
        </w:r>
        <w:r>
          <w:fldChar w:fldCharType="begin"/>
        </w:r>
        <w:r>
          <w:instrText xml:space="preserve"> PAGEREF _Toc11991 \h </w:instrText>
        </w:r>
        <w:r>
          <w:fldChar w:fldCharType="separate"/>
        </w:r>
        <w:r>
          <w:t>4</w:t>
        </w:r>
        <w:r>
          <w:fldChar w:fldCharType="end"/>
        </w:r>
      </w:hyperlink>
    </w:p>
    <w:p>
      <w:pPr>
        <w:pStyle w:val="TOC2"/>
        <w:tabs>
          <w:tab w:val="right" w:leader="dot" w:pos="8306"/>
        </w:tabs>
      </w:pPr>
      <w:hyperlink w:anchor="_Toc7684" w:history="1">
        <w:r>
          <w:rPr>
            <w:rFonts w:ascii="仿宋" w:eastAsia="仿宋" w:hAnsi="仿宋" w:cs="仿宋" w:hint="eastAsia"/>
            <w:lang w:eastAsia="zh-CN"/>
          </w:rPr>
          <w:t>(一)、建设周期</w:t>
        </w:r>
        <w:r>
          <w:tab/>
        </w:r>
        <w:r>
          <w:fldChar w:fldCharType="begin"/>
        </w:r>
        <w:r>
          <w:instrText xml:space="preserve"> PAGEREF _Toc7684 \h </w:instrText>
        </w:r>
        <w:r>
          <w:fldChar w:fldCharType="separate"/>
        </w:r>
        <w:r>
          <w:t>4</w:t>
        </w:r>
        <w:r>
          <w:fldChar w:fldCharType="end"/>
        </w:r>
      </w:hyperlink>
    </w:p>
    <w:p>
      <w:pPr>
        <w:pStyle w:val="TOC2"/>
        <w:tabs>
          <w:tab w:val="right" w:leader="dot" w:pos="8306"/>
        </w:tabs>
      </w:pPr>
      <w:hyperlink w:anchor="_Toc17158" w:history="1">
        <w:r>
          <w:rPr>
            <w:rFonts w:ascii="仿宋" w:eastAsia="仿宋" w:hAnsi="仿宋" w:cs="仿宋" w:hint="eastAsia"/>
            <w:lang w:eastAsia="zh-CN"/>
          </w:rPr>
          <w:t>(二)、建设进度</w:t>
        </w:r>
        <w:r>
          <w:tab/>
        </w:r>
        <w:r>
          <w:fldChar w:fldCharType="begin"/>
        </w:r>
        <w:r>
          <w:instrText xml:space="preserve"> PAGEREF _Toc17158 \h </w:instrText>
        </w:r>
        <w:r>
          <w:fldChar w:fldCharType="separate"/>
        </w:r>
        <w:r>
          <w:t>4</w:t>
        </w:r>
        <w:r>
          <w:fldChar w:fldCharType="end"/>
        </w:r>
      </w:hyperlink>
    </w:p>
    <w:p>
      <w:pPr>
        <w:pStyle w:val="TOC2"/>
        <w:tabs>
          <w:tab w:val="right" w:leader="dot" w:pos="8306"/>
        </w:tabs>
      </w:pPr>
      <w:hyperlink w:anchor="_Toc28691" w:history="1">
        <w:r>
          <w:rPr>
            <w:rFonts w:ascii="仿宋" w:eastAsia="仿宋" w:hAnsi="仿宋" w:cs="仿宋" w:hint="eastAsia"/>
            <w:lang w:eastAsia="zh-CN"/>
          </w:rPr>
          <w:t>(三)、进度安排注意事项</w:t>
        </w:r>
        <w:r>
          <w:tab/>
        </w:r>
        <w:r>
          <w:fldChar w:fldCharType="begin"/>
        </w:r>
        <w:r>
          <w:instrText xml:space="preserve"> PAGEREF _Toc28691 \h </w:instrText>
        </w:r>
        <w:r>
          <w:fldChar w:fldCharType="separate"/>
        </w:r>
        <w:r>
          <w:t>5</w:t>
        </w:r>
        <w:r>
          <w:fldChar w:fldCharType="end"/>
        </w:r>
      </w:hyperlink>
    </w:p>
    <w:p>
      <w:pPr>
        <w:pStyle w:val="TOC2"/>
        <w:tabs>
          <w:tab w:val="right" w:leader="dot" w:pos="8306"/>
        </w:tabs>
      </w:pPr>
      <w:hyperlink w:anchor="_Toc31136" w:history="1">
        <w:r>
          <w:rPr>
            <w:rFonts w:ascii="仿宋" w:eastAsia="仿宋" w:hAnsi="仿宋" w:cs="仿宋" w:hint="eastAsia"/>
            <w:lang w:eastAsia="zh-CN"/>
          </w:rPr>
          <w:t>(四)、人力资源配置</w:t>
        </w:r>
        <w:r>
          <w:tab/>
        </w:r>
        <w:r>
          <w:fldChar w:fldCharType="begin"/>
        </w:r>
        <w:r>
          <w:instrText xml:space="preserve"> PAGEREF _Toc31136 \h </w:instrText>
        </w:r>
        <w:r>
          <w:fldChar w:fldCharType="separate"/>
        </w:r>
        <w:r>
          <w:t>6</w:t>
        </w:r>
        <w:r>
          <w:fldChar w:fldCharType="end"/>
        </w:r>
      </w:hyperlink>
    </w:p>
    <w:p>
      <w:pPr>
        <w:pStyle w:val="TOC2"/>
        <w:tabs>
          <w:tab w:val="right" w:leader="dot" w:pos="8306"/>
        </w:tabs>
      </w:pPr>
      <w:hyperlink w:anchor="_Toc15377" w:history="1">
        <w:r>
          <w:rPr>
            <w:rFonts w:ascii="仿宋" w:eastAsia="仿宋" w:hAnsi="仿宋" w:cs="仿宋" w:hint="eastAsia"/>
            <w:lang w:eastAsia="zh-CN"/>
          </w:rPr>
          <w:t>(五)、员工培训</w:t>
        </w:r>
        <w:r>
          <w:tab/>
        </w:r>
        <w:r>
          <w:fldChar w:fldCharType="begin"/>
        </w:r>
        <w:r>
          <w:instrText xml:space="preserve"> PAGEREF _Toc15377 \h </w:instrText>
        </w:r>
        <w:r>
          <w:fldChar w:fldCharType="separate"/>
        </w:r>
        <w:r>
          <w:t>8</w:t>
        </w:r>
        <w:r>
          <w:fldChar w:fldCharType="end"/>
        </w:r>
      </w:hyperlink>
    </w:p>
    <w:p>
      <w:pPr>
        <w:pStyle w:val="TOC2"/>
        <w:tabs>
          <w:tab w:val="right" w:leader="dot" w:pos="8306"/>
        </w:tabs>
      </w:pPr>
      <w:hyperlink w:anchor="_Toc25571" w:history="1">
        <w:r>
          <w:rPr>
            <w:rFonts w:ascii="仿宋" w:eastAsia="仿宋" w:hAnsi="仿宋" w:cs="仿宋" w:hint="eastAsia"/>
            <w:lang w:eastAsia="zh-CN"/>
          </w:rPr>
          <w:t>(六)、项目实施保障</w:t>
        </w:r>
        <w:r>
          <w:tab/>
        </w:r>
        <w:r>
          <w:fldChar w:fldCharType="begin"/>
        </w:r>
        <w:r>
          <w:instrText xml:space="preserve"> PAGEREF _Toc25571 \h </w:instrText>
        </w:r>
        <w:r>
          <w:fldChar w:fldCharType="separate"/>
        </w:r>
        <w:r>
          <w:t>10</w:t>
        </w:r>
        <w:r>
          <w:fldChar w:fldCharType="end"/>
        </w:r>
      </w:hyperlink>
    </w:p>
    <w:p>
      <w:pPr>
        <w:pStyle w:val="TOC1"/>
        <w:tabs>
          <w:tab w:val="right" w:leader="dot" w:pos="8306"/>
        </w:tabs>
      </w:pPr>
      <w:hyperlink w:anchor="_Toc14762" w:history="1">
        <w:r>
          <w:rPr>
            <w:rFonts w:ascii="仿宋" w:eastAsia="仿宋" w:hAnsi="仿宋" w:cs="仿宋" w:hint="eastAsia"/>
            <w:lang w:eastAsia="zh-CN"/>
          </w:rPr>
          <w:t>二、选址方案</w:t>
        </w:r>
        <w:r>
          <w:tab/>
        </w:r>
        <w:r>
          <w:fldChar w:fldCharType="begin"/>
        </w:r>
        <w:r>
          <w:instrText xml:space="preserve"> PAGEREF _Toc14762 \h </w:instrText>
        </w:r>
        <w:r>
          <w:fldChar w:fldCharType="separate"/>
        </w:r>
        <w:r>
          <w:t>11</w:t>
        </w:r>
        <w:r>
          <w:fldChar w:fldCharType="end"/>
        </w:r>
      </w:hyperlink>
    </w:p>
    <w:p>
      <w:pPr>
        <w:pStyle w:val="TOC2"/>
        <w:tabs>
          <w:tab w:val="right" w:leader="dot" w:pos="8306"/>
        </w:tabs>
      </w:pPr>
      <w:hyperlink w:anchor="_Toc16530" w:history="1">
        <w:r>
          <w:rPr>
            <w:rFonts w:ascii="仿宋" w:eastAsia="仿宋" w:hAnsi="仿宋" w:cs="仿宋" w:hint="eastAsia"/>
            <w:lang w:eastAsia="zh-CN"/>
          </w:rPr>
          <w:t>(一)、激光手术刀项目选址</w:t>
        </w:r>
        <w:r>
          <w:tab/>
        </w:r>
        <w:r>
          <w:fldChar w:fldCharType="begin"/>
        </w:r>
        <w:r>
          <w:instrText xml:space="preserve"> PAGEREF _Toc16530 \h </w:instrText>
        </w:r>
        <w:r>
          <w:fldChar w:fldCharType="separate"/>
        </w:r>
        <w:r>
          <w:t>11</w:t>
        </w:r>
        <w:r>
          <w:fldChar w:fldCharType="end"/>
        </w:r>
      </w:hyperlink>
    </w:p>
    <w:p>
      <w:pPr>
        <w:pStyle w:val="TOC2"/>
        <w:tabs>
          <w:tab w:val="right" w:leader="dot" w:pos="8306"/>
        </w:tabs>
      </w:pPr>
      <w:hyperlink w:anchor="_Toc848" w:history="1">
        <w:r>
          <w:rPr>
            <w:rFonts w:ascii="仿宋" w:eastAsia="仿宋" w:hAnsi="仿宋" w:cs="仿宋" w:hint="eastAsia"/>
            <w:lang w:eastAsia="zh-CN"/>
          </w:rPr>
          <w:t>(二)、激光手术刀项目选址流程</w:t>
        </w:r>
        <w:r>
          <w:tab/>
        </w:r>
        <w:r>
          <w:fldChar w:fldCharType="begin"/>
        </w:r>
        <w:r>
          <w:instrText xml:space="preserve"> PAGEREF _Toc848 \h </w:instrText>
        </w:r>
        <w:r>
          <w:fldChar w:fldCharType="separate"/>
        </w:r>
        <w:r>
          <w:t>12</w:t>
        </w:r>
        <w:r>
          <w:fldChar w:fldCharType="end"/>
        </w:r>
      </w:hyperlink>
    </w:p>
    <w:p>
      <w:pPr>
        <w:pStyle w:val="TOC2"/>
        <w:tabs>
          <w:tab w:val="right" w:leader="dot" w:pos="8306"/>
        </w:tabs>
      </w:pPr>
      <w:hyperlink w:anchor="_Toc9255" w:history="1">
        <w:r>
          <w:rPr>
            <w:rFonts w:ascii="仿宋" w:eastAsia="仿宋" w:hAnsi="仿宋" w:cs="仿宋" w:hint="eastAsia"/>
            <w:lang w:eastAsia="zh-CN"/>
          </w:rPr>
          <w:t>(三)、激光手术刀项目选址原则</w:t>
        </w:r>
        <w:r>
          <w:tab/>
        </w:r>
        <w:r>
          <w:fldChar w:fldCharType="begin"/>
        </w:r>
        <w:r>
          <w:instrText xml:space="preserve"> PAGEREF _Toc9255 \h </w:instrText>
        </w:r>
        <w:r>
          <w:fldChar w:fldCharType="separate"/>
        </w:r>
        <w:r>
          <w:t>13</w:t>
        </w:r>
        <w:r>
          <w:fldChar w:fldCharType="end"/>
        </w:r>
      </w:hyperlink>
    </w:p>
    <w:p>
      <w:pPr>
        <w:pStyle w:val="TOC1"/>
        <w:tabs>
          <w:tab w:val="right" w:leader="dot" w:pos="8306"/>
        </w:tabs>
      </w:pPr>
      <w:hyperlink w:anchor="_Toc30751" w:history="1">
        <w:r>
          <w:rPr>
            <w:rFonts w:ascii="仿宋" w:eastAsia="仿宋" w:hAnsi="仿宋" w:cs="仿宋" w:hint="eastAsia"/>
            <w:lang w:eastAsia="zh-CN"/>
          </w:rPr>
          <w:t>三、土建方案</w:t>
        </w:r>
        <w:r>
          <w:tab/>
        </w:r>
        <w:r>
          <w:fldChar w:fldCharType="begin"/>
        </w:r>
        <w:r>
          <w:instrText xml:space="preserve"> PAGEREF _Toc30751 \h </w:instrText>
        </w:r>
        <w:r>
          <w:fldChar w:fldCharType="separate"/>
        </w:r>
        <w:r>
          <w:t>15</w:t>
        </w:r>
        <w:r>
          <w:fldChar w:fldCharType="end"/>
        </w:r>
      </w:hyperlink>
    </w:p>
    <w:p>
      <w:pPr>
        <w:pStyle w:val="TOC2"/>
        <w:tabs>
          <w:tab w:val="right" w:leader="dot" w:pos="8306"/>
        </w:tabs>
      </w:pPr>
      <w:hyperlink w:anchor="_Toc17324" w:history="1">
        <w:r>
          <w:rPr>
            <w:rFonts w:ascii="仿宋" w:eastAsia="仿宋" w:hAnsi="仿宋" w:cs="仿宋" w:hint="eastAsia"/>
            <w:lang w:eastAsia="zh-CN"/>
          </w:rPr>
          <w:t>(一)、建筑工程设计原则</w:t>
        </w:r>
        <w:r>
          <w:tab/>
        </w:r>
        <w:r>
          <w:fldChar w:fldCharType="begin"/>
        </w:r>
        <w:r>
          <w:instrText xml:space="preserve"> PAGEREF _Toc17324 \h </w:instrText>
        </w:r>
        <w:r>
          <w:fldChar w:fldCharType="separate"/>
        </w:r>
        <w:r>
          <w:t>15</w:t>
        </w:r>
        <w:r>
          <w:fldChar w:fldCharType="end"/>
        </w:r>
      </w:hyperlink>
    </w:p>
    <w:p>
      <w:pPr>
        <w:pStyle w:val="TOC2"/>
        <w:tabs>
          <w:tab w:val="right" w:leader="dot" w:pos="8306"/>
        </w:tabs>
      </w:pPr>
      <w:hyperlink w:anchor="_Toc2516" w:history="1">
        <w:r>
          <w:rPr>
            <w:rFonts w:ascii="仿宋" w:eastAsia="仿宋" w:hAnsi="仿宋" w:cs="仿宋" w:hint="eastAsia"/>
            <w:lang w:eastAsia="zh-CN"/>
          </w:rPr>
          <w:t>(二)、项目总平面设计要求</w:t>
        </w:r>
        <w:r>
          <w:tab/>
        </w:r>
        <w:r>
          <w:fldChar w:fldCharType="begin"/>
        </w:r>
        <w:r>
          <w:instrText xml:space="preserve"> PAGEREF _Toc2516 \h </w:instrText>
        </w:r>
        <w:r>
          <w:fldChar w:fldCharType="separate"/>
        </w:r>
        <w:r>
          <w:t>16</w:t>
        </w:r>
        <w:r>
          <w:fldChar w:fldCharType="end"/>
        </w:r>
      </w:hyperlink>
    </w:p>
    <w:p>
      <w:pPr>
        <w:pStyle w:val="TOC2"/>
        <w:tabs>
          <w:tab w:val="right" w:leader="dot" w:pos="8306"/>
        </w:tabs>
      </w:pPr>
      <w:hyperlink w:anchor="_Toc32611" w:history="1">
        <w:r>
          <w:rPr>
            <w:rFonts w:ascii="仿宋" w:eastAsia="仿宋" w:hAnsi="仿宋" w:cs="仿宋" w:hint="eastAsia"/>
            <w:lang w:eastAsia="zh-CN"/>
          </w:rPr>
          <w:t>(三)、土建工程设计年限及安全等级</w:t>
        </w:r>
        <w:r>
          <w:tab/>
        </w:r>
        <w:r>
          <w:fldChar w:fldCharType="begin"/>
        </w:r>
        <w:r>
          <w:instrText xml:space="preserve"> PAGEREF _Toc32611 \h </w:instrText>
        </w:r>
        <w:r>
          <w:fldChar w:fldCharType="separate"/>
        </w:r>
        <w:r>
          <w:t>17</w:t>
        </w:r>
        <w:r>
          <w:fldChar w:fldCharType="end"/>
        </w:r>
      </w:hyperlink>
    </w:p>
    <w:p>
      <w:pPr>
        <w:pStyle w:val="TOC2"/>
        <w:tabs>
          <w:tab w:val="right" w:leader="dot" w:pos="8306"/>
        </w:tabs>
      </w:pPr>
      <w:hyperlink w:anchor="_Toc16209" w:history="1">
        <w:r>
          <w:rPr>
            <w:rFonts w:ascii="仿宋" w:eastAsia="仿宋" w:hAnsi="仿宋" w:cs="仿宋" w:hint="eastAsia"/>
            <w:lang w:eastAsia="zh-CN"/>
          </w:rPr>
          <w:t>(四)、建筑工程设计总体要求</w:t>
        </w:r>
        <w:r>
          <w:tab/>
        </w:r>
        <w:r>
          <w:fldChar w:fldCharType="begin"/>
        </w:r>
        <w:r>
          <w:instrText xml:space="preserve"> PAGEREF _Toc16209 \h </w:instrText>
        </w:r>
        <w:r>
          <w:fldChar w:fldCharType="separate"/>
        </w:r>
        <w:r>
          <w:t>18</w:t>
        </w:r>
        <w:r>
          <w:fldChar w:fldCharType="end"/>
        </w:r>
      </w:hyperlink>
    </w:p>
    <w:p>
      <w:pPr>
        <w:pStyle w:val="TOC2"/>
        <w:tabs>
          <w:tab w:val="right" w:leader="dot" w:pos="8306"/>
        </w:tabs>
      </w:pPr>
      <w:hyperlink w:anchor="_Toc29602" w:history="1">
        <w:r>
          <w:rPr>
            <w:rFonts w:ascii="仿宋" w:eastAsia="仿宋" w:hAnsi="仿宋" w:cs="仿宋" w:hint="eastAsia"/>
            <w:lang w:eastAsia="zh-CN"/>
          </w:rPr>
          <w:t>(五)、土建工程建设指标</w:t>
        </w:r>
        <w:r>
          <w:tab/>
        </w:r>
        <w:r>
          <w:fldChar w:fldCharType="begin"/>
        </w:r>
        <w:r>
          <w:instrText xml:space="preserve"> PAGEREF _Toc29602 \h </w:instrText>
        </w:r>
        <w:r>
          <w:fldChar w:fldCharType="separate"/>
        </w:r>
        <w:r>
          <w:t>19</w:t>
        </w:r>
        <w:r>
          <w:fldChar w:fldCharType="end"/>
        </w:r>
      </w:hyperlink>
    </w:p>
    <w:p>
      <w:pPr>
        <w:pStyle w:val="TOC1"/>
        <w:tabs>
          <w:tab w:val="right" w:leader="dot" w:pos="8306"/>
        </w:tabs>
      </w:pPr>
      <w:hyperlink w:anchor="_Toc14483" w:history="1">
        <w:r>
          <w:rPr>
            <w:rFonts w:ascii="仿宋" w:eastAsia="仿宋" w:hAnsi="仿宋" w:cs="仿宋" w:hint="eastAsia"/>
            <w:lang w:eastAsia="zh-CN"/>
          </w:rPr>
          <w:t>四、人才队伍建设</w:t>
        </w:r>
        <w:r>
          <w:tab/>
        </w:r>
        <w:r>
          <w:fldChar w:fldCharType="begin"/>
        </w:r>
        <w:r>
          <w:instrText xml:space="preserve"> PAGEREF _Toc14483 \h </w:instrText>
        </w:r>
        <w:r>
          <w:fldChar w:fldCharType="separate"/>
        </w:r>
        <w:r>
          <w:t>21</w:t>
        </w:r>
        <w:r>
          <w:fldChar w:fldCharType="end"/>
        </w:r>
      </w:hyperlink>
    </w:p>
    <w:p>
      <w:pPr>
        <w:pStyle w:val="TOC2"/>
        <w:tabs>
          <w:tab w:val="right" w:leader="dot" w:pos="8306"/>
        </w:tabs>
      </w:pPr>
      <w:hyperlink w:anchor="_Toc18824" w:history="1">
        <w:r>
          <w:rPr>
            <w:rFonts w:ascii="仿宋" w:eastAsia="仿宋" w:hAnsi="仿宋" w:cs="仿宋" w:hint="eastAsia"/>
            <w:lang w:eastAsia="zh-CN"/>
          </w:rPr>
          <w:t>(一)、人才引进与培养计划</w:t>
        </w:r>
        <w:r>
          <w:tab/>
        </w:r>
        <w:r>
          <w:fldChar w:fldCharType="begin"/>
        </w:r>
        <w:r>
          <w:instrText xml:space="preserve"> PAGEREF _Toc18824 \h </w:instrText>
        </w:r>
        <w:r>
          <w:fldChar w:fldCharType="separate"/>
        </w:r>
        <w:r>
          <w:t>21</w:t>
        </w:r>
        <w:r>
          <w:fldChar w:fldCharType="end"/>
        </w:r>
      </w:hyperlink>
    </w:p>
    <w:p>
      <w:pPr>
        <w:pStyle w:val="TOC2"/>
        <w:tabs>
          <w:tab w:val="right" w:leader="dot" w:pos="8306"/>
        </w:tabs>
      </w:pPr>
      <w:hyperlink w:anchor="_Toc9985" w:history="1">
        <w:r>
          <w:rPr>
            <w:rFonts w:ascii="仿宋" w:eastAsia="仿宋" w:hAnsi="仿宋" w:cs="仿宋" w:hint="eastAsia"/>
            <w:lang w:eastAsia="zh-CN"/>
          </w:rPr>
          <w:t>(二)、员工激励与福利政策</w:t>
        </w:r>
        <w:r>
          <w:tab/>
        </w:r>
        <w:r>
          <w:fldChar w:fldCharType="begin"/>
        </w:r>
        <w:r>
          <w:instrText xml:space="preserve"> PAGEREF _Toc9985 \h </w:instrText>
        </w:r>
        <w:r>
          <w:fldChar w:fldCharType="separate"/>
        </w:r>
        <w:r>
          <w:t>22</w:t>
        </w:r>
        <w:r>
          <w:fldChar w:fldCharType="end"/>
        </w:r>
      </w:hyperlink>
    </w:p>
    <w:p>
      <w:pPr>
        <w:pStyle w:val="TOC2"/>
        <w:tabs>
          <w:tab w:val="right" w:leader="dot" w:pos="8306"/>
        </w:tabs>
      </w:pPr>
      <w:hyperlink w:anchor="_Toc3711" w:history="1">
        <w:r>
          <w:rPr>
            <w:rFonts w:ascii="仿宋" w:eastAsia="仿宋" w:hAnsi="仿宋" w:cs="仿宋" w:hint="eastAsia"/>
            <w:lang w:eastAsia="zh-CN"/>
          </w:rPr>
          <w:t>(三)、团队建设与管理</w:t>
        </w:r>
        <w:r>
          <w:tab/>
        </w:r>
        <w:r>
          <w:fldChar w:fldCharType="begin"/>
        </w:r>
        <w:r>
          <w:instrText xml:space="preserve"> PAGEREF _Toc3711 \h </w:instrText>
        </w:r>
        <w:r>
          <w:fldChar w:fldCharType="separate"/>
        </w:r>
        <w:r>
          <w:t>23</w:t>
        </w:r>
        <w:r>
          <w:fldChar w:fldCharType="end"/>
        </w:r>
      </w:hyperlink>
    </w:p>
    <w:p>
      <w:pPr>
        <w:pStyle w:val="TOC1"/>
        <w:tabs>
          <w:tab w:val="right" w:leader="dot" w:pos="8306"/>
        </w:tabs>
      </w:pPr>
      <w:hyperlink w:anchor="_Toc1399" w:history="1">
        <w:r>
          <w:rPr>
            <w:rFonts w:ascii="仿宋" w:eastAsia="仿宋" w:hAnsi="仿宋" w:cs="仿宋" w:hint="eastAsia"/>
            <w:lang w:eastAsia="zh-CN"/>
          </w:rPr>
          <w:t>五、工艺技术分析</w:t>
        </w:r>
        <w:r>
          <w:tab/>
        </w:r>
        <w:r>
          <w:fldChar w:fldCharType="begin"/>
        </w:r>
        <w:r>
          <w:instrText xml:space="preserve"> PAGEREF _Toc1399 \h </w:instrText>
        </w:r>
        <w:r>
          <w:fldChar w:fldCharType="separate"/>
        </w:r>
        <w:r>
          <w:t>24</w:t>
        </w:r>
        <w:r>
          <w:fldChar w:fldCharType="end"/>
        </w:r>
      </w:hyperlink>
    </w:p>
    <w:p>
      <w:pPr>
        <w:pStyle w:val="TOC2"/>
        <w:tabs>
          <w:tab w:val="right" w:leader="dot" w:pos="8306"/>
        </w:tabs>
      </w:pPr>
      <w:hyperlink w:anchor="_Toc20647" w:history="1">
        <w:r>
          <w:rPr>
            <w:rFonts w:ascii="仿宋" w:eastAsia="仿宋" w:hAnsi="仿宋" w:cs="仿宋" w:hint="eastAsia"/>
            <w:lang w:eastAsia="zh-CN"/>
          </w:rPr>
          <w:t>(一)、企业技术研发分析</w:t>
        </w:r>
        <w:r>
          <w:tab/>
        </w:r>
        <w:r>
          <w:fldChar w:fldCharType="begin"/>
        </w:r>
        <w:r>
          <w:instrText xml:space="preserve"> PAGEREF _Toc20647 \h </w:instrText>
        </w:r>
        <w:r>
          <w:fldChar w:fldCharType="separate"/>
        </w:r>
        <w:r>
          <w:t>24</w:t>
        </w:r>
        <w:r>
          <w:fldChar w:fldCharType="end"/>
        </w:r>
      </w:hyperlink>
    </w:p>
    <w:p>
      <w:pPr>
        <w:pStyle w:val="TOC2"/>
        <w:tabs>
          <w:tab w:val="right" w:leader="dot" w:pos="8306"/>
        </w:tabs>
      </w:pPr>
      <w:hyperlink w:anchor="_Toc30085" w:history="1">
        <w:r>
          <w:rPr>
            <w:rFonts w:ascii="仿宋" w:eastAsia="仿宋" w:hAnsi="仿宋" w:cs="仿宋" w:hint="eastAsia"/>
            <w:lang w:eastAsia="zh-CN"/>
          </w:rPr>
          <w:t>(二)、激光手术刀项目技术工艺简要分析</w:t>
        </w:r>
        <w:r>
          <w:tab/>
        </w:r>
        <w:r>
          <w:fldChar w:fldCharType="begin"/>
        </w:r>
        <w:r>
          <w:instrText xml:space="preserve"> PAGEREF _Toc30085 \h </w:instrText>
        </w:r>
        <w:r>
          <w:fldChar w:fldCharType="separate"/>
        </w:r>
        <w:r>
          <w:t>25</w:t>
        </w:r>
        <w:r>
          <w:fldChar w:fldCharType="end"/>
        </w:r>
      </w:hyperlink>
    </w:p>
    <w:p>
      <w:pPr>
        <w:pStyle w:val="TOC2"/>
        <w:tabs>
          <w:tab w:val="right" w:leader="dot" w:pos="8306"/>
        </w:tabs>
      </w:pPr>
      <w:hyperlink w:anchor="_Toc28559" w:history="1">
        <w:r>
          <w:rPr>
            <w:rFonts w:ascii="仿宋" w:eastAsia="仿宋" w:hAnsi="仿宋" w:cs="仿宋" w:hint="eastAsia"/>
            <w:lang w:eastAsia="zh-CN"/>
          </w:rPr>
          <w:t>(三)、质量管理体系与标准</w:t>
        </w:r>
        <w:r>
          <w:tab/>
        </w:r>
        <w:r>
          <w:fldChar w:fldCharType="begin"/>
        </w:r>
        <w:r>
          <w:instrText xml:space="preserve"> PAGEREF _Toc28559 \h </w:instrText>
        </w:r>
        <w:r>
          <w:fldChar w:fldCharType="separate"/>
        </w:r>
        <w:r>
          <w:t>26</w:t>
        </w:r>
        <w:r>
          <w:fldChar w:fldCharType="end"/>
        </w:r>
      </w:hyperlink>
    </w:p>
    <w:p>
      <w:pPr>
        <w:pStyle w:val="TOC2"/>
        <w:tabs>
          <w:tab w:val="right" w:leader="dot" w:pos="8306"/>
        </w:tabs>
      </w:pPr>
      <w:hyperlink w:anchor="_Toc5041" w:history="1">
        <w:r>
          <w:rPr>
            <w:rFonts w:ascii="仿宋" w:eastAsia="仿宋" w:hAnsi="仿宋" w:cs="仿宋" w:hint="eastAsia"/>
            <w:lang w:eastAsia="zh-CN"/>
          </w:rPr>
          <w:t>(四)、激光手术刀项目技术流程简述</w:t>
        </w:r>
        <w:r>
          <w:tab/>
        </w:r>
        <w:r>
          <w:fldChar w:fldCharType="begin"/>
        </w:r>
        <w:r>
          <w:instrText xml:space="preserve"> PAGEREF _Toc5041 \h </w:instrText>
        </w:r>
        <w:r>
          <w:fldChar w:fldCharType="separate"/>
        </w:r>
        <w:r>
          <w:t>27</w:t>
        </w:r>
        <w:r>
          <w:fldChar w:fldCharType="end"/>
        </w:r>
      </w:hyperlink>
    </w:p>
    <w:p>
      <w:pPr>
        <w:pStyle w:val="TOC2"/>
        <w:tabs>
          <w:tab w:val="right" w:leader="dot" w:pos="8306"/>
        </w:tabs>
      </w:pPr>
      <w:hyperlink w:anchor="_Toc19450" w:history="1">
        <w:r>
          <w:rPr>
            <w:rFonts w:ascii="仿宋" w:eastAsia="仿宋" w:hAnsi="仿宋" w:cs="仿宋" w:hint="eastAsia"/>
            <w:lang w:eastAsia="zh-CN"/>
          </w:rPr>
          <w:t>(五)、设备选型方案</w:t>
        </w:r>
        <w:r>
          <w:tab/>
        </w:r>
        <w:r>
          <w:fldChar w:fldCharType="begin"/>
        </w:r>
        <w:r>
          <w:instrText xml:space="preserve"> PAGEREF _Toc19450 \h </w:instrText>
        </w:r>
        <w:r>
          <w:fldChar w:fldCharType="separate"/>
        </w:r>
        <w:r>
          <w:t>28</w:t>
        </w:r>
        <w:r>
          <w:fldChar w:fldCharType="end"/>
        </w:r>
      </w:hyperlink>
    </w:p>
    <w:p>
      <w:pPr>
        <w:pStyle w:val="TOC1"/>
        <w:tabs>
          <w:tab w:val="right" w:leader="dot" w:pos="8306"/>
        </w:tabs>
      </w:pPr>
      <w:hyperlink w:anchor="_Toc25280" w:history="1">
        <w:r>
          <w:rPr>
            <w:rFonts w:ascii="仿宋" w:eastAsia="仿宋" w:hAnsi="仿宋" w:cs="仿宋" w:hint="eastAsia"/>
            <w:lang w:eastAsia="zh-CN"/>
          </w:rPr>
          <w:t>六、项目监理与质量保证</w:t>
        </w:r>
        <w:r>
          <w:tab/>
        </w:r>
        <w:r>
          <w:fldChar w:fldCharType="begin"/>
        </w:r>
        <w:r>
          <w:instrText xml:space="preserve"> PAGEREF _Toc25280 \h </w:instrText>
        </w:r>
        <w:r>
          <w:fldChar w:fldCharType="separate"/>
        </w:r>
        <w:r>
          <w:t>29</w:t>
        </w:r>
        <w:r>
          <w:fldChar w:fldCharType="end"/>
        </w:r>
      </w:hyperlink>
    </w:p>
    <w:p>
      <w:pPr>
        <w:pStyle w:val="TOC2"/>
        <w:tabs>
          <w:tab w:val="right" w:leader="dot" w:pos="8306"/>
        </w:tabs>
      </w:pPr>
      <w:hyperlink w:anchor="_Toc5756" w:history="1">
        <w:r>
          <w:rPr>
            <w:rFonts w:ascii="仿宋" w:eastAsia="仿宋" w:hAnsi="仿宋" w:cs="仿宋" w:hint="eastAsia"/>
            <w:lang w:eastAsia="zh-CN"/>
          </w:rPr>
          <w:t>(一)、监理体系构建</w:t>
        </w:r>
        <w:r>
          <w:tab/>
        </w:r>
        <w:r>
          <w:fldChar w:fldCharType="begin"/>
        </w:r>
        <w:r>
          <w:instrText xml:space="preserve"> PAGEREF _Toc5756 \h </w:instrText>
        </w:r>
        <w:r>
          <w:fldChar w:fldCharType="separate"/>
        </w:r>
        <w:r>
          <w:t>29</w:t>
        </w:r>
        <w:r>
          <w:fldChar w:fldCharType="end"/>
        </w:r>
      </w:hyperlink>
    </w:p>
    <w:p>
      <w:pPr>
        <w:pStyle w:val="TOC2"/>
        <w:tabs>
          <w:tab w:val="right" w:leader="dot" w:pos="8306"/>
        </w:tabs>
      </w:pPr>
      <w:hyperlink w:anchor="_Toc11857" w:history="1">
        <w:r>
          <w:rPr>
            <w:rFonts w:ascii="仿宋" w:eastAsia="仿宋" w:hAnsi="仿宋" w:cs="仿宋" w:hint="eastAsia"/>
            <w:lang w:eastAsia="zh-CN"/>
          </w:rPr>
          <w:t>(二)、质量保证体系实施</w:t>
        </w:r>
        <w:r>
          <w:tab/>
        </w:r>
        <w:r>
          <w:fldChar w:fldCharType="begin"/>
        </w:r>
        <w:r>
          <w:instrText xml:space="preserve"> PAGEREF _Toc11857 \h </w:instrText>
        </w:r>
        <w:r>
          <w:fldChar w:fldCharType="separate"/>
        </w:r>
        <w:r>
          <w:t>30</w:t>
        </w:r>
        <w:r>
          <w:fldChar w:fldCharType="end"/>
        </w:r>
      </w:hyperlink>
    </w:p>
    <w:p>
      <w:pPr>
        <w:pStyle w:val="TOC2"/>
        <w:tabs>
          <w:tab w:val="right" w:leader="dot" w:pos="8306"/>
        </w:tabs>
      </w:pPr>
      <w:hyperlink w:anchor="_Toc15400" w:history="1">
        <w:r>
          <w:rPr>
            <w:rFonts w:ascii="仿宋" w:eastAsia="仿宋" w:hAnsi="仿宋" w:cs="仿宋" w:hint="eastAsia"/>
            <w:lang w:eastAsia="zh-CN"/>
          </w:rPr>
          <w:t>(三)、监理与质量控制流程</w:t>
        </w:r>
        <w:r>
          <w:tab/>
        </w:r>
        <w:r>
          <w:fldChar w:fldCharType="begin"/>
        </w:r>
        <w:r>
          <w:instrText xml:space="preserve"> PAGEREF _Toc15400 \h </w:instrText>
        </w:r>
        <w:r>
          <w:fldChar w:fldCharType="separate"/>
        </w:r>
        <w:r>
          <w:t>30</w:t>
        </w:r>
        <w:r>
          <w:fldChar w:fldCharType="end"/>
        </w:r>
      </w:hyperlink>
    </w:p>
    <w:p>
      <w:pPr>
        <w:pStyle w:val="TOC1"/>
        <w:tabs>
          <w:tab w:val="right" w:leader="dot" w:pos="8306"/>
        </w:tabs>
      </w:pPr>
      <w:hyperlink w:anchor="_Toc1873" w:history="1">
        <w:r>
          <w:rPr>
            <w:rFonts w:ascii="仿宋" w:eastAsia="仿宋" w:hAnsi="仿宋" w:cs="仿宋" w:hint="eastAsia"/>
            <w:lang w:eastAsia="zh-CN"/>
          </w:rPr>
          <w:t>七、激光手术刀项目建设目标</w:t>
        </w:r>
        <w:r>
          <w:tab/>
        </w:r>
        <w:r>
          <w:fldChar w:fldCharType="begin"/>
        </w:r>
        <w:r>
          <w:instrText xml:space="preserve"> PAGEREF _Toc1873 \h </w:instrText>
        </w:r>
        <w:r>
          <w:fldChar w:fldCharType="separate"/>
        </w:r>
        <w:r>
          <w:t>31</w:t>
        </w:r>
        <w:r>
          <w:fldChar w:fldCharType="end"/>
        </w:r>
      </w:hyperlink>
    </w:p>
    <w:p>
      <w:pPr>
        <w:pStyle w:val="TOC2"/>
        <w:tabs>
          <w:tab w:val="right" w:leader="dot" w:pos="8306"/>
        </w:tabs>
      </w:pPr>
      <w:hyperlink w:anchor="_Toc10679" w:history="1">
        <w:r>
          <w:rPr>
            <w:rFonts w:ascii="仿宋" w:eastAsia="仿宋" w:hAnsi="仿宋" w:cs="仿宋" w:hint="eastAsia"/>
            <w:lang w:eastAsia="zh-CN"/>
          </w:rPr>
          <w:t>(一)、激光手术刀项目建设目标</w:t>
        </w:r>
        <w:r>
          <w:tab/>
        </w:r>
        <w:r>
          <w:fldChar w:fldCharType="begin"/>
        </w:r>
        <w:r>
          <w:instrText xml:space="preserve"> PAGEREF _Toc10679 \h </w:instrText>
        </w:r>
        <w:r>
          <w:fldChar w:fldCharType="separate"/>
        </w:r>
        <w:r>
          <w:t>31</w:t>
        </w:r>
        <w:r>
          <w:fldChar w:fldCharType="end"/>
        </w:r>
      </w:hyperlink>
    </w:p>
    <w:p>
      <w:pPr>
        <w:pStyle w:val="TOC1"/>
        <w:tabs>
          <w:tab w:val="right" w:leader="dot" w:pos="8306"/>
        </w:tabs>
      </w:pPr>
      <w:hyperlink w:anchor="_Toc20755" w:history="1">
        <w:r>
          <w:rPr>
            <w:rFonts w:ascii="仿宋" w:eastAsia="仿宋" w:hAnsi="仿宋" w:cs="仿宋" w:hint="eastAsia"/>
            <w:lang w:eastAsia="zh-CN"/>
          </w:rPr>
          <w:t>八、激光手术刀项目社会影响</w:t>
        </w:r>
        <w:r>
          <w:tab/>
        </w:r>
        <w:r>
          <w:fldChar w:fldCharType="begin"/>
        </w:r>
        <w:r>
          <w:instrText xml:space="preserve"> PAGEREF _Toc20755 \h </w:instrText>
        </w:r>
        <w:r>
          <w:fldChar w:fldCharType="separate"/>
        </w:r>
        <w:r>
          <w:t>32</w:t>
        </w:r>
        <w:r>
          <w:fldChar w:fldCharType="end"/>
        </w:r>
      </w:hyperlink>
    </w:p>
    <w:p>
      <w:pPr>
        <w:pStyle w:val="TOC2"/>
        <w:tabs>
          <w:tab w:val="right" w:leader="dot" w:pos="8306"/>
        </w:tabs>
      </w:pPr>
      <w:hyperlink w:anchor="_Toc8389" w:history="1">
        <w:r>
          <w:rPr>
            <w:rFonts w:ascii="仿宋" w:eastAsia="仿宋" w:hAnsi="仿宋" w:cs="仿宋" w:hint="eastAsia"/>
            <w:lang w:eastAsia="zh-CN"/>
          </w:rPr>
          <w:t>(一)、社会责任与义务</w:t>
        </w:r>
        <w:r>
          <w:tab/>
        </w:r>
        <w:r>
          <w:fldChar w:fldCharType="begin"/>
        </w:r>
        <w:r>
          <w:instrText xml:space="preserve"> PAGEREF _Toc8389 \h </w:instrText>
        </w:r>
        <w:r>
          <w:fldChar w:fldCharType="separate"/>
        </w:r>
        <w:r>
          <w:t>32</w:t>
        </w:r>
        <w:r>
          <w:fldChar w:fldCharType="end"/>
        </w:r>
      </w:hyperlink>
    </w:p>
    <w:p>
      <w:pPr>
        <w:pStyle w:val="TOC2"/>
        <w:tabs>
          <w:tab w:val="right" w:leader="dot" w:pos="8306"/>
        </w:tabs>
      </w:pPr>
      <w:hyperlink w:anchor="_Toc19467" w:history="1">
        <w:r>
          <w:rPr>
            <w:rFonts w:ascii="仿宋" w:eastAsia="仿宋" w:hAnsi="仿宋" w:cs="仿宋" w:hint="eastAsia"/>
            <w:lang w:eastAsia="zh-CN"/>
          </w:rPr>
          <w:t>(二)、社会参与与沟通</w:t>
        </w:r>
        <w:r>
          <w:tab/>
        </w:r>
        <w:r>
          <w:fldChar w:fldCharType="begin"/>
        </w:r>
        <w:r>
          <w:instrText xml:space="preserve"> PAGEREF _Toc19467 \h </w:instrText>
        </w:r>
        <w:r>
          <w:fldChar w:fldCharType="separate"/>
        </w:r>
        <w:r>
          <w:t>33</w:t>
        </w:r>
        <w:r>
          <w:fldChar w:fldCharType="end"/>
        </w:r>
      </w:hyperlink>
    </w:p>
    <w:p>
      <w:pPr>
        <w:pStyle w:val="TOC1"/>
        <w:tabs>
          <w:tab w:val="right" w:leader="dot" w:pos="8306"/>
        </w:tabs>
      </w:pPr>
      <w:hyperlink w:anchor="_Toc30745" w:history="1">
        <w:r>
          <w:rPr>
            <w:rFonts w:ascii="仿宋" w:eastAsia="仿宋" w:hAnsi="仿宋" w:cs="仿宋" w:hint="eastAsia"/>
            <w:lang w:eastAsia="zh-CN"/>
          </w:rPr>
          <w:t>九、目标客户和受众分析</w:t>
        </w:r>
        <w:r>
          <w:tab/>
        </w:r>
        <w:r>
          <w:fldChar w:fldCharType="begin"/>
        </w:r>
        <w:r>
          <w:instrText xml:space="preserve"> PAGEREF _Toc30745 \h </w:instrText>
        </w:r>
        <w:r>
          <w:fldChar w:fldCharType="separate"/>
        </w:r>
        <w:r>
          <w:t>34</w:t>
        </w:r>
        <w:r>
          <w:fldChar w:fldCharType="end"/>
        </w:r>
      </w:hyperlink>
    </w:p>
    <w:p>
      <w:pPr>
        <w:pStyle w:val="TOC2"/>
        <w:tabs>
          <w:tab w:val="right" w:leader="dot" w:pos="8306"/>
        </w:tabs>
      </w:pPr>
      <w:hyperlink w:anchor="_Toc13180" w:history="1">
        <w:r>
          <w:rPr>
            <w:rFonts w:ascii="仿宋" w:eastAsia="仿宋" w:hAnsi="仿宋" w:cs="仿宋" w:hint="eastAsia"/>
            <w:lang w:eastAsia="zh-CN"/>
          </w:rPr>
          <w:t>(一)、客户群体描述</w:t>
        </w:r>
        <w:r>
          <w:tab/>
        </w:r>
        <w:r>
          <w:fldChar w:fldCharType="begin"/>
        </w:r>
        <w:r>
          <w:instrText xml:space="preserve"> PAGEREF _Toc13180 \h </w:instrText>
        </w:r>
        <w:r>
          <w:fldChar w:fldCharType="separate"/>
        </w:r>
        <w:r>
          <w:t>34</w:t>
        </w:r>
        <w:r>
          <w:fldChar w:fldCharType="end"/>
        </w:r>
      </w:hyperlink>
    </w:p>
    <w:p>
      <w:pPr>
        <w:pStyle w:val="TOC2"/>
        <w:tabs>
          <w:tab w:val="right" w:leader="dot" w:pos="8306"/>
        </w:tabs>
      </w:pPr>
      <w:hyperlink w:anchor="_Toc10008" w:history="1">
        <w:r>
          <w:rPr>
            <w:rFonts w:ascii="仿宋" w:eastAsia="仿宋" w:hAnsi="仿宋" w:cs="仿宋" w:hint="eastAsia"/>
            <w:lang w:eastAsia="zh-CN"/>
          </w:rPr>
          <w:t>(二)、客户需求和期望</w:t>
        </w:r>
        <w:r>
          <w:tab/>
        </w:r>
        <w:r>
          <w:fldChar w:fldCharType="begin"/>
        </w:r>
        <w:r>
          <w:instrText xml:space="preserve"> PAGEREF _Toc10008 \h </w:instrText>
        </w:r>
        <w:r>
          <w:fldChar w:fldCharType="separate"/>
        </w:r>
        <w:r>
          <w:t>36</w:t>
        </w:r>
        <w:r>
          <w:fldChar w:fldCharType="end"/>
        </w:r>
      </w:hyperlink>
    </w:p>
    <w:p>
      <w:pPr>
        <w:pStyle w:val="TOC2"/>
        <w:tabs>
          <w:tab w:val="right" w:leader="dot" w:pos="8306"/>
        </w:tabs>
      </w:pPr>
      <w:hyperlink w:anchor="_Toc28069" w:history="1">
        <w:r>
          <w:rPr>
            <w:rFonts w:ascii="仿宋" w:eastAsia="仿宋" w:hAnsi="仿宋" w:cs="仿宋" w:hint="eastAsia"/>
            <w:lang w:eastAsia="zh-CN"/>
          </w:rPr>
          <w:t>(三)、客户获取策略</w:t>
        </w:r>
        <w:r>
          <w:tab/>
        </w:r>
        <w:r>
          <w:fldChar w:fldCharType="begin"/>
        </w:r>
        <w:r>
          <w:instrText xml:space="preserve"> PAGEREF _Toc28069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819" w:history="1">
        <w:r>
          <w:rPr>
            <w:rFonts w:ascii="仿宋" w:eastAsia="仿宋" w:hAnsi="仿宋" w:cs="仿宋" w:hint="eastAsia"/>
            <w:lang w:eastAsia="zh-CN"/>
          </w:rPr>
          <w:t>(四)、客户关系管理</w:t>
        </w:r>
        <w:r>
          <w:tab/>
        </w:r>
        <w:r>
          <w:fldChar w:fldCharType="begin"/>
        </w:r>
        <w:r>
          <w:instrText xml:space="preserve"> PAGEREF _Toc15819 \h </w:instrText>
        </w:r>
        <w:r>
          <w:fldChar w:fldCharType="separate"/>
        </w:r>
        <w:r>
          <w:t>39</w:t>
        </w:r>
        <w:r>
          <w:fldChar w:fldCharType="end"/>
        </w:r>
      </w:hyperlink>
    </w:p>
    <w:p>
      <w:pPr>
        <w:pStyle w:val="TOC1"/>
        <w:tabs>
          <w:tab w:val="right" w:leader="dot" w:pos="8306"/>
        </w:tabs>
      </w:pPr>
      <w:hyperlink w:anchor="_Toc2598" w:history="1">
        <w:r>
          <w:rPr>
            <w:rFonts w:ascii="仿宋" w:eastAsia="仿宋" w:hAnsi="仿宋" w:cs="仿宋" w:hint="eastAsia"/>
            <w:lang w:eastAsia="zh-CN"/>
          </w:rPr>
          <w:t>十、激光手术刀项目实施进度计划</w:t>
        </w:r>
        <w:r>
          <w:tab/>
        </w:r>
        <w:r>
          <w:fldChar w:fldCharType="begin"/>
        </w:r>
        <w:r>
          <w:instrText xml:space="preserve"> PAGEREF _Toc2598 \h </w:instrText>
        </w:r>
        <w:r>
          <w:fldChar w:fldCharType="separate"/>
        </w:r>
        <w:r>
          <w:t>41</w:t>
        </w:r>
        <w:r>
          <w:fldChar w:fldCharType="end"/>
        </w:r>
      </w:hyperlink>
    </w:p>
    <w:p>
      <w:pPr>
        <w:pStyle w:val="TOC2"/>
        <w:tabs>
          <w:tab w:val="right" w:leader="dot" w:pos="8306"/>
        </w:tabs>
      </w:pPr>
      <w:hyperlink w:anchor="_Toc13858" w:history="1">
        <w:r>
          <w:rPr>
            <w:rFonts w:ascii="仿宋" w:eastAsia="仿宋" w:hAnsi="仿宋" w:cs="仿宋" w:hint="eastAsia"/>
            <w:lang w:eastAsia="zh-CN"/>
          </w:rPr>
          <w:t>(一)、建设周期</w:t>
        </w:r>
        <w:r>
          <w:tab/>
        </w:r>
        <w:r>
          <w:fldChar w:fldCharType="begin"/>
        </w:r>
        <w:r>
          <w:instrText xml:space="preserve"> PAGEREF _Toc13858 \h </w:instrText>
        </w:r>
        <w:r>
          <w:fldChar w:fldCharType="separate"/>
        </w:r>
        <w:r>
          <w:t>41</w:t>
        </w:r>
        <w:r>
          <w:fldChar w:fldCharType="end"/>
        </w:r>
      </w:hyperlink>
    </w:p>
    <w:p>
      <w:pPr>
        <w:pStyle w:val="TOC2"/>
        <w:tabs>
          <w:tab w:val="right" w:leader="dot" w:pos="8306"/>
        </w:tabs>
      </w:pPr>
      <w:hyperlink w:anchor="_Toc26803" w:history="1">
        <w:r>
          <w:rPr>
            <w:rFonts w:ascii="仿宋" w:eastAsia="仿宋" w:hAnsi="仿宋" w:cs="仿宋" w:hint="eastAsia"/>
            <w:lang w:eastAsia="zh-CN"/>
          </w:rPr>
          <w:t>(二)、建设进度</w:t>
        </w:r>
        <w:r>
          <w:tab/>
        </w:r>
        <w:r>
          <w:fldChar w:fldCharType="begin"/>
        </w:r>
        <w:r>
          <w:instrText xml:space="preserve"> PAGEREF _Toc26803 \h </w:instrText>
        </w:r>
        <w:r>
          <w:fldChar w:fldCharType="separate"/>
        </w:r>
        <w:r>
          <w:t>42</w:t>
        </w:r>
        <w:r>
          <w:fldChar w:fldCharType="end"/>
        </w:r>
      </w:hyperlink>
    </w:p>
    <w:p>
      <w:pPr>
        <w:pStyle w:val="TOC2"/>
        <w:tabs>
          <w:tab w:val="right" w:leader="dot" w:pos="8306"/>
        </w:tabs>
      </w:pPr>
      <w:hyperlink w:anchor="_Toc12387" w:history="1">
        <w:r>
          <w:rPr>
            <w:rFonts w:ascii="仿宋" w:eastAsia="仿宋" w:hAnsi="仿宋" w:cs="仿宋" w:hint="eastAsia"/>
            <w:lang w:eastAsia="zh-CN"/>
          </w:rPr>
          <w:t>(三)、进度安排注意事项</w:t>
        </w:r>
        <w:r>
          <w:tab/>
        </w:r>
        <w:r>
          <w:fldChar w:fldCharType="begin"/>
        </w:r>
        <w:r>
          <w:instrText xml:space="preserve"> PAGEREF _Toc12387 \h </w:instrText>
        </w:r>
        <w:r>
          <w:fldChar w:fldCharType="separate"/>
        </w:r>
        <w:r>
          <w:t>43</w:t>
        </w:r>
        <w:r>
          <w:fldChar w:fldCharType="end"/>
        </w:r>
      </w:hyperlink>
    </w:p>
    <w:p>
      <w:pPr>
        <w:pStyle w:val="TOC2"/>
        <w:tabs>
          <w:tab w:val="right" w:leader="dot" w:pos="8306"/>
        </w:tabs>
      </w:pPr>
      <w:hyperlink w:anchor="_Toc29273" w:history="1">
        <w:r>
          <w:rPr>
            <w:rFonts w:ascii="仿宋" w:eastAsia="仿宋" w:hAnsi="仿宋" w:cs="仿宋" w:hint="eastAsia"/>
            <w:lang w:eastAsia="zh-CN"/>
          </w:rPr>
          <w:t>(四)、人力资源配置</w:t>
        </w:r>
        <w:r>
          <w:tab/>
        </w:r>
        <w:r>
          <w:fldChar w:fldCharType="begin"/>
        </w:r>
        <w:r>
          <w:instrText xml:space="preserve"> PAGEREF _Toc29273 \h </w:instrText>
        </w:r>
        <w:r>
          <w:fldChar w:fldCharType="separate"/>
        </w:r>
        <w:r>
          <w:t>45</w:t>
        </w:r>
        <w:r>
          <w:fldChar w:fldCharType="end"/>
        </w:r>
      </w:hyperlink>
    </w:p>
    <w:p>
      <w:pPr>
        <w:pStyle w:val="TOC2"/>
        <w:tabs>
          <w:tab w:val="right" w:leader="dot" w:pos="8306"/>
        </w:tabs>
      </w:pPr>
      <w:hyperlink w:anchor="_Toc31707" w:history="1">
        <w:r>
          <w:rPr>
            <w:rFonts w:ascii="仿宋" w:eastAsia="仿宋" w:hAnsi="仿宋" w:cs="仿宋" w:hint="eastAsia"/>
            <w:lang w:eastAsia="zh-CN"/>
          </w:rPr>
          <w:t>(五)、员工培训</w:t>
        </w:r>
        <w:r>
          <w:tab/>
        </w:r>
        <w:r>
          <w:fldChar w:fldCharType="begin"/>
        </w:r>
        <w:r>
          <w:instrText xml:space="preserve"> PAGEREF _Toc31707 \h </w:instrText>
        </w:r>
        <w:r>
          <w:fldChar w:fldCharType="separate"/>
        </w:r>
        <w:r>
          <w:t>46</w:t>
        </w:r>
        <w:r>
          <w:fldChar w:fldCharType="end"/>
        </w:r>
      </w:hyperlink>
    </w:p>
    <w:p>
      <w:pPr>
        <w:pStyle w:val="TOC2"/>
        <w:tabs>
          <w:tab w:val="right" w:leader="dot" w:pos="8306"/>
        </w:tabs>
      </w:pPr>
      <w:hyperlink w:anchor="_Toc25045" w:history="1">
        <w:r>
          <w:rPr>
            <w:rFonts w:ascii="仿宋" w:eastAsia="仿宋" w:hAnsi="仿宋" w:cs="仿宋" w:hint="eastAsia"/>
            <w:lang w:eastAsia="zh-CN"/>
          </w:rPr>
          <w:t>(六)、激光手术刀项目实施保障</w:t>
        </w:r>
        <w:r>
          <w:tab/>
        </w:r>
        <w:r>
          <w:fldChar w:fldCharType="begin"/>
        </w:r>
        <w:r>
          <w:instrText xml:space="preserve"> PAGEREF _Toc25045 \h </w:instrText>
        </w:r>
        <w:r>
          <w:fldChar w:fldCharType="separate"/>
        </w:r>
        <w:r>
          <w:t>47</w:t>
        </w:r>
        <w:r>
          <w:fldChar w:fldCharType="end"/>
        </w:r>
      </w:hyperlink>
    </w:p>
    <w:p>
      <w:pPr>
        <w:pStyle w:val="TOC1"/>
        <w:tabs>
          <w:tab w:val="right" w:leader="dot" w:pos="8306"/>
        </w:tabs>
      </w:pPr>
      <w:hyperlink w:anchor="_Toc5711" w:history="1">
        <w:r>
          <w:rPr>
            <w:rFonts w:ascii="仿宋" w:eastAsia="仿宋" w:hAnsi="仿宋" w:cs="仿宋" w:hint="eastAsia"/>
            <w:lang w:eastAsia="zh-CN"/>
          </w:rPr>
          <w:t>十一、市场趋势与消费者洞察</w:t>
        </w:r>
        <w:r>
          <w:tab/>
        </w:r>
        <w:r>
          <w:fldChar w:fldCharType="begin"/>
        </w:r>
        <w:r>
          <w:instrText xml:space="preserve"> PAGEREF _Toc5711 \h </w:instrText>
        </w:r>
        <w:r>
          <w:fldChar w:fldCharType="separate"/>
        </w:r>
        <w:r>
          <w:t>49</w:t>
        </w:r>
        <w:r>
          <w:fldChar w:fldCharType="end"/>
        </w:r>
      </w:hyperlink>
    </w:p>
    <w:p>
      <w:pPr>
        <w:pStyle w:val="TOC2"/>
        <w:tabs>
          <w:tab w:val="right" w:leader="dot" w:pos="8306"/>
        </w:tabs>
      </w:pPr>
      <w:hyperlink w:anchor="_Toc15322" w:history="1">
        <w:r>
          <w:rPr>
            <w:rFonts w:ascii="仿宋" w:eastAsia="仿宋" w:hAnsi="仿宋" w:cs="仿宋" w:hint="eastAsia"/>
            <w:lang w:eastAsia="zh-CN"/>
          </w:rPr>
          <w:t>(一)、市场趋势分析与预测</w:t>
        </w:r>
        <w:r>
          <w:tab/>
        </w:r>
        <w:r>
          <w:fldChar w:fldCharType="begin"/>
        </w:r>
        <w:r>
          <w:instrText xml:space="preserve"> PAGEREF _Toc15322 \h </w:instrText>
        </w:r>
        <w:r>
          <w:fldChar w:fldCharType="separate"/>
        </w:r>
        <w:r>
          <w:t>49</w:t>
        </w:r>
        <w:r>
          <w:fldChar w:fldCharType="end"/>
        </w:r>
      </w:hyperlink>
    </w:p>
    <w:p>
      <w:pPr>
        <w:pStyle w:val="TOC2"/>
        <w:tabs>
          <w:tab w:val="right" w:leader="dot" w:pos="8306"/>
        </w:tabs>
      </w:pPr>
      <w:hyperlink w:anchor="_Toc24511" w:history="1">
        <w:r>
          <w:rPr>
            <w:rFonts w:ascii="仿宋" w:eastAsia="仿宋" w:hAnsi="仿宋" w:cs="仿宋" w:hint="eastAsia"/>
            <w:lang w:eastAsia="zh-CN"/>
          </w:rPr>
          <w:t>(二)、消费者洞察与行为研究</w:t>
        </w:r>
        <w:r>
          <w:tab/>
        </w:r>
        <w:r>
          <w:fldChar w:fldCharType="begin"/>
        </w:r>
        <w:r>
          <w:instrText xml:space="preserve"> PAGEREF _Toc24511 \h </w:instrText>
        </w:r>
        <w:r>
          <w:fldChar w:fldCharType="separate"/>
        </w:r>
        <w:r>
          <w:t>50</w:t>
        </w:r>
        <w:r>
          <w:fldChar w:fldCharType="end"/>
        </w:r>
      </w:hyperlink>
    </w:p>
    <w:p>
      <w:pPr>
        <w:pStyle w:val="TOC2"/>
        <w:tabs>
          <w:tab w:val="right" w:leader="dot" w:pos="8306"/>
        </w:tabs>
      </w:pPr>
      <w:hyperlink w:anchor="_Toc24111" w:history="1">
        <w:r>
          <w:rPr>
            <w:rFonts w:ascii="仿宋" w:eastAsia="仿宋" w:hAnsi="仿宋" w:cs="仿宋" w:hint="eastAsia"/>
            <w:lang w:eastAsia="zh-CN"/>
          </w:rPr>
          <w:t>(三)、产品创新与市场适应性</w:t>
        </w:r>
        <w:r>
          <w:tab/>
        </w:r>
        <w:r>
          <w:fldChar w:fldCharType="begin"/>
        </w:r>
        <w:r>
          <w:instrText xml:space="preserve"> PAGEREF _Toc24111 \h </w:instrText>
        </w:r>
        <w:r>
          <w:fldChar w:fldCharType="separate"/>
        </w:r>
        <w:r>
          <w:t>52</w:t>
        </w:r>
        <w:r>
          <w:fldChar w:fldCharType="end"/>
        </w:r>
      </w:hyperlink>
    </w:p>
    <w:p>
      <w:pPr>
        <w:pStyle w:val="TOC2"/>
        <w:tabs>
          <w:tab w:val="right" w:leader="dot" w:pos="8306"/>
        </w:tabs>
      </w:pPr>
      <w:hyperlink w:anchor="_Toc28023" w:history="1">
        <w:r>
          <w:rPr>
            <w:rFonts w:ascii="仿宋" w:eastAsia="仿宋" w:hAnsi="仿宋" w:cs="仿宋" w:hint="eastAsia"/>
            <w:lang w:eastAsia="zh-CN"/>
          </w:rPr>
          <w:t>(四)、服务体验与客户满意度</w:t>
        </w:r>
        <w:r>
          <w:tab/>
        </w:r>
        <w:r>
          <w:fldChar w:fldCharType="begin"/>
        </w:r>
        <w:r>
          <w:instrText xml:space="preserve"> PAGEREF _Toc28023 \h </w:instrText>
        </w:r>
        <w:r>
          <w:fldChar w:fldCharType="separate"/>
        </w:r>
        <w:r>
          <w:t>53</w:t>
        </w:r>
        <w:r>
          <w:fldChar w:fldCharType="end"/>
        </w:r>
      </w:hyperlink>
    </w:p>
    <w:p>
      <w:pPr>
        <w:pStyle w:val="TOC1"/>
        <w:tabs>
          <w:tab w:val="right" w:leader="dot" w:pos="8306"/>
        </w:tabs>
      </w:pPr>
      <w:hyperlink w:anchor="_Toc1288" w:history="1">
        <w:r>
          <w:rPr>
            <w:rFonts w:ascii="仿宋" w:eastAsia="仿宋" w:hAnsi="仿宋" w:cs="仿宋" w:hint="eastAsia"/>
            <w:lang w:eastAsia="zh-CN"/>
          </w:rPr>
          <w:t>十二、建筑工程可行性分析</w:t>
        </w:r>
        <w:r>
          <w:tab/>
        </w:r>
        <w:r>
          <w:fldChar w:fldCharType="begin"/>
        </w:r>
        <w:r>
          <w:instrText xml:space="preserve"> PAGEREF _Toc1288 \h </w:instrText>
        </w:r>
        <w:r>
          <w:fldChar w:fldCharType="separate"/>
        </w:r>
        <w:r>
          <w:t>55</w:t>
        </w:r>
        <w:r>
          <w:fldChar w:fldCharType="end"/>
        </w:r>
      </w:hyperlink>
    </w:p>
    <w:p>
      <w:pPr>
        <w:pStyle w:val="TOC2"/>
        <w:tabs>
          <w:tab w:val="right" w:leader="dot" w:pos="8306"/>
        </w:tabs>
      </w:pPr>
      <w:hyperlink w:anchor="_Toc32393" w:history="1">
        <w:r>
          <w:rPr>
            <w:rFonts w:ascii="仿宋" w:eastAsia="仿宋" w:hAnsi="仿宋" w:cs="仿宋" w:hint="eastAsia"/>
            <w:lang w:eastAsia="zh-CN"/>
          </w:rPr>
          <w:t>(一)、激光手术刀项目工程设计总体要求</w:t>
        </w:r>
        <w:r>
          <w:tab/>
        </w:r>
        <w:r>
          <w:fldChar w:fldCharType="begin"/>
        </w:r>
        <w:r>
          <w:instrText xml:space="preserve"> PAGEREF _Toc32393 \h </w:instrText>
        </w:r>
        <w:r>
          <w:fldChar w:fldCharType="separate"/>
        </w:r>
        <w:r>
          <w:t>55</w:t>
        </w:r>
        <w:r>
          <w:fldChar w:fldCharType="end"/>
        </w:r>
      </w:hyperlink>
    </w:p>
    <w:p>
      <w:pPr>
        <w:pStyle w:val="TOC2"/>
        <w:tabs>
          <w:tab w:val="right" w:leader="dot" w:pos="8306"/>
        </w:tabs>
      </w:pPr>
      <w:hyperlink w:anchor="_Toc24601" w:history="1">
        <w:r>
          <w:rPr>
            <w:rFonts w:ascii="仿宋" w:eastAsia="仿宋" w:hAnsi="仿宋" w:cs="仿宋" w:hint="eastAsia"/>
            <w:lang w:eastAsia="zh-CN"/>
          </w:rPr>
          <w:t>(二)、建设方案</w:t>
        </w:r>
        <w:r>
          <w:tab/>
        </w:r>
        <w:r>
          <w:fldChar w:fldCharType="begin"/>
        </w:r>
        <w:r>
          <w:instrText xml:space="preserve"> PAGEREF _Toc24601 \h </w:instrText>
        </w:r>
        <w:r>
          <w:fldChar w:fldCharType="separate"/>
        </w:r>
        <w:r>
          <w:t>56</w:t>
        </w:r>
        <w:r>
          <w:fldChar w:fldCharType="end"/>
        </w:r>
      </w:hyperlink>
    </w:p>
    <w:p>
      <w:pPr>
        <w:pStyle w:val="TOC2"/>
        <w:tabs>
          <w:tab w:val="right" w:leader="dot" w:pos="8306"/>
        </w:tabs>
      </w:pPr>
      <w:hyperlink w:anchor="_Toc25886" w:history="1">
        <w:r>
          <w:rPr>
            <w:rFonts w:ascii="仿宋" w:eastAsia="仿宋" w:hAnsi="仿宋" w:cs="仿宋" w:hint="eastAsia"/>
            <w:lang w:eastAsia="zh-CN"/>
          </w:rPr>
          <w:t>(三)、建筑工程建设指标</w:t>
        </w:r>
        <w:r>
          <w:tab/>
        </w:r>
        <w:r>
          <w:fldChar w:fldCharType="begin"/>
        </w:r>
        <w:r>
          <w:instrText xml:space="preserve"> PAGEREF _Toc25886 \h </w:instrText>
        </w:r>
        <w:r>
          <w:fldChar w:fldCharType="separate"/>
        </w:r>
        <w:r>
          <w:t>58</w:t>
        </w:r>
        <w:r>
          <w:fldChar w:fldCharType="end"/>
        </w:r>
      </w:hyperlink>
    </w:p>
    <w:p>
      <w:pPr>
        <w:pStyle w:val="TOC2"/>
        <w:tabs>
          <w:tab w:val="right" w:leader="dot" w:pos="8306"/>
        </w:tabs>
      </w:pPr>
      <w:hyperlink w:anchor="_Toc23844" w:history="1">
        <w:r>
          <w:rPr>
            <w:rFonts w:ascii="仿宋" w:eastAsia="仿宋" w:hAnsi="仿宋" w:cs="仿宋" w:hint="eastAsia"/>
            <w:lang w:eastAsia="zh-CN"/>
          </w:rPr>
          <w:t>(四)、激光手术刀项目选址原则</w:t>
        </w:r>
        <w:r>
          <w:tab/>
        </w:r>
        <w:r>
          <w:fldChar w:fldCharType="begin"/>
        </w:r>
        <w:r>
          <w:instrText xml:space="preserve"> PAGEREF _Toc23844 \h </w:instrText>
        </w:r>
        <w:r>
          <w:fldChar w:fldCharType="separate"/>
        </w:r>
        <w:r>
          <w:t>58</w:t>
        </w:r>
        <w:r>
          <w:fldChar w:fldCharType="end"/>
        </w:r>
      </w:hyperlink>
    </w:p>
    <w:p>
      <w:pPr>
        <w:pStyle w:val="TOC2"/>
        <w:tabs>
          <w:tab w:val="right" w:leader="dot" w:pos="8306"/>
        </w:tabs>
      </w:pPr>
      <w:hyperlink w:anchor="_Toc4927" w:history="1">
        <w:r>
          <w:rPr>
            <w:rFonts w:ascii="仿宋" w:eastAsia="仿宋" w:hAnsi="仿宋" w:cs="仿宋" w:hint="eastAsia"/>
            <w:lang w:eastAsia="zh-CN"/>
          </w:rPr>
          <w:t>(五)、激光手术刀项目选址综合评价</w:t>
        </w:r>
        <w:r>
          <w:tab/>
        </w:r>
        <w:r>
          <w:fldChar w:fldCharType="begin"/>
        </w:r>
        <w:r>
          <w:instrText xml:space="preserve"> PAGEREF _Toc4927 \h </w:instrText>
        </w:r>
        <w:r>
          <w:fldChar w:fldCharType="separate"/>
        </w:r>
        <w:r>
          <w:t>59</w:t>
        </w:r>
        <w:r>
          <w:fldChar w:fldCharType="end"/>
        </w:r>
      </w:hyperlink>
    </w:p>
    <w:p>
      <w:pPr>
        <w:pStyle w:val="TOC1"/>
        <w:tabs>
          <w:tab w:val="right" w:leader="dot" w:pos="8306"/>
        </w:tabs>
      </w:pPr>
      <w:hyperlink w:anchor="_Toc15383" w:history="1">
        <w:r>
          <w:rPr>
            <w:rFonts w:ascii="仿宋" w:eastAsia="仿宋" w:hAnsi="仿宋" w:cs="仿宋" w:hint="eastAsia"/>
            <w:lang w:eastAsia="zh-CN"/>
          </w:rPr>
          <w:t>十三、企业研究与发展管理</w:t>
        </w:r>
        <w:r>
          <w:tab/>
        </w:r>
        <w:r>
          <w:fldChar w:fldCharType="begin"/>
        </w:r>
        <w:r>
          <w:instrText xml:space="preserve"> PAGEREF _Toc15383 \h </w:instrText>
        </w:r>
        <w:r>
          <w:fldChar w:fldCharType="separate"/>
        </w:r>
        <w:r>
          <w:t>60</w:t>
        </w:r>
        <w:r>
          <w:fldChar w:fldCharType="end"/>
        </w:r>
      </w:hyperlink>
    </w:p>
    <w:p>
      <w:pPr>
        <w:pStyle w:val="TOC2"/>
        <w:tabs>
          <w:tab w:val="right" w:leader="dot" w:pos="8306"/>
        </w:tabs>
      </w:pPr>
      <w:hyperlink w:anchor="_Toc12041" w:history="1">
        <w:r>
          <w:rPr>
            <w:rFonts w:ascii="仿宋" w:eastAsia="仿宋" w:hAnsi="仿宋" w:cs="仿宋" w:hint="eastAsia"/>
            <w:lang w:eastAsia="zh-CN"/>
          </w:rPr>
          <w:t>(一)、研究与发展的主要类型</w:t>
        </w:r>
        <w:r>
          <w:tab/>
        </w:r>
        <w:r>
          <w:fldChar w:fldCharType="begin"/>
        </w:r>
        <w:r>
          <w:instrText xml:space="preserve"> PAGEREF _Toc12041 \h </w:instrText>
        </w:r>
        <w:r>
          <w:fldChar w:fldCharType="separate"/>
        </w:r>
        <w:r>
          <w:t>60</w:t>
        </w:r>
        <w:r>
          <w:fldChar w:fldCharType="end"/>
        </w:r>
      </w:hyperlink>
    </w:p>
    <w:p>
      <w:pPr>
        <w:pStyle w:val="TOC1"/>
        <w:tabs>
          <w:tab w:val="right" w:leader="dot" w:pos="8306"/>
        </w:tabs>
      </w:pPr>
      <w:hyperlink w:anchor="_Toc24817" w:history="1">
        <w:r>
          <w:rPr>
            <w:rFonts w:ascii="仿宋" w:eastAsia="仿宋" w:hAnsi="仿宋" w:cs="仿宋" w:hint="eastAsia"/>
            <w:lang w:eastAsia="zh-CN"/>
          </w:rPr>
          <w:t>十四、供应链管理</w:t>
        </w:r>
        <w:r>
          <w:tab/>
        </w:r>
        <w:r>
          <w:fldChar w:fldCharType="begin"/>
        </w:r>
        <w:r>
          <w:instrText xml:space="preserve"> PAGEREF _Toc24817 \h </w:instrText>
        </w:r>
        <w:r>
          <w:fldChar w:fldCharType="separate"/>
        </w:r>
        <w:r>
          <w:t>62</w:t>
        </w:r>
        <w:r>
          <w:fldChar w:fldCharType="end"/>
        </w:r>
      </w:hyperlink>
    </w:p>
    <w:p>
      <w:pPr>
        <w:pStyle w:val="TOC2"/>
        <w:tabs>
          <w:tab w:val="right" w:leader="dot" w:pos="8306"/>
        </w:tabs>
      </w:pPr>
      <w:hyperlink w:anchor="_Toc29038" w:history="1">
        <w:r>
          <w:rPr>
            <w:rFonts w:ascii="仿宋" w:eastAsia="仿宋" w:hAnsi="仿宋" w:cs="仿宋" w:hint="eastAsia"/>
            <w:lang w:eastAsia="zh-CN"/>
          </w:rPr>
          <w:t>(一)、供应链概述</w:t>
        </w:r>
        <w:r>
          <w:tab/>
        </w:r>
        <w:r>
          <w:fldChar w:fldCharType="begin"/>
        </w:r>
        <w:r>
          <w:instrText xml:space="preserve"> PAGEREF _Toc29038 \h </w:instrText>
        </w:r>
        <w:r>
          <w:fldChar w:fldCharType="separate"/>
        </w:r>
        <w:r>
          <w:t>62</w:t>
        </w:r>
        <w:r>
          <w:fldChar w:fldCharType="end"/>
        </w:r>
      </w:hyperlink>
    </w:p>
    <w:p>
      <w:pPr>
        <w:pStyle w:val="TOC2"/>
        <w:tabs>
          <w:tab w:val="right" w:leader="dot" w:pos="8306"/>
        </w:tabs>
      </w:pPr>
      <w:hyperlink w:anchor="_Toc14859" w:history="1">
        <w:r>
          <w:rPr>
            <w:rFonts w:ascii="仿宋" w:eastAsia="仿宋" w:hAnsi="仿宋" w:cs="仿宋" w:hint="eastAsia"/>
            <w:lang w:eastAsia="zh-CN"/>
          </w:rPr>
          <w:t>(二)、供应商选择与关系管理</w:t>
        </w:r>
        <w:r>
          <w:tab/>
        </w:r>
        <w:r>
          <w:fldChar w:fldCharType="begin"/>
        </w:r>
        <w:r>
          <w:instrText xml:space="preserve"> PAGEREF _Toc14859 \h </w:instrText>
        </w:r>
        <w:r>
          <w:fldChar w:fldCharType="separate"/>
        </w:r>
        <w:r>
          <w:t>62</w:t>
        </w:r>
        <w:r>
          <w:fldChar w:fldCharType="end"/>
        </w:r>
      </w:hyperlink>
    </w:p>
    <w:p>
      <w:pPr>
        <w:pStyle w:val="TOC2"/>
        <w:tabs>
          <w:tab w:val="right" w:leader="dot" w:pos="8306"/>
        </w:tabs>
      </w:pPr>
      <w:hyperlink w:anchor="_Toc27620" w:history="1">
        <w:r>
          <w:rPr>
            <w:rFonts w:ascii="仿宋" w:eastAsia="仿宋" w:hAnsi="仿宋" w:cs="仿宋" w:hint="eastAsia"/>
            <w:lang w:eastAsia="zh-CN"/>
          </w:rPr>
          <w:t>(三)、库存管理</w:t>
        </w:r>
        <w:r>
          <w:tab/>
        </w:r>
        <w:r>
          <w:fldChar w:fldCharType="begin"/>
        </w:r>
        <w:r>
          <w:instrText xml:space="preserve"> PAGEREF _Toc27620 \h </w:instrText>
        </w:r>
        <w:r>
          <w:fldChar w:fldCharType="separate"/>
        </w:r>
        <w:r>
          <w:t>63</w:t>
        </w:r>
        <w:r>
          <w:fldChar w:fldCharType="end"/>
        </w:r>
      </w:hyperlink>
    </w:p>
    <w:p>
      <w:pPr>
        <w:pStyle w:val="TOC2"/>
        <w:tabs>
          <w:tab w:val="right" w:leader="dot" w:pos="8306"/>
        </w:tabs>
      </w:pPr>
      <w:hyperlink w:anchor="_Toc1405" w:history="1">
        <w:r>
          <w:rPr>
            <w:rFonts w:ascii="仿宋" w:eastAsia="仿宋" w:hAnsi="仿宋" w:cs="仿宋" w:hint="eastAsia"/>
            <w:lang w:eastAsia="zh-CN"/>
          </w:rPr>
          <w:t>(四)、物流与运输策略</w:t>
        </w:r>
        <w:r>
          <w:tab/>
        </w:r>
        <w:r>
          <w:fldChar w:fldCharType="begin"/>
        </w:r>
        <w:r>
          <w:instrText xml:space="preserve"> PAGEREF _Toc1405 \h </w:instrText>
        </w:r>
        <w:r>
          <w:fldChar w:fldCharType="separate"/>
        </w:r>
        <w:r>
          <w:t>63</w:t>
        </w:r>
        <w:r>
          <w:fldChar w:fldCharType="end"/>
        </w:r>
      </w:hyperlink>
    </w:p>
    <w:p>
      <w:pPr>
        <w:pStyle w:val="TOC2"/>
        <w:tabs>
          <w:tab w:val="right" w:leader="dot" w:pos="8306"/>
        </w:tabs>
      </w:pPr>
      <w:hyperlink w:anchor="_Toc29879" w:history="1">
        <w:r>
          <w:rPr>
            <w:rFonts w:ascii="仿宋" w:eastAsia="仿宋" w:hAnsi="仿宋" w:cs="仿宋" w:hint="eastAsia"/>
            <w:lang w:eastAsia="zh-CN"/>
          </w:rPr>
          <w:t>(五)、供应链风险管理</w:t>
        </w:r>
        <w:r>
          <w:tab/>
        </w:r>
        <w:r>
          <w:fldChar w:fldCharType="begin"/>
        </w:r>
        <w:r>
          <w:instrText xml:space="preserve"> PAGEREF _Toc29879 \h </w:instrText>
        </w:r>
        <w:r>
          <w:fldChar w:fldCharType="separate"/>
        </w:r>
        <w:r>
          <w:t>64</w:t>
        </w:r>
        <w:r>
          <w:fldChar w:fldCharType="end"/>
        </w:r>
      </w:hyperlink>
    </w:p>
    <w:p>
      <w:pPr>
        <w:pStyle w:val="TOC1"/>
        <w:tabs>
          <w:tab w:val="right" w:leader="dot" w:pos="8306"/>
        </w:tabs>
      </w:pPr>
      <w:hyperlink w:anchor="_Toc22185" w:history="1">
        <w:r>
          <w:rPr>
            <w:rFonts w:ascii="仿宋" w:eastAsia="仿宋" w:hAnsi="仿宋" w:cs="仿宋" w:hint="eastAsia"/>
            <w:lang w:eastAsia="zh-CN"/>
          </w:rPr>
          <w:t>十五、激光手术刀项目工程方案</w:t>
        </w:r>
        <w:r>
          <w:tab/>
        </w:r>
        <w:r>
          <w:fldChar w:fldCharType="begin"/>
        </w:r>
        <w:r>
          <w:instrText xml:space="preserve"> PAGEREF _Toc22185 \h </w:instrText>
        </w:r>
        <w:r>
          <w:fldChar w:fldCharType="separate"/>
        </w:r>
        <w:r>
          <w:t>65</w:t>
        </w:r>
        <w:r>
          <w:fldChar w:fldCharType="end"/>
        </w:r>
      </w:hyperlink>
    </w:p>
    <w:p>
      <w:pPr>
        <w:pStyle w:val="TOC2"/>
        <w:tabs>
          <w:tab w:val="right" w:leader="dot" w:pos="8306"/>
        </w:tabs>
      </w:pPr>
      <w:hyperlink w:anchor="_Toc14049" w:history="1">
        <w:r>
          <w:rPr>
            <w:rFonts w:ascii="仿宋" w:eastAsia="仿宋" w:hAnsi="仿宋" w:cs="仿宋" w:hint="eastAsia"/>
            <w:lang w:eastAsia="zh-CN"/>
          </w:rPr>
          <w:t>(一)、建筑工程设计原则</w:t>
        </w:r>
        <w:r>
          <w:tab/>
        </w:r>
        <w:r>
          <w:fldChar w:fldCharType="begin"/>
        </w:r>
        <w:r>
          <w:instrText xml:space="preserve"> PAGEREF _Toc14049 \h </w:instrText>
        </w:r>
        <w:r>
          <w:fldChar w:fldCharType="separate"/>
        </w:r>
        <w:r>
          <w:t>65</w:t>
        </w:r>
        <w:r>
          <w:fldChar w:fldCharType="end"/>
        </w:r>
      </w:hyperlink>
    </w:p>
    <w:p>
      <w:pPr>
        <w:pStyle w:val="TOC2"/>
        <w:tabs>
          <w:tab w:val="right" w:leader="dot" w:pos="8306"/>
        </w:tabs>
      </w:pPr>
      <w:hyperlink w:anchor="_Toc1342" w:history="1">
        <w:r>
          <w:rPr>
            <w:rFonts w:ascii="仿宋" w:eastAsia="仿宋" w:hAnsi="仿宋" w:cs="仿宋" w:hint="eastAsia"/>
            <w:lang w:eastAsia="zh-CN"/>
          </w:rPr>
          <w:t>(二)、土建工程设计年限及安全等级</w:t>
        </w:r>
        <w:r>
          <w:tab/>
        </w:r>
        <w:r>
          <w:fldChar w:fldCharType="begin"/>
        </w:r>
        <w:r>
          <w:instrText xml:space="preserve"> PAGEREF _Toc1342 \h </w:instrText>
        </w:r>
        <w:r>
          <w:fldChar w:fldCharType="separate"/>
        </w:r>
        <w:r>
          <w:t>66</w:t>
        </w:r>
        <w:r>
          <w:fldChar w:fldCharType="end"/>
        </w:r>
      </w:hyperlink>
    </w:p>
    <w:p>
      <w:pPr>
        <w:pStyle w:val="TOC2"/>
        <w:tabs>
          <w:tab w:val="right" w:leader="dot" w:pos="8306"/>
        </w:tabs>
      </w:pPr>
      <w:hyperlink w:anchor="_Toc2442" w:history="1">
        <w:r>
          <w:rPr>
            <w:rFonts w:ascii="仿宋" w:eastAsia="仿宋" w:hAnsi="仿宋" w:cs="仿宋" w:hint="eastAsia"/>
            <w:lang w:eastAsia="zh-CN"/>
          </w:rPr>
          <w:t>(三)、建筑工程设计总体要求</w:t>
        </w:r>
        <w:r>
          <w:tab/>
        </w:r>
        <w:r>
          <w:fldChar w:fldCharType="begin"/>
        </w:r>
        <w:r>
          <w:instrText xml:space="preserve"> PAGEREF _Toc2442 \h </w:instrText>
        </w:r>
        <w:r>
          <w:fldChar w:fldCharType="separate"/>
        </w:r>
        <w:r>
          <w:t>67</w:t>
        </w:r>
        <w:r>
          <w:fldChar w:fldCharType="end"/>
        </w:r>
      </w:hyperlink>
    </w:p>
    <w:p>
      <w:pPr>
        <w:pStyle w:val="TOC2"/>
        <w:tabs>
          <w:tab w:val="right" w:leader="dot" w:pos="8306"/>
        </w:tabs>
      </w:pPr>
      <w:hyperlink w:anchor="_Toc14636" w:history="1">
        <w:r>
          <w:rPr>
            <w:rFonts w:ascii="仿宋" w:eastAsia="仿宋" w:hAnsi="仿宋" w:cs="仿宋" w:hint="eastAsia"/>
            <w:lang w:eastAsia="zh-CN"/>
          </w:rPr>
          <w:t>(四)、土建工程建设指标</w:t>
        </w:r>
        <w:r>
          <w:tab/>
        </w:r>
        <w:r>
          <w:fldChar w:fldCharType="begin"/>
        </w:r>
        <w:r>
          <w:instrText xml:space="preserve"> PAGEREF _Toc14636 \h </w:instrText>
        </w:r>
        <w:r>
          <w:fldChar w:fldCharType="separate"/>
        </w:r>
        <w:r>
          <w:t>67</w:t>
        </w:r>
        <w:r>
          <w:fldChar w:fldCharType="end"/>
        </w:r>
      </w:hyperlink>
    </w:p>
    <w:p>
      <w:pPr>
        <w:pStyle w:val="TOC1"/>
        <w:tabs>
          <w:tab w:val="right" w:leader="dot" w:pos="8306"/>
        </w:tabs>
      </w:pPr>
      <w:hyperlink w:anchor="_Toc5282" w:history="1">
        <w:r>
          <w:rPr>
            <w:rFonts w:ascii="仿宋" w:eastAsia="仿宋" w:hAnsi="仿宋" w:cs="仿宋" w:hint="eastAsia"/>
            <w:lang w:eastAsia="zh-CN"/>
          </w:rPr>
          <w:t>十六、人力资源管理</w:t>
        </w:r>
        <w:r>
          <w:tab/>
        </w:r>
        <w:r>
          <w:fldChar w:fldCharType="begin"/>
        </w:r>
        <w:r>
          <w:instrText xml:space="preserve"> PAGEREF _Toc5282 \h </w:instrText>
        </w:r>
        <w:r>
          <w:fldChar w:fldCharType="separate"/>
        </w:r>
        <w:r>
          <w:t>68</w:t>
        </w:r>
        <w:r>
          <w:fldChar w:fldCharType="end"/>
        </w:r>
      </w:hyperlink>
    </w:p>
    <w:p>
      <w:pPr>
        <w:pStyle w:val="TOC2"/>
        <w:tabs>
          <w:tab w:val="right" w:leader="dot" w:pos="8306"/>
        </w:tabs>
      </w:pPr>
      <w:hyperlink w:anchor="_Toc9056" w:history="1">
        <w:r>
          <w:rPr>
            <w:rFonts w:ascii="仿宋" w:eastAsia="仿宋" w:hAnsi="仿宋" w:cs="仿宋" w:hint="eastAsia"/>
            <w:lang w:eastAsia="zh-CN"/>
          </w:rPr>
          <w:t>(一)、人力资源战略规划</w:t>
        </w:r>
        <w:r>
          <w:tab/>
        </w:r>
        <w:r>
          <w:fldChar w:fldCharType="begin"/>
        </w:r>
        <w:r>
          <w:instrText xml:space="preserve"> PAGEREF _Toc9056 \h </w:instrText>
        </w:r>
        <w:r>
          <w:fldChar w:fldCharType="separate"/>
        </w:r>
        <w:r>
          <w:t>68</w:t>
        </w:r>
        <w:r>
          <w:fldChar w:fldCharType="end"/>
        </w:r>
      </w:hyperlink>
    </w:p>
    <w:p>
      <w:pPr>
        <w:pStyle w:val="TOC2"/>
        <w:tabs>
          <w:tab w:val="right" w:leader="dot" w:pos="8306"/>
        </w:tabs>
      </w:pPr>
      <w:hyperlink w:anchor="_Toc13106" w:history="1">
        <w:r>
          <w:rPr>
            <w:rFonts w:ascii="仿宋" w:eastAsia="仿宋" w:hAnsi="仿宋" w:cs="仿宋" w:hint="eastAsia"/>
            <w:lang w:eastAsia="zh-CN"/>
          </w:rPr>
          <w:t>(二)、人员招聘与选拔</w:t>
        </w:r>
        <w:r>
          <w:tab/>
        </w:r>
        <w:r>
          <w:fldChar w:fldCharType="begin"/>
        </w:r>
        <w:r>
          <w:instrText xml:space="preserve"> PAGEREF _Toc13106 \h </w:instrText>
        </w:r>
        <w:r>
          <w:fldChar w:fldCharType="separate"/>
        </w:r>
        <w:r>
          <w:t>69</w:t>
        </w:r>
        <w:r>
          <w:fldChar w:fldCharType="end"/>
        </w:r>
      </w:hyperlink>
    </w:p>
    <w:p>
      <w:pPr>
        <w:pStyle w:val="TOC2"/>
        <w:tabs>
          <w:tab w:val="right" w:leader="dot" w:pos="8306"/>
        </w:tabs>
      </w:pPr>
      <w:hyperlink w:anchor="_Toc12615" w:history="1">
        <w:r>
          <w:rPr>
            <w:rFonts w:ascii="仿宋" w:eastAsia="仿宋" w:hAnsi="仿宋" w:cs="仿宋" w:hint="eastAsia"/>
            <w:lang w:eastAsia="zh-CN"/>
          </w:rPr>
          <w:t>(三)、员工培训与发展</w:t>
        </w:r>
        <w:r>
          <w:tab/>
        </w:r>
        <w:r>
          <w:fldChar w:fldCharType="begin"/>
        </w:r>
        <w:r>
          <w:instrText xml:space="preserve"> PAGEREF _Toc12615 \h </w:instrText>
        </w:r>
        <w:r>
          <w:fldChar w:fldCharType="separate"/>
        </w:r>
        <w:r>
          <w:t>71</w:t>
        </w:r>
        <w:r>
          <w:fldChar w:fldCharType="end"/>
        </w:r>
      </w:hyperlink>
    </w:p>
    <w:p>
      <w:pPr>
        <w:pStyle w:val="TOC2"/>
        <w:tabs>
          <w:tab w:val="right" w:leader="dot" w:pos="8306"/>
        </w:tabs>
      </w:pPr>
      <w:hyperlink w:anchor="_Toc18777" w:history="1">
        <w:r>
          <w:rPr>
            <w:rFonts w:ascii="仿宋" w:eastAsia="仿宋" w:hAnsi="仿宋" w:cs="仿宋" w:hint="eastAsia"/>
            <w:lang w:eastAsia="zh-CN"/>
          </w:rPr>
          <w:t>(四)、绩效管理与激励</w:t>
        </w:r>
        <w:r>
          <w:tab/>
        </w:r>
        <w:r>
          <w:fldChar w:fldCharType="begin"/>
        </w:r>
        <w:r>
          <w:instrText xml:space="preserve"> PAGEREF _Toc18777 \h </w:instrText>
        </w:r>
        <w:r>
          <w:fldChar w:fldCharType="separate"/>
        </w:r>
        <w:r>
          <w:t>71</w:t>
        </w:r>
        <w:r>
          <w:fldChar w:fldCharType="end"/>
        </w:r>
      </w:hyperlink>
    </w:p>
    <w:p>
      <w:pPr>
        <w:pStyle w:val="TOC2"/>
        <w:tabs>
          <w:tab w:val="right" w:leader="dot" w:pos="8306"/>
        </w:tabs>
      </w:pPr>
      <w:hyperlink w:anchor="_Toc14686" w:history="1">
        <w:r>
          <w:rPr>
            <w:rFonts w:ascii="仿宋" w:eastAsia="仿宋" w:hAnsi="仿宋" w:cs="仿宋" w:hint="eastAsia"/>
            <w:lang w:eastAsia="zh-CN"/>
          </w:rPr>
          <w:t>(五)、职业规划与晋升</w:t>
        </w:r>
        <w:r>
          <w:tab/>
        </w:r>
        <w:r>
          <w:fldChar w:fldCharType="begin"/>
        </w:r>
        <w:r>
          <w:instrText xml:space="preserve"> PAGEREF _Toc14686 \h </w:instrText>
        </w:r>
        <w:r>
          <w:fldChar w:fldCharType="separate"/>
        </w:r>
        <w:r>
          <w:t>72</w:t>
        </w:r>
        <w:r>
          <w:fldChar w:fldCharType="end"/>
        </w:r>
      </w:hyperlink>
    </w:p>
    <w:p>
      <w:pPr>
        <w:pStyle w:val="TOC2"/>
        <w:tabs>
          <w:tab w:val="right" w:leader="dot" w:pos="8306"/>
        </w:tabs>
      </w:pPr>
      <w:hyperlink w:anchor="_Toc13074" w:history="1">
        <w:r>
          <w:rPr>
            <w:rFonts w:ascii="仿宋" w:eastAsia="仿宋" w:hAnsi="仿宋" w:cs="仿宋" w:hint="eastAsia"/>
            <w:lang w:eastAsia="zh-CN"/>
          </w:rPr>
          <w:t>(六)、员工关系与团队建设</w:t>
        </w:r>
        <w:r>
          <w:tab/>
        </w:r>
        <w:r>
          <w:fldChar w:fldCharType="begin"/>
        </w:r>
        <w:r>
          <w:instrText xml:space="preserve"> PAGEREF _Toc13074 \h </w:instrText>
        </w:r>
        <w:r>
          <w:fldChar w:fldCharType="separate"/>
        </w:r>
        <w:r>
          <w:t>73</w:t>
        </w:r>
        <w:r>
          <w:fldChar w:fldCharType="end"/>
        </w:r>
      </w:hyperlink>
    </w:p>
    <w:p>
      <w:pPr>
        <w:pStyle w:val="TOC1"/>
        <w:tabs>
          <w:tab w:val="right" w:leader="dot" w:pos="8306"/>
        </w:tabs>
      </w:pPr>
      <w:hyperlink w:anchor="_Toc20831" w:history="1">
        <w:r>
          <w:rPr>
            <w:rFonts w:ascii="仿宋" w:eastAsia="仿宋" w:hAnsi="仿宋" w:cs="仿宋" w:hint="eastAsia"/>
            <w:lang w:eastAsia="zh-CN"/>
          </w:rPr>
          <w:t>十七、激光手术刀行业企业过去战略的影响</w:t>
        </w:r>
        <w:r>
          <w:tab/>
        </w:r>
        <w:r>
          <w:fldChar w:fldCharType="begin"/>
        </w:r>
        <w:r>
          <w:instrText xml:space="preserve"> PAGEREF _Toc20831 \h </w:instrText>
        </w:r>
        <w:r>
          <w:fldChar w:fldCharType="separate"/>
        </w:r>
        <w:r>
          <w:t>75</w:t>
        </w:r>
        <w:r>
          <w:fldChar w:fldCharType="end"/>
        </w:r>
      </w:hyperlink>
    </w:p>
    <w:p>
      <w:pPr>
        <w:pStyle w:val="TOC2"/>
        <w:tabs>
          <w:tab w:val="right" w:leader="dot" w:pos="8306"/>
        </w:tabs>
      </w:pPr>
      <w:hyperlink w:anchor="_Toc23086" w:history="1">
        <w:r>
          <w:rPr>
            <w:rFonts w:ascii="仿宋" w:eastAsia="仿宋" w:hAnsi="仿宋" w:cs="仿宋" w:hint="eastAsia"/>
            <w:lang w:eastAsia="zh-CN"/>
          </w:rPr>
          <w:t>(一)、激光手术刀行业企业过去战略的影响</w:t>
        </w:r>
        <w:r>
          <w:tab/>
        </w:r>
        <w:r>
          <w:fldChar w:fldCharType="begin"/>
        </w:r>
        <w:r>
          <w:instrText xml:space="preserve"> PAGEREF _Toc23086 \h </w:instrText>
        </w:r>
        <w:r>
          <w:fldChar w:fldCharType="separate"/>
        </w:r>
        <w:r>
          <w:t>75</w:t>
        </w:r>
        <w:r>
          <w:fldChar w:fldCharType="end"/>
        </w:r>
      </w:hyperlink>
    </w:p>
    <w:p>
      <w:pPr>
        <w:pStyle w:val="TOC1"/>
        <w:tabs>
          <w:tab w:val="right" w:leader="dot" w:pos="8306"/>
        </w:tabs>
      </w:pPr>
      <w:hyperlink w:anchor="_Toc17104" w:history="1">
        <w:r>
          <w:rPr>
            <w:rFonts w:ascii="仿宋" w:eastAsia="仿宋" w:hAnsi="仿宋" w:cs="仿宋" w:hint="eastAsia"/>
            <w:lang w:eastAsia="zh-CN"/>
          </w:rPr>
          <w:t>十八、创新投资策略</w:t>
        </w:r>
        <w:r>
          <w:tab/>
        </w:r>
        <w:r>
          <w:fldChar w:fldCharType="begin"/>
        </w:r>
        <w:r>
          <w:instrText xml:space="preserve"> PAGEREF _Toc17104 \h </w:instrText>
        </w:r>
        <w:r>
          <w:fldChar w:fldCharType="separate"/>
        </w:r>
        <w:r>
          <w:t>77</w:t>
        </w:r>
        <w:r>
          <w:fldChar w:fldCharType="end"/>
        </w:r>
      </w:hyperlink>
    </w:p>
    <w:p>
      <w:pPr>
        <w:pStyle w:val="TOC2"/>
        <w:tabs>
          <w:tab w:val="right" w:leader="dot" w:pos="8306"/>
        </w:tabs>
      </w:pPr>
      <w:hyperlink w:anchor="_Toc13614" w:history="1">
        <w:r>
          <w:rPr>
            <w:rFonts w:ascii="仿宋" w:eastAsia="仿宋" w:hAnsi="仿宋" w:cs="仿宋" w:hint="eastAsia"/>
            <w:lang w:eastAsia="zh-CN"/>
          </w:rPr>
          <w:t>(一)、创新投资的定义</w:t>
        </w:r>
        <w:r>
          <w:tab/>
        </w:r>
        <w:r>
          <w:fldChar w:fldCharType="begin"/>
        </w:r>
        <w:r>
          <w:instrText xml:space="preserve"> PAGEREF _Toc13614 \h </w:instrText>
        </w:r>
        <w:r>
          <w:fldChar w:fldCharType="separate"/>
        </w:r>
        <w:r>
          <w:t>77</w:t>
        </w:r>
        <w:r>
          <w:fldChar w:fldCharType="end"/>
        </w:r>
      </w:hyperlink>
    </w:p>
    <w:p>
      <w:pPr>
        <w:pStyle w:val="TOC2"/>
        <w:tabs>
          <w:tab w:val="right" w:leader="dot" w:pos="8306"/>
        </w:tabs>
      </w:pPr>
      <w:hyperlink w:anchor="_Toc30967" w:history="1">
        <w:r>
          <w:rPr>
            <w:rFonts w:ascii="仿宋" w:eastAsia="仿宋" w:hAnsi="仿宋" w:cs="仿宋" w:hint="eastAsia"/>
            <w:lang w:eastAsia="zh-CN"/>
          </w:rPr>
          <w:t>(二)、创新投资与企业战略的关系</w:t>
        </w:r>
        <w:r>
          <w:tab/>
        </w:r>
        <w:r>
          <w:fldChar w:fldCharType="begin"/>
        </w:r>
        <w:r>
          <w:instrText xml:space="preserve"> PAGEREF _Toc30967 \h </w:instrText>
        </w:r>
        <w:r>
          <w:fldChar w:fldCharType="separate"/>
        </w:r>
        <w:r>
          <w:t>78</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5841" w:history="1">
        <w:r>
          <w:rPr>
            <w:rFonts w:ascii="仿宋" w:eastAsia="仿宋" w:hAnsi="仿宋" w:cs="仿宋" w:hint="eastAsia"/>
            <w:lang w:eastAsia="zh-CN"/>
          </w:rPr>
          <w:t>(三)、创新投资决策过程</w:t>
        </w:r>
        <w:r>
          <w:tab/>
        </w:r>
        <w:r>
          <w:fldChar w:fldCharType="begin"/>
        </w:r>
        <w:r>
          <w:instrText xml:space="preserve"> PAGEREF _Toc15841 \h </w:instrText>
        </w:r>
        <w:r>
          <w:fldChar w:fldCharType="separate"/>
        </w:r>
        <w:r>
          <w:t>78</w:t>
        </w:r>
        <w:r>
          <w:fldChar w:fldCharType="end"/>
        </w:r>
      </w:hyperlink>
    </w:p>
    <w:p>
      <w:pPr>
        <w:pStyle w:val="TOC2"/>
        <w:tabs>
          <w:tab w:val="right" w:leader="dot" w:pos="8306"/>
        </w:tabs>
      </w:pPr>
      <w:hyperlink w:anchor="_Toc23428" w:history="1">
        <w:r>
          <w:rPr>
            <w:rFonts w:ascii="仿宋" w:eastAsia="仿宋" w:hAnsi="仿宋" w:cs="仿宋" w:hint="eastAsia"/>
            <w:lang w:eastAsia="zh-CN"/>
          </w:rPr>
          <w:t>(四)、创新投资的风险管理</w:t>
        </w:r>
        <w:r>
          <w:tab/>
        </w:r>
        <w:r>
          <w:fldChar w:fldCharType="begin"/>
        </w:r>
        <w:r>
          <w:instrText xml:space="preserve"> PAGEREF _Toc23428 \h </w:instrText>
        </w:r>
        <w:r>
          <w:fldChar w:fldCharType="separate"/>
        </w:r>
        <w:r>
          <w:t>80</w:t>
        </w:r>
        <w:r>
          <w:fldChar w:fldCharType="end"/>
        </w:r>
      </w:hyperlink>
    </w:p>
    <w:p>
      <w:pPr>
        <w:pStyle w:val="TOC1"/>
        <w:tabs>
          <w:tab w:val="right" w:leader="dot" w:pos="8306"/>
        </w:tabs>
      </w:pPr>
      <w:hyperlink w:anchor="_Toc9709" w:history="1">
        <w:r>
          <w:rPr>
            <w:rFonts w:ascii="仿宋" w:eastAsia="仿宋" w:hAnsi="仿宋" w:cs="仿宋" w:hint="eastAsia"/>
            <w:lang w:eastAsia="zh-CN"/>
          </w:rPr>
          <w:t>十九、激光手术刀项目监测与评估</w:t>
        </w:r>
        <w:r>
          <w:tab/>
        </w:r>
        <w:r>
          <w:fldChar w:fldCharType="begin"/>
        </w:r>
        <w:r>
          <w:instrText xml:space="preserve"> PAGEREF _Toc9709 \h </w:instrText>
        </w:r>
        <w:r>
          <w:fldChar w:fldCharType="separate"/>
        </w:r>
        <w:r>
          <w:t>81</w:t>
        </w:r>
        <w:r>
          <w:fldChar w:fldCharType="end"/>
        </w:r>
      </w:hyperlink>
    </w:p>
    <w:p>
      <w:pPr>
        <w:pStyle w:val="TOC2"/>
        <w:tabs>
          <w:tab w:val="right" w:leader="dot" w:pos="8306"/>
        </w:tabs>
      </w:pPr>
      <w:hyperlink w:anchor="_Toc25452" w:history="1">
        <w:r>
          <w:rPr>
            <w:rFonts w:ascii="仿宋" w:eastAsia="仿宋" w:hAnsi="仿宋" w:cs="仿宋" w:hint="eastAsia"/>
            <w:lang w:eastAsia="zh-CN"/>
          </w:rPr>
          <w:t>(一)、激光手术刀项目监控体系建设</w:t>
        </w:r>
        <w:r>
          <w:tab/>
        </w:r>
        <w:r>
          <w:fldChar w:fldCharType="begin"/>
        </w:r>
        <w:r>
          <w:instrText xml:space="preserve"> PAGEREF _Toc25452 \h </w:instrText>
        </w:r>
        <w:r>
          <w:fldChar w:fldCharType="separate"/>
        </w:r>
        <w:r>
          <w:t>81</w:t>
        </w:r>
        <w:r>
          <w:fldChar w:fldCharType="end"/>
        </w:r>
      </w:hyperlink>
    </w:p>
    <w:p>
      <w:pPr>
        <w:pStyle w:val="TOC2"/>
        <w:tabs>
          <w:tab w:val="right" w:leader="dot" w:pos="8306"/>
        </w:tabs>
      </w:pPr>
      <w:hyperlink w:anchor="_Toc176" w:history="1">
        <w:r>
          <w:rPr>
            <w:rFonts w:ascii="仿宋" w:eastAsia="仿宋" w:hAnsi="仿宋" w:cs="仿宋" w:hint="eastAsia"/>
            <w:lang w:eastAsia="zh-CN"/>
          </w:rPr>
          <w:t>(二)、关键绩效指标设定</w:t>
        </w:r>
        <w:r>
          <w:tab/>
        </w:r>
        <w:r>
          <w:fldChar w:fldCharType="begin"/>
        </w:r>
        <w:r>
          <w:instrText xml:space="preserve"> PAGEREF _Toc176 \h </w:instrText>
        </w:r>
        <w:r>
          <w:fldChar w:fldCharType="separate"/>
        </w:r>
        <w:r>
          <w:t>82</w:t>
        </w:r>
        <w:r>
          <w:fldChar w:fldCharType="end"/>
        </w:r>
      </w:hyperlink>
    </w:p>
    <w:p>
      <w:pPr>
        <w:pStyle w:val="TOC2"/>
        <w:tabs>
          <w:tab w:val="right" w:leader="dot" w:pos="8306"/>
        </w:tabs>
      </w:pPr>
      <w:hyperlink w:anchor="_Toc25551" w:history="1">
        <w:r>
          <w:rPr>
            <w:rFonts w:ascii="仿宋" w:eastAsia="仿宋" w:hAnsi="仿宋" w:cs="仿宋" w:hint="eastAsia"/>
            <w:lang w:eastAsia="zh-CN"/>
          </w:rPr>
          <w:t>(三)、风险监测与应对</w:t>
        </w:r>
        <w:r>
          <w:tab/>
        </w:r>
        <w:r>
          <w:fldChar w:fldCharType="begin"/>
        </w:r>
        <w:r>
          <w:instrText xml:space="preserve"> PAGEREF _Toc25551 \h </w:instrText>
        </w:r>
        <w:r>
          <w:fldChar w:fldCharType="separate"/>
        </w:r>
        <w:r>
          <w:t>83</w:t>
        </w:r>
        <w:r>
          <w:fldChar w:fldCharType="end"/>
        </w:r>
      </w:hyperlink>
    </w:p>
    <w:p>
      <w:pPr>
        <w:pStyle w:val="TOC2"/>
        <w:tabs>
          <w:tab w:val="right" w:leader="dot" w:pos="8306"/>
        </w:tabs>
      </w:pPr>
      <w:hyperlink w:anchor="_Toc5405" w:history="1">
        <w:r>
          <w:rPr>
            <w:rFonts w:ascii="仿宋" w:eastAsia="仿宋" w:hAnsi="仿宋" w:cs="仿宋" w:hint="eastAsia"/>
            <w:lang w:eastAsia="zh-CN"/>
          </w:rPr>
          <w:t>(四)、定期激光手术刀项目评估与改进</w:t>
        </w:r>
        <w:r>
          <w:tab/>
        </w:r>
        <w:r>
          <w:fldChar w:fldCharType="begin"/>
        </w:r>
        <w:r>
          <w:instrText xml:space="preserve"> PAGEREF _Toc5405 \h </w:instrText>
        </w:r>
        <w:r>
          <w:fldChar w:fldCharType="separate"/>
        </w:r>
        <w:r>
          <w:t>85</w:t>
        </w:r>
        <w:r>
          <w:fldChar w:fldCharType="end"/>
        </w:r>
      </w:hyperlink>
    </w:p>
    <w:p>
      <w:pPr>
        <w:pStyle w:val="TOC1"/>
        <w:tabs>
          <w:tab w:val="right" w:leader="dot" w:pos="8306"/>
        </w:tabs>
      </w:pPr>
      <w:hyperlink w:anchor="_Toc3810" w:history="1">
        <w:r>
          <w:rPr>
            <w:rFonts w:ascii="仿宋" w:eastAsia="仿宋" w:hAnsi="仿宋" w:cs="仿宋" w:hint="eastAsia"/>
            <w:lang w:eastAsia="zh-CN"/>
          </w:rPr>
          <w:t>二十、法律法规及合规性</w:t>
        </w:r>
        <w:r>
          <w:tab/>
        </w:r>
        <w:r>
          <w:fldChar w:fldCharType="begin"/>
        </w:r>
        <w:r>
          <w:instrText xml:space="preserve"> PAGEREF _Toc3810 \h </w:instrText>
        </w:r>
        <w:r>
          <w:fldChar w:fldCharType="separate"/>
        </w:r>
        <w:r>
          <w:t>87</w:t>
        </w:r>
        <w:r>
          <w:fldChar w:fldCharType="end"/>
        </w:r>
      </w:hyperlink>
    </w:p>
    <w:p>
      <w:pPr>
        <w:pStyle w:val="TOC2"/>
        <w:tabs>
          <w:tab w:val="right" w:leader="dot" w:pos="8306"/>
        </w:tabs>
      </w:pPr>
      <w:hyperlink w:anchor="_Toc24443" w:history="1">
        <w:r>
          <w:rPr>
            <w:rFonts w:ascii="仿宋" w:eastAsia="仿宋" w:hAnsi="仿宋" w:cs="仿宋" w:hint="eastAsia"/>
            <w:lang w:eastAsia="zh-CN"/>
          </w:rPr>
          <w:t>(一)、法律法规概述</w:t>
        </w:r>
        <w:r>
          <w:tab/>
        </w:r>
        <w:r>
          <w:fldChar w:fldCharType="begin"/>
        </w:r>
        <w:r>
          <w:instrText xml:space="preserve"> PAGEREF _Toc24443 \h </w:instrText>
        </w:r>
        <w:r>
          <w:fldChar w:fldCharType="separate"/>
        </w:r>
        <w:r>
          <w:t>87</w:t>
        </w:r>
        <w:r>
          <w:fldChar w:fldCharType="end"/>
        </w:r>
      </w:hyperlink>
    </w:p>
    <w:p>
      <w:pPr>
        <w:pStyle w:val="TOC2"/>
        <w:tabs>
          <w:tab w:val="right" w:leader="dot" w:pos="8306"/>
        </w:tabs>
      </w:pPr>
      <w:hyperlink w:anchor="_Toc16165" w:history="1">
        <w:r>
          <w:rPr>
            <w:rFonts w:ascii="仿宋" w:eastAsia="仿宋" w:hAnsi="仿宋" w:cs="仿宋" w:hint="eastAsia"/>
            <w:lang w:eastAsia="zh-CN"/>
          </w:rPr>
          <w:t>(二)、激光手术刀项目合规性评估</w:t>
        </w:r>
        <w:r>
          <w:tab/>
        </w:r>
        <w:r>
          <w:fldChar w:fldCharType="begin"/>
        </w:r>
        <w:r>
          <w:instrText xml:space="preserve"> PAGEREF _Toc16165 \h </w:instrText>
        </w:r>
        <w:r>
          <w:fldChar w:fldCharType="separate"/>
        </w:r>
        <w:r>
          <w:t>88</w:t>
        </w:r>
        <w:r>
          <w:fldChar w:fldCharType="end"/>
        </w:r>
      </w:hyperlink>
    </w:p>
    <w:p>
      <w:pPr>
        <w:pStyle w:val="TOC2"/>
        <w:tabs>
          <w:tab w:val="right" w:leader="dot" w:pos="8306"/>
        </w:tabs>
      </w:pPr>
      <w:hyperlink w:anchor="_Toc18999" w:history="1">
        <w:r>
          <w:rPr>
            <w:rFonts w:ascii="仿宋" w:eastAsia="仿宋" w:hAnsi="仿宋" w:cs="仿宋" w:hint="eastAsia"/>
            <w:lang w:eastAsia="zh-CN"/>
          </w:rPr>
          <w:t>(三)、风险合规管理措施</w:t>
        </w:r>
        <w:r>
          <w:tab/>
        </w:r>
        <w:r>
          <w:fldChar w:fldCharType="begin"/>
        </w:r>
        <w:r>
          <w:instrText xml:space="preserve"> PAGEREF _Toc18999 \h </w:instrText>
        </w:r>
        <w:r>
          <w:fldChar w:fldCharType="separate"/>
        </w:r>
        <w:r>
          <w:t>89</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44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11991"/>
      <w:r>
        <w:rPr>
          <w:rFonts w:ascii="仿宋" w:eastAsia="仿宋" w:hAnsi="仿宋" w:cs="仿宋" w:hint="eastAsia"/>
          <w:sz w:val="28"/>
          <w:lang w:eastAsia="zh-CN"/>
        </w:rPr>
        <w:t>一、实施进度计划</w:t>
      </w:r>
      <w:bookmarkEnd w:id="2"/>
    </w:p>
    <w:p>
      <w:pPr>
        <w:pStyle w:val="Heading2"/>
        <w:rPr>
          <w:rFonts w:ascii="仿宋" w:eastAsia="仿宋" w:hAnsi="仿宋" w:cs="仿宋" w:hint="eastAsia"/>
          <w:lang w:eastAsia="zh-CN"/>
        </w:rPr>
      </w:pPr>
      <w:bookmarkStart w:id="3" w:name="_Toc7684"/>
      <w:r>
        <w:rPr>
          <w:rFonts w:ascii="仿宋" w:eastAsia="仿宋" w:hAnsi="仿宋" w:cs="仿宋" w:hint="eastAsia"/>
          <w:lang w:eastAsia="zh-CN"/>
        </w:rPr>
        <w:t>(一)、建设周期</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大致的时间框架估计为XXX个月，用以完成项目建设。</w:t>
      </w:r>
    </w:p>
    <w:p>
      <w:pPr>
        <w:pStyle w:val="Heading2"/>
        <w:ind w:firstLine="560" w:firstLineChars="200"/>
        <w:rPr>
          <w:rFonts w:ascii="仿宋" w:eastAsia="仿宋" w:hAnsi="仿宋" w:cs="仿宋" w:hint="eastAsia"/>
          <w:sz w:val="28"/>
          <w:lang w:eastAsia="zh-CN"/>
        </w:rPr>
      </w:pPr>
      <w:bookmarkStart w:id="4" w:name="_Toc17158"/>
      <w:r>
        <w:rPr>
          <w:rFonts w:ascii="仿宋" w:eastAsia="仿宋" w:hAnsi="仿宋" w:cs="仿宋" w:hint="eastAsia"/>
          <w:sz w:val="28"/>
          <w:lang w:eastAsia="zh-CN"/>
        </w:rPr>
        <w:t>(二)、建设进度</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本经济发展项目具有重要意义，并为确保激光手术刀项目的顺利进展和有效资金利用采取了分阶段建设策略。目前，该项目已实现令人瞩目的进展。</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最新数据显示，该项目的实际投资已达到XX万元，占计划投资的XX%。这一数字反映了项目在资金筹措和投资实施方面的良好表现。通过精心规划和有效管理，项目方实现了资金的及时投入和合理利用，为激光手术刀项目的未来发展奠定了坚实基础。</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https://d.book118.com/128131124056006041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激光手术刀行业商业计划书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激光手术刀行业商业计划书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激光手术刀行业商业计划书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激光手术刀行业商业计划书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激光手术刀行业商业计划书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845E21"/>
    <w:rsid w:val="4593521B"/>
    <w:rsid w:val="71845E21"/>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12813112405600604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2024-02-26T16:28:00Z</dcterms:created>
  <dcterms:modified xsi:type="dcterms:W3CDTF">2024-02-26T16:28:27Z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870BB0BDC0834517AA63E9B95EBA78C5_11</vt:lpwstr>
  </property>
  <property fmtid="{D5CDD505-2E9C-101B-9397-08002B2CF9AE}" pid="3" name="KSOProductBuildVer">
    <vt:lpwstr>2052-12.1.0.16250</vt:lpwstr>
  </property>
</Properties>
</file>