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水痘疫苗项目可行性建设方案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78" w:history="1">
        <w:r>
          <w:rPr>
            <w:rFonts w:ascii="仿宋" w:eastAsia="仿宋" w:hAnsi="仿宋" w:cs="仿宋" w:hint="eastAsia"/>
            <w:lang w:eastAsia="zh-CN"/>
          </w:rPr>
          <w:t>概论</w:t>
        </w:r>
        <w:r>
          <w:tab/>
        </w:r>
        <w:r>
          <w:fldChar w:fldCharType="begin"/>
        </w:r>
        <w:r>
          <w:instrText xml:space="preserve"> PAGEREF _Toc16578 \h </w:instrText>
        </w:r>
        <w:r>
          <w:fldChar w:fldCharType="separate"/>
        </w:r>
        <w:r>
          <w:t>3</w:t>
        </w:r>
        <w:r>
          <w:fldChar w:fldCharType="end"/>
        </w:r>
      </w:hyperlink>
    </w:p>
    <w:p>
      <w:pPr>
        <w:pStyle w:val="TOC1"/>
        <w:tabs>
          <w:tab w:val="right" w:leader="dot" w:pos="8306"/>
        </w:tabs>
      </w:pPr>
      <w:hyperlink w:anchor="_Toc2950" w:history="1">
        <w:r>
          <w:rPr>
            <w:rFonts w:ascii="仿宋" w:eastAsia="仿宋" w:hAnsi="仿宋" w:cs="仿宋" w:hint="eastAsia"/>
            <w:lang w:eastAsia="zh-CN"/>
          </w:rPr>
          <w:t>一、项目监理与质量保证</w:t>
        </w:r>
        <w:r>
          <w:tab/>
        </w:r>
        <w:r>
          <w:fldChar w:fldCharType="begin"/>
        </w:r>
        <w:r>
          <w:instrText xml:space="preserve"> PAGEREF _Toc2950 \h </w:instrText>
        </w:r>
        <w:r>
          <w:fldChar w:fldCharType="separate"/>
        </w:r>
        <w:r>
          <w:t>3</w:t>
        </w:r>
        <w:r>
          <w:fldChar w:fldCharType="end"/>
        </w:r>
      </w:hyperlink>
    </w:p>
    <w:p>
      <w:pPr>
        <w:pStyle w:val="TOC2"/>
        <w:tabs>
          <w:tab w:val="right" w:leader="dot" w:pos="8306"/>
        </w:tabs>
      </w:pPr>
      <w:hyperlink w:anchor="_Toc12372" w:history="1">
        <w:r>
          <w:rPr>
            <w:rFonts w:ascii="仿宋" w:eastAsia="仿宋" w:hAnsi="仿宋" w:cs="仿宋" w:hint="eastAsia"/>
            <w:lang w:eastAsia="zh-CN"/>
          </w:rPr>
          <w:t>(一)、监理体系构建</w:t>
        </w:r>
        <w:r>
          <w:tab/>
        </w:r>
        <w:r>
          <w:fldChar w:fldCharType="begin"/>
        </w:r>
        <w:r>
          <w:instrText xml:space="preserve"> PAGEREF _Toc12372 \h </w:instrText>
        </w:r>
        <w:r>
          <w:fldChar w:fldCharType="separate"/>
        </w:r>
        <w:r>
          <w:t>3</w:t>
        </w:r>
        <w:r>
          <w:fldChar w:fldCharType="end"/>
        </w:r>
      </w:hyperlink>
    </w:p>
    <w:p>
      <w:pPr>
        <w:pStyle w:val="TOC2"/>
        <w:tabs>
          <w:tab w:val="right" w:leader="dot" w:pos="8306"/>
        </w:tabs>
      </w:pPr>
      <w:hyperlink w:anchor="_Toc10184" w:history="1">
        <w:r>
          <w:rPr>
            <w:rFonts w:ascii="仿宋" w:eastAsia="仿宋" w:hAnsi="仿宋" w:cs="仿宋" w:hint="eastAsia"/>
            <w:lang w:eastAsia="zh-CN"/>
          </w:rPr>
          <w:t>(二)、质量保证体系实施</w:t>
        </w:r>
        <w:r>
          <w:tab/>
        </w:r>
        <w:r>
          <w:fldChar w:fldCharType="begin"/>
        </w:r>
        <w:r>
          <w:instrText xml:space="preserve"> PAGEREF _Toc10184 \h </w:instrText>
        </w:r>
        <w:r>
          <w:fldChar w:fldCharType="separate"/>
        </w:r>
        <w:r>
          <w:t>4</w:t>
        </w:r>
        <w:r>
          <w:fldChar w:fldCharType="end"/>
        </w:r>
      </w:hyperlink>
    </w:p>
    <w:p>
      <w:pPr>
        <w:pStyle w:val="TOC2"/>
        <w:tabs>
          <w:tab w:val="right" w:leader="dot" w:pos="8306"/>
        </w:tabs>
      </w:pPr>
      <w:hyperlink w:anchor="_Toc28740" w:history="1">
        <w:r>
          <w:rPr>
            <w:rFonts w:ascii="仿宋" w:eastAsia="仿宋" w:hAnsi="仿宋" w:cs="仿宋" w:hint="eastAsia"/>
            <w:lang w:eastAsia="zh-CN"/>
          </w:rPr>
          <w:t>(三)、监理与质量控制流程</w:t>
        </w:r>
        <w:r>
          <w:tab/>
        </w:r>
        <w:r>
          <w:fldChar w:fldCharType="begin"/>
        </w:r>
        <w:r>
          <w:instrText xml:space="preserve"> PAGEREF _Toc28740 \h </w:instrText>
        </w:r>
        <w:r>
          <w:fldChar w:fldCharType="separate"/>
        </w:r>
        <w:r>
          <w:t>4</w:t>
        </w:r>
        <w:r>
          <w:fldChar w:fldCharType="end"/>
        </w:r>
      </w:hyperlink>
    </w:p>
    <w:p>
      <w:pPr>
        <w:pStyle w:val="TOC1"/>
        <w:tabs>
          <w:tab w:val="right" w:leader="dot" w:pos="8306"/>
        </w:tabs>
      </w:pPr>
      <w:hyperlink w:anchor="_Toc10489" w:history="1">
        <w:r>
          <w:rPr>
            <w:rFonts w:ascii="仿宋" w:eastAsia="仿宋" w:hAnsi="仿宋" w:cs="仿宋" w:hint="eastAsia"/>
            <w:lang w:eastAsia="zh-CN"/>
          </w:rPr>
          <w:t>二、发展规划、产业政策和行业准入分析</w:t>
        </w:r>
        <w:r>
          <w:tab/>
        </w:r>
        <w:r>
          <w:fldChar w:fldCharType="begin"/>
        </w:r>
        <w:r>
          <w:instrText xml:space="preserve"> PAGEREF _Toc10489 \h </w:instrText>
        </w:r>
        <w:r>
          <w:fldChar w:fldCharType="separate"/>
        </w:r>
        <w:r>
          <w:t>5</w:t>
        </w:r>
        <w:r>
          <w:fldChar w:fldCharType="end"/>
        </w:r>
      </w:hyperlink>
    </w:p>
    <w:p>
      <w:pPr>
        <w:pStyle w:val="TOC2"/>
        <w:tabs>
          <w:tab w:val="right" w:leader="dot" w:pos="8306"/>
        </w:tabs>
      </w:pPr>
      <w:hyperlink w:anchor="_Toc11344" w:history="1">
        <w:r>
          <w:rPr>
            <w:rFonts w:ascii="仿宋" w:eastAsia="仿宋" w:hAnsi="仿宋" w:cs="仿宋" w:hint="eastAsia"/>
            <w:lang w:eastAsia="zh-CN"/>
          </w:rPr>
          <w:t>(一)、发展规划分析</w:t>
        </w:r>
        <w:r>
          <w:tab/>
        </w:r>
        <w:r>
          <w:fldChar w:fldCharType="begin"/>
        </w:r>
        <w:r>
          <w:instrText xml:space="preserve"> PAGEREF _Toc11344 \h </w:instrText>
        </w:r>
        <w:r>
          <w:fldChar w:fldCharType="separate"/>
        </w:r>
        <w:r>
          <w:t>5</w:t>
        </w:r>
        <w:r>
          <w:fldChar w:fldCharType="end"/>
        </w:r>
      </w:hyperlink>
    </w:p>
    <w:p>
      <w:pPr>
        <w:pStyle w:val="TOC2"/>
        <w:tabs>
          <w:tab w:val="right" w:leader="dot" w:pos="8306"/>
        </w:tabs>
      </w:pPr>
      <w:hyperlink w:anchor="_Toc11798" w:history="1">
        <w:r>
          <w:rPr>
            <w:rFonts w:ascii="仿宋" w:eastAsia="仿宋" w:hAnsi="仿宋" w:cs="仿宋" w:hint="eastAsia"/>
            <w:lang w:eastAsia="zh-CN"/>
          </w:rPr>
          <w:t>(二)、产业政策分析</w:t>
        </w:r>
        <w:r>
          <w:tab/>
        </w:r>
        <w:r>
          <w:fldChar w:fldCharType="begin"/>
        </w:r>
        <w:r>
          <w:instrText xml:space="preserve"> PAGEREF _Toc11798 \h </w:instrText>
        </w:r>
        <w:r>
          <w:fldChar w:fldCharType="separate"/>
        </w:r>
        <w:r>
          <w:t>7</w:t>
        </w:r>
        <w:r>
          <w:fldChar w:fldCharType="end"/>
        </w:r>
      </w:hyperlink>
    </w:p>
    <w:p>
      <w:pPr>
        <w:pStyle w:val="TOC2"/>
        <w:tabs>
          <w:tab w:val="right" w:leader="dot" w:pos="8306"/>
        </w:tabs>
      </w:pPr>
      <w:hyperlink w:anchor="_Toc2262" w:history="1">
        <w:r>
          <w:rPr>
            <w:rFonts w:ascii="仿宋" w:eastAsia="仿宋" w:hAnsi="仿宋" w:cs="仿宋" w:hint="eastAsia"/>
            <w:lang w:eastAsia="zh-CN"/>
          </w:rPr>
          <w:t>(三)、行业准入分析</w:t>
        </w:r>
        <w:r>
          <w:tab/>
        </w:r>
        <w:r>
          <w:fldChar w:fldCharType="begin"/>
        </w:r>
        <w:r>
          <w:instrText xml:space="preserve"> PAGEREF _Toc2262 \h </w:instrText>
        </w:r>
        <w:r>
          <w:fldChar w:fldCharType="separate"/>
        </w:r>
        <w:r>
          <w:t>8</w:t>
        </w:r>
        <w:r>
          <w:fldChar w:fldCharType="end"/>
        </w:r>
      </w:hyperlink>
    </w:p>
    <w:p>
      <w:pPr>
        <w:pStyle w:val="TOC1"/>
        <w:tabs>
          <w:tab w:val="right" w:leader="dot" w:pos="8306"/>
        </w:tabs>
      </w:pPr>
      <w:hyperlink w:anchor="_Toc3599" w:history="1">
        <w:r>
          <w:rPr>
            <w:rFonts w:ascii="仿宋" w:eastAsia="仿宋" w:hAnsi="仿宋" w:cs="仿宋" w:hint="eastAsia"/>
            <w:lang w:eastAsia="zh-CN"/>
          </w:rPr>
          <w:t>三、建设风险评估分析</w:t>
        </w:r>
        <w:r>
          <w:tab/>
        </w:r>
        <w:r>
          <w:fldChar w:fldCharType="begin"/>
        </w:r>
        <w:r>
          <w:instrText xml:space="preserve"> PAGEREF _Toc3599 \h </w:instrText>
        </w:r>
        <w:r>
          <w:fldChar w:fldCharType="separate"/>
        </w:r>
        <w:r>
          <w:t>9</w:t>
        </w:r>
        <w:r>
          <w:fldChar w:fldCharType="end"/>
        </w:r>
      </w:hyperlink>
    </w:p>
    <w:p>
      <w:pPr>
        <w:pStyle w:val="TOC2"/>
        <w:tabs>
          <w:tab w:val="right" w:leader="dot" w:pos="8306"/>
        </w:tabs>
      </w:pPr>
      <w:hyperlink w:anchor="_Toc23780" w:history="1">
        <w:r>
          <w:rPr>
            <w:rFonts w:ascii="仿宋" w:eastAsia="仿宋" w:hAnsi="仿宋" w:cs="仿宋" w:hint="eastAsia"/>
            <w:lang w:eastAsia="zh-CN"/>
          </w:rPr>
          <w:t>(一)、政策风险分析</w:t>
        </w:r>
        <w:r>
          <w:tab/>
        </w:r>
        <w:r>
          <w:fldChar w:fldCharType="begin"/>
        </w:r>
        <w:r>
          <w:instrText xml:space="preserve"> PAGEREF _Toc23780 \h </w:instrText>
        </w:r>
        <w:r>
          <w:fldChar w:fldCharType="separate"/>
        </w:r>
        <w:r>
          <w:t>9</w:t>
        </w:r>
        <w:r>
          <w:fldChar w:fldCharType="end"/>
        </w:r>
      </w:hyperlink>
    </w:p>
    <w:p>
      <w:pPr>
        <w:pStyle w:val="TOC2"/>
        <w:tabs>
          <w:tab w:val="right" w:leader="dot" w:pos="8306"/>
        </w:tabs>
      </w:pPr>
      <w:hyperlink w:anchor="_Toc14359" w:history="1">
        <w:r>
          <w:rPr>
            <w:rFonts w:ascii="仿宋" w:eastAsia="仿宋" w:hAnsi="仿宋" w:cs="仿宋" w:hint="eastAsia"/>
            <w:lang w:eastAsia="zh-CN"/>
          </w:rPr>
          <w:t>(二)、社会风险分析</w:t>
        </w:r>
        <w:r>
          <w:tab/>
        </w:r>
        <w:r>
          <w:fldChar w:fldCharType="begin"/>
        </w:r>
        <w:r>
          <w:instrText xml:space="preserve"> PAGEREF _Toc14359 \h </w:instrText>
        </w:r>
        <w:r>
          <w:fldChar w:fldCharType="separate"/>
        </w:r>
        <w:r>
          <w:t>11</w:t>
        </w:r>
        <w:r>
          <w:fldChar w:fldCharType="end"/>
        </w:r>
      </w:hyperlink>
    </w:p>
    <w:p>
      <w:pPr>
        <w:pStyle w:val="TOC2"/>
        <w:tabs>
          <w:tab w:val="right" w:leader="dot" w:pos="8306"/>
        </w:tabs>
      </w:pPr>
      <w:hyperlink w:anchor="_Toc26069" w:history="1">
        <w:r>
          <w:rPr>
            <w:rFonts w:ascii="仿宋" w:eastAsia="仿宋" w:hAnsi="仿宋" w:cs="仿宋" w:hint="eastAsia"/>
            <w:lang w:eastAsia="zh-CN"/>
          </w:rPr>
          <w:t>(三)、市场风险分析</w:t>
        </w:r>
        <w:r>
          <w:tab/>
        </w:r>
        <w:r>
          <w:fldChar w:fldCharType="begin"/>
        </w:r>
        <w:r>
          <w:instrText xml:space="preserve"> PAGEREF _Toc26069 \h </w:instrText>
        </w:r>
        <w:r>
          <w:fldChar w:fldCharType="separate"/>
        </w:r>
        <w:r>
          <w:t>12</w:t>
        </w:r>
        <w:r>
          <w:fldChar w:fldCharType="end"/>
        </w:r>
      </w:hyperlink>
    </w:p>
    <w:p>
      <w:pPr>
        <w:pStyle w:val="TOC2"/>
        <w:tabs>
          <w:tab w:val="right" w:leader="dot" w:pos="8306"/>
        </w:tabs>
      </w:pPr>
      <w:hyperlink w:anchor="_Toc6982" w:history="1">
        <w:r>
          <w:rPr>
            <w:rFonts w:ascii="仿宋" w:eastAsia="仿宋" w:hAnsi="仿宋" w:cs="仿宋" w:hint="eastAsia"/>
            <w:lang w:eastAsia="zh-CN"/>
          </w:rPr>
          <w:t>(四)、资金风险分析</w:t>
        </w:r>
        <w:r>
          <w:tab/>
        </w:r>
        <w:r>
          <w:fldChar w:fldCharType="begin"/>
        </w:r>
        <w:r>
          <w:instrText xml:space="preserve"> PAGEREF _Toc6982 \h </w:instrText>
        </w:r>
        <w:r>
          <w:fldChar w:fldCharType="separate"/>
        </w:r>
        <w:r>
          <w:t>13</w:t>
        </w:r>
        <w:r>
          <w:fldChar w:fldCharType="end"/>
        </w:r>
      </w:hyperlink>
    </w:p>
    <w:p>
      <w:pPr>
        <w:pStyle w:val="TOC2"/>
        <w:tabs>
          <w:tab w:val="right" w:leader="dot" w:pos="8306"/>
        </w:tabs>
      </w:pPr>
      <w:hyperlink w:anchor="_Toc2279" w:history="1">
        <w:r>
          <w:rPr>
            <w:rFonts w:ascii="仿宋" w:eastAsia="仿宋" w:hAnsi="仿宋" w:cs="仿宋" w:hint="eastAsia"/>
            <w:lang w:eastAsia="zh-CN"/>
          </w:rPr>
          <w:t>(五)、技术风险分析</w:t>
        </w:r>
        <w:r>
          <w:tab/>
        </w:r>
        <w:r>
          <w:fldChar w:fldCharType="begin"/>
        </w:r>
        <w:r>
          <w:instrText xml:space="preserve"> PAGEREF _Toc2279 \h </w:instrText>
        </w:r>
        <w:r>
          <w:fldChar w:fldCharType="separate"/>
        </w:r>
        <w:r>
          <w:t>14</w:t>
        </w:r>
        <w:r>
          <w:fldChar w:fldCharType="end"/>
        </w:r>
      </w:hyperlink>
    </w:p>
    <w:p>
      <w:pPr>
        <w:pStyle w:val="TOC2"/>
        <w:tabs>
          <w:tab w:val="right" w:leader="dot" w:pos="8306"/>
        </w:tabs>
      </w:pPr>
      <w:hyperlink w:anchor="_Toc30810" w:history="1">
        <w:r>
          <w:rPr>
            <w:rFonts w:ascii="仿宋" w:eastAsia="仿宋" w:hAnsi="仿宋" w:cs="仿宋" w:hint="eastAsia"/>
            <w:lang w:eastAsia="zh-CN"/>
          </w:rPr>
          <w:t>(六)、财务风险分析</w:t>
        </w:r>
        <w:r>
          <w:tab/>
        </w:r>
        <w:r>
          <w:fldChar w:fldCharType="begin"/>
        </w:r>
        <w:r>
          <w:instrText xml:space="preserve"> PAGEREF _Toc30810 \h </w:instrText>
        </w:r>
        <w:r>
          <w:fldChar w:fldCharType="separate"/>
        </w:r>
        <w:r>
          <w:t>16</w:t>
        </w:r>
        <w:r>
          <w:fldChar w:fldCharType="end"/>
        </w:r>
      </w:hyperlink>
    </w:p>
    <w:p>
      <w:pPr>
        <w:pStyle w:val="TOC2"/>
        <w:tabs>
          <w:tab w:val="right" w:leader="dot" w:pos="8306"/>
        </w:tabs>
      </w:pPr>
      <w:hyperlink w:anchor="_Toc6763" w:history="1">
        <w:r>
          <w:rPr>
            <w:rFonts w:ascii="仿宋" w:eastAsia="仿宋" w:hAnsi="仿宋" w:cs="仿宋" w:hint="eastAsia"/>
            <w:lang w:eastAsia="zh-CN"/>
          </w:rPr>
          <w:t>(七)、管理风险分析</w:t>
        </w:r>
        <w:r>
          <w:tab/>
        </w:r>
        <w:r>
          <w:fldChar w:fldCharType="begin"/>
        </w:r>
        <w:r>
          <w:instrText xml:space="preserve"> PAGEREF _Toc6763 \h </w:instrText>
        </w:r>
        <w:r>
          <w:fldChar w:fldCharType="separate"/>
        </w:r>
        <w:r>
          <w:t>17</w:t>
        </w:r>
        <w:r>
          <w:fldChar w:fldCharType="end"/>
        </w:r>
      </w:hyperlink>
    </w:p>
    <w:p>
      <w:pPr>
        <w:pStyle w:val="TOC2"/>
        <w:tabs>
          <w:tab w:val="right" w:leader="dot" w:pos="8306"/>
        </w:tabs>
      </w:pPr>
      <w:hyperlink w:anchor="_Toc22189" w:history="1">
        <w:r>
          <w:rPr>
            <w:rFonts w:ascii="仿宋" w:eastAsia="仿宋" w:hAnsi="仿宋" w:cs="仿宋" w:hint="eastAsia"/>
            <w:lang w:eastAsia="zh-CN"/>
          </w:rPr>
          <w:t>(八)、其它风险分析</w:t>
        </w:r>
        <w:r>
          <w:tab/>
        </w:r>
        <w:r>
          <w:fldChar w:fldCharType="begin"/>
        </w:r>
        <w:r>
          <w:instrText xml:space="preserve"> PAGEREF _Toc22189 \h </w:instrText>
        </w:r>
        <w:r>
          <w:fldChar w:fldCharType="separate"/>
        </w:r>
        <w:r>
          <w:t>19</w:t>
        </w:r>
        <w:r>
          <w:fldChar w:fldCharType="end"/>
        </w:r>
      </w:hyperlink>
    </w:p>
    <w:p>
      <w:pPr>
        <w:pStyle w:val="TOC2"/>
        <w:tabs>
          <w:tab w:val="right" w:leader="dot" w:pos="8306"/>
        </w:tabs>
      </w:pPr>
      <w:hyperlink w:anchor="_Toc8057" w:history="1">
        <w:r>
          <w:rPr>
            <w:rFonts w:ascii="仿宋" w:eastAsia="仿宋" w:hAnsi="仿宋" w:cs="仿宋" w:hint="eastAsia"/>
            <w:lang w:eastAsia="zh-CN"/>
          </w:rPr>
          <w:t>(九)、社会影响评估</w:t>
        </w:r>
        <w:r>
          <w:tab/>
        </w:r>
        <w:r>
          <w:fldChar w:fldCharType="begin"/>
        </w:r>
        <w:r>
          <w:instrText xml:space="preserve"> PAGEREF _Toc8057 \h </w:instrText>
        </w:r>
        <w:r>
          <w:fldChar w:fldCharType="separate"/>
        </w:r>
        <w:r>
          <w:t>20</w:t>
        </w:r>
        <w:r>
          <w:fldChar w:fldCharType="end"/>
        </w:r>
      </w:hyperlink>
    </w:p>
    <w:p>
      <w:pPr>
        <w:pStyle w:val="TOC1"/>
        <w:tabs>
          <w:tab w:val="right" w:leader="dot" w:pos="8306"/>
        </w:tabs>
      </w:pPr>
      <w:hyperlink w:anchor="_Toc23950" w:history="1">
        <w:r>
          <w:rPr>
            <w:rFonts w:ascii="仿宋" w:eastAsia="仿宋" w:hAnsi="仿宋" w:cs="仿宋" w:hint="eastAsia"/>
            <w:lang w:eastAsia="zh-CN"/>
          </w:rPr>
          <w:t>四、经济影响分析</w:t>
        </w:r>
        <w:r>
          <w:tab/>
        </w:r>
        <w:r>
          <w:fldChar w:fldCharType="begin"/>
        </w:r>
        <w:r>
          <w:instrText xml:space="preserve"> PAGEREF _Toc23950 \h </w:instrText>
        </w:r>
        <w:r>
          <w:fldChar w:fldCharType="separate"/>
        </w:r>
        <w:r>
          <w:t>22</w:t>
        </w:r>
        <w:r>
          <w:fldChar w:fldCharType="end"/>
        </w:r>
      </w:hyperlink>
    </w:p>
    <w:p>
      <w:pPr>
        <w:pStyle w:val="TOC2"/>
        <w:tabs>
          <w:tab w:val="right" w:leader="dot" w:pos="8306"/>
        </w:tabs>
      </w:pPr>
      <w:hyperlink w:anchor="_Toc26197" w:history="1">
        <w:r>
          <w:rPr>
            <w:rFonts w:ascii="仿宋" w:eastAsia="仿宋" w:hAnsi="仿宋" w:cs="仿宋" w:hint="eastAsia"/>
            <w:lang w:eastAsia="zh-CN"/>
          </w:rPr>
          <w:t>(一)、经济费用效益或费用效果分析</w:t>
        </w:r>
        <w:r>
          <w:tab/>
        </w:r>
        <w:r>
          <w:fldChar w:fldCharType="begin"/>
        </w:r>
        <w:r>
          <w:instrText xml:space="preserve"> PAGEREF _Toc26197 \h </w:instrText>
        </w:r>
        <w:r>
          <w:fldChar w:fldCharType="separate"/>
        </w:r>
        <w:r>
          <w:t>22</w:t>
        </w:r>
        <w:r>
          <w:fldChar w:fldCharType="end"/>
        </w:r>
      </w:hyperlink>
    </w:p>
    <w:p>
      <w:pPr>
        <w:pStyle w:val="TOC2"/>
        <w:tabs>
          <w:tab w:val="right" w:leader="dot" w:pos="8306"/>
        </w:tabs>
      </w:pPr>
      <w:hyperlink w:anchor="_Toc7580" w:history="1">
        <w:r>
          <w:rPr>
            <w:rFonts w:ascii="仿宋" w:eastAsia="仿宋" w:hAnsi="仿宋" w:cs="仿宋" w:hint="eastAsia"/>
            <w:lang w:eastAsia="zh-CN"/>
          </w:rPr>
          <w:t>(二)、行业影响分析</w:t>
        </w:r>
        <w:r>
          <w:tab/>
        </w:r>
        <w:r>
          <w:fldChar w:fldCharType="begin"/>
        </w:r>
        <w:r>
          <w:instrText xml:space="preserve"> PAGEREF _Toc7580 \h </w:instrText>
        </w:r>
        <w:r>
          <w:fldChar w:fldCharType="separate"/>
        </w:r>
        <w:r>
          <w:t>24</w:t>
        </w:r>
        <w:r>
          <w:fldChar w:fldCharType="end"/>
        </w:r>
      </w:hyperlink>
    </w:p>
    <w:p>
      <w:pPr>
        <w:pStyle w:val="TOC2"/>
        <w:tabs>
          <w:tab w:val="right" w:leader="dot" w:pos="8306"/>
        </w:tabs>
      </w:pPr>
      <w:hyperlink w:anchor="_Toc29414" w:history="1">
        <w:r>
          <w:rPr>
            <w:rFonts w:ascii="仿宋" w:eastAsia="仿宋" w:hAnsi="仿宋" w:cs="仿宋" w:hint="eastAsia"/>
            <w:lang w:eastAsia="zh-CN"/>
          </w:rPr>
          <w:t>(三)、区域经济影响分析</w:t>
        </w:r>
        <w:r>
          <w:tab/>
        </w:r>
        <w:r>
          <w:fldChar w:fldCharType="begin"/>
        </w:r>
        <w:r>
          <w:instrText xml:space="preserve"> PAGEREF _Toc29414 \h </w:instrText>
        </w:r>
        <w:r>
          <w:fldChar w:fldCharType="separate"/>
        </w:r>
        <w:r>
          <w:t>26</w:t>
        </w:r>
        <w:r>
          <w:fldChar w:fldCharType="end"/>
        </w:r>
      </w:hyperlink>
    </w:p>
    <w:p>
      <w:pPr>
        <w:pStyle w:val="TOC2"/>
        <w:tabs>
          <w:tab w:val="right" w:leader="dot" w:pos="8306"/>
        </w:tabs>
      </w:pPr>
      <w:hyperlink w:anchor="_Toc29149" w:history="1">
        <w:r>
          <w:rPr>
            <w:rFonts w:ascii="仿宋" w:eastAsia="仿宋" w:hAnsi="仿宋" w:cs="仿宋" w:hint="eastAsia"/>
            <w:lang w:eastAsia="zh-CN"/>
          </w:rPr>
          <w:t>(四)、宏观经济影响分析</w:t>
        </w:r>
        <w:r>
          <w:tab/>
        </w:r>
        <w:r>
          <w:fldChar w:fldCharType="begin"/>
        </w:r>
        <w:r>
          <w:instrText xml:space="preserve"> PAGEREF _Toc29149 \h </w:instrText>
        </w:r>
        <w:r>
          <w:fldChar w:fldCharType="separate"/>
        </w:r>
        <w:r>
          <w:t>27</w:t>
        </w:r>
        <w:r>
          <w:fldChar w:fldCharType="end"/>
        </w:r>
      </w:hyperlink>
    </w:p>
    <w:p>
      <w:pPr>
        <w:pStyle w:val="TOC1"/>
        <w:tabs>
          <w:tab w:val="right" w:leader="dot" w:pos="8306"/>
        </w:tabs>
      </w:pPr>
      <w:hyperlink w:anchor="_Toc26601" w:history="1">
        <w:r>
          <w:rPr>
            <w:rFonts w:ascii="仿宋" w:eastAsia="仿宋" w:hAnsi="仿宋" w:cs="仿宋" w:hint="eastAsia"/>
            <w:lang w:eastAsia="zh-CN"/>
          </w:rPr>
          <w:t>五、项目选址研究</w:t>
        </w:r>
        <w:r>
          <w:tab/>
        </w:r>
        <w:r>
          <w:fldChar w:fldCharType="begin"/>
        </w:r>
        <w:r>
          <w:instrText xml:space="preserve"> PAGEREF _Toc26601 \h </w:instrText>
        </w:r>
        <w:r>
          <w:fldChar w:fldCharType="separate"/>
        </w:r>
        <w:r>
          <w:t>28</w:t>
        </w:r>
        <w:r>
          <w:fldChar w:fldCharType="end"/>
        </w:r>
      </w:hyperlink>
    </w:p>
    <w:p>
      <w:pPr>
        <w:pStyle w:val="TOC2"/>
        <w:tabs>
          <w:tab w:val="right" w:leader="dot" w:pos="8306"/>
        </w:tabs>
      </w:pPr>
      <w:hyperlink w:anchor="_Toc7842" w:history="1">
        <w:r>
          <w:rPr>
            <w:rFonts w:ascii="仿宋" w:eastAsia="仿宋" w:hAnsi="仿宋" w:cs="仿宋" w:hint="eastAsia"/>
            <w:lang w:eastAsia="zh-CN"/>
          </w:rPr>
          <w:t>(一)、项目选址原则</w:t>
        </w:r>
        <w:r>
          <w:tab/>
        </w:r>
        <w:r>
          <w:fldChar w:fldCharType="begin"/>
        </w:r>
        <w:r>
          <w:instrText xml:space="preserve"> PAGEREF _Toc7842 \h </w:instrText>
        </w:r>
        <w:r>
          <w:fldChar w:fldCharType="separate"/>
        </w:r>
        <w:r>
          <w:t>28</w:t>
        </w:r>
        <w:r>
          <w:fldChar w:fldCharType="end"/>
        </w:r>
      </w:hyperlink>
    </w:p>
    <w:p>
      <w:pPr>
        <w:pStyle w:val="TOC2"/>
        <w:tabs>
          <w:tab w:val="right" w:leader="dot" w:pos="8306"/>
        </w:tabs>
      </w:pPr>
      <w:hyperlink w:anchor="_Toc6861" w:history="1">
        <w:r>
          <w:rPr>
            <w:rFonts w:ascii="仿宋" w:eastAsia="仿宋" w:hAnsi="仿宋" w:cs="仿宋" w:hint="eastAsia"/>
            <w:lang w:eastAsia="zh-CN"/>
          </w:rPr>
          <w:t>(二)、项目选址</w:t>
        </w:r>
        <w:r>
          <w:tab/>
        </w:r>
        <w:r>
          <w:fldChar w:fldCharType="begin"/>
        </w:r>
        <w:r>
          <w:instrText xml:space="preserve"> PAGEREF _Toc6861 \h </w:instrText>
        </w:r>
        <w:r>
          <w:fldChar w:fldCharType="separate"/>
        </w:r>
        <w:r>
          <w:t>32</w:t>
        </w:r>
        <w:r>
          <w:fldChar w:fldCharType="end"/>
        </w:r>
      </w:hyperlink>
    </w:p>
    <w:p>
      <w:pPr>
        <w:pStyle w:val="TOC2"/>
        <w:tabs>
          <w:tab w:val="right" w:leader="dot" w:pos="8306"/>
        </w:tabs>
      </w:pPr>
      <w:hyperlink w:anchor="_Toc17531" w:history="1">
        <w:r>
          <w:rPr>
            <w:rFonts w:ascii="仿宋" w:eastAsia="仿宋" w:hAnsi="仿宋" w:cs="仿宋" w:hint="eastAsia"/>
            <w:lang w:eastAsia="zh-CN"/>
          </w:rPr>
          <w:t>(三)、建设条件分析</w:t>
        </w:r>
        <w:r>
          <w:tab/>
        </w:r>
        <w:r>
          <w:fldChar w:fldCharType="begin"/>
        </w:r>
        <w:r>
          <w:instrText xml:space="preserve"> PAGEREF _Toc17531 \h </w:instrText>
        </w:r>
        <w:r>
          <w:fldChar w:fldCharType="separate"/>
        </w:r>
        <w:r>
          <w:t>34</w:t>
        </w:r>
        <w:r>
          <w:fldChar w:fldCharType="end"/>
        </w:r>
      </w:hyperlink>
    </w:p>
    <w:p>
      <w:pPr>
        <w:pStyle w:val="TOC2"/>
        <w:tabs>
          <w:tab w:val="right" w:leader="dot" w:pos="8306"/>
        </w:tabs>
      </w:pPr>
      <w:hyperlink w:anchor="_Toc12119" w:history="1">
        <w:r>
          <w:rPr>
            <w:rFonts w:ascii="仿宋" w:eastAsia="仿宋" w:hAnsi="仿宋" w:cs="仿宋" w:hint="eastAsia"/>
            <w:lang w:eastAsia="zh-CN"/>
          </w:rPr>
          <w:t>(四)、用地控制指标</w:t>
        </w:r>
        <w:r>
          <w:tab/>
        </w:r>
        <w:r>
          <w:fldChar w:fldCharType="begin"/>
        </w:r>
        <w:r>
          <w:instrText xml:space="preserve"> PAGEREF _Toc12119 \h </w:instrText>
        </w:r>
        <w:r>
          <w:fldChar w:fldCharType="separate"/>
        </w:r>
        <w:r>
          <w:t>35</w:t>
        </w:r>
        <w:r>
          <w:fldChar w:fldCharType="end"/>
        </w:r>
      </w:hyperlink>
    </w:p>
    <w:p>
      <w:pPr>
        <w:pStyle w:val="TOC2"/>
        <w:tabs>
          <w:tab w:val="right" w:leader="dot" w:pos="8306"/>
        </w:tabs>
      </w:pPr>
      <w:hyperlink w:anchor="_Toc12223" w:history="1">
        <w:r>
          <w:rPr>
            <w:rFonts w:ascii="仿宋" w:eastAsia="仿宋" w:hAnsi="仿宋" w:cs="仿宋" w:hint="eastAsia"/>
            <w:lang w:eastAsia="zh-CN"/>
          </w:rPr>
          <w:t>(五)、地总体要求</w:t>
        </w:r>
        <w:r>
          <w:tab/>
        </w:r>
        <w:r>
          <w:fldChar w:fldCharType="begin"/>
        </w:r>
        <w:r>
          <w:instrText xml:space="preserve"> PAGEREF _Toc12223 \h </w:instrText>
        </w:r>
        <w:r>
          <w:fldChar w:fldCharType="separate"/>
        </w:r>
        <w:r>
          <w:t>36</w:t>
        </w:r>
        <w:r>
          <w:fldChar w:fldCharType="end"/>
        </w:r>
      </w:hyperlink>
    </w:p>
    <w:p>
      <w:pPr>
        <w:pStyle w:val="TOC2"/>
        <w:tabs>
          <w:tab w:val="right" w:leader="dot" w:pos="8306"/>
        </w:tabs>
      </w:pPr>
      <w:hyperlink w:anchor="_Toc16769" w:history="1">
        <w:r>
          <w:rPr>
            <w:rFonts w:ascii="仿宋" w:eastAsia="仿宋" w:hAnsi="仿宋" w:cs="仿宋" w:hint="eastAsia"/>
            <w:lang w:eastAsia="zh-CN"/>
          </w:rPr>
          <w:t>(六)、节约用地措施</w:t>
        </w:r>
        <w:r>
          <w:tab/>
        </w:r>
        <w:r>
          <w:fldChar w:fldCharType="begin"/>
        </w:r>
        <w:r>
          <w:instrText xml:space="preserve"> PAGEREF _Toc16769 \h </w:instrText>
        </w:r>
        <w:r>
          <w:fldChar w:fldCharType="separate"/>
        </w:r>
        <w:r>
          <w:t>38</w:t>
        </w:r>
        <w:r>
          <w:fldChar w:fldCharType="end"/>
        </w:r>
      </w:hyperlink>
    </w:p>
    <w:p>
      <w:pPr>
        <w:pStyle w:val="TOC2"/>
        <w:tabs>
          <w:tab w:val="right" w:leader="dot" w:pos="8306"/>
        </w:tabs>
      </w:pPr>
      <w:hyperlink w:anchor="_Toc4478" w:history="1">
        <w:r>
          <w:rPr>
            <w:rFonts w:ascii="仿宋" w:eastAsia="仿宋" w:hAnsi="仿宋" w:cs="仿宋" w:hint="eastAsia"/>
            <w:lang w:eastAsia="zh-CN"/>
          </w:rPr>
          <w:t>(七)、选址综合评价</w:t>
        </w:r>
        <w:r>
          <w:tab/>
        </w:r>
        <w:r>
          <w:fldChar w:fldCharType="begin"/>
        </w:r>
        <w:r>
          <w:instrText xml:space="preserve"> PAGEREF _Toc4478 \h </w:instrText>
        </w:r>
        <w:r>
          <w:fldChar w:fldCharType="separate"/>
        </w:r>
        <w:r>
          <w:t>39</w:t>
        </w:r>
        <w:r>
          <w:fldChar w:fldCharType="end"/>
        </w:r>
      </w:hyperlink>
    </w:p>
    <w:p>
      <w:pPr>
        <w:pStyle w:val="TOC1"/>
        <w:tabs>
          <w:tab w:val="right" w:leader="dot" w:pos="8306"/>
        </w:tabs>
      </w:pPr>
      <w:hyperlink w:anchor="_Toc5935" w:history="1">
        <w:r>
          <w:rPr>
            <w:rFonts w:ascii="仿宋" w:eastAsia="仿宋" w:hAnsi="仿宋" w:cs="仿宋" w:hint="eastAsia"/>
            <w:lang w:eastAsia="zh-CN"/>
          </w:rPr>
          <w:t>六、环境和生态影响分析</w:t>
        </w:r>
        <w:r>
          <w:tab/>
        </w:r>
        <w:r>
          <w:fldChar w:fldCharType="begin"/>
        </w:r>
        <w:r>
          <w:instrText xml:space="preserve"> PAGEREF _Toc5935 \h </w:instrText>
        </w:r>
        <w:r>
          <w:fldChar w:fldCharType="separate"/>
        </w:r>
        <w:r>
          <w:t>40</w:t>
        </w:r>
        <w:r>
          <w:fldChar w:fldCharType="end"/>
        </w:r>
      </w:hyperlink>
    </w:p>
    <w:p>
      <w:pPr>
        <w:pStyle w:val="TOC2"/>
        <w:tabs>
          <w:tab w:val="right" w:leader="dot" w:pos="8306"/>
        </w:tabs>
      </w:pPr>
      <w:hyperlink w:anchor="_Toc21715" w:history="1">
        <w:r>
          <w:rPr>
            <w:rFonts w:ascii="仿宋" w:eastAsia="仿宋" w:hAnsi="仿宋" w:cs="仿宋" w:hint="eastAsia"/>
            <w:lang w:eastAsia="zh-CN"/>
          </w:rPr>
          <w:t>(一)、环境和生态现状</w:t>
        </w:r>
        <w:r>
          <w:tab/>
        </w:r>
        <w:r>
          <w:fldChar w:fldCharType="begin"/>
        </w:r>
        <w:r>
          <w:instrText xml:space="preserve"> PAGEREF _Toc21715 \h </w:instrText>
        </w:r>
        <w:r>
          <w:fldChar w:fldCharType="separate"/>
        </w:r>
        <w:r>
          <w:t>40</w:t>
        </w:r>
        <w:r>
          <w:fldChar w:fldCharType="end"/>
        </w:r>
      </w:hyperlink>
    </w:p>
    <w:p>
      <w:pPr>
        <w:pStyle w:val="TOC2"/>
        <w:tabs>
          <w:tab w:val="right" w:leader="dot" w:pos="8306"/>
        </w:tabs>
      </w:pPr>
      <w:hyperlink w:anchor="_Toc24751" w:history="1">
        <w:r>
          <w:rPr>
            <w:rFonts w:ascii="仿宋" w:eastAsia="仿宋" w:hAnsi="仿宋" w:cs="仿宋" w:hint="eastAsia"/>
            <w:lang w:eastAsia="zh-CN"/>
          </w:rPr>
          <w:t>(二)、生态环境影响分析</w:t>
        </w:r>
        <w:r>
          <w:tab/>
        </w:r>
        <w:r>
          <w:fldChar w:fldCharType="begin"/>
        </w:r>
        <w:r>
          <w:instrText xml:space="preserve"> PAGEREF _Toc24751 \h </w:instrText>
        </w:r>
        <w:r>
          <w:fldChar w:fldCharType="separate"/>
        </w:r>
        <w:r>
          <w:t>42</w:t>
        </w:r>
        <w:r>
          <w:fldChar w:fldCharType="end"/>
        </w:r>
      </w:hyperlink>
    </w:p>
    <w:p>
      <w:pPr>
        <w:pStyle w:val="TOC2"/>
        <w:tabs>
          <w:tab w:val="right" w:leader="dot" w:pos="8306"/>
        </w:tabs>
      </w:pPr>
      <w:hyperlink w:anchor="_Toc7152" w:history="1">
        <w:r>
          <w:rPr>
            <w:rFonts w:ascii="仿宋" w:eastAsia="仿宋" w:hAnsi="仿宋" w:cs="仿宋" w:hint="eastAsia"/>
            <w:lang w:eastAsia="zh-CN"/>
          </w:rPr>
          <w:t>(三)、生态环境保护措施</w:t>
        </w:r>
        <w:r>
          <w:tab/>
        </w:r>
        <w:r>
          <w:fldChar w:fldCharType="begin"/>
        </w:r>
        <w:r>
          <w:instrText xml:space="preserve"> PAGEREF _Toc7152 \h </w:instrText>
        </w:r>
        <w:r>
          <w:fldChar w:fldCharType="separate"/>
        </w:r>
        <w:r>
          <w:t>43</w:t>
        </w:r>
        <w:r>
          <w:fldChar w:fldCharType="end"/>
        </w:r>
      </w:hyperlink>
    </w:p>
    <w:p>
      <w:pPr>
        <w:pStyle w:val="TOC2"/>
        <w:tabs>
          <w:tab w:val="right" w:leader="dot" w:pos="8306"/>
        </w:tabs>
      </w:pPr>
      <w:hyperlink w:anchor="_Toc1571" w:history="1">
        <w:r>
          <w:rPr>
            <w:rFonts w:ascii="仿宋" w:eastAsia="仿宋" w:hAnsi="仿宋" w:cs="仿宋" w:hint="eastAsia"/>
            <w:lang w:eastAsia="zh-CN"/>
          </w:rPr>
          <w:t>(四)、地质灾害影响分析</w:t>
        </w:r>
        <w:r>
          <w:tab/>
        </w:r>
        <w:r>
          <w:fldChar w:fldCharType="begin"/>
        </w:r>
        <w:r>
          <w:instrText xml:space="preserve"> PAGEREF _Toc1571 \h </w:instrText>
        </w:r>
        <w:r>
          <w:fldChar w:fldCharType="separate"/>
        </w:r>
        <w:r>
          <w:t>45</w:t>
        </w:r>
        <w:r>
          <w:fldChar w:fldCharType="end"/>
        </w:r>
      </w:hyperlink>
    </w:p>
    <w:p>
      <w:pPr>
        <w:pStyle w:val="TOC2"/>
        <w:tabs>
          <w:tab w:val="right" w:leader="dot" w:pos="8306"/>
        </w:tabs>
      </w:pPr>
      <w:hyperlink w:anchor="_Toc2647" w:history="1">
        <w:r>
          <w:rPr>
            <w:rFonts w:ascii="仿宋" w:eastAsia="仿宋" w:hAnsi="仿宋" w:cs="仿宋" w:hint="eastAsia"/>
            <w:lang w:eastAsia="zh-CN"/>
          </w:rPr>
          <w:t>(五)、特殊环境影响</w:t>
        </w:r>
        <w:r>
          <w:tab/>
        </w:r>
        <w:r>
          <w:fldChar w:fldCharType="begin"/>
        </w:r>
        <w:r>
          <w:instrText xml:space="preserve"> PAGEREF _Toc2647 \h </w:instrText>
        </w:r>
        <w:r>
          <w:fldChar w:fldCharType="separate"/>
        </w:r>
        <w:r>
          <w:t>46</w:t>
        </w:r>
        <w:r>
          <w:fldChar w:fldCharType="end"/>
        </w:r>
      </w:hyperlink>
    </w:p>
    <w:p>
      <w:pPr>
        <w:pStyle w:val="TOC1"/>
        <w:tabs>
          <w:tab w:val="right" w:leader="dot" w:pos="8306"/>
        </w:tabs>
      </w:pPr>
      <w:hyperlink w:anchor="_Toc12609" w:history="1">
        <w:r>
          <w:rPr>
            <w:rFonts w:ascii="仿宋" w:eastAsia="仿宋" w:hAnsi="仿宋" w:cs="仿宋" w:hint="eastAsia"/>
            <w:lang w:eastAsia="zh-CN"/>
          </w:rPr>
          <w:t>七、项目进度计划</w:t>
        </w:r>
        <w:r>
          <w:tab/>
        </w:r>
        <w:r>
          <w:fldChar w:fldCharType="begin"/>
        </w:r>
        <w:r>
          <w:instrText xml:space="preserve"> PAGEREF _Toc12609 \h </w:instrText>
        </w:r>
        <w:r>
          <w:fldChar w:fldCharType="separate"/>
        </w:r>
        <w:r>
          <w:t>47</w:t>
        </w:r>
        <w:r>
          <w:fldChar w:fldCharType="end"/>
        </w:r>
      </w:hyperlink>
    </w:p>
    <w:p>
      <w:pPr>
        <w:pStyle w:val="TOC2"/>
        <w:tabs>
          <w:tab w:val="right" w:leader="dot" w:pos="8306"/>
        </w:tabs>
      </w:pPr>
      <w:hyperlink w:anchor="_Toc28194" w:history="1">
        <w:r>
          <w:rPr>
            <w:rFonts w:ascii="仿宋" w:eastAsia="仿宋" w:hAnsi="仿宋" w:cs="仿宋" w:hint="eastAsia"/>
            <w:lang w:eastAsia="zh-CN"/>
          </w:rPr>
          <w:t>(一)、建设周期</w:t>
        </w:r>
        <w:r>
          <w:tab/>
        </w:r>
        <w:r>
          <w:fldChar w:fldCharType="begin"/>
        </w:r>
        <w:r>
          <w:instrText xml:space="preserve"> PAGEREF _Toc28194 \h </w:instrText>
        </w:r>
        <w:r>
          <w:fldChar w:fldCharType="separate"/>
        </w:r>
        <w:r>
          <w:t>47</w:t>
        </w:r>
        <w:r>
          <w:fldChar w:fldCharType="end"/>
        </w:r>
      </w:hyperlink>
    </w:p>
    <w:p>
      <w:pPr>
        <w:pStyle w:val="TOC2"/>
        <w:tabs>
          <w:tab w:val="right" w:leader="dot" w:pos="8306"/>
        </w:tabs>
      </w:pPr>
      <w:hyperlink w:anchor="_Toc32271" w:history="1">
        <w:r>
          <w:rPr>
            <w:rFonts w:ascii="仿宋" w:eastAsia="仿宋" w:hAnsi="仿宋" w:cs="仿宋" w:hint="eastAsia"/>
            <w:lang w:eastAsia="zh-CN"/>
          </w:rPr>
          <w:t>(二)、建设进度</w:t>
        </w:r>
        <w:r>
          <w:tab/>
        </w:r>
        <w:r>
          <w:fldChar w:fldCharType="begin"/>
        </w:r>
        <w:r>
          <w:instrText xml:space="preserve"> PAGEREF _Toc32271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15" w:history="1">
        <w:r>
          <w:rPr>
            <w:rFonts w:ascii="仿宋" w:eastAsia="仿宋" w:hAnsi="仿宋" w:cs="仿宋" w:hint="eastAsia"/>
            <w:lang w:eastAsia="zh-CN"/>
          </w:rPr>
          <w:t>(三)、进度安排注意事项</w:t>
        </w:r>
        <w:r>
          <w:tab/>
        </w:r>
        <w:r>
          <w:fldChar w:fldCharType="begin"/>
        </w:r>
        <w:r>
          <w:instrText xml:space="preserve"> PAGEREF _Toc10315 \h </w:instrText>
        </w:r>
        <w:r>
          <w:fldChar w:fldCharType="separate"/>
        </w:r>
        <w:r>
          <w:t>49</w:t>
        </w:r>
        <w:r>
          <w:fldChar w:fldCharType="end"/>
        </w:r>
      </w:hyperlink>
    </w:p>
    <w:p>
      <w:pPr>
        <w:pStyle w:val="TOC2"/>
        <w:tabs>
          <w:tab w:val="right" w:leader="dot" w:pos="8306"/>
        </w:tabs>
      </w:pPr>
      <w:hyperlink w:anchor="_Toc21123" w:history="1">
        <w:r>
          <w:rPr>
            <w:rFonts w:ascii="仿宋" w:eastAsia="仿宋" w:hAnsi="仿宋" w:cs="仿宋" w:hint="eastAsia"/>
            <w:lang w:eastAsia="zh-CN"/>
          </w:rPr>
          <w:t>(四)、人力资源配置</w:t>
        </w:r>
        <w:r>
          <w:tab/>
        </w:r>
        <w:r>
          <w:fldChar w:fldCharType="begin"/>
        </w:r>
        <w:r>
          <w:instrText xml:space="preserve"> PAGEREF _Toc21123 \h </w:instrText>
        </w:r>
        <w:r>
          <w:fldChar w:fldCharType="separate"/>
        </w:r>
        <w:r>
          <w:t>50</w:t>
        </w:r>
        <w:r>
          <w:fldChar w:fldCharType="end"/>
        </w:r>
      </w:hyperlink>
    </w:p>
    <w:p>
      <w:pPr>
        <w:pStyle w:val="TOC2"/>
        <w:tabs>
          <w:tab w:val="right" w:leader="dot" w:pos="8306"/>
        </w:tabs>
      </w:pPr>
      <w:hyperlink w:anchor="_Toc29764" w:history="1">
        <w:r>
          <w:rPr>
            <w:rFonts w:ascii="仿宋" w:eastAsia="仿宋" w:hAnsi="仿宋" w:cs="仿宋" w:hint="eastAsia"/>
            <w:lang w:eastAsia="zh-CN"/>
          </w:rPr>
          <w:t>(五)、员工培训</w:t>
        </w:r>
        <w:r>
          <w:tab/>
        </w:r>
        <w:r>
          <w:fldChar w:fldCharType="begin"/>
        </w:r>
        <w:r>
          <w:instrText xml:space="preserve"> PAGEREF _Toc29764 \h </w:instrText>
        </w:r>
        <w:r>
          <w:fldChar w:fldCharType="separate"/>
        </w:r>
        <w:r>
          <w:t>52</w:t>
        </w:r>
        <w:r>
          <w:fldChar w:fldCharType="end"/>
        </w:r>
      </w:hyperlink>
    </w:p>
    <w:p>
      <w:pPr>
        <w:pStyle w:val="TOC2"/>
        <w:tabs>
          <w:tab w:val="right" w:leader="dot" w:pos="8306"/>
        </w:tabs>
      </w:pPr>
      <w:hyperlink w:anchor="_Toc7222" w:history="1">
        <w:r>
          <w:rPr>
            <w:rFonts w:ascii="仿宋" w:eastAsia="仿宋" w:hAnsi="仿宋" w:cs="仿宋" w:hint="eastAsia"/>
            <w:lang w:eastAsia="zh-CN"/>
          </w:rPr>
          <w:t>(六)、项目实施保障</w:t>
        </w:r>
        <w:r>
          <w:tab/>
        </w:r>
        <w:r>
          <w:fldChar w:fldCharType="begin"/>
        </w:r>
        <w:r>
          <w:instrText xml:space="preserve"> PAGEREF _Toc7222 \h </w:instrText>
        </w:r>
        <w:r>
          <w:fldChar w:fldCharType="separate"/>
        </w:r>
        <w:r>
          <w:t>52</w:t>
        </w:r>
        <w:r>
          <w:fldChar w:fldCharType="end"/>
        </w:r>
      </w:hyperlink>
    </w:p>
    <w:p>
      <w:pPr>
        <w:pStyle w:val="TOC2"/>
        <w:tabs>
          <w:tab w:val="right" w:leader="dot" w:pos="8306"/>
        </w:tabs>
      </w:pPr>
      <w:hyperlink w:anchor="_Toc29039" w:history="1">
        <w:r>
          <w:rPr>
            <w:rFonts w:ascii="仿宋" w:eastAsia="仿宋" w:hAnsi="仿宋" w:cs="仿宋" w:hint="eastAsia"/>
            <w:lang w:eastAsia="zh-CN"/>
          </w:rPr>
          <w:t>(七)、安全规范管理</w:t>
        </w:r>
        <w:r>
          <w:tab/>
        </w:r>
        <w:r>
          <w:fldChar w:fldCharType="begin"/>
        </w:r>
        <w:r>
          <w:instrText xml:space="preserve"> PAGEREF _Toc29039 \h </w:instrText>
        </w:r>
        <w:r>
          <w:fldChar w:fldCharType="separate"/>
        </w:r>
        <w:r>
          <w:t>53</w:t>
        </w:r>
        <w:r>
          <w:fldChar w:fldCharType="end"/>
        </w:r>
      </w:hyperlink>
    </w:p>
    <w:p>
      <w:pPr>
        <w:pStyle w:val="TOC1"/>
        <w:tabs>
          <w:tab w:val="right" w:leader="dot" w:pos="8306"/>
        </w:tabs>
      </w:pPr>
      <w:hyperlink w:anchor="_Toc27780" w:history="1">
        <w:r>
          <w:rPr>
            <w:rFonts w:ascii="仿宋" w:eastAsia="仿宋" w:hAnsi="仿宋" w:cs="仿宋" w:hint="eastAsia"/>
            <w:lang w:eastAsia="zh-CN"/>
          </w:rPr>
          <w:t>八、环境保护与绿色发展</w:t>
        </w:r>
        <w:r>
          <w:tab/>
        </w:r>
        <w:r>
          <w:fldChar w:fldCharType="begin"/>
        </w:r>
        <w:r>
          <w:instrText xml:space="preserve"> PAGEREF _Toc27780 \h </w:instrText>
        </w:r>
        <w:r>
          <w:fldChar w:fldCharType="separate"/>
        </w:r>
        <w:r>
          <w:t>55</w:t>
        </w:r>
        <w:r>
          <w:fldChar w:fldCharType="end"/>
        </w:r>
      </w:hyperlink>
    </w:p>
    <w:p>
      <w:pPr>
        <w:pStyle w:val="TOC2"/>
        <w:tabs>
          <w:tab w:val="right" w:leader="dot" w:pos="8306"/>
        </w:tabs>
      </w:pPr>
      <w:hyperlink w:anchor="_Toc9523" w:history="1">
        <w:r>
          <w:rPr>
            <w:rFonts w:ascii="仿宋" w:eastAsia="仿宋" w:hAnsi="仿宋" w:cs="仿宋" w:hint="eastAsia"/>
            <w:lang w:eastAsia="zh-CN"/>
          </w:rPr>
          <w:t>(一)、环境保护措施</w:t>
        </w:r>
        <w:r>
          <w:tab/>
        </w:r>
        <w:r>
          <w:fldChar w:fldCharType="begin"/>
        </w:r>
        <w:r>
          <w:instrText xml:space="preserve"> PAGEREF _Toc9523 \h </w:instrText>
        </w:r>
        <w:r>
          <w:fldChar w:fldCharType="separate"/>
        </w:r>
        <w:r>
          <w:t>55</w:t>
        </w:r>
        <w:r>
          <w:fldChar w:fldCharType="end"/>
        </w:r>
      </w:hyperlink>
    </w:p>
    <w:p>
      <w:pPr>
        <w:pStyle w:val="TOC2"/>
        <w:tabs>
          <w:tab w:val="right" w:leader="dot" w:pos="8306"/>
        </w:tabs>
      </w:pPr>
      <w:hyperlink w:anchor="_Toc28366" w:history="1">
        <w:r>
          <w:rPr>
            <w:rFonts w:ascii="仿宋" w:eastAsia="仿宋" w:hAnsi="仿宋" w:cs="仿宋" w:hint="eastAsia"/>
            <w:lang w:eastAsia="zh-CN"/>
          </w:rPr>
          <w:t>(二)、绿色发展与可持续发展策略</w:t>
        </w:r>
        <w:r>
          <w:tab/>
        </w:r>
        <w:r>
          <w:fldChar w:fldCharType="begin"/>
        </w:r>
        <w:r>
          <w:instrText xml:space="preserve"> PAGEREF _Toc28366 \h </w:instrText>
        </w:r>
        <w:r>
          <w:fldChar w:fldCharType="separate"/>
        </w:r>
        <w:r>
          <w:t>56</w:t>
        </w:r>
        <w:r>
          <w:fldChar w:fldCharType="end"/>
        </w:r>
      </w:hyperlink>
    </w:p>
    <w:p>
      <w:pPr>
        <w:pStyle w:val="TOC1"/>
        <w:tabs>
          <w:tab w:val="right" w:leader="dot" w:pos="8306"/>
        </w:tabs>
      </w:pPr>
      <w:hyperlink w:anchor="_Toc8886" w:history="1">
        <w:r>
          <w:rPr>
            <w:rFonts w:ascii="仿宋" w:eastAsia="仿宋" w:hAnsi="仿宋" w:cs="仿宋" w:hint="eastAsia"/>
            <w:lang w:eastAsia="zh-CN"/>
          </w:rPr>
          <w:t>九、项目实施与管理方案</w:t>
        </w:r>
        <w:r>
          <w:tab/>
        </w:r>
        <w:r>
          <w:fldChar w:fldCharType="begin"/>
        </w:r>
        <w:r>
          <w:instrText xml:space="preserve"> PAGEREF _Toc8886 \h </w:instrText>
        </w:r>
        <w:r>
          <w:fldChar w:fldCharType="separate"/>
        </w:r>
        <w:r>
          <w:t>58</w:t>
        </w:r>
        <w:r>
          <w:fldChar w:fldCharType="end"/>
        </w:r>
      </w:hyperlink>
    </w:p>
    <w:p>
      <w:pPr>
        <w:pStyle w:val="TOC2"/>
        <w:tabs>
          <w:tab w:val="right" w:leader="dot" w:pos="8306"/>
        </w:tabs>
      </w:pPr>
      <w:hyperlink w:anchor="_Toc20928" w:history="1">
        <w:r>
          <w:rPr>
            <w:rFonts w:ascii="仿宋" w:eastAsia="仿宋" w:hAnsi="仿宋" w:cs="仿宋" w:hint="eastAsia"/>
            <w:lang w:eastAsia="zh-CN"/>
          </w:rPr>
          <w:t>(一)、项目实施计划</w:t>
        </w:r>
        <w:r>
          <w:tab/>
        </w:r>
        <w:r>
          <w:fldChar w:fldCharType="begin"/>
        </w:r>
        <w:r>
          <w:instrText xml:space="preserve"> PAGEREF _Toc20928 \h </w:instrText>
        </w:r>
        <w:r>
          <w:fldChar w:fldCharType="separate"/>
        </w:r>
        <w:r>
          <w:t>58</w:t>
        </w:r>
        <w:r>
          <w:fldChar w:fldCharType="end"/>
        </w:r>
      </w:hyperlink>
    </w:p>
    <w:p>
      <w:pPr>
        <w:pStyle w:val="TOC2"/>
        <w:tabs>
          <w:tab w:val="right" w:leader="dot" w:pos="8306"/>
        </w:tabs>
      </w:pPr>
      <w:hyperlink w:anchor="_Toc11666" w:history="1">
        <w:r>
          <w:rPr>
            <w:rFonts w:ascii="仿宋" w:eastAsia="仿宋" w:hAnsi="仿宋" w:cs="仿宋" w:hint="eastAsia"/>
            <w:lang w:eastAsia="zh-CN"/>
          </w:rPr>
          <w:t>(二)、项目组织机构与职责</w:t>
        </w:r>
        <w:r>
          <w:tab/>
        </w:r>
        <w:r>
          <w:fldChar w:fldCharType="begin"/>
        </w:r>
        <w:r>
          <w:instrText xml:space="preserve"> PAGEREF _Toc11666 \h </w:instrText>
        </w:r>
        <w:r>
          <w:fldChar w:fldCharType="separate"/>
        </w:r>
        <w:r>
          <w:t>59</w:t>
        </w:r>
        <w:r>
          <w:fldChar w:fldCharType="end"/>
        </w:r>
      </w:hyperlink>
    </w:p>
    <w:p>
      <w:pPr>
        <w:pStyle w:val="TOC2"/>
        <w:tabs>
          <w:tab w:val="right" w:leader="dot" w:pos="8306"/>
        </w:tabs>
      </w:pPr>
      <w:hyperlink w:anchor="_Toc17344" w:history="1">
        <w:r>
          <w:rPr>
            <w:rFonts w:ascii="仿宋" w:eastAsia="仿宋" w:hAnsi="仿宋" w:cs="仿宋" w:hint="eastAsia"/>
            <w:lang w:eastAsia="zh-CN"/>
          </w:rPr>
          <w:t>(三)、项目管理与监控体系</w:t>
        </w:r>
        <w:r>
          <w:tab/>
        </w:r>
        <w:r>
          <w:fldChar w:fldCharType="begin"/>
        </w:r>
        <w:r>
          <w:instrText xml:space="preserve"> PAGEREF _Toc17344 \h </w:instrText>
        </w:r>
        <w:r>
          <w:fldChar w:fldCharType="separate"/>
        </w:r>
        <w:r>
          <w:t>62</w:t>
        </w:r>
        <w:r>
          <w:fldChar w:fldCharType="end"/>
        </w:r>
      </w:hyperlink>
    </w:p>
    <w:p>
      <w:pPr>
        <w:pStyle w:val="TOC1"/>
        <w:tabs>
          <w:tab w:val="right" w:leader="dot" w:pos="8306"/>
        </w:tabs>
      </w:pPr>
      <w:hyperlink w:anchor="_Toc5880" w:history="1">
        <w:r>
          <w:rPr>
            <w:rFonts w:ascii="仿宋" w:eastAsia="仿宋" w:hAnsi="仿宋" w:cs="仿宋" w:hint="eastAsia"/>
            <w:lang w:eastAsia="zh-CN"/>
          </w:rPr>
          <w:t>十、安全与应急管理</w:t>
        </w:r>
        <w:r>
          <w:tab/>
        </w:r>
        <w:r>
          <w:fldChar w:fldCharType="begin"/>
        </w:r>
        <w:r>
          <w:instrText xml:space="preserve"> PAGEREF _Toc5880 \h </w:instrText>
        </w:r>
        <w:r>
          <w:fldChar w:fldCharType="separate"/>
        </w:r>
        <w:r>
          <w:t>63</w:t>
        </w:r>
        <w:r>
          <w:fldChar w:fldCharType="end"/>
        </w:r>
      </w:hyperlink>
    </w:p>
    <w:p>
      <w:pPr>
        <w:pStyle w:val="TOC2"/>
        <w:tabs>
          <w:tab w:val="right" w:leader="dot" w:pos="8306"/>
        </w:tabs>
      </w:pPr>
      <w:hyperlink w:anchor="_Toc25595" w:history="1">
        <w:r>
          <w:rPr>
            <w:rFonts w:ascii="仿宋" w:eastAsia="仿宋" w:hAnsi="仿宋" w:cs="仿宋" w:hint="eastAsia"/>
            <w:lang w:eastAsia="zh-CN"/>
          </w:rPr>
          <w:t>(一)、安全生产管理</w:t>
        </w:r>
        <w:r>
          <w:tab/>
        </w:r>
        <w:r>
          <w:fldChar w:fldCharType="begin"/>
        </w:r>
        <w:r>
          <w:instrText xml:space="preserve"> PAGEREF _Toc25595 \h </w:instrText>
        </w:r>
        <w:r>
          <w:fldChar w:fldCharType="separate"/>
        </w:r>
        <w:r>
          <w:t>63</w:t>
        </w:r>
        <w:r>
          <w:fldChar w:fldCharType="end"/>
        </w:r>
      </w:hyperlink>
    </w:p>
    <w:p>
      <w:pPr>
        <w:pStyle w:val="TOC2"/>
        <w:tabs>
          <w:tab w:val="right" w:leader="dot" w:pos="8306"/>
        </w:tabs>
      </w:pPr>
      <w:hyperlink w:anchor="_Toc20764" w:history="1">
        <w:r>
          <w:rPr>
            <w:rFonts w:ascii="仿宋" w:eastAsia="仿宋" w:hAnsi="仿宋" w:cs="仿宋" w:hint="eastAsia"/>
            <w:lang w:eastAsia="zh-CN"/>
          </w:rPr>
          <w:t>(二)、应急预案与响应</w:t>
        </w:r>
        <w:r>
          <w:tab/>
        </w:r>
        <w:r>
          <w:fldChar w:fldCharType="begin"/>
        </w:r>
        <w:r>
          <w:instrText xml:space="preserve"> PAGEREF _Toc20764 \h </w:instrText>
        </w:r>
        <w:r>
          <w:fldChar w:fldCharType="separate"/>
        </w:r>
        <w:r>
          <w:t>65</w:t>
        </w:r>
        <w:r>
          <w:fldChar w:fldCharType="end"/>
        </w:r>
      </w:hyperlink>
    </w:p>
    <w:p>
      <w:pPr>
        <w:pStyle w:val="TOC1"/>
        <w:tabs>
          <w:tab w:val="right" w:leader="dot" w:pos="8306"/>
        </w:tabs>
      </w:pPr>
      <w:hyperlink w:anchor="_Toc21673" w:history="1">
        <w:r>
          <w:rPr>
            <w:rFonts w:ascii="仿宋" w:eastAsia="仿宋" w:hAnsi="仿宋" w:cs="仿宋" w:hint="eastAsia"/>
            <w:lang w:eastAsia="zh-CN"/>
          </w:rPr>
          <w:t>十一、项目质量与标准</w:t>
        </w:r>
        <w:r>
          <w:tab/>
        </w:r>
        <w:r>
          <w:fldChar w:fldCharType="begin"/>
        </w:r>
        <w:r>
          <w:instrText xml:space="preserve"> PAGEREF _Toc21673 \h </w:instrText>
        </w:r>
        <w:r>
          <w:fldChar w:fldCharType="separate"/>
        </w:r>
        <w:r>
          <w:t>67</w:t>
        </w:r>
        <w:r>
          <w:fldChar w:fldCharType="end"/>
        </w:r>
      </w:hyperlink>
    </w:p>
    <w:p>
      <w:pPr>
        <w:pStyle w:val="TOC2"/>
        <w:tabs>
          <w:tab w:val="right" w:leader="dot" w:pos="8306"/>
        </w:tabs>
      </w:pPr>
      <w:hyperlink w:anchor="_Toc21223" w:history="1">
        <w:r>
          <w:rPr>
            <w:rFonts w:ascii="仿宋" w:eastAsia="仿宋" w:hAnsi="仿宋" w:cs="仿宋" w:hint="eastAsia"/>
            <w:lang w:eastAsia="zh-CN"/>
          </w:rPr>
          <w:t>(一)、质量保障体系</w:t>
        </w:r>
        <w:r>
          <w:tab/>
        </w:r>
        <w:r>
          <w:fldChar w:fldCharType="begin"/>
        </w:r>
        <w:r>
          <w:instrText xml:space="preserve"> PAGEREF _Toc21223 \h </w:instrText>
        </w:r>
        <w:r>
          <w:fldChar w:fldCharType="separate"/>
        </w:r>
        <w:r>
          <w:t>67</w:t>
        </w:r>
        <w:r>
          <w:fldChar w:fldCharType="end"/>
        </w:r>
      </w:hyperlink>
    </w:p>
    <w:p>
      <w:pPr>
        <w:pStyle w:val="TOC2"/>
        <w:tabs>
          <w:tab w:val="right" w:leader="dot" w:pos="8306"/>
        </w:tabs>
      </w:pPr>
      <w:hyperlink w:anchor="_Toc16496" w:history="1">
        <w:r>
          <w:rPr>
            <w:rFonts w:ascii="仿宋" w:eastAsia="仿宋" w:hAnsi="仿宋" w:cs="仿宋" w:hint="eastAsia"/>
            <w:lang w:eastAsia="zh-CN"/>
          </w:rPr>
          <w:t>(二)、标准化作业流程</w:t>
        </w:r>
        <w:r>
          <w:tab/>
        </w:r>
        <w:r>
          <w:fldChar w:fldCharType="begin"/>
        </w:r>
        <w:r>
          <w:instrText xml:space="preserve"> PAGEREF _Toc16496 \h </w:instrText>
        </w:r>
        <w:r>
          <w:fldChar w:fldCharType="separate"/>
        </w:r>
        <w:r>
          <w:t>68</w:t>
        </w:r>
        <w:r>
          <w:fldChar w:fldCharType="end"/>
        </w:r>
      </w:hyperlink>
    </w:p>
    <w:p>
      <w:pPr>
        <w:pStyle w:val="TOC2"/>
        <w:tabs>
          <w:tab w:val="right" w:leader="dot" w:pos="8306"/>
        </w:tabs>
      </w:pPr>
      <w:hyperlink w:anchor="_Toc30264" w:history="1">
        <w:r>
          <w:rPr>
            <w:rFonts w:ascii="仿宋" w:eastAsia="仿宋" w:hAnsi="仿宋" w:cs="仿宋" w:hint="eastAsia"/>
            <w:lang w:eastAsia="zh-CN"/>
          </w:rPr>
          <w:t>(三)、质量监控与评估</w:t>
        </w:r>
        <w:r>
          <w:tab/>
        </w:r>
        <w:r>
          <w:fldChar w:fldCharType="begin"/>
        </w:r>
        <w:r>
          <w:instrText xml:space="preserve"> PAGEREF _Toc30264 \h </w:instrText>
        </w:r>
        <w:r>
          <w:fldChar w:fldCharType="separate"/>
        </w:r>
        <w:r>
          <w:t>70</w:t>
        </w:r>
        <w:r>
          <w:fldChar w:fldCharType="end"/>
        </w:r>
      </w:hyperlink>
    </w:p>
    <w:p>
      <w:pPr>
        <w:pStyle w:val="TOC2"/>
        <w:tabs>
          <w:tab w:val="right" w:leader="dot" w:pos="8306"/>
        </w:tabs>
      </w:pPr>
      <w:hyperlink w:anchor="_Toc29732" w:history="1">
        <w:r>
          <w:rPr>
            <w:rFonts w:ascii="仿宋" w:eastAsia="仿宋" w:hAnsi="仿宋" w:cs="仿宋" w:hint="eastAsia"/>
            <w:lang w:eastAsia="zh-CN"/>
          </w:rPr>
          <w:t>(四)、质量改进计划</w:t>
        </w:r>
        <w:r>
          <w:tab/>
        </w:r>
        <w:r>
          <w:fldChar w:fldCharType="begin"/>
        </w:r>
        <w:r>
          <w:instrText xml:space="preserve"> PAGEREF _Toc29732 \h </w:instrText>
        </w:r>
        <w:r>
          <w:fldChar w:fldCharType="separate"/>
        </w:r>
        <w:r>
          <w:t>71</w:t>
        </w:r>
        <w:r>
          <w:fldChar w:fldCharType="end"/>
        </w:r>
      </w:hyperlink>
    </w:p>
    <w:p>
      <w:pPr>
        <w:pStyle w:val="TOC1"/>
        <w:tabs>
          <w:tab w:val="right" w:leader="dot" w:pos="8306"/>
        </w:tabs>
      </w:pPr>
      <w:hyperlink w:anchor="_Toc3396" w:history="1">
        <w:r>
          <w:rPr>
            <w:rFonts w:ascii="仿宋" w:eastAsia="仿宋" w:hAnsi="仿宋" w:cs="仿宋" w:hint="eastAsia"/>
            <w:lang w:eastAsia="zh-CN"/>
          </w:rPr>
          <w:t>十二、土地利用与规划方案</w:t>
        </w:r>
        <w:r>
          <w:tab/>
        </w:r>
        <w:r>
          <w:fldChar w:fldCharType="begin"/>
        </w:r>
        <w:r>
          <w:instrText xml:space="preserve"> PAGEREF _Toc3396 \h </w:instrText>
        </w:r>
        <w:r>
          <w:fldChar w:fldCharType="separate"/>
        </w:r>
        <w:r>
          <w:t>72</w:t>
        </w:r>
        <w:r>
          <w:fldChar w:fldCharType="end"/>
        </w:r>
      </w:hyperlink>
    </w:p>
    <w:p>
      <w:pPr>
        <w:pStyle w:val="TOC2"/>
        <w:tabs>
          <w:tab w:val="right" w:leader="dot" w:pos="8306"/>
        </w:tabs>
      </w:pPr>
      <w:hyperlink w:anchor="_Toc30507" w:history="1">
        <w:r>
          <w:rPr>
            <w:rFonts w:ascii="仿宋" w:eastAsia="仿宋" w:hAnsi="仿宋" w:cs="仿宋" w:hint="eastAsia"/>
            <w:lang w:eastAsia="zh-CN"/>
          </w:rPr>
          <w:t>(一)、项目用地情况分析</w:t>
        </w:r>
        <w:r>
          <w:tab/>
        </w:r>
        <w:r>
          <w:fldChar w:fldCharType="begin"/>
        </w:r>
        <w:r>
          <w:instrText xml:space="preserve"> PAGEREF _Toc30507 \h </w:instrText>
        </w:r>
        <w:r>
          <w:fldChar w:fldCharType="separate"/>
        </w:r>
        <w:r>
          <w:t>72</w:t>
        </w:r>
        <w:r>
          <w:fldChar w:fldCharType="end"/>
        </w:r>
      </w:hyperlink>
    </w:p>
    <w:p>
      <w:pPr>
        <w:pStyle w:val="TOC2"/>
        <w:tabs>
          <w:tab w:val="right" w:leader="dot" w:pos="8306"/>
        </w:tabs>
      </w:pPr>
      <w:hyperlink w:anchor="_Toc4046" w:history="1">
        <w:r>
          <w:rPr>
            <w:rFonts w:ascii="仿宋" w:eastAsia="仿宋" w:hAnsi="仿宋" w:cs="仿宋" w:hint="eastAsia"/>
            <w:lang w:eastAsia="zh-CN"/>
          </w:rPr>
          <w:t>(二)、土地利用规划方案</w:t>
        </w:r>
        <w:r>
          <w:tab/>
        </w:r>
        <w:r>
          <w:fldChar w:fldCharType="begin"/>
        </w:r>
        <w:r>
          <w:instrText xml:space="preserve"> PAGEREF _Toc4046 \h </w:instrText>
        </w:r>
        <w:r>
          <w:fldChar w:fldCharType="separate"/>
        </w:r>
        <w:r>
          <w:t>73</w:t>
        </w:r>
        <w:r>
          <w:fldChar w:fldCharType="end"/>
        </w:r>
      </w:hyperlink>
    </w:p>
    <w:p>
      <w:pPr>
        <w:pStyle w:val="TOC1"/>
        <w:tabs>
          <w:tab w:val="right" w:leader="dot" w:pos="8306"/>
        </w:tabs>
      </w:pPr>
      <w:hyperlink w:anchor="_Toc8267" w:history="1">
        <w:r>
          <w:rPr>
            <w:rFonts w:ascii="仿宋" w:eastAsia="仿宋" w:hAnsi="仿宋" w:cs="仿宋" w:hint="eastAsia"/>
            <w:lang w:eastAsia="zh-CN"/>
          </w:rPr>
          <w:t>十三、企业合规与伦理</w:t>
        </w:r>
        <w:r>
          <w:tab/>
        </w:r>
        <w:r>
          <w:fldChar w:fldCharType="begin"/>
        </w:r>
        <w:r>
          <w:instrText xml:space="preserve"> PAGEREF _Toc8267 \h </w:instrText>
        </w:r>
        <w:r>
          <w:fldChar w:fldCharType="separate"/>
        </w:r>
        <w:r>
          <w:t>74</w:t>
        </w:r>
        <w:r>
          <w:fldChar w:fldCharType="end"/>
        </w:r>
      </w:hyperlink>
    </w:p>
    <w:p>
      <w:pPr>
        <w:pStyle w:val="TOC2"/>
        <w:tabs>
          <w:tab w:val="right" w:leader="dot" w:pos="8306"/>
        </w:tabs>
      </w:pPr>
      <w:hyperlink w:anchor="_Toc1875" w:history="1">
        <w:r>
          <w:rPr>
            <w:rFonts w:ascii="仿宋" w:eastAsia="仿宋" w:hAnsi="仿宋" w:cs="仿宋" w:hint="eastAsia"/>
            <w:lang w:eastAsia="zh-CN"/>
          </w:rPr>
          <w:t>(一)、合规政策与程序</w:t>
        </w:r>
        <w:r>
          <w:tab/>
        </w:r>
        <w:r>
          <w:fldChar w:fldCharType="begin"/>
        </w:r>
        <w:r>
          <w:instrText xml:space="preserve"> PAGEREF _Toc1875 \h </w:instrText>
        </w:r>
        <w:r>
          <w:fldChar w:fldCharType="separate"/>
        </w:r>
        <w:r>
          <w:t>74</w:t>
        </w:r>
        <w:r>
          <w:fldChar w:fldCharType="end"/>
        </w:r>
      </w:hyperlink>
    </w:p>
    <w:p>
      <w:pPr>
        <w:pStyle w:val="TOC2"/>
        <w:tabs>
          <w:tab w:val="right" w:leader="dot" w:pos="8306"/>
        </w:tabs>
      </w:pPr>
      <w:hyperlink w:anchor="_Toc20916" w:history="1">
        <w:r>
          <w:rPr>
            <w:rFonts w:ascii="仿宋" w:eastAsia="仿宋" w:hAnsi="仿宋" w:cs="仿宋" w:hint="eastAsia"/>
            <w:lang w:eastAsia="zh-CN"/>
          </w:rPr>
          <w:t>(二)、伦理规范与培训</w:t>
        </w:r>
        <w:r>
          <w:tab/>
        </w:r>
        <w:r>
          <w:fldChar w:fldCharType="begin"/>
        </w:r>
        <w:r>
          <w:instrText xml:space="preserve"> PAGEREF _Toc20916 \h </w:instrText>
        </w:r>
        <w:r>
          <w:fldChar w:fldCharType="separate"/>
        </w:r>
        <w:r>
          <w:t>75</w:t>
        </w:r>
        <w:r>
          <w:fldChar w:fldCharType="end"/>
        </w:r>
      </w:hyperlink>
    </w:p>
    <w:p>
      <w:pPr>
        <w:pStyle w:val="TOC2"/>
        <w:tabs>
          <w:tab w:val="right" w:leader="dot" w:pos="8306"/>
        </w:tabs>
      </w:pPr>
      <w:hyperlink w:anchor="_Toc22874" w:history="1">
        <w:r>
          <w:rPr>
            <w:rFonts w:ascii="仿宋" w:eastAsia="仿宋" w:hAnsi="仿宋" w:cs="仿宋" w:hint="eastAsia"/>
            <w:lang w:eastAsia="zh-CN"/>
          </w:rPr>
          <w:t>(三)、合规风险评估</w:t>
        </w:r>
        <w:r>
          <w:tab/>
        </w:r>
        <w:r>
          <w:fldChar w:fldCharType="begin"/>
        </w:r>
        <w:r>
          <w:instrText xml:space="preserve"> PAGEREF _Toc22874 \h </w:instrText>
        </w:r>
        <w:r>
          <w:fldChar w:fldCharType="separate"/>
        </w:r>
        <w:r>
          <w:t>76</w:t>
        </w:r>
        <w:r>
          <w:fldChar w:fldCharType="end"/>
        </w:r>
      </w:hyperlink>
    </w:p>
    <w:p>
      <w:pPr>
        <w:pStyle w:val="TOC2"/>
        <w:tabs>
          <w:tab w:val="right" w:leader="dot" w:pos="8306"/>
        </w:tabs>
      </w:pPr>
      <w:hyperlink w:anchor="_Toc7803" w:history="1">
        <w:r>
          <w:rPr>
            <w:rFonts w:ascii="仿宋" w:eastAsia="仿宋" w:hAnsi="仿宋" w:cs="仿宋" w:hint="eastAsia"/>
            <w:lang w:eastAsia="zh-CN"/>
          </w:rPr>
          <w:t>(四)、合规监督与执行</w:t>
        </w:r>
        <w:r>
          <w:tab/>
        </w:r>
        <w:r>
          <w:fldChar w:fldCharType="begin"/>
        </w:r>
        <w:r>
          <w:instrText xml:space="preserve"> PAGEREF _Toc7803 \h </w:instrText>
        </w:r>
        <w:r>
          <w:fldChar w:fldCharType="separate"/>
        </w:r>
        <w:r>
          <w:t>78</w:t>
        </w:r>
        <w:r>
          <w:fldChar w:fldCharType="end"/>
        </w:r>
      </w:hyperlink>
    </w:p>
    <w:p>
      <w:pPr>
        <w:pStyle w:val="TOC1"/>
        <w:tabs>
          <w:tab w:val="right" w:leader="dot" w:pos="8306"/>
        </w:tabs>
      </w:pPr>
      <w:hyperlink w:anchor="_Toc18828" w:history="1">
        <w:r>
          <w:rPr>
            <w:rFonts w:ascii="仿宋" w:eastAsia="仿宋" w:hAnsi="仿宋" w:cs="仿宋" w:hint="eastAsia"/>
            <w:lang w:eastAsia="zh-CN"/>
          </w:rPr>
          <w:t>十四、项目施工方案</w:t>
        </w:r>
        <w:r>
          <w:tab/>
        </w:r>
        <w:r>
          <w:fldChar w:fldCharType="begin"/>
        </w:r>
        <w:r>
          <w:instrText xml:space="preserve"> PAGEREF _Toc18828 \h </w:instrText>
        </w:r>
        <w:r>
          <w:fldChar w:fldCharType="separate"/>
        </w:r>
        <w:r>
          <w:t>78</w:t>
        </w:r>
        <w:r>
          <w:fldChar w:fldCharType="end"/>
        </w:r>
      </w:hyperlink>
    </w:p>
    <w:p>
      <w:pPr>
        <w:pStyle w:val="TOC2"/>
        <w:tabs>
          <w:tab w:val="right" w:leader="dot" w:pos="8306"/>
        </w:tabs>
      </w:pPr>
      <w:hyperlink w:anchor="_Toc27885" w:history="1">
        <w:r>
          <w:rPr>
            <w:rFonts w:ascii="仿宋" w:eastAsia="仿宋" w:hAnsi="仿宋" w:cs="仿宋" w:hint="eastAsia"/>
            <w:lang w:eastAsia="zh-CN"/>
          </w:rPr>
          <w:t>(一)、施工组织设计</w:t>
        </w:r>
        <w:r>
          <w:tab/>
        </w:r>
        <w:r>
          <w:fldChar w:fldCharType="begin"/>
        </w:r>
        <w:r>
          <w:instrText xml:space="preserve"> PAGEREF _Toc27885 \h </w:instrText>
        </w:r>
        <w:r>
          <w:fldChar w:fldCharType="separate"/>
        </w:r>
        <w:r>
          <w:t>78</w:t>
        </w:r>
        <w:r>
          <w:fldChar w:fldCharType="end"/>
        </w:r>
      </w:hyperlink>
    </w:p>
    <w:p>
      <w:pPr>
        <w:pStyle w:val="TOC2"/>
        <w:tabs>
          <w:tab w:val="right" w:leader="dot" w:pos="8306"/>
        </w:tabs>
      </w:pPr>
      <w:hyperlink w:anchor="_Toc6463" w:history="1">
        <w:r>
          <w:rPr>
            <w:rFonts w:ascii="仿宋" w:eastAsia="仿宋" w:hAnsi="仿宋" w:cs="仿宋" w:hint="eastAsia"/>
            <w:lang w:eastAsia="zh-CN"/>
          </w:rPr>
          <w:t>(二)、施工工艺与技术路线</w:t>
        </w:r>
        <w:r>
          <w:tab/>
        </w:r>
        <w:r>
          <w:fldChar w:fldCharType="begin"/>
        </w:r>
        <w:r>
          <w:instrText xml:space="preserve"> PAGEREF _Toc6463 \h </w:instrText>
        </w:r>
        <w:r>
          <w:fldChar w:fldCharType="separate"/>
        </w:r>
        <w:r>
          <w:t>80</w:t>
        </w:r>
        <w:r>
          <w:fldChar w:fldCharType="end"/>
        </w:r>
      </w:hyperlink>
    </w:p>
    <w:p>
      <w:pPr>
        <w:pStyle w:val="TOC2"/>
        <w:tabs>
          <w:tab w:val="right" w:leader="dot" w:pos="8306"/>
        </w:tabs>
      </w:pPr>
      <w:hyperlink w:anchor="_Toc1112" w:history="1">
        <w:r>
          <w:rPr>
            <w:rFonts w:ascii="仿宋" w:eastAsia="仿宋" w:hAnsi="仿宋" w:cs="仿宋" w:hint="eastAsia"/>
            <w:lang w:eastAsia="zh-CN"/>
          </w:rPr>
          <w:t>(三)、关键节点施工计划</w:t>
        </w:r>
        <w:r>
          <w:tab/>
        </w:r>
        <w:r>
          <w:fldChar w:fldCharType="begin"/>
        </w:r>
        <w:r>
          <w:instrText xml:space="preserve"> PAGEREF _Toc1112 \h </w:instrText>
        </w:r>
        <w:r>
          <w:fldChar w:fldCharType="separate"/>
        </w:r>
        <w:r>
          <w:t>81</w:t>
        </w:r>
        <w:r>
          <w:fldChar w:fldCharType="end"/>
        </w:r>
      </w:hyperlink>
    </w:p>
    <w:p>
      <w:pPr>
        <w:pStyle w:val="TOC2"/>
        <w:tabs>
          <w:tab w:val="right" w:leader="dot" w:pos="8306"/>
        </w:tabs>
      </w:pPr>
      <w:hyperlink w:anchor="_Toc6291" w:history="1">
        <w:r>
          <w:rPr>
            <w:rFonts w:ascii="仿宋" w:eastAsia="仿宋" w:hAnsi="仿宋" w:cs="仿宋" w:hint="eastAsia"/>
            <w:lang w:eastAsia="zh-CN"/>
          </w:rPr>
          <w:t>(四)、施工现场管理</w:t>
        </w:r>
        <w:r>
          <w:tab/>
        </w:r>
        <w:r>
          <w:fldChar w:fldCharType="begin"/>
        </w:r>
        <w:r>
          <w:instrText xml:space="preserve"> PAGEREF _Toc6291 \h </w:instrText>
        </w:r>
        <w:r>
          <w:fldChar w:fldCharType="separate"/>
        </w:r>
        <w:r>
          <w:t>83</w:t>
        </w:r>
        <w:r>
          <w:fldChar w:fldCharType="end"/>
        </w:r>
      </w:hyperlink>
    </w:p>
    <w:p>
      <w:pPr>
        <w:pStyle w:val="TOC1"/>
        <w:tabs>
          <w:tab w:val="right" w:leader="dot" w:pos="8306"/>
        </w:tabs>
      </w:pPr>
      <w:hyperlink w:anchor="_Toc10813" w:history="1">
        <w:r>
          <w:rPr>
            <w:rFonts w:ascii="仿宋" w:eastAsia="仿宋" w:hAnsi="仿宋" w:cs="仿宋" w:hint="eastAsia"/>
            <w:lang w:eastAsia="zh-CN"/>
          </w:rPr>
          <w:t>十五、合作与交流机制建立</w:t>
        </w:r>
        <w:r>
          <w:tab/>
        </w:r>
        <w:r>
          <w:fldChar w:fldCharType="begin"/>
        </w:r>
        <w:r>
          <w:instrText xml:space="preserve"> PAGEREF _Toc10813 \h </w:instrText>
        </w:r>
        <w:r>
          <w:fldChar w:fldCharType="separate"/>
        </w:r>
        <w:r>
          <w:t>85</w:t>
        </w:r>
        <w:r>
          <w:fldChar w:fldCharType="end"/>
        </w:r>
      </w:hyperlink>
    </w:p>
    <w:p>
      <w:pPr>
        <w:pStyle w:val="TOC2"/>
        <w:tabs>
          <w:tab w:val="right" w:leader="dot" w:pos="8306"/>
        </w:tabs>
      </w:pPr>
      <w:hyperlink w:anchor="_Toc23901" w:history="1">
        <w:r>
          <w:rPr>
            <w:rFonts w:ascii="仿宋" w:eastAsia="仿宋" w:hAnsi="仿宋" w:cs="仿宋" w:hint="eastAsia"/>
            <w:lang w:eastAsia="zh-CN"/>
          </w:rPr>
          <w:t>(一)、合作伙伴选择与合作方式</w:t>
        </w:r>
        <w:r>
          <w:tab/>
        </w:r>
        <w:r>
          <w:fldChar w:fldCharType="begin"/>
        </w:r>
        <w:r>
          <w:instrText xml:space="preserve"> PAGEREF _Toc23901 \h </w:instrText>
        </w:r>
        <w:r>
          <w:fldChar w:fldCharType="separate"/>
        </w:r>
        <w:r>
          <w:t>85</w:t>
        </w:r>
        <w:r>
          <w:fldChar w:fldCharType="end"/>
        </w:r>
      </w:hyperlink>
    </w:p>
    <w:p>
      <w:pPr>
        <w:pStyle w:val="TOC2"/>
        <w:tabs>
          <w:tab w:val="right" w:leader="dot" w:pos="8306"/>
        </w:tabs>
      </w:pPr>
      <w:hyperlink w:anchor="_Toc21009" w:history="1">
        <w:r>
          <w:rPr>
            <w:rFonts w:ascii="仿宋" w:eastAsia="仿宋" w:hAnsi="仿宋" w:cs="仿宋" w:hint="eastAsia"/>
            <w:lang w:eastAsia="zh-CN"/>
          </w:rPr>
          <w:t>(二)、交流与合作平台搭建</w:t>
        </w:r>
        <w:r>
          <w:tab/>
        </w:r>
        <w:r>
          <w:fldChar w:fldCharType="begin"/>
        </w:r>
        <w:r>
          <w:instrText xml:space="preserve"> PAGEREF _Toc21009 \h </w:instrText>
        </w:r>
        <w:r>
          <w:fldChar w:fldCharType="separate"/>
        </w:r>
        <w:r>
          <w:t>86</w:t>
        </w:r>
        <w:r>
          <w:fldChar w:fldCharType="end"/>
        </w:r>
      </w:hyperlink>
    </w:p>
    <w:p>
      <w:pPr>
        <w:pStyle w:val="TOC1"/>
        <w:tabs>
          <w:tab w:val="right" w:leader="dot" w:pos="8306"/>
        </w:tabs>
      </w:pPr>
      <w:hyperlink w:anchor="_Toc13930" w:history="1">
        <w:r>
          <w:rPr>
            <w:rFonts w:ascii="仿宋" w:eastAsia="仿宋" w:hAnsi="仿宋" w:cs="仿宋" w:hint="eastAsia"/>
            <w:lang w:eastAsia="zh-CN"/>
          </w:rPr>
          <w:t>十六、产业协同与集群发展</w:t>
        </w:r>
        <w:r>
          <w:tab/>
        </w:r>
        <w:r>
          <w:fldChar w:fldCharType="begin"/>
        </w:r>
        <w:r>
          <w:instrText xml:space="preserve"> PAGEREF _Toc13930 \h </w:instrText>
        </w:r>
        <w:r>
          <w:fldChar w:fldCharType="separate"/>
        </w:r>
        <w:r>
          <w:t>88</w:t>
        </w:r>
        <w:r>
          <w:fldChar w:fldCharType="end"/>
        </w:r>
      </w:hyperlink>
    </w:p>
    <w:p>
      <w:pPr>
        <w:pStyle w:val="TOC2"/>
        <w:tabs>
          <w:tab w:val="right" w:leader="dot" w:pos="8306"/>
        </w:tabs>
      </w:pPr>
      <w:hyperlink w:anchor="_Toc15342" w:history="1">
        <w:r>
          <w:rPr>
            <w:rFonts w:ascii="仿宋" w:eastAsia="仿宋" w:hAnsi="仿宋" w:cs="仿宋" w:hint="eastAsia"/>
            <w:lang w:eastAsia="zh-CN"/>
          </w:rPr>
          <w:t>(一)、产业协同机制建设</w:t>
        </w:r>
        <w:r>
          <w:tab/>
        </w:r>
        <w:r>
          <w:fldChar w:fldCharType="begin"/>
        </w:r>
        <w:r>
          <w:instrText xml:space="preserve"> PAGEREF _Toc15342 \h </w:instrText>
        </w:r>
        <w:r>
          <w:fldChar w:fldCharType="separate"/>
        </w:r>
        <w:r>
          <w:t>88</w:t>
        </w:r>
        <w:r>
          <w:fldChar w:fldCharType="end"/>
        </w:r>
      </w:hyperlink>
    </w:p>
    <w:p>
      <w:pPr>
        <w:pStyle w:val="TOC2"/>
        <w:tabs>
          <w:tab w:val="right" w:leader="dot" w:pos="8306"/>
        </w:tabs>
      </w:pPr>
      <w:hyperlink w:anchor="_Toc26085" w:history="1">
        <w:r>
          <w:rPr>
            <w:rFonts w:ascii="仿宋" w:eastAsia="仿宋" w:hAnsi="仿宋" w:cs="仿宋" w:hint="eastAsia"/>
            <w:lang w:eastAsia="zh-CN"/>
          </w:rPr>
          <w:t>(二)、产业集群培育与发展</w:t>
        </w:r>
        <w:r>
          <w:tab/>
        </w:r>
        <w:r>
          <w:fldChar w:fldCharType="begin"/>
        </w:r>
        <w:r>
          <w:instrText xml:space="preserve"> PAGEREF _Toc26085 \h </w:instrText>
        </w:r>
        <w:r>
          <w:fldChar w:fldCharType="separate"/>
        </w:r>
        <w:r>
          <w:t>89</w:t>
        </w:r>
        <w:r>
          <w:fldChar w:fldCharType="end"/>
        </w:r>
      </w:hyperlink>
    </w:p>
    <w:p>
      <w:pPr>
        <w:pStyle w:val="TOC1"/>
        <w:tabs>
          <w:tab w:val="right" w:leader="dot" w:pos="8306"/>
        </w:tabs>
      </w:pPr>
      <w:hyperlink w:anchor="_Toc486" w:history="1">
        <w:r>
          <w:rPr>
            <w:rFonts w:ascii="仿宋" w:eastAsia="仿宋" w:hAnsi="仿宋" w:cs="仿宋" w:hint="eastAsia"/>
            <w:lang w:eastAsia="zh-CN"/>
          </w:rPr>
          <w:t>十七、人力资源管理与开发</w:t>
        </w:r>
        <w:r>
          <w:tab/>
        </w:r>
        <w:r>
          <w:fldChar w:fldCharType="begin"/>
        </w:r>
        <w:r>
          <w:instrText xml:space="preserve"> PAGEREF _Toc486 \h </w:instrText>
        </w:r>
        <w:r>
          <w:fldChar w:fldCharType="separate"/>
        </w:r>
        <w:r>
          <w:t>90</w:t>
        </w:r>
        <w:r>
          <w:fldChar w:fldCharType="end"/>
        </w:r>
      </w:hyperlink>
    </w:p>
    <w:p>
      <w:pPr>
        <w:pStyle w:val="TOC2"/>
        <w:tabs>
          <w:tab w:val="right" w:leader="dot" w:pos="8306"/>
        </w:tabs>
      </w:pPr>
      <w:hyperlink w:anchor="_Toc17382" w:history="1">
        <w:r>
          <w:rPr>
            <w:rFonts w:ascii="仿宋" w:eastAsia="仿宋" w:hAnsi="仿宋" w:cs="仿宋" w:hint="eastAsia"/>
            <w:lang w:eastAsia="zh-CN"/>
          </w:rPr>
          <w:t>(一)、人力资源规划</w:t>
        </w:r>
        <w:r>
          <w:tab/>
        </w:r>
        <w:r>
          <w:fldChar w:fldCharType="begin"/>
        </w:r>
        <w:r>
          <w:instrText xml:space="preserve"> PAGEREF _Toc17382 \h </w:instrText>
        </w:r>
        <w:r>
          <w:fldChar w:fldCharType="separate"/>
        </w:r>
        <w:r>
          <w:t>90</w:t>
        </w:r>
        <w:r>
          <w:fldChar w:fldCharType="end"/>
        </w:r>
      </w:hyperlink>
    </w:p>
    <w:p>
      <w:pPr>
        <w:pStyle w:val="TOC2"/>
        <w:tabs>
          <w:tab w:val="right" w:leader="dot" w:pos="8306"/>
        </w:tabs>
      </w:pPr>
      <w:hyperlink w:anchor="_Toc20692" w:history="1">
        <w:r>
          <w:rPr>
            <w:rFonts w:ascii="仿宋" w:eastAsia="仿宋" w:hAnsi="仿宋" w:cs="仿宋" w:hint="eastAsia"/>
            <w:lang w:eastAsia="zh-CN"/>
          </w:rPr>
          <w:t>(二)、人力资源开发与培训</w:t>
        </w:r>
        <w:r>
          <w:tab/>
        </w:r>
        <w:r>
          <w:fldChar w:fldCharType="begin"/>
        </w:r>
        <w:r>
          <w:instrText xml:space="preserve"> PAGEREF _Toc20692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37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18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74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48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134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179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26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一、水痘疫苗项目的市场准入条件分析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痘疫苗项目而言，市场准入条件首先取决于政策法规环境。政府对于[行业名称]领域的法规，如环保标准、税收政策、和技术使用规范，直接影响水痘疫苗项目的运营和成本结构。例如，若政府针对使用可再生能源的企业提供税收优惠，这将对水痘疫苗项目的财务规划产生重要影响。同时，考虑经济环境和消费者偏好的变化对水痘疫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二、水痘疫苗项目的行业规范与合规性要求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水痘疫苗项目来说，遵守行业规范和合规性要求是确保项目顺利进行的基础。这包括遵循质量控制标准、安全规定、数据保护法规等。例如，若水痘疫苗项目涉及数据处理，须严格遵守相关的数据保护法规。此外，行业内部的自律规范，如产品标准和服务流程，也对于提升水痘疫苗项目在行业内的认可度和竞争力至关重要。项目管理团队必须不断更新策略，以应对行业规范和法规的变化，确保水痘疫苗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三、水痘疫苗项目的竞争格局和战略定位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痘疫苗项目的发展规划中，理解行业的竞争格局对于制定有效的市场策略极为关键。这包括分析主要竞争对手的市场地位、优势及其业务模式。水痘疫苗项目面临的竞争对手可能包括大型成熟企业和创新型初创公司，各自采取不同的市场策略。因此，水痘疫苗项目需精确地定位自己的市场策略，如专注于产品创新、客户服务或成本效率，以在竞争中占据优势。通过深入的市场和竞争分析，水痘疫苗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599"/>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3780"/>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4359"/>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https://d.book118.com/128132055106006033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4F2B51"/>
    <w:rsid w:val="014F2B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132055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2024-01-26T02:55:00Z</dcterms:created>
  <dcterms:modified xsi:type="dcterms:W3CDTF">2024-01-26T02:56:37Z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609212FA69B548CEA22950037F276EDB_11</vt:lpwstr>
  </property>
  <property fmtid="{D5CDD505-2E9C-101B-9397-08002B2CF9AE}" pid="3" name="KSOProductBuildVer">
    <vt:lpwstr>2052-12.1.0.16250</vt:lpwstr>
  </property>
</Properties>
</file>