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注射用血塞通项目建设方案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27" w:history="1">
        <w:r>
          <w:rPr>
            <w:rFonts w:ascii="仿宋" w:eastAsia="仿宋" w:hAnsi="仿宋" w:cs="仿宋" w:hint="eastAsia"/>
            <w:lang w:eastAsia="zh-CN"/>
          </w:rPr>
          <w:t>概论</w:t>
        </w:r>
        <w:r>
          <w:tab/>
        </w:r>
        <w:r>
          <w:fldChar w:fldCharType="begin"/>
        </w:r>
        <w:r>
          <w:instrText xml:space="preserve"> PAGEREF _Toc17827 \h </w:instrText>
        </w:r>
        <w:r>
          <w:fldChar w:fldCharType="separate"/>
        </w:r>
        <w:r>
          <w:t>3</w:t>
        </w:r>
        <w:r>
          <w:fldChar w:fldCharType="end"/>
        </w:r>
      </w:hyperlink>
    </w:p>
    <w:p>
      <w:pPr>
        <w:pStyle w:val="TOC1"/>
        <w:tabs>
          <w:tab w:val="right" w:leader="dot" w:pos="8306"/>
        </w:tabs>
      </w:pPr>
      <w:hyperlink w:anchor="_Toc844" w:history="1">
        <w:r>
          <w:rPr>
            <w:rFonts w:ascii="仿宋" w:eastAsia="仿宋" w:hAnsi="仿宋" w:cs="仿宋" w:hint="eastAsia"/>
            <w:lang w:eastAsia="zh-CN"/>
          </w:rPr>
          <w:t>一、背景、必要性分析</w:t>
        </w:r>
        <w:r>
          <w:tab/>
        </w:r>
        <w:r>
          <w:fldChar w:fldCharType="begin"/>
        </w:r>
        <w:r>
          <w:instrText xml:space="preserve"> PAGEREF _Toc844 \h </w:instrText>
        </w:r>
        <w:r>
          <w:fldChar w:fldCharType="separate"/>
        </w:r>
        <w:r>
          <w:t>3</w:t>
        </w:r>
        <w:r>
          <w:fldChar w:fldCharType="end"/>
        </w:r>
      </w:hyperlink>
    </w:p>
    <w:p>
      <w:pPr>
        <w:pStyle w:val="TOC2"/>
        <w:tabs>
          <w:tab w:val="right" w:leader="dot" w:pos="8306"/>
        </w:tabs>
      </w:pPr>
      <w:hyperlink w:anchor="_Toc13974" w:history="1">
        <w:r>
          <w:rPr>
            <w:rFonts w:ascii="仿宋" w:eastAsia="仿宋" w:hAnsi="仿宋" w:cs="仿宋" w:hint="eastAsia"/>
            <w:lang w:eastAsia="zh-CN"/>
          </w:rPr>
          <w:t>(一)、项目建设背景</w:t>
        </w:r>
        <w:r>
          <w:tab/>
        </w:r>
        <w:r>
          <w:fldChar w:fldCharType="begin"/>
        </w:r>
        <w:r>
          <w:instrText xml:space="preserve"> PAGEREF _Toc13974 \h </w:instrText>
        </w:r>
        <w:r>
          <w:fldChar w:fldCharType="separate"/>
        </w:r>
        <w:r>
          <w:t>3</w:t>
        </w:r>
        <w:r>
          <w:fldChar w:fldCharType="end"/>
        </w:r>
      </w:hyperlink>
    </w:p>
    <w:p>
      <w:pPr>
        <w:pStyle w:val="TOC2"/>
        <w:tabs>
          <w:tab w:val="right" w:leader="dot" w:pos="8306"/>
        </w:tabs>
      </w:pPr>
      <w:hyperlink w:anchor="_Toc2523" w:history="1">
        <w:r>
          <w:rPr>
            <w:rFonts w:ascii="仿宋" w:eastAsia="仿宋" w:hAnsi="仿宋" w:cs="仿宋" w:hint="eastAsia"/>
            <w:lang w:eastAsia="zh-CN"/>
          </w:rPr>
          <w:t>(二)、必要性分析</w:t>
        </w:r>
        <w:r>
          <w:tab/>
        </w:r>
        <w:r>
          <w:fldChar w:fldCharType="begin"/>
        </w:r>
        <w:r>
          <w:instrText xml:space="preserve"> PAGEREF _Toc2523 \h </w:instrText>
        </w:r>
        <w:r>
          <w:fldChar w:fldCharType="separate"/>
        </w:r>
        <w:r>
          <w:t>4</w:t>
        </w:r>
        <w:r>
          <w:fldChar w:fldCharType="end"/>
        </w:r>
      </w:hyperlink>
    </w:p>
    <w:p>
      <w:pPr>
        <w:pStyle w:val="TOC2"/>
        <w:tabs>
          <w:tab w:val="right" w:leader="dot" w:pos="8306"/>
        </w:tabs>
      </w:pPr>
      <w:hyperlink w:anchor="_Toc29389" w:history="1">
        <w:r>
          <w:rPr>
            <w:rFonts w:ascii="仿宋" w:eastAsia="仿宋" w:hAnsi="仿宋" w:cs="仿宋" w:hint="eastAsia"/>
            <w:lang w:eastAsia="zh-CN"/>
          </w:rPr>
          <w:t>(三)、项目建设有利条件</w:t>
        </w:r>
        <w:r>
          <w:tab/>
        </w:r>
        <w:r>
          <w:fldChar w:fldCharType="begin"/>
        </w:r>
        <w:r>
          <w:instrText xml:space="preserve"> PAGEREF _Toc29389 \h </w:instrText>
        </w:r>
        <w:r>
          <w:fldChar w:fldCharType="separate"/>
        </w:r>
        <w:r>
          <w:t>5</w:t>
        </w:r>
        <w:r>
          <w:fldChar w:fldCharType="end"/>
        </w:r>
      </w:hyperlink>
    </w:p>
    <w:p>
      <w:pPr>
        <w:pStyle w:val="TOC1"/>
        <w:tabs>
          <w:tab w:val="right" w:leader="dot" w:pos="8306"/>
        </w:tabs>
      </w:pPr>
      <w:hyperlink w:anchor="_Toc20770" w:history="1">
        <w:r>
          <w:rPr>
            <w:rFonts w:ascii="仿宋" w:eastAsia="仿宋" w:hAnsi="仿宋" w:cs="仿宋" w:hint="eastAsia"/>
            <w:lang w:eastAsia="zh-CN"/>
          </w:rPr>
          <w:t>二、资源开发及综合利用分析</w:t>
        </w:r>
        <w:r>
          <w:tab/>
        </w:r>
        <w:r>
          <w:fldChar w:fldCharType="begin"/>
        </w:r>
        <w:r>
          <w:instrText xml:space="preserve"> PAGEREF _Toc20770 \h </w:instrText>
        </w:r>
        <w:r>
          <w:fldChar w:fldCharType="separate"/>
        </w:r>
        <w:r>
          <w:t>7</w:t>
        </w:r>
        <w:r>
          <w:fldChar w:fldCharType="end"/>
        </w:r>
      </w:hyperlink>
    </w:p>
    <w:p>
      <w:pPr>
        <w:pStyle w:val="TOC2"/>
        <w:tabs>
          <w:tab w:val="right" w:leader="dot" w:pos="8306"/>
        </w:tabs>
      </w:pPr>
      <w:hyperlink w:anchor="_Toc26194" w:history="1">
        <w:r>
          <w:rPr>
            <w:rFonts w:ascii="仿宋" w:eastAsia="仿宋" w:hAnsi="仿宋" w:cs="仿宋" w:hint="eastAsia"/>
            <w:lang w:eastAsia="zh-CN"/>
          </w:rPr>
          <w:t>(一)、资源开发方案</w:t>
        </w:r>
        <w:r>
          <w:tab/>
        </w:r>
        <w:r>
          <w:fldChar w:fldCharType="begin"/>
        </w:r>
        <w:r>
          <w:instrText xml:space="preserve"> PAGEREF _Toc26194 \h </w:instrText>
        </w:r>
        <w:r>
          <w:fldChar w:fldCharType="separate"/>
        </w:r>
        <w:r>
          <w:t>7</w:t>
        </w:r>
        <w:r>
          <w:fldChar w:fldCharType="end"/>
        </w:r>
      </w:hyperlink>
    </w:p>
    <w:p>
      <w:pPr>
        <w:pStyle w:val="TOC2"/>
        <w:tabs>
          <w:tab w:val="right" w:leader="dot" w:pos="8306"/>
        </w:tabs>
      </w:pPr>
      <w:hyperlink w:anchor="_Toc25383" w:history="1">
        <w:r>
          <w:rPr>
            <w:rFonts w:ascii="仿宋" w:eastAsia="仿宋" w:hAnsi="仿宋" w:cs="仿宋" w:hint="eastAsia"/>
            <w:lang w:eastAsia="zh-CN"/>
          </w:rPr>
          <w:t>(二)、资源利用方案</w:t>
        </w:r>
        <w:r>
          <w:tab/>
        </w:r>
        <w:r>
          <w:fldChar w:fldCharType="begin"/>
        </w:r>
        <w:r>
          <w:instrText xml:space="preserve"> PAGEREF _Toc25383 \h </w:instrText>
        </w:r>
        <w:r>
          <w:fldChar w:fldCharType="separate"/>
        </w:r>
        <w:r>
          <w:t>8</w:t>
        </w:r>
        <w:r>
          <w:fldChar w:fldCharType="end"/>
        </w:r>
      </w:hyperlink>
    </w:p>
    <w:p>
      <w:pPr>
        <w:pStyle w:val="TOC2"/>
        <w:tabs>
          <w:tab w:val="right" w:leader="dot" w:pos="8306"/>
        </w:tabs>
      </w:pPr>
      <w:hyperlink w:anchor="_Toc4266" w:history="1">
        <w:r>
          <w:rPr>
            <w:rFonts w:ascii="仿宋" w:eastAsia="仿宋" w:hAnsi="仿宋" w:cs="仿宋" w:hint="eastAsia"/>
            <w:lang w:eastAsia="zh-CN"/>
          </w:rPr>
          <w:t>(三)、资源节约措施</w:t>
        </w:r>
        <w:r>
          <w:tab/>
        </w:r>
        <w:r>
          <w:fldChar w:fldCharType="begin"/>
        </w:r>
        <w:r>
          <w:instrText xml:space="preserve"> PAGEREF _Toc4266 \h </w:instrText>
        </w:r>
        <w:r>
          <w:fldChar w:fldCharType="separate"/>
        </w:r>
        <w:r>
          <w:t>9</w:t>
        </w:r>
        <w:r>
          <w:fldChar w:fldCharType="end"/>
        </w:r>
      </w:hyperlink>
    </w:p>
    <w:p>
      <w:pPr>
        <w:pStyle w:val="TOC1"/>
        <w:tabs>
          <w:tab w:val="right" w:leader="dot" w:pos="8306"/>
        </w:tabs>
      </w:pPr>
      <w:hyperlink w:anchor="_Toc20617" w:history="1">
        <w:r>
          <w:rPr>
            <w:rFonts w:ascii="仿宋" w:eastAsia="仿宋" w:hAnsi="仿宋" w:cs="仿宋" w:hint="eastAsia"/>
            <w:lang w:eastAsia="zh-CN"/>
          </w:rPr>
          <w:t>三、发展规划、产业政策和行业准入分析</w:t>
        </w:r>
        <w:r>
          <w:tab/>
        </w:r>
        <w:r>
          <w:fldChar w:fldCharType="begin"/>
        </w:r>
        <w:r>
          <w:instrText xml:space="preserve"> PAGEREF _Toc20617 \h </w:instrText>
        </w:r>
        <w:r>
          <w:fldChar w:fldCharType="separate"/>
        </w:r>
        <w:r>
          <w:t>10</w:t>
        </w:r>
        <w:r>
          <w:fldChar w:fldCharType="end"/>
        </w:r>
      </w:hyperlink>
    </w:p>
    <w:p>
      <w:pPr>
        <w:pStyle w:val="TOC2"/>
        <w:tabs>
          <w:tab w:val="right" w:leader="dot" w:pos="8306"/>
        </w:tabs>
      </w:pPr>
      <w:hyperlink w:anchor="_Toc23138" w:history="1">
        <w:r>
          <w:rPr>
            <w:rFonts w:ascii="仿宋" w:eastAsia="仿宋" w:hAnsi="仿宋" w:cs="仿宋" w:hint="eastAsia"/>
            <w:lang w:eastAsia="zh-CN"/>
          </w:rPr>
          <w:t>(一)、发展规划分析</w:t>
        </w:r>
        <w:r>
          <w:tab/>
        </w:r>
        <w:r>
          <w:fldChar w:fldCharType="begin"/>
        </w:r>
        <w:r>
          <w:instrText xml:space="preserve"> PAGEREF _Toc23138 \h </w:instrText>
        </w:r>
        <w:r>
          <w:fldChar w:fldCharType="separate"/>
        </w:r>
        <w:r>
          <w:t>10</w:t>
        </w:r>
        <w:r>
          <w:fldChar w:fldCharType="end"/>
        </w:r>
      </w:hyperlink>
    </w:p>
    <w:p>
      <w:pPr>
        <w:pStyle w:val="TOC2"/>
        <w:tabs>
          <w:tab w:val="right" w:leader="dot" w:pos="8306"/>
        </w:tabs>
      </w:pPr>
      <w:hyperlink w:anchor="_Toc14441" w:history="1">
        <w:r>
          <w:rPr>
            <w:rFonts w:ascii="仿宋" w:eastAsia="仿宋" w:hAnsi="仿宋" w:cs="仿宋" w:hint="eastAsia"/>
            <w:lang w:eastAsia="zh-CN"/>
          </w:rPr>
          <w:t>(二)、产业政策分析</w:t>
        </w:r>
        <w:r>
          <w:tab/>
        </w:r>
        <w:r>
          <w:fldChar w:fldCharType="begin"/>
        </w:r>
        <w:r>
          <w:instrText xml:space="preserve"> PAGEREF _Toc14441 \h </w:instrText>
        </w:r>
        <w:r>
          <w:fldChar w:fldCharType="separate"/>
        </w:r>
        <w:r>
          <w:t>12</w:t>
        </w:r>
        <w:r>
          <w:fldChar w:fldCharType="end"/>
        </w:r>
      </w:hyperlink>
    </w:p>
    <w:p>
      <w:pPr>
        <w:pStyle w:val="TOC2"/>
        <w:tabs>
          <w:tab w:val="right" w:leader="dot" w:pos="8306"/>
        </w:tabs>
      </w:pPr>
      <w:hyperlink w:anchor="_Toc25553" w:history="1">
        <w:r>
          <w:rPr>
            <w:rFonts w:ascii="仿宋" w:eastAsia="仿宋" w:hAnsi="仿宋" w:cs="仿宋" w:hint="eastAsia"/>
            <w:lang w:eastAsia="zh-CN"/>
          </w:rPr>
          <w:t>(三)、行业准入分析</w:t>
        </w:r>
        <w:r>
          <w:tab/>
        </w:r>
        <w:r>
          <w:fldChar w:fldCharType="begin"/>
        </w:r>
        <w:r>
          <w:instrText xml:space="preserve"> PAGEREF _Toc25553 \h </w:instrText>
        </w:r>
        <w:r>
          <w:fldChar w:fldCharType="separate"/>
        </w:r>
        <w:r>
          <w:t>14</w:t>
        </w:r>
        <w:r>
          <w:fldChar w:fldCharType="end"/>
        </w:r>
      </w:hyperlink>
    </w:p>
    <w:p>
      <w:pPr>
        <w:pStyle w:val="TOC1"/>
        <w:tabs>
          <w:tab w:val="right" w:leader="dot" w:pos="8306"/>
        </w:tabs>
      </w:pPr>
      <w:hyperlink w:anchor="_Toc10380" w:history="1">
        <w:r>
          <w:rPr>
            <w:rFonts w:ascii="仿宋" w:eastAsia="仿宋" w:hAnsi="仿宋" w:cs="仿宋" w:hint="eastAsia"/>
            <w:lang w:eastAsia="zh-CN"/>
          </w:rPr>
          <w:t>四、财务管理与成本控制</w:t>
        </w:r>
        <w:r>
          <w:tab/>
        </w:r>
        <w:r>
          <w:fldChar w:fldCharType="begin"/>
        </w:r>
        <w:r>
          <w:instrText xml:space="preserve"> PAGEREF _Toc10380 \h </w:instrText>
        </w:r>
        <w:r>
          <w:fldChar w:fldCharType="separate"/>
        </w:r>
        <w:r>
          <w:t>15</w:t>
        </w:r>
        <w:r>
          <w:fldChar w:fldCharType="end"/>
        </w:r>
      </w:hyperlink>
    </w:p>
    <w:p>
      <w:pPr>
        <w:pStyle w:val="TOC2"/>
        <w:tabs>
          <w:tab w:val="right" w:leader="dot" w:pos="8306"/>
        </w:tabs>
      </w:pPr>
      <w:hyperlink w:anchor="_Toc32563" w:history="1">
        <w:r>
          <w:rPr>
            <w:rFonts w:ascii="仿宋" w:eastAsia="仿宋" w:hAnsi="仿宋" w:cs="仿宋" w:hint="eastAsia"/>
            <w:lang w:eastAsia="zh-CN"/>
          </w:rPr>
          <w:t>(一)、财务管理体系建设</w:t>
        </w:r>
        <w:r>
          <w:tab/>
        </w:r>
        <w:r>
          <w:fldChar w:fldCharType="begin"/>
        </w:r>
        <w:r>
          <w:instrText xml:space="preserve"> PAGEREF _Toc32563 \h </w:instrText>
        </w:r>
        <w:r>
          <w:fldChar w:fldCharType="separate"/>
        </w:r>
        <w:r>
          <w:t>15</w:t>
        </w:r>
        <w:r>
          <w:fldChar w:fldCharType="end"/>
        </w:r>
      </w:hyperlink>
    </w:p>
    <w:p>
      <w:pPr>
        <w:pStyle w:val="TOC2"/>
        <w:tabs>
          <w:tab w:val="right" w:leader="dot" w:pos="8306"/>
        </w:tabs>
      </w:pPr>
      <w:hyperlink w:anchor="_Toc24486" w:history="1">
        <w:r>
          <w:rPr>
            <w:rFonts w:ascii="仿宋" w:eastAsia="仿宋" w:hAnsi="仿宋" w:cs="仿宋" w:hint="eastAsia"/>
            <w:lang w:eastAsia="zh-CN"/>
          </w:rPr>
          <w:t>(二)、成本控制措施</w:t>
        </w:r>
        <w:r>
          <w:tab/>
        </w:r>
        <w:r>
          <w:fldChar w:fldCharType="begin"/>
        </w:r>
        <w:r>
          <w:instrText xml:space="preserve"> PAGEREF _Toc24486 \h </w:instrText>
        </w:r>
        <w:r>
          <w:fldChar w:fldCharType="separate"/>
        </w:r>
        <w:r>
          <w:t>16</w:t>
        </w:r>
        <w:r>
          <w:fldChar w:fldCharType="end"/>
        </w:r>
      </w:hyperlink>
    </w:p>
    <w:p>
      <w:pPr>
        <w:pStyle w:val="TOC1"/>
        <w:tabs>
          <w:tab w:val="right" w:leader="dot" w:pos="8306"/>
        </w:tabs>
      </w:pPr>
      <w:hyperlink w:anchor="_Toc22597" w:history="1">
        <w:r>
          <w:rPr>
            <w:rFonts w:ascii="仿宋" w:eastAsia="仿宋" w:hAnsi="仿宋" w:cs="仿宋" w:hint="eastAsia"/>
            <w:lang w:eastAsia="zh-CN"/>
          </w:rPr>
          <w:t>五、经济影响分析</w:t>
        </w:r>
        <w:r>
          <w:tab/>
        </w:r>
        <w:r>
          <w:fldChar w:fldCharType="begin"/>
        </w:r>
        <w:r>
          <w:instrText xml:space="preserve"> PAGEREF _Toc22597 \h </w:instrText>
        </w:r>
        <w:r>
          <w:fldChar w:fldCharType="separate"/>
        </w:r>
        <w:r>
          <w:t>18</w:t>
        </w:r>
        <w:r>
          <w:fldChar w:fldCharType="end"/>
        </w:r>
      </w:hyperlink>
    </w:p>
    <w:p>
      <w:pPr>
        <w:pStyle w:val="TOC2"/>
        <w:tabs>
          <w:tab w:val="right" w:leader="dot" w:pos="8306"/>
        </w:tabs>
      </w:pPr>
      <w:hyperlink w:anchor="_Toc2801" w:history="1">
        <w:r>
          <w:rPr>
            <w:rFonts w:ascii="仿宋" w:eastAsia="仿宋" w:hAnsi="仿宋" w:cs="仿宋" w:hint="eastAsia"/>
            <w:lang w:eastAsia="zh-CN"/>
          </w:rPr>
          <w:t>(一)、经济费用效益或费用效果分析</w:t>
        </w:r>
        <w:r>
          <w:tab/>
        </w:r>
        <w:r>
          <w:fldChar w:fldCharType="begin"/>
        </w:r>
        <w:r>
          <w:instrText xml:space="preserve"> PAGEREF _Toc2801 \h </w:instrText>
        </w:r>
        <w:r>
          <w:fldChar w:fldCharType="separate"/>
        </w:r>
        <w:r>
          <w:t>18</w:t>
        </w:r>
        <w:r>
          <w:fldChar w:fldCharType="end"/>
        </w:r>
      </w:hyperlink>
    </w:p>
    <w:p>
      <w:pPr>
        <w:pStyle w:val="TOC2"/>
        <w:tabs>
          <w:tab w:val="right" w:leader="dot" w:pos="8306"/>
        </w:tabs>
      </w:pPr>
      <w:hyperlink w:anchor="_Toc7684" w:history="1">
        <w:r>
          <w:rPr>
            <w:rFonts w:ascii="仿宋" w:eastAsia="仿宋" w:hAnsi="仿宋" w:cs="仿宋" w:hint="eastAsia"/>
            <w:lang w:eastAsia="zh-CN"/>
          </w:rPr>
          <w:t>(二)、行业影响分析</w:t>
        </w:r>
        <w:r>
          <w:tab/>
        </w:r>
        <w:r>
          <w:fldChar w:fldCharType="begin"/>
        </w:r>
        <w:r>
          <w:instrText xml:space="preserve"> PAGEREF _Toc7684 \h </w:instrText>
        </w:r>
        <w:r>
          <w:fldChar w:fldCharType="separate"/>
        </w:r>
        <w:r>
          <w:t>20</w:t>
        </w:r>
        <w:r>
          <w:fldChar w:fldCharType="end"/>
        </w:r>
      </w:hyperlink>
    </w:p>
    <w:p>
      <w:pPr>
        <w:pStyle w:val="TOC2"/>
        <w:tabs>
          <w:tab w:val="right" w:leader="dot" w:pos="8306"/>
        </w:tabs>
      </w:pPr>
      <w:hyperlink w:anchor="_Toc8567" w:history="1">
        <w:r>
          <w:rPr>
            <w:rFonts w:ascii="仿宋" w:eastAsia="仿宋" w:hAnsi="仿宋" w:cs="仿宋" w:hint="eastAsia"/>
            <w:lang w:eastAsia="zh-CN"/>
          </w:rPr>
          <w:t>(三)、区域经济影响分析</w:t>
        </w:r>
        <w:r>
          <w:tab/>
        </w:r>
        <w:r>
          <w:fldChar w:fldCharType="begin"/>
        </w:r>
        <w:r>
          <w:instrText xml:space="preserve"> PAGEREF _Toc8567 \h </w:instrText>
        </w:r>
        <w:r>
          <w:fldChar w:fldCharType="separate"/>
        </w:r>
        <w:r>
          <w:t>22</w:t>
        </w:r>
        <w:r>
          <w:fldChar w:fldCharType="end"/>
        </w:r>
      </w:hyperlink>
    </w:p>
    <w:p>
      <w:pPr>
        <w:pStyle w:val="TOC2"/>
        <w:tabs>
          <w:tab w:val="right" w:leader="dot" w:pos="8306"/>
        </w:tabs>
      </w:pPr>
      <w:hyperlink w:anchor="_Toc26441" w:history="1">
        <w:r>
          <w:rPr>
            <w:rFonts w:ascii="仿宋" w:eastAsia="仿宋" w:hAnsi="仿宋" w:cs="仿宋" w:hint="eastAsia"/>
            <w:lang w:eastAsia="zh-CN"/>
          </w:rPr>
          <w:t>(四)、宏观经济影响分析</w:t>
        </w:r>
        <w:r>
          <w:tab/>
        </w:r>
        <w:r>
          <w:fldChar w:fldCharType="begin"/>
        </w:r>
        <w:r>
          <w:instrText xml:space="preserve"> PAGEREF _Toc26441 \h </w:instrText>
        </w:r>
        <w:r>
          <w:fldChar w:fldCharType="separate"/>
        </w:r>
        <w:r>
          <w:t>22</w:t>
        </w:r>
        <w:r>
          <w:fldChar w:fldCharType="end"/>
        </w:r>
      </w:hyperlink>
    </w:p>
    <w:p>
      <w:pPr>
        <w:pStyle w:val="TOC1"/>
        <w:tabs>
          <w:tab w:val="right" w:leader="dot" w:pos="8306"/>
        </w:tabs>
      </w:pPr>
      <w:hyperlink w:anchor="_Toc21182" w:history="1">
        <w:r>
          <w:rPr>
            <w:rFonts w:ascii="仿宋" w:eastAsia="仿宋" w:hAnsi="仿宋" w:cs="仿宋" w:hint="eastAsia"/>
            <w:lang w:eastAsia="zh-CN"/>
          </w:rPr>
          <w:t>六、项目监理与质量保证</w:t>
        </w:r>
        <w:r>
          <w:tab/>
        </w:r>
        <w:r>
          <w:fldChar w:fldCharType="begin"/>
        </w:r>
        <w:r>
          <w:instrText xml:space="preserve"> PAGEREF _Toc21182 \h </w:instrText>
        </w:r>
        <w:r>
          <w:fldChar w:fldCharType="separate"/>
        </w:r>
        <w:r>
          <w:t>24</w:t>
        </w:r>
        <w:r>
          <w:fldChar w:fldCharType="end"/>
        </w:r>
      </w:hyperlink>
    </w:p>
    <w:p>
      <w:pPr>
        <w:pStyle w:val="TOC2"/>
        <w:tabs>
          <w:tab w:val="right" w:leader="dot" w:pos="8306"/>
        </w:tabs>
      </w:pPr>
      <w:hyperlink w:anchor="_Toc4434" w:history="1">
        <w:r>
          <w:rPr>
            <w:rFonts w:ascii="仿宋" w:eastAsia="仿宋" w:hAnsi="仿宋" w:cs="仿宋" w:hint="eastAsia"/>
            <w:lang w:eastAsia="zh-CN"/>
          </w:rPr>
          <w:t>(一)、监理体系构建</w:t>
        </w:r>
        <w:r>
          <w:tab/>
        </w:r>
        <w:r>
          <w:fldChar w:fldCharType="begin"/>
        </w:r>
        <w:r>
          <w:instrText xml:space="preserve"> PAGEREF _Toc4434 \h </w:instrText>
        </w:r>
        <w:r>
          <w:fldChar w:fldCharType="separate"/>
        </w:r>
        <w:r>
          <w:t>24</w:t>
        </w:r>
        <w:r>
          <w:fldChar w:fldCharType="end"/>
        </w:r>
      </w:hyperlink>
    </w:p>
    <w:p>
      <w:pPr>
        <w:pStyle w:val="TOC2"/>
        <w:tabs>
          <w:tab w:val="right" w:leader="dot" w:pos="8306"/>
        </w:tabs>
      </w:pPr>
      <w:hyperlink w:anchor="_Toc27567" w:history="1">
        <w:r>
          <w:rPr>
            <w:rFonts w:ascii="仿宋" w:eastAsia="仿宋" w:hAnsi="仿宋" w:cs="仿宋" w:hint="eastAsia"/>
            <w:lang w:eastAsia="zh-CN"/>
          </w:rPr>
          <w:t>(二)、质量保证体系实施</w:t>
        </w:r>
        <w:r>
          <w:tab/>
        </w:r>
        <w:r>
          <w:fldChar w:fldCharType="begin"/>
        </w:r>
        <w:r>
          <w:instrText xml:space="preserve"> PAGEREF _Toc27567 \h </w:instrText>
        </w:r>
        <w:r>
          <w:fldChar w:fldCharType="separate"/>
        </w:r>
        <w:r>
          <w:t>25</w:t>
        </w:r>
        <w:r>
          <w:fldChar w:fldCharType="end"/>
        </w:r>
      </w:hyperlink>
    </w:p>
    <w:p>
      <w:pPr>
        <w:pStyle w:val="TOC2"/>
        <w:tabs>
          <w:tab w:val="right" w:leader="dot" w:pos="8306"/>
        </w:tabs>
      </w:pPr>
      <w:hyperlink w:anchor="_Toc3958" w:history="1">
        <w:r>
          <w:rPr>
            <w:rFonts w:ascii="仿宋" w:eastAsia="仿宋" w:hAnsi="仿宋" w:cs="仿宋" w:hint="eastAsia"/>
            <w:lang w:eastAsia="zh-CN"/>
          </w:rPr>
          <w:t>(三)、监理与质量控制流程</w:t>
        </w:r>
        <w:r>
          <w:tab/>
        </w:r>
        <w:r>
          <w:fldChar w:fldCharType="begin"/>
        </w:r>
        <w:r>
          <w:instrText xml:space="preserve"> PAGEREF _Toc3958 \h </w:instrText>
        </w:r>
        <w:r>
          <w:fldChar w:fldCharType="separate"/>
        </w:r>
        <w:r>
          <w:t>25</w:t>
        </w:r>
        <w:r>
          <w:fldChar w:fldCharType="end"/>
        </w:r>
      </w:hyperlink>
    </w:p>
    <w:p>
      <w:pPr>
        <w:pStyle w:val="TOC1"/>
        <w:tabs>
          <w:tab w:val="right" w:leader="dot" w:pos="8306"/>
        </w:tabs>
      </w:pPr>
      <w:hyperlink w:anchor="_Toc27643" w:history="1">
        <w:r>
          <w:rPr>
            <w:rFonts w:ascii="仿宋" w:eastAsia="仿宋" w:hAnsi="仿宋" w:cs="仿宋" w:hint="eastAsia"/>
            <w:lang w:eastAsia="zh-CN"/>
          </w:rPr>
          <w:t>七、技术创新与产业升级</w:t>
        </w:r>
        <w:r>
          <w:tab/>
        </w:r>
        <w:r>
          <w:fldChar w:fldCharType="begin"/>
        </w:r>
        <w:r>
          <w:instrText xml:space="preserve"> PAGEREF _Toc27643 \h </w:instrText>
        </w:r>
        <w:r>
          <w:fldChar w:fldCharType="separate"/>
        </w:r>
        <w:r>
          <w:t>26</w:t>
        </w:r>
        <w:r>
          <w:fldChar w:fldCharType="end"/>
        </w:r>
      </w:hyperlink>
    </w:p>
    <w:p>
      <w:pPr>
        <w:pStyle w:val="TOC2"/>
        <w:tabs>
          <w:tab w:val="right" w:leader="dot" w:pos="8306"/>
        </w:tabs>
      </w:pPr>
      <w:hyperlink w:anchor="_Toc7572" w:history="1">
        <w:r>
          <w:rPr>
            <w:rFonts w:ascii="仿宋" w:eastAsia="仿宋" w:hAnsi="仿宋" w:cs="仿宋" w:hint="eastAsia"/>
            <w:lang w:eastAsia="zh-CN"/>
          </w:rPr>
          <w:t>(一)、技术创新方向与目标</w:t>
        </w:r>
        <w:r>
          <w:tab/>
        </w:r>
        <w:r>
          <w:fldChar w:fldCharType="begin"/>
        </w:r>
        <w:r>
          <w:instrText xml:space="preserve"> PAGEREF _Toc7572 \h </w:instrText>
        </w:r>
        <w:r>
          <w:fldChar w:fldCharType="separate"/>
        </w:r>
        <w:r>
          <w:t>26</w:t>
        </w:r>
        <w:r>
          <w:fldChar w:fldCharType="end"/>
        </w:r>
      </w:hyperlink>
    </w:p>
    <w:p>
      <w:pPr>
        <w:pStyle w:val="TOC2"/>
        <w:tabs>
          <w:tab w:val="right" w:leader="dot" w:pos="8306"/>
        </w:tabs>
      </w:pPr>
      <w:hyperlink w:anchor="_Toc5950" w:history="1">
        <w:r>
          <w:rPr>
            <w:rFonts w:ascii="仿宋" w:eastAsia="仿宋" w:hAnsi="仿宋" w:cs="仿宋" w:hint="eastAsia"/>
            <w:lang w:eastAsia="zh-CN"/>
          </w:rPr>
          <w:t>(二)、产业升级路径与措施</w:t>
        </w:r>
        <w:r>
          <w:tab/>
        </w:r>
        <w:r>
          <w:fldChar w:fldCharType="begin"/>
        </w:r>
        <w:r>
          <w:instrText xml:space="preserve"> PAGEREF _Toc5950 \h </w:instrText>
        </w:r>
        <w:r>
          <w:fldChar w:fldCharType="separate"/>
        </w:r>
        <w:r>
          <w:t>27</w:t>
        </w:r>
        <w:r>
          <w:fldChar w:fldCharType="end"/>
        </w:r>
      </w:hyperlink>
    </w:p>
    <w:p>
      <w:pPr>
        <w:pStyle w:val="TOC1"/>
        <w:tabs>
          <w:tab w:val="right" w:leader="dot" w:pos="8306"/>
        </w:tabs>
      </w:pPr>
      <w:hyperlink w:anchor="_Toc4874" w:history="1">
        <w:r>
          <w:rPr>
            <w:rFonts w:ascii="仿宋" w:eastAsia="仿宋" w:hAnsi="仿宋" w:cs="仿宋" w:hint="eastAsia"/>
            <w:lang w:eastAsia="zh-CN"/>
          </w:rPr>
          <w:t>八、项目实施与管理方案</w:t>
        </w:r>
        <w:r>
          <w:tab/>
        </w:r>
        <w:r>
          <w:fldChar w:fldCharType="begin"/>
        </w:r>
        <w:r>
          <w:instrText xml:space="preserve"> PAGEREF _Toc4874 \h </w:instrText>
        </w:r>
        <w:r>
          <w:fldChar w:fldCharType="separate"/>
        </w:r>
        <w:r>
          <w:t>29</w:t>
        </w:r>
        <w:r>
          <w:fldChar w:fldCharType="end"/>
        </w:r>
      </w:hyperlink>
    </w:p>
    <w:p>
      <w:pPr>
        <w:pStyle w:val="TOC2"/>
        <w:tabs>
          <w:tab w:val="right" w:leader="dot" w:pos="8306"/>
        </w:tabs>
      </w:pPr>
      <w:hyperlink w:anchor="_Toc26808" w:history="1">
        <w:r>
          <w:rPr>
            <w:rFonts w:ascii="仿宋" w:eastAsia="仿宋" w:hAnsi="仿宋" w:cs="仿宋" w:hint="eastAsia"/>
            <w:lang w:eastAsia="zh-CN"/>
          </w:rPr>
          <w:t>(一)、项目实施计划</w:t>
        </w:r>
        <w:r>
          <w:tab/>
        </w:r>
        <w:r>
          <w:fldChar w:fldCharType="begin"/>
        </w:r>
        <w:r>
          <w:instrText xml:space="preserve"> PAGEREF _Toc26808 \h </w:instrText>
        </w:r>
        <w:r>
          <w:fldChar w:fldCharType="separate"/>
        </w:r>
        <w:r>
          <w:t>29</w:t>
        </w:r>
        <w:r>
          <w:fldChar w:fldCharType="end"/>
        </w:r>
      </w:hyperlink>
    </w:p>
    <w:p>
      <w:pPr>
        <w:pStyle w:val="TOC2"/>
        <w:tabs>
          <w:tab w:val="right" w:leader="dot" w:pos="8306"/>
        </w:tabs>
      </w:pPr>
      <w:hyperlink w:anchor="_Toc16937" w:history="1">
        <w:r>
          <w:rPr>
            <w:rFonts w:ascii="仿宋" w:eastAsia="仿宋" w:hAnsi="仿宋" w:cs="仿宋" w:hint="eastAsia"/>
            <w:lang w:eastAsia="zh-CN"/>
          </w:rPr>
          <w:t>(二)、项目组织机构与职责</w:t>
        </w:r>
        <w:r>
          <w:tab/>
        </w:r>
        <w:r>
          <w:fldChar w:fldCharType="begin"/>
        </w:r>
        <w:r>
          <w:instrText xml:space="preserve"> PAGEREF _Toc16937 \h </w:instrText>
        </w:r>
        <w:r>
          <w:fldChar w:fldCharType="separate"/>
        </w:r>
        <w:r>
          <w:t>30</w:t>
        </w:r>
        <w:r>
          <w:fldChar w:fldCharType="end"/>
        </w:r>
      </w:hyperlink>
    </w:p>
    <w:p>
      <w:pPr>
        <w:pStyle w:val="TOC2"/>
        <w:tabs>
          <w:tab w:val="right" w:leader="dot" w:pos="8306"/>
        </w:tabs>
      </w:pPr>
      <w:hyperlink w:anchor="_Toc17750" w:history="1">
        <w:r>
          <w:rPr>
            <w:rFonts w:ascii="仿宋" w:eastAsia="仿宋" w:hAnsi="仿宋" w:cs="仿宋" w:hint="eastAsia"/>
            <w:lang w:eastAsia="zh-CN"/>
          </w:rPr>
          <w:t>(三)、项目管理与监控体系</w:t>
        </w:r>
        <w:r>
          <w:tab/>
        </w:r>
        <w:r>
          <w:fldChar w:fldCharType="begin"/>
        </w:r>
        <w:r>
          <w:instrText xml:space="preserve"> PAGEREF _Toc17750 \h </w:instrText>
        </w:r>
        <w:r>
          <w:fldChar w:fldCharType="separate"/>
        </w:r>
        <w:r>
          <w:t>33</w:t>
        </w:r>
        <w:r>
          <w:fldChar w:fldCharType="end"/>
        </w:r>
      </w:hyperlink>
    </w:p>
    <w:p>
      <w:pPr>
        <w:pStyle w:val="TOC1"/>
        <w:tabs>
          <w:tab w:val="right" w:leader="dot" w:pos="8306"/>
        </w:tabs>
      </w:pPr>
      <w:hyperlink w:anchor="_Toc28803" w:history="1">
        <w:r>
          <w:rPr>
            <w:rFonts w:ascii="仿宋" w:eastAsia="仿宋" w:hAnsi="仿宋" w:cs="仿宋" w:hint="eastAsia"/>
            <w:lang w:eastAsia="zh-CN"/>
          </w:rPr>
          <w:t>九、项目进度计划</w:t>
        </w:r>
        <w:r>
          <w:tab/>
        </w:r>
        <w:r>
          <w:fldChar w:fldCharType="begin"/>
        </w:r>
        <w:r>
          <w:instrText xml:space="preserve"> PAGEREF _Toc28803 \h </w:instrText>
        </w:r>
        <w:r>
          <w:fldChar w:fldCharType="separate"/>
        </w:r>
        <w:r>
          <w:t>34</w:t>
        </w:r>
        <w:r>
          <w:fldChar w:fldCharType="end"/>
        </w:r>
      </w:hyperlink>
    </w:p>
    <w:p>
      <w:pPr>
        <w:pStyle w:val="TOC2"/>
        <w:tabs>
          <w:tab w:val="right" w:leader="dot" w:pos="8306"/>
        </w:tabs>
      </w:pPr>
      <w:hyperlink w:anchor="_Toc26450" w:history="1">
        <w:r>
          <w:rPr>
            <w:rFonts w:ascii="仿宋" w:eastAsia="仿宋" w:hAnsi="仿宋" w:cs="仿宋" w:hint="eastAsia"/>
            <w:lang w:eastAsia="zh-CN"/>
          </w:rPr>
          <w:t>(一)、建设周期</w:t>
        </w:r>
        <w:r>
          <w:tab/>
        </w:r>
        <w:r>
          <w:fldChar w:fldCharType="begin"/>
        </w:r>
        <w:r>
          <w:instrText xml:space="preserve"> PAGEREF _Toc26450 \h </w:instrText>
        </w:r>
        <w:r>
          <w:fldChar w:fldCharType="separate"/>
        </w:r>
        <w:r>
          <w:t>34</w:t>
        </w:r>
        <w:r>
          <w:fldChar w:fldCharType="end"/>
        </w:r>
      </w:hyperlink>
    </w:p>
    <w:p>
      <w:pPr>
        <w:pStyle w:val="TOC2"/>
        <w:tabs>
          <w:tab w:val="right" w:leader="dot" w:pos="8306"/>
        </w:tabs>
      </w:pPr>
      <w:hyperlink w:anchor="_Toc5775" w:history="1">
        <w:r>
          <w:rPr>
            <w:rFonts w:ascii="仿宋" w:eastAsia="仿宋" w:hAnsi="仿宋" w:cs="仿宋" w:hint="eastAsia"/>
            <w:lang w:eastAsia="zh-CN"/>
          </w:rPr>
          <w:t>(二)、建设进度</w:t>
        </w:r>
        <w:r>
          <w:tab/>
        </w:r>
        <w:r>
          <w:fldChar w:fldCharType="begin"/>
        </w:r>
        <w:r>
          <w:instrText xml:space="preserve"> PAGEREF _Toc5775 \h </w:instrText>
        </w:r>
        <w:r>
          <w:fldChar w:fldCharType="separate"/>
        </w:r>
        <w:r>
          <w:t>34</w:t>
        </w:r>
        <w:r>
          <w:fldChar w:fldCharType="end"/>
        </w:r>
      </w:hyperlink>
    </w:p>
    <w:p>
      <w:pPr>
        <w:pStyle w:val="TOC2"/>
        <w:tabs>
          <w:tab w:val="right" w:leader="dot" w:pos="8306"/>
        </w:tabs>
      </w:pPr>
      <w:hyperlink w:anchor="_Toc6092" w:history="1">
        <w:r>
          <w:rPr>
            <w:rFonts w:ascii="仿宋" w:eastAsia="仿宋" w:hAnsi="仿宋" w:cs="仿宋" w:hint="eastAsia"/>
            <w:lang w:eastAsia="zh-CN"/>
          </w:rPr>
          <w:t>(三)、进度安排注意事项</w:t>
        </w:r>
        <w:r>
          <w:tab/>
        </w:r>
        <w:r>
          <w:fldChar w:fldCharType="begin"/>
        </w:r>
        <w:r>
          <w:instrText xml:space="preserve"> PAGEREF _Toc6092 \h </w:instrText>
        </w:r>
        <w:r>
          <w:fldChar w:fldCharType="separate"/>
        </w:r>
        <w:r>
          <w:t>36</w:t>
        </w:r>
        <w:r>
          <w:fldChar w:fldCharType="end"/>
        </w:r>
      </w:hyperlink>
    </w:p>
    <w:p>
      <w:pPr>
        <w:pStyle w:val="TOC2"/>
        <w:tabs>
          <w:tab w:val="right" w:leader="dot" w:pos="8306"/>
        </w:tabs>
      </w:pPr>
      <w:hyperlink w:anchor="_Toc18797" w:history="1">
        <w:r>
          <w:rPr>
            <w:rFonts w:ascii="仿宋" w:eastAsia="仿宋" w:hAnsi="仿宋" w:cs="仿宋" w:hint="eastAsia"/>
            <w:lang w:eastAsia="zh-CN"/>
          </w:rPr>
          <w:t>(四)、人力资源配置</w:t>
        </w:r>
        <w:r>
          <w:tab/>
        </w:r>
        <w:r>
          <w:fldChar w:fldCharType="begin"/>
        </w:r>
        <w:r>
          <w:instrText xml:space="preserve"> PAGEREF _Toc18797 \h </w:instrText>
        </w:r>
        <w:r>
          <w:fldChar w:fldCharType="separate"/>
        </w:r>
        <w:r>
          <w:t>37</w:t>
        </w:r>
        <w:r>
          <w:fldChar w:fldCharType="end"/>
        </w:r>
      </w:hyperlink>
    </w:p>
    <w:p>
      <w:pPr>
        <w:pStyle w:val="TOC2"/>
        <w:tabs>
          <w:tab w:val="right" w:leader="dot" w:pos="8306"/>
        </w:tabs>
      </w:pPr>
      <w:hyperlink w:anchor="_Toc11763" w:history="1">
        <w:r>
          <w:rPr>
            <w:rFonts w:ascii="仿宋" w:eastAsia="仿宋" w:hAnsi="仿宋" w:cs="仿宋" w:hint="eastAsia"/>
            <w:lang w:eastAsia="zh-CN"/>
          </w:rPr>
          <w:t>(五)、员工培训</w:t>
        </w:r>
        <w:r>
          <w:tab/>
        </w:r>
        <w:r>
          <w:fldChar w:fldCharType="begin"/>
        </w:r>
        <w:r>
          <w:instrText xml:space="preserve"> PAGEREF _Toc11763 \h </w:instrText>
        </w:r>
        <w:r>
          <w:fldChar w:fldCharType="separate"/>
        </w:r>
        <w:r>
          <w:t>39</w:t>
        </w:r>
        <w:r>
          <w:fldChar w:fldCharType="end"/>
        </w:r>
      </w:hyperlink>
    </w:p>
    <w:p>
      <w:pPr>
        <w:pStyle w:val="TOC2"/>
        <w:tabs>
          <w:tab w:val="right" w:leader="dot" w:pos="8306"/>
        </w:tabs>
      </w:pPr>
      <w:hyperlink w:anchor="_Toc2005" w:history="1">
        <w:r>
          <w:rPr>
            <w:rFonts w:ascii="仿宋" w:eastAsia="仿宋" w:hAnsi="仿宋" w:cs="仿宋" w:hint="eastAsia"/>
            <w:lang w:eastAsia="zh-CN"/>
          </w:rPr>
          <w:t>(六)、项目实施保障</w:t>
        </w:r>
        <w:r>
          <w:tab/>
        </w:r>
        <w:r>
          <w:fldChar w:fldCharType="begin"/>
        </w:r>
        <w:r>
          <w:instrText xml:space="preserve"> PAGEREF _Toc2005 \h </w:instrText>
        </w:r>
        <w:r>
          <w:fldChar w:fldCharType="separate"/>
        </w:r>
        <w:r>
          <w:t>40</w:t>
        </w:r>
        <w:r>
          <w:fldChar w:fldCharType="end"/>
        </w:r>
      </w:hyperlink>
    </w:p>
    <w:p>
      <w:pPr>
        <w:pStyle w:val="TOC2"/>
        <w:tabs>
          <w:tab w:val="right" w:leader="dot" w:pos="8306"/>
        </w:tabs>
      </w:pPr>
      <w:hyperlink w:anchor="_Toc18624" w:history="1">
        <w:r>
          <w:rPr>
            <w:rFonts w:ascii="仿宋" w:eastAsia="仿宋" w:hAnsi="仿宋" w:cs="仿宋" w:hint="eastAsia"/>
            <w:lang w:eastAsia="zh-CN"/>
          </w:rPr>
          <w:t>(七)、安全规范管理</w:t>
        </w:r>
        <w:r>
          <w:tab/>
        </w:r>
        <w:r>
          <w:fldChar w:fldCharType="begin"/>
        </w:r>
        <w:r>
          <w:instrText xml:space="preserve"> PAGEREF _Toc18624 \h </w:instrText>
        </w:r>
        <w:r>
          <w:fldChar w:fldCharType="separate"/>
        </w:r>
        <w:r>
          <w:t>41</w:t>
        </w:r>
        <w:r>
          <w:fldChar w:fldCharType="end"/>
        </w:r>
      </w:hyperlink>
    </w:p>
    <w:p>
      <w:pPr>
        <w:pStyle w:val="TOC1"/>
        <w:tabs>
          <w:tab w:val="right" w:leader="dot" w:pos="8306"/>
        </w:tabs>
      </w:pPr>
      <w:hyperlink w:anchor="_Toc11128" w:history="1">
        <w:r>
          <w:rPr>
            <w:rFonts w:ascii="仿宋" w:eastAsia="仿宋" w:hAnsi="仿宋" w:cs="仿宋" w:hint="eastAsia"/>
            <w:lang w:eastAsia="zh-CN"/>
          </w:rPr>
          <w:t>十、土地利用与规划方案</w:t>
        </w:r>
        <w:r>
          <w:tab/>
        </w:r>
        <w:r>
          <w:fldChar w:fldCharType="begin"/>
        </w:r>
        <w:r>
          <w:instrText xml:space="preserve"> PAGEREF _Toc11128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24" w:history="1">
        <w:r>
          <w:rPr>
            <w:rFonts w:ascii="仿宋" w:eastAsia="仿宋" w:hAnsi="仿宋" w:cs="仿宋" w:hint="eastAsia"/>
            <w:lang w:eastAsia="zh-CN"/>
          </w:rPr>
          <w:t>(一)、项目用地情况分析</w:t>
        </w:r>
        <w:r>
          <w:tab/>
        </w:r>
        <w:r>
          <w:fldChar w:fldCharType="begin"/>
        </w:r>
        <w:r>
          <w:instrText xml:space="preserve"> PAGEREF _Toc8024 \h </w:instrText>
        </w:r>
        <w:r>
          <w:fldChar w:fldCharType="separate"/>
        </w:r>
        <w:r>
          <w:t>42</w:t>
        </w:r>
        <w:r>
          <w:fldChar w:fldCharType="end"/>
        </w:r>
      </w:hyperlink>
    </w:p>
    <w:p>
      <w:pPr>
        <w:pStyle w:val="TOC2"/>
        <w:tabs>
          <w:tab w:val="right" w:leader="dot" w:pos="8306"/>
        </w:tabs>
      </w:pPr>
      <w:hyperlink w:anchor="_Toc2643" w:history="1">
        <w:r>
          <w:rPr>
            <w:rFonts w:ascii="仿宋" w:eastAsia="仿宋" w:hAnsi="仿宋" w:cs="仿宋" w:hint="eastAsia"/>
            <w:lang w:eastAsia="zh-CN"/>
          </w:rPr>
          <w:t>(二)、土地利用规划方案</w:t>
        </w:r>
        <w:r>
          <w:tab/>
        </w:r>
        <w:r>
          <w:fldChar w:fldCharType="begin"/>
        </w:r>
        <w:r>
          <w:instrText xml:space="preserve"> PAGEREF _Toc2643 \h </w:instrText>
        </w:r>
        <w:r>
          <w:fldChar w:fldCharType="separate"/>
        </w:r>
        <w:r>
          <w:t>43</w:t>
        </w:r>
        <w:r>
          <w:fldChar w:fldCharType="end"/>
        </w:r>
      </w:hyperlink>
    </w:p>
    <w:p>
      <w:pPr>
        <w:pStyle w:val="TOC1"/>
        <w:tabs>
          <w:tab w:val="right" w:leader="dot" w:pos="8306"/>
        </w:tabs>
      </w:pPr>
      <w:hyperlink w:anchor="_Toc25984" w:history="1">
        <w:r>
          <w:rPr>
            <w:rFonts w:ascii="仿宋" w:eastAsia="仿宋" w:hAnsi="仿宋" w:cs="仿宋" w:hint="eastAsia"/>
            <w:lang w:eastAsia="zh-CN"/>
          </w:rPr>
          <w:t>十一、项目变更管理</w:t>
        </w:r>
        <w:r>
          <w:tab/>
        </w:r>
        <w:r>
          <w:fldChar w:fldCharType="begin"/>
        </w:r>
        <w:r>
          <w:instrText xml:space="preserve"> PAGEREF _Toc25984 \h </w:instrText>
        </w:r>
        <w:r>
          <w:fldChar w:fldCharType="separate"/>
        </w:r>
        <w:r>
          <w:t>44</w:t>
        </w:r>
        <w:r>
          <w:fldChar w:fldCharType="end"/>
        </w:r>
      </w:hyperlink>
    </w:p>
    <w:p>
      <w:pPr>
        <w:pStyle w:val="TOC2"/>
        <w:tabs>
          <w:tab w:val="right" w:leader="dot" w:pos="8306"/>
        </w:tabs>
      </w:pPr>
      <w:hyperlink w:anchor="_Toc28621" w:history="1">
        <w:r>
          <w:rPr>
            <w:rFonts w:ascii="仿宋" w:eastAsia="仿宋" w:hAnsi="仿宋" w:cs="仿宋" w:hint="eastAsia"/>
            <w:lang w:eastAsia="zh-CN"/>
          </w:rPr>
          <w:t>(一)、变更控制流程</w:t>
        </w:r>
        <w:r>
          <w:tab/>
        </w:r>
        <w:r>
          <w:fldChar w:fldCharType="begin"/>
        </w:r>
        <w:r>
          <w:instrText xml:space="preserve"> PAGEREF _Toc28621 \h </w:instrText>
        </w:r>
        <w:r>
          <w:fldChar w:fldCharType="separate"/>
        </w:r>
        <w:r>
          <w:t>44</w:t>
        </w:r>
        <w:r>
          <w:fldChar w:fldCharType="end"/>
        </w:r>
      </w:hyperlink>
    </w:p>
    <w:p>
      <w:pPr>
        <w:pStyle w:val="TOC2"/>
        <w:tabs>
          <w:tab w:val="right" w:leader="dot" w:pos="8306"/>
        </w:tabs>
      </w:pPr>
      <w:hyperlink w:anchor="_Toc27863" w:history="1">
        <w:r>
          <w:rPr>
            <w:rFonts w:ascii="仿宋" w:eastAsia="仿宋" w:hAnsi="仿宋" w:cs="仿宋" w:hint="eastAsia"/>
            <w:lang w:eastAsia="zh-CN"/>
          </w:rPr>
          <w:t>(二)、影响评估与处理</w:t>
        </w:r>
        <w:r>
          <w:tab/>
        </w:r>
        <w:r>
          <w:fldChar w:fldCharType="begin"/>
        </w:r>
        <w:r>
          <w:instrText xml:space="preserve"> PAGEREF _Toc27863 \h </w:instrText>
        </w:r>
        <w:r>
          <w:fldChar w:fldCharType="separate"/>
        </w:r>
        <w:r>
          <w:t>45</w:t>
        </w:r>
        <w:r>
          <w:fldChar w:fldCharType="end"/>
        </w:r>
      </w:hyperlink>
    </w:p>
    <w:p>
      <w:pPr>
        <w:pStyle w:val="TOC2"/>
        <w:tabs>
          <w:tab w:val="right" w:leader="dot" w:pos="8306"/>
        </w:tabs>
      </w:pPr>
      <w:hyperlink w:anchor="_Toc5016" w:history="1">
        <w:r>
          <w:rPr>
            <w:rFonts w:ascii="仿宋" w:eastAsia="仿宋" w:hAnsi="仿宋" w:cs="仿宋" w:hint="eastAsia"/>
            <w:lang w:eastAsia="zh-CN"/>
          </w:rPr>
          <w:t>(三)、变更记录与追踪</w:t>
        </w:r>
        <w:r>
          <w:tab/>
        </w:r>
        <w:r>
          <w:fldChar w:fldCharType="begin"/>
        </w:r>
        <w:r>
          <w:instrText xml:space="preserve"> PAGEREF _Toc5016 \h </w:instrText>
        </w:r>
        <w:r>
          <w:fldChar w:fldCharType="separate"/>
        </w:r>
        <w:r>
          <w:t>46</w:t>
        </w:r>
        <w:r>
          <w:fldChar w:fldCharType="end"/>
        </w:r>
      </w:hyperlink>
    </w:p>
    <w:p>
      <w:pPr>
        <w:pStyle w:val="TOC2"/>
        <w:tabs>
          <w:tab w:val="right" w:leader="dot" w:pos="8306"/>
        </w:tabs>
      </w:pPr>
      <w:hyperlink w:anchor="_Toc12458" w:history="1">
        <w:r>
          <w:rPr>
            <w:rFonts w:ascii="仿宋" w:eastAsia="仿宋" w:hAnsi="仿宋" w:cs="仿宋" w:hint="eastAsia"/>
            <w:lang w:eastAsia="zh-CN"/>
          </w:rPr>
          <w:t>(四)、变更管理策略</w:t>
        </w:r>
        <w:r>
          <w:tab/>
        </w:r>
        <w:r>
          <w:fldChar w:fldCharType="begin"/>
        </w:r>
        <w:r>
          <w:instrText xml:space="preserve"> PAGEREF _Toc12458 \h </w:instrText>
        </w:r>
        <w:r>
          <w:fldChar w:fldCharType="separate"/>
        </w:r>
        <w:r>
          <w:t>48</w:t>
        </w:r>
        <w:r>
          <w:fldChar w:fldCharType="end"/>
        </w:r>
      </w:hyperlink>
    </w:p>
    <w:p>
      <w:pPr>
        <w:pStyle w:val="TOC1"/>
        <w:tabs>
          <w:tab w:val="right" w:leader="dot" w:pos="8306"/>
        </w:tabs>
      </w:pPr>
      <w:hyperlink w:anchor="_Toc9378" w:history="1">
        <w:r>
          <w:rPr>
            <w:rFonts w:ascii="仿宋" w:eastAsia="仿宋" w:hAnsi="仿宋" w:cs="仿宋" w:hint="eastAsia"/>
            <w:lang w:eastAsia="zh-CN"/>
          </w:rPr>
          <w:t>十二、环境保护与治理方案</w:t>
        </w:r>
        <w:r>
          <w:tab/>
        </w:r>
        <w:r>
          <w:fldChar w:fldCharType="begin"/>
        </w:r>
        <w:r>
          <w:instrText xml:space="preserve"> PAGEREF _Toc9378 \h </w:instrText>
        </w:r>
        <w:r>
          <w:fldChar w:fldCharType="separate"/>
        </w:r>
        <w:r>
          <w:t>50</w:t>
        </w:r>
        <w:r>
          <w:fldChar w:fldCharType="end"/>
        </w:r>
      </w:hyperlink>
    </w:p>
    <w:p>
      <w:pPr>
        <w:pStyle w:val="TOC2"/>
        <w:tabs>
          <w:tab w:val="right" w:leader="dot" w:pos="8306"/>
        </w:tabs>
      </w:pPr>
      <w:hyperlink w:anchor="_Toc10656" w:history="1">
        <w:r>
          <w:rPr>
            <w:rFonts w:ascii="仿宋" w:eastAsia="仿宋" w:hAnsi="仿宋" w:cs="仿宋" w:hint="eastAsia"/>
            <w:lang w:eastAsia="zh-CN"/>
          </w:rPr>
          <w:t>(一)、项目环境影响评估</w:t>
        </w:r>
        <w:r>
          <w:tab/>
        </w:r>
        <w:r>
          <w:fldChar w:fldCharType="begin"/>
        </w:r>
        <w:r>
          <w:instrText xml:space="preserve"> PAGEREF _Toc10656 \h </w:instrText>
        </w:r>
        <w:r>
          <w:fldChar w:fldCharType="separate"/>
        </w:r>
        <w:r>
          <w:t>50</w:t>
        </w:r>
        <w:r>
          <w:fldChar w:fldCharType="end"/>
        </w:r>
      </w:hyperlink>
    </w:p>
    <w:p>
      <w:pPr>
        <w:pStyle w:val="TOC2"/>
        <w:tabs>
          <w:tab w:val="right" w:leader="dot" w:pos="8306"/>
        </w:tabs>
      </w:pPr>
      <w:hyperlink w:anchor="_Toc28836" w:history="1">
        <w:r>
          <w:rPr>
            <w:rFonts w:ascii="仿宋" w:eastAsia="仿宋" w:hAnsi="仿宋" w:cs="仿宋" w:hint="eastAsia"/>
            <w:lang w:eastAsia="zh-CN"/>
          </w:rPr>
          <w:t>(二)、环境保护措施与治理方案</w:t>
        </w:r>
        <w:r>
          <w:tab/>
        </w:r>
        <w:r>
          <w:fldChar w:fldCharType="begin"/>
        </w:r>
        <w:r>
          <w:instrText xml:space="preserve"> PAGEREF _Toc28836 \h </w:instrText>
        </w:r>
        <w:r>
          <w:fldChar w:fldCharType="separate"/>
        </w:r>
        <w:r>
          <w:t>50</w:t>
        </w:r>
        <w:r>
          <w:fldChar w:fldCharType="end"/>
        </w:r>
      </w:hyperlink>
    </w:p>
    <w:p>
      <w:pPr>
        <w:pStyle w:val="TOC1"/>
        <w:tabs>
          <w:tab w:val="right" w:leader="dot" w:pos="8306"/>
        </w:tabs>
      </w:pPr>
      <w:hyperlink w:anchor="_Toc28561" w:history="1">
        <w:r>
          <w:rPr>
            <w:rFonts w:ascii="仿宋" w:eastAsia="仿宋" w:hAnsi="仿宋" w:cs="仿宋" w:hint="eastAsia"/>
            <w:lang w:eastAsia="zh-CN"/>
          </w:rPr>
          <w:t>十三、设施与设备管理</w:t>
        </w:r>
        <w:r>
          <w:tab/>
        </w:r>
        <w:r>
          <w:fldChar w:fldCharType="begin"/>
        </w:r>
        <w:r>
          <w:instrText xml:space="preserve"> PAGEREF _Toc28561 \h </w:instrText>
        </w:r>
        <w:r>
          <w:fldChar w:fldCharType="separate"/>
        </w:r>
        <w:r>
          <w:t>51</w:t>
        </w:r>
        <w:r>
          <w:fldChar w:fldCharType="end"/>
        </w:r>
      </w:hyperlink>
    </w:p>
    <w:p>
      <w:pPr>
        <w:pStyle w:val="TOC2"/>
        <w:tabs>
          <w:tab w:val="right" w:leader="dot" w:pos="8306"/>
        </w:tabs>
      </w:pPr>
      <w:hyperlink w:anchor="_Toc13580" w:history="1">
        <w:r>
          <w:rPr>
            <w:rFonts w:ascii="仿宋" w:eastAsia="仿宋" w:hAnsi="仿宋" w:cs="仿宋" w:hint="eastAsia"/>
            <w:lang w:eastAsia="zh-CN"/>
          </w:rPr>
          <w:t>(一)、设施规划与配置</w:t>
        </w:r>
        <w:r>
          <w:tab/>
        </w:r>
        <w:r>
          <w:fldChar w:fldCharType="begin"/>
        </w:r>
        <w:r>
          <w:instrText xml:space="preserve"> PAGEREF _Toc13580 \h </w:instrText>
        </w:r>
        <w:r>
          <w:fldChar w:fldCharType="separate"/>
        </w:r>
        <w:r>
          <w:t>51</w:t>
        </w:r>
        <w:r>
          <w:fldChar w:fldCharType="end"/>
        </w:r>
      </w:hyperlink>
    </w:p>
    <w:p>
      <w:pPr>
        <w:pStyle w:val="TOC2"/>
        <w:tabs>
          <w:tab w:val="right" w:leader="dot" w:pos="8306"/>
        </w:tabs>
      </w:pPr>
      <w:hyperlink w:anchor="_Toc9027" w:history="1">
        <w:r>
          <w:rPr>
            <w:rFonts w:ascii="仿宋" w:eastAsia="仿宋" w:hAnsi="仿宋" w:cs="仿宋" w:hint="eastAsia"/>
            <w:lang w:eastAsia="zh-CN"/>
          </w:rPr>
          <w:t>(二)、设备采购与维护管理</w:t>
        </w:r>
        <w:r>
          <w:tab/>
        </w:r>
        <w:r>
          <w:fldChar w:fldCharType="begin"/>
        </w:r>
        <w:r>
          <w:instrText xml:space="preserve"> PAGEREF _Toc9027 \h </w:instrText>
        </w:r>
        <w:r>
          <w:fldChar w:fldCharType="separate"/>
        </w:r>
        <w:r>
          <w:t>51</w:t>
        </w:r>
        <w:r>
          <w:fldChar w:fldCharType="end"/>
        </w:r>
      </w:hyperlink>
    </w:p>
    <w:p>
      <w:pPr>
        <w:pStyle w:val="TOC2"/>
        <w:tabs>
          <w:tab w:val="right" w:leader="dot" w:pos="8306"/>
        </w:tabs>
      </w:pPr>
      <w:hyperlink w:anchor="_Toc19544" w:history="1">
        <w:r>
          <w:rPr>
            <w:rFonts w:ascii="仿宋" w:eastAsia="仿宋" w:hAnsi="仿宋" w:cs="仿宋" w:hint="eastAsia"/>
            <w:lang w:eastAsia="zh-CN"/>
          </w:rPr>
          <w:t>(三)、设施设备升级策略</w:t>
        </w:r>
        <w:r>
          <w:tab/>
        </w:r>
        <w:r>
          <w:fldChar w:fldCharType="begin"/>
        </w:r>
        <w:r>
          <w:instrText xml:space="preserve"> PAGEREF _Toc19544 \h </w:instrText>
        </w:r>
        <w:r>
          <w:fldChar w:fldCharType="separate"/>
        </w:r>
        <w:r>
          <w:t>52</w:t>
        </w:r>
        <w:r>
          <w:fldChar w:fldCharType="end"/>
        </w:r>
      </w:hyperlink>
    </w:p>
    <w:p>
      <w:pPr>
        <w:pStyle w:val="TOC1"/>
        <w:tabs>
          <w:tab w:val="right" w:leader="dot" w:pos="8306"/>
        </w:tabs>
      </w:pPr>
      <w:hyperlink w:anchor="_Toc9954" w:history="1">
        <w:r>
          <w:rPr>
            <w:rFonts w:ascii="仿宋" w:eastAsia="仿宋" w:hAnsi="仿宋" w:cs="仿宋" w:hint="eastAsia"/>
            <w:lang w:eastAsia="zh-CN"/>
          </w:rPr>
          <w:t>十四、创新驱动与持续发展</w:t>
        </w:r>
        <w:r>
          <w:tab/>
        </w:r>
        <w:r>
          <w:fldChar w:fldCharType="begin"/>
        </w:r>
        <w:r>
          <w:instrText xml:space="preserve"> PAGEREF _Toc9954 \h </w:instrText>
        </w:r>
        <w:r>
          <w:fldChar w:fldCharType="separate"/>
        </w:r>
        <w:r>
          <w:t>53</w:t>
        </w:r>
        <w:r>
          <w:fldChar w:fldCharType="end"/>
        </w:r>
      </w:hyperlink>
    </w:p>
    <w:p>
      <w:pPr>
        <w:pStyle w:val="TOC2"/>
        <w:tabs>
          <w:tab w:val="right" w:leader="dot" w:pos="8306"/>
        </w:tabs>
      </w:pPr>
      <w:hyperlink w:anchor="_Toc17173" w:history="1">
        <w:r>
          <w:rPr>
            <w:rFonts w:ascii="仿宋" w:eastAsia="仿宋" w:hAnsi="仿宋" w:cs="仿宋" w:hint="eastAsia"/>
            <w:lang w:eastAsia="zh-CN"/>
          </w:rPr>
          <w:t>(一)、创新驱动战略实施</w:t>
        </w:r>
        <w:r>
          <w:tab/>
        </w:r>
        <w:r>
          <w:fldChar w:fldCharType="begin"/>
        </w:r>
        <w:r>
          <w:instrText xml:space="preserve"> PAGEREF _Toc17173 \h </w:instrText>
        </w:r>
        <w:r>
          <w:fldChar w:fldCharType="separate"/>
        </w:r>
        <w:r>
          <w:t>53</w:t>
        </w:r>
        <w:r>
          <w:fldChar w:fldCharType="end"/>
        </w:r>
      </w:hyperlink>
    </w:p>
    <w:p>
      <w:pPr>
        <w:pStyle w:val="TOC2"/>
        <w:tabs>
          <w:tab w:val="right" w:leader="dot" w:pos="8306"/>
        </w:tabs>
      </w:pPr>
      <w:hyperlink w:anchor="_Toc9074" w:history="1">
        <w:r>
          <w:rPr>
            <w:rFonts w:ascii="仿宋" w:eastAsia="仿宋" w:hAnsi="仿宋" w:cs="仿宋" w:hint="eastAsia"/>
            <w:lang w:eastAsia="zh-CN"/>
          </w:rPr>
          <w:t>(二)、持续发展路径探索</w:t>
        </w:r>
        <w:r>
          <w:tab/>
        </w:r>
        <w:r>
          <w:fldChar w:fldCharType="begin"/>
        </w:r>
        <w:r>
          <w:instrText xml:space="preserve"> PAGEREF _Toc9074 \h </w:instrText>
        </w:r>
        <w:r>
          <w:fldChar w:fldCharType="separate"/>
        </w:r>
        <w:r>
          <w:t>54</w:t>
        </w:r>
        <w:r>
          <w:fldChar w:fldCharType="end"/>
        </w:r>
      </w:hyperlink>
    </w:p>
    <w:p>
      <w:pPr>
        <w:pStyle w:val="TOC1"/>
        <w:tabs>
          <w:tab w:val="right" w:leader="dot" w:pos="8306"/>
        </w:tabs>
      </w:pPr>
      <w:hyperlink w:anchor="_Toc31274" w:history="1">
        <w:r>
          <w:rPr>
            <w:rFonts w:ascii="仿宋" w:eastAsia="仿宋" w:hAnsi="仿宋" w:cs="仿宋" w:hint="eastAsia"/>
            <w:lang w:eastAsia="zh-CN"/>
          </w:rPr>
          <w:t>十五、法律法规与政策遵循</w:t>
        </w:r>
        <w:r>
          <w:tab/>
        </w:r>
        <w:r>
          <w:fldChar w:fldCharType="begin"/>
        </w:r>
        <w:r>
          <w:instrText xml:space="preserve"> PAGEREF _Toc31274 \h </w:instrText>
        </w:r>
        <w:r>
          <w:fldChar w:fldCharType="separate"/>
        </w:r>
        <w:r>
          <w:t>59</w:t>
        </w:r>
        <w:r>
          <w:fldChar w:fldCharType="end"/>
        </w:r>
      </w:hyperlink>
    </w:p>
    <w:p>
      <w:pPr>
        <w:pStyle w:val="TOC2"/>
        <w:tabs>
          <w:tab w:val="right" w:leader="dot" w:pos="8306"/>
        </w:tabs>
      </w:pPr>
      <w:hyperlink w:anchor="_Toc2696" w:history="1">
        <w:r>
          <w:rPr>
            <w:rFonts w:ascii="仿宋" w:eastAsia="仿宋" w:hAnsi="仿宋" w:cs="仿宋" w:hint="eastAsia"/>
            <w:lang w:eastAsia="zh-CN"/>
          </w:rPr>
          <w:t>(一)、法律法规遵守</w:t>
        </w:r>
        <w:r>
          <w:tab/>
        </w:r>
        <w:r>
          <w:fldChar w:fldCharType="begin"/>
        </w:r>
        <w:r>
          <w:instrText xml:space="preserve"> PAGEREF _Toc2696 \h </w:instrText>
        </w:r>
        <w:r>
          <w:fldChar w:fldCharType="separate"/>
        </w:r>
        <w:r>
          <w:t>59</w:t>
        </w:r>
        <w:r>
          <w:fldChar w:fldCharType="end"/>
        </w:r>
      </w:hyperlink>
    </w:p>
    <w:p>
      <w:pPr>
        <w:pStyle w:val="TOC2"/>
        <w:tabs>
          <w:tab w:val="right" w:leader="dot" w:pos="8306"/>
        </w:tabs>
      </w:pPr>
      <w:hyperlink w:anchor="_Toc26639" w:history="1">
        <w:r>
          <w:rPr>
            <w:rFonts w:ascii="仿宋" w:eastAsia="仿宋" w:hAnsi="仿宋" w:cs="仿宋" w:hint="eastAsia"/>
            <w:lang w:eastAsia="zh-CN"/>
          </w:rPr>
          <w:t>(二)、政策导向与利用</w:t>
        </w:r>
        <w:r>
          <w:tab/>
        </w:r>
        <w:r>
          <w:fldChar w:fldCharType="begin"/>
        </w:r>
        <w:r>
          <w:instrText xml:space="preserve"> PAGEREF _Toc26639 \h </w:instrText>
        </w:r>
        <w:r>
          <w:fldChar w:fldCharType="separate"/>
        </w:r>
        <w:r>
          <w:t>60</w:t>
        </w:r>
        <w:r>
          <w:fldChar w:fldCharType="end"/>
        </w:r>
      </w:hyperlink>
    </w:p>
    <w:p>
      <w:pPr>
        <w:pStyle w:val="TOC1"/>
        <w:tabs>
          <w:tab w:val="right" w:leader="dot" w:pos="8306"/>
        </w:tabs>
      </w:pPr>
      <w:hyperlink w:anchor="_Toc32520" w:history="1">
        <w:r>
          <w:rPr>
            <w:rFonts w:ascii="仿宋" w:eastAsia="仿宋" w:hAnsi="仿宋" w:cs="仿宋" w:hint="eastAsia"/>
            <w:lang w:eastAsia="zh-CN"/>
          </w:rPr>
          <w:t>十六、合作与交流机制建立</w:t>
        </w:r>
        <w:r>
          <w:tab/>
        </w:r>
        <w:r>
          <w:fldChar w:fldCharType="begin"/>
        </w:r>
        <w:r>
          <w:instrText xml:space="preserve"> PAGEREF _Toc32520 \h </w:instrText>
        </w:r>
        <w:r>
          <w:fldChar w:fldCharType="separate"/>
        </w:r>
        <w:r>
          <w:t>61</w:t>
        </w:r>
        <w:r>
          <w:fldChar w:fldCharType="end"/>
        </w:r>
      </w:hyperlink>
    </w:p>
    <w:p>
      <w:pPr>
        <w:pStyle w:val="TOC2"/>
        <w:tabs>
          <w:tab w:val="right" w:leader="dot" w:pos="8306"/>
        </w:tabs>
      </w:pPr>
      <w:hyperlink w:anchor="_Toc22813" w:history="1">
        <w:r>
          <w:rPr>
            <w:rFonts w:ascii="仿宋" w:eastAsia="仿宋" w:hAnsi="仿宋" w:cs="仿宋" w:hint="eastAsia"/>
            <w:lang w:eastAsia="zh-CN"/>
          </w:rPr>
          <w:t>(一)、合作伙伴选择与合作方式</w:t>
        </w:r>
        <w:r>
          <w:tab/>
        </w:r>
        <w:r>
          <w:fldChar w:fldCharType="begin"/>
        </w:r>
        <w:r>
          <w:instrText xml:space="preserve"> PAGEREF _Toc22813 \h </w:instrText>
        </w:r>
        <w:r>
          <w:fldChar w:fldCharType="separate"/>
        </w:r>
        <w:r>
          <w:t>61</w:t>
        </w:r>
        <w:r>
          <w:fldChar w:fldCharType="end"/>
        </w:r>
      </w:hyperlink>
    </w:p>
    <w:p>
      <w:pPr>
        <w:pStyle w:val="TOC2"/>
        <w:tabs>
          <w:tab w:val="right" w:leader="dot" w:pos="8306"/>
        </w:tabs>
      </w:pPr>
      <w:hyperlink w:anchor="_Toc9420" w:history="1">
        <w:r>
          <w:rPr>
            <w:rFonts w:ascii="仿宋" w:eastAsia="仿宋" w:hAnsi="仿宋" w:cs="仿宋" w:hint="eastAsia"/>
            <w:lang w:eastAsia="zh-CN"/>
          </w:rPr>
          <w:t>(二)、交流与合作平台搭建</w:t>
        </w:r>
        <w:r>
          <w:tab/>
        </w:r>
        <w:r>
          <w:fldChar w:fldCharType="begin"/>
        </w:r>
        <w:r>
          <w:instrText xml:space="preserve"> PAGEREF _Toc9420 \h </w:instrText>
        </w:r>
        <w:r>
          <w:fldChar w:fldCharType="separate"/>
        </w:r>
        <w:r>
          <w:t>62</w:t>
        </w:r>
        <w:r>
          <w:fldChar w:fldCharType="end"/>
        </w:r>
      </w:hyperlink>
    </w:p>
    <w:p>
      <w:pPr>
        <w:pStyle w:val="TOC1"/>
        <w:tabs>
          <w:tab w:val="right" w:leader="dot" w:pos="8306"/>
        </w:tabs>
      </w:pPr>
      <w:hyperlink w:anchor="_Toc20264" w:history="1">
        <w:r>
          <w:rPr>
            <w:rFonts w:ascii="仿宋" w:eastAsia="仿宋" w:hAnsi="仿宋" w:cs="仿宋" w:hint="eastAsia"/>
            <w:lang w:eastAsia="zh-CN"/>
          </w:rPr>
          <w:t>十七、项目施工方案</w:t>
        </w:r>
        <w:r>
          <w:tab/>
        </w:r>
        <w:r>
          <w:fldChar w:fldCharType="begin"/>
        </w:r>
        <w:r>
          <w:instrText xml:space="preserve"> PAGEREF _Toc20264 \h </w:instrText>
        </w:r>
        <w:r>
          <w:fldChar w:fldCharType="separate"/>
        </w:r>
        <w:r>
          <w:t>64</w:t>
        </w:r>
        <w:r>
          <w:fldChar w:fldCharType="end"/>
        </w:r>
      </w:hyperlink>
    </w:p>
    <w:p>
      <w:pPr>
        <w:pStyle w:val="TOC2"/>
        <w:tabs>
          <w:tab w:val="right" w:leader="dot" w:pos="8306"/>
        </w:tabs>
      </w:pPr>
      <w:hyperlink w:anchor="_Toc5707" w:history="1">
        <w:r>
          <w:rPr>
            <w:rFonts w:ascii="仿宋" w:eastAsia="仿宋" w:hAnsi="仿宋" w:cs="仿宋" w:hint="eastAsia"/>
            <w:lang w:eastAsia="zh-CN"/>
          </w:rPr>
          <w:t>(一)、施工组织设计</w:t>
        </w:r>
        <w:r>
          <w:tab/>
        </w:r>
        <w:r>
          <w:fldChar w:fldCharType="begin"/>
        </w:r>
        <w:r>
          <w:instrText xml:space="preserve"> PAGEREF _Toc5707 \h </w:instrText>
        </w:r>
        <w:r>
          <w:fldChar w:fldCharType="separate"/>
        </w:r>
        <w:r>
          <w:t>64</w:t>
        </w:r>
        <w:r>
          <w:fldChar w:fldCharType="end"/>
        </w:r>
      </w:hyperlink>
    </w:p>
    <w:p>
      <w:pPr>
        <w:pStyle w:val="TOC2"/>
        <w:tabs>
          <w:tab w:val="right" w:leader="dot" w:pos="8306"/>
        </w:tabs>
      </w:pPr>
      <w:hyperlink w:anchor="_Toc25329" w:history="1">
        <w:r>
          <w:rPr>
            <w:rFonts w:ascii="仿宋" w:eastAsia="仿宋" w:hAnsi="仿宋" w:cs="仿宋" w:hint="eastAsia"/>
            <w:lang w:eastAsia="zh-CN"/>
          </w:rPr>
          <w:t>(二)、施工工艺与技术路线</w:t>
        </w:r>
        <w:r>
          <w:tab/>
        </w:r>
        <w:r>
          <w:fldChar w:fldCharType="begin"/>
        </w:r>
        <w:r>
          <w:instrText xml:space="preserve"> PAGEREF _Toc25329 \h </w:instrText>
        </w:r>
        <w:r>
          <w:fldChar w:fldCharType="separate"/>
        </w:r>
        <w:r>
          <w:t>65</w:t>
        </w:r>
        <w:r>
          <w:fldChar w:fldCharType="end"/>
        </w:r>
      </w:hyperlink>
    </w:p>
    <w:p>
      <w:pPr>
        <w:pStyle w:val="TOC2"/>
        <w:tabs>
          <w:tab w:val="right" w:leader="dot" w:pos="8306"/>
        </w:tabs>
      </w:pPr>
      <w:hyperlink w:anchor="_Toc30913" w:history="1">
        <w:r>
          <w:rPr>
            <w:rFonts w:ascii="仿宋" w:eastAsia="仿宋" w:hAnsi="仿宋" w:cs="仿宋" w:hint="eastAsia"/>
            <w:lang w:eastAsia="zh-CN"/>
          </w:rPr>
          <w:t>(三)、关键节点施工计划</w:t>
        </w:r>
        <w:r>
          <w:tab/>
        </w:r>
        <w:r>
          <w:fldChar w:fldCharType="begin"/>
        </w:r>
        <w:r>
          <w:instrText xml:space="preserve"> PAGEREF _Toc30913 \h </w:instrText>
        </w:r>
        <w:r>
          <w:fldChar w:fldCharType="separate"/>
        </w:r>
        <w:r>
          <w:t>66</w:t>
        </w:r>
        <w:r>
          <w:fldChar w:fldCharType="end"/>
        </w:r>
      </w:hyperlink>
    </w:p>
    <w:p>
      <w:pPr>
        <w:pStyle w:val="TOC2"/>
        <w:tabs>
          <w:tab w:val="right" w:leader="dot" w:pos="8306"/>
        </w:tabs>
      </w:pPr>
      <w:hyperlink w:anchor="_Toc24126" w:history="1">
        <w:r>
          <w:rPr>
            <w:rFonts w:ascii="仿宋" w:eastAsia="仿宋" w:hAnsi="仿宋" w:cs="仿宋" w:hint="eastAsia"/>
            <w:lang w:eastAsia="zh-CN"/>
          </w:rPr>
          <w:t>(四)、施工现场管理</w:t>
        </w:r>
        <w:r>
          <w:tab/>
        </w:r>
        <w:r>
          <w:fldChar w:fldCharType="begin"/>
        </w:r>
        <w:r>
          <w:instrText xml:space="preserve"> PAGEREF _Toc24126 \h </w:instrText>
        </w:r>
        <w:r>
          <w:fldChar w:fldCharType="separate"/>
        </w:r>
        <w:r>
          <w:t>68</w:t>
        </w:r>
        <w:r>
          <w:fldChar w:fldCharType="end"/>
        </w:r>
      </w:hyperlink>
    </w:p>
    <w:p>
      <w:pPr>
        <w:pStyle w:val="TOC1"/>
        <w:tabs>
          <w:tab w:val="right" w:leader="dot" w:pos="8306"/>
        </w:tabs>
      </w:pPr>
      <w:hyperlink w:anchor="_Toc10862" w:history="1">
        <w:r>
          <w:rPr>
            <w:rFonts w:ascii="仿宋" w:eastAsia="仿宋" w:hAnsi="仿宋" w:cs="仿宋" w:hint="eastAsia"/>
            <w:lang w:eastAsia="zh-CN"/>
          </w:rPr>
          <w:t>十八、产业协同与集群发展</w:t>
        </w:r>
        <w:r>
          <w:tab/>
        </w:r>
        <w:r>
          <w:fldChar w:fldCharType="begin"/>
        </w:r>
        <w:r>
          <w:instrText xml:space="preserve"> PAGEREF _Toc10862 \h </w:instrText>
        </w:r>
        <w:r>
          <w:fldChar w:fldCharType="separate"/>
        </w:r>
        <w:r>
          <w:t>70</w:t>
        </w:r>
        <w:r>
          <w:fldChar w:fldCharType="end"/>
        </w:r>
      </w:hyperlink>
    </w:p>
    <w:p>
      <w:pPr>
        <w:pStyle w:val="TOC2"/>
        <w:tabs>
          <w:tab w:val="right" w:leader="dot" w:pos="8306"/>
        </w:tabs>
      </w:pPr>
      <w:hyperlink w:anchor="_Toc15254" w:history="1">
        <w:r>
          <w:rPr>
            <w:rFonts w:ascii="仿宋" w:eastAsia="仿宋" w:hAnsi="仿宋" w:cs="仿宋" w:hint="eastAsia"/>
            <w:lang w:eastAsia="zh-CN"/>
          </w:rPr>
          <w:t>(一)、产业协同机制建设</w:t>
        </w:r>
        <w:r>
          <w:tab/>
        </w:r>
        <w:r>
          <w:fldChar w:fldCharType="begin"/>
        </w:r>
        <w:r>
          <w:instrText xml:space="preserve"> PAGEREF _Toc15254 \h </w:instrText>
        </w:r>
        <w:r>
          <w:fldChar w:fldCharType="separate"/>
        </w:r>
        <w:r>
          <w:t>70</w:t>
        </w:r>
        <w:r>
          <w:fldChar w:fldCharType="end"/>
        </w:r>
      </w:hyperlink>
    </w:p>
    <w:p>
      <w:pPr>
        <w:pStyle w:val="TOC2"/>
        <w:tabs>
          <w:tab w:val="right" w:leader="dot" w:pos="8306"/>
        </w:tabs>
      </w:pPr>
      <w:hyperlink w:anchor="_Toc9183" w:history="1">
        <w:r>
          <w:rPr>
            <w:rFonts w:ascii="仿宋" w:eastAsia="仿宋" w:hAnsi="仿宋" w:cs="仿宋" w:hint="eastAsia"/>
            <w:lang w:eastAsia="zh-CN"/>
          </w:rPr>
          <w:t>(二)、产业集群培育与发展</w:t>
        </w:r>
        <w:r>
          <w:tab/>
        </w:r>
        <w:r>
          <w:fldChar w:fldCharType="begin"/>
        </w:r>
        <w:r>
          <w:instrText xml:space="preserve"> PAGEREF _Toc9183 \h </w:instrText>
        </w:r>
        <w:r>
          <w:fldChar w:fldCharType="separate"/>
        </w:r>
        <w:r>
          <w:t>71</w:t>
        </w:r>
        <w:r>
          <w:fldChar w:fldCharType="end"/>
        </w:r>
      </w:hyperlink>
    </w:p>
    <w:p>
      <w:pPr>
        <w:pStyle w:val="TOC1"/>
        <w:tabs>
          <w:tab w:val="right" w:leader="dot" w:pos="8306"/>
        </w:tabs>
      </w:pPr>
      <w:hyperlink w:anchor="_Toc24820" w:history="1">
        <w:r>
          <w:rPr>
            <w:rFonts w:ascii="仿宋" w:eastAsia="仿宋" w:hAnsi="仿宋" w:cs="仿宋" w:hint="eastAsia"/>
            <w:lang w:eastAsia="zh-CN"/>
          </w:rPr>
          <w:t>十九、知识产权管理与保护</w:t>
        </w:r>
        <w:r>
          <w:tab/>
        </w:r>
        <w:r>
          <w:fldChar w:fldCharType="begin"/>
        </w:r>
        <w:r>
          <w:instrText xml:space="preserve"> PAGEREF _Toc24820 \h </w:instrText>
        </w:r>
        <w:r>
          <w:fldChar w:fldCharType="separate"/>
        </w:r>
        <w:r>
          <w:t>72</w:t>
        </w:r>
        <w:r>
          <w:fldChar w:fldCharType="end"/>
        </w:r>
      </w:hyperlink>
    </w:p>
    <w:p>
      <w:pPr>
        <w:pStyle w:val="TOC2"/>
        <w:tabs>
          <w:tab w:val="right" w:leader="dot" w:pos="8306"/>
        </w:tabs>
      </w:pPr>
      <w:hyperlink w:anchor="_Toc11355" w:history="1">
        <w:r>
          <w:rPr>
            <w:rFonts w:ascii="仿宋" w:eastAsia="仿宋" w:hAnsi="仿宋" w:cs="仿宋" w:hint="eastAsia"/>
            <w:lang w:eastAsia="zh-CN"/>
          </w:rPr>
          <w:t>(一)、知识产权管理体系建设</w:t>
        </w:r>
        <w:r>
          <w:tab/>
        </w:r>
        <w:r>
          <w:fldChar w:fldCharType="begin"/>
        </w:r>
        <w:r>
          <w:instrText xml:space="preserve"> PAGEREF _Toc11355 \h </w:instrText>
        </w:r>
        <w:r>
          <w:fldChar w:fldCharType="separate"/>
        </w:r>
        <w:r>
          <w:t>72</w:t>
        </w:r>
        <w:r>
          <w:fldChar w:fldCharType="end"/>
        </w:r>
      </w:hyperlink>
    </w:p>
    <w:p>
      <w:pPr>
        <w:pStyle w:val="TOC2"/>
        <w:tabs>
          <w:tab w:val="right" w:leader="dot" w:pos="8306"/>
        </w:tabs>
      </w:pPr>
      <w:hyperlink w:anchor="_Toc21735" w:history="1">
        <w:r>
          <w:rPr>
            <w:rFonts w:ascii="仿宋" w:eastAsia="仿宋" w:hAnsi="仿宋" w:cs="仿宋" w:hint="eastAsia"/>
            <w:lang w:eastAsia="zh-CN"/>
          </w:rPr>
          <w:t>(二)、知识产权保护措施</w:t>
        </w:r>
        <w:r>
          <w:tab/>
        </w:r>
        <w:r>
          <w:fldChar w:fldCharType="begin"/>
        </w:r>
        <w:r>
          <w:instrText xml:space="preserve"> PAGEREF _Toc21735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397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注射用血塞通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注射用血塞通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血塞通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注射用血塞通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52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注射用血塞通项目的必要性在当前经济和社会背景下表现得尤为重要，其对市场需求的满足、技术创新的推动、社会经济发展的促进以及环境可持续性的提高，共同构成了项目建设的核心价值和必要性。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注射用血塞通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注射用血塞通项目在其专注的领域内，特别是在人工智能和数据科学方面，有望推动显著的技术革新。项目的研发活动不仅有望孕育出改变行业运作方式的新技术，还可能在长远中影响整个技术生态系统。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注射用血塞通项目还致力于提升当地居民的技能和就业能力，通过与当地教育机构合作提供培训和教育机会，从而提高社区整体的生活水平和社会福祉。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注射用血塞通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938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注射用血塞通项目的建设和发展得益于一系列有利条件，这些条件涵盖了技术优势、市场潜力、政策支持、人力资源、基础设施以及投资和合作伙伴的支持，共同构成了项目成功的坚实基础。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注射用血塞通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注射用血塞通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077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6194"/>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一、注射用血塞通项目的技术资源开发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血塞通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二、注射用血塞通项目的人力资源管理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注射用血塞通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三、注射用血塞通项目的资金资源筹措与优化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注射用血塞通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538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注射用血塞通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注射用血塞通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注射用血塞通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426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注射用血塞通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注射用血塞通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注射用血塞通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0617"/>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23138"/>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https://d.book118.com/128142113106006033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2A5A16"/>
    <w:rsid w:val="182A5A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8142113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2024-01-26T05:49:00Z</dcterms:created>
  <dcterms:modified xsi:type="dcterms:W3CDTF">2024-01-26T05:50:30Z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63227B8E11054CA8B28A876FA042AAEF_11</vt:lpwstr>
  </property>
  <property fmtid="{D5CDD505-2E9C-101B-9397-08002B2CF9AE}" pid="3" name="KSOProductBuildVer">
    <vt:lpwstr>2052-12.1.0.16250</vt:lpwstr>
  </property>
</Properties>
</file>