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56E9" w:rsidRPr="001C00DE" w:rsidP="001C00DE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1C00DE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鞍山职业技术学院单招《语文》备考试题库（含答案）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1C00DE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1.下面词语中，有两个错别字的一组是（）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A、终南捷迳偏安一偶瓜熟蒂落鸠占雀巢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B、韦编三绝时乖命蹇如雷灌耳巨笔如椽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C、儒子可教肥马轻裘攻艰克难沽名钓誉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D、自惭形秽暗剑难防无所适从唉声叹气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2.下列诗句中，没有使用比拟手法的一项是（）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A、驿外断桥边，寂寞开无主。已是黄昏独自愁，更着风和雨。（陆游《卜算子》）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B、燎沉香，消溽暑。鸟雀呼晴，侵晓窥檐语。（周邦彦《苏幕遮》）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C、把吴钩看了，栏干拍遍，无人会、登临意。（辛弃疾《水龙吟》）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D、蓬山此去无多路，青鸟殷勤为探看。（李商隐《无题》）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3.下列诗句中,运用的修辞手法与其他三项不同的一项是()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A、浔阳地僻无音乐,终岁不闻丝竹声。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B、低眉信手续续弹,说尽心中无限事。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C、孤帆远影碧空尽,唯见长江天际流。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D、嘈嘈切切错杂弹,大珠小珠落玉盘。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4.书中自有苦辣酸甜,书中自有悲欢离合,书中自有喜怒悲乐。这句话运用的修辞手法是()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A、对比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B、反问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C、拟人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D、排比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5.下面各选项中对修辞手法判断不正确的一项是()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A、粉色的荷花箭高高地挺出来,是监视白洋淀的哨兵吧!(比喻)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B、墙上芦苇,头重脚轻根底浅;山间竹笋,嘴尖皮厚腹中空。(排比)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C、微风过处,送来缕缕清香,仿佛远处高楼上渺茫的歌声似的。(通感)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D、叶子底下是脉脉的流水。(拟人)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6.午宴上,某中学生遇到父母的朋友劝酒,下列语言表达得体的一项是()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A、我还要学习,别劝了,行不?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B、不喝,不喝。中学生不是不能喝酒吗?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C、谢谢足下,家父从来不准许我喝酒。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D、谢谢!我年龄还小,不能喝酒。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7.依次填入下列句子括号内的词语,最恰当的一项是()①应该以实际运用能力来()我们的学习效果。②老百姓说得好,()常年无灾情,不可一日不防备。③这小伙子整体素质的确不错,()诚实温和。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A、考查宁可品性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B、考察宁愿品性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C、考查宁愿品行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D、考察宁可品行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8.对下面各语段所运用的描写方法,判断不正确的一项是()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A、我要坐船下桃源县过洞庭湖,让爷爷满城打锣去叫我,点了灯笼火把去找我。--这是翠翠的心理描写,表现其天真纯洁性格。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月光如银子,无处不可照及,山上竹篁在月光下变成一片黑色。身边草丛中虫声繁密如落雨。间或不知道从什么地方,忽然会有一只草莺嘘!啭着它的喉咙,不久之后,这小鸟儿又好像明白这是半夜,不应当那么吵闹,便仍然闭着那小小眼儿安睡了。--这是环境描写,为祖孙俩夜晚讲故事渲染安宁静谧的气氛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爷爷,你说唱歌,我昨天就在梦里听到一种顶好听的歌声,又软又缠绵,我像跟了这声音各处飞,飞到对溪悬崖半腰,摘了一大把虎耳草,得到了虎耳草,我可不知道把这个东西交给谁去了。我睡得真好,梦得真有趣。--这是翠翠的心理描写,表现了她的纯洁天真,对美好爱情的朦胧的憧憬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D、翠翠,梦里的歌可以使你爬上高崖去摘那虎耳草,若当真有谁来在对溪高崖上为你唱歌,你预备怎么样?--这是爷爷的语言描写,表现祖父对孙女的爱情的关心。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9.《静女》中有自牧归荑,洵美且异的句子,接着又说匪女之为美,是因为美人之贻,下列可概括反映男子心理的成语是()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A、红豆相思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B、情窦初开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C、爱屋及乌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D、一见钟情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10.诗句“陈王昔时宴平乐,斗酒十千恣欢谑”解释正确的一项是()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A、陈王曹植从前设宴时非常地平和与欢乐,喝斗酒赏十千钱,纵情地欢乐。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B、陈王曹植从前设宴时非常地平和与欢乐,喝着千钱一斗的名贵酒,纵情地欢乐。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C、陈王曹植从前在平乐观设宴,喝着千钱一斗的名贵酒,纵情地欢乐。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D、陈王曹植从前在平乐观设宴,喝一斗酒賞一千钱,纵情地欢乐。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11.《卖白菜》一文中,对“我为母亲卖白菜的决定而哭”分析不正确的一项是()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A、因为那三棵白菜原是准备留着过年包饺子的,而在那个极端贫困的家庭,这是一个小孩子最大的盼望。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B、因为这些白菜是我和母亲亲手种植、侍弄的,我对这些白菜有着深厚的感情。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C、详细地列出白菜的数字,卖了一百零一棵,表现出我对白菜的珍惜之情。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D、孩子对母亲行为的不理解而表现出来的愤怒情绪。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12.据说一次一位不怀好意的西方记者问周总理:“为什么中国人走路老低着头,而西方人走路却昂着头?”周总理作了巧妙的回答,最恰当的一项是()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A、因为中国人正在走上坡路,而西方人正在走下坡路。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B、因为中国人谦虚,而西方人目中无人。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C、因为中国人习惯于寻觅,而西方人习惯于开拓。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D、因为中国人一向遭受侵略,而西方人一向侵略别人。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依次填入下列句子括号内的词语,最恰当的一项是()①六部委联合开展环保专项()行动,要求建立各级政府负责的环保工作责任制,对工作不力的部门要通报批评,责令限期()。②我不能说我不珍重这些荣誉,()我承认它很有价值,()我从来不曾为追求这些荣誉而工作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A、整治整顿虽然但是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B、整理整改虽然不过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C、整治整改并且不过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D、整理整顿并且但是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依次填人下列句子括号内的词语,最恰当的一项是()①虽然他尽了最大的努力,还是没能()住对方凌厉的攻势,痛失奖杯。②能源短缺,加上恶劣的自然条件,极大地()着这个小镇经济的发展。③那些见利忘义、损人利己的人,不仅为正人君子所(),还可能滑向犯罪的深渊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A、遏制限制不耻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B、遏止制约不耻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C、遏制制约不齿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D、遏止限制不齿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15.对《子路、曾皙、冉有、公西华侍坐》一文理解不正确的一项是()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A、文章记录的是孔子和子路、曾皙、冉有、公西华这四个弟子言志的一段话,生动再现了孔子和学生一起畅谈理想的情形。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B、人物对话语言简洁,四个弟子的性格志向各异。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C、听了曾皙的回答,孔子因为不赞同曾皙的志向而喟然长叹。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D、孔子不以年长自居,采用循循善诱的教学方法,使三个弟子没有顾虑地说出自己的志向。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16.《致橡树》中代表阳刚气概的男性的意象是()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A、凌霄花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B、鸟儿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C、木棉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D、橡树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17.下列各项中,书写不正确的一项是()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A、冲刷闪烁垂涎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B、驾驭蜿蜒绚烂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C、尊守暴燥酒脱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D、蔑视账户眉梢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18.下列对《琵琶行》人物形象的分析,不恰当的一项是()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A、琵琶女是演奏技艺精湛卓绝,悲凉身世令人心酸的被污辱和被损害者的形象。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B、作者写自己的遭遇,是为了衬托琵琶女形象。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C、诗中琵琶女和作者这两个形象感情上的共鸣之处是同是天涯沦落人。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D、诗中对琵琶女身世的描述,主要是通过琵琶女的倾诉表现的。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依次填入下面语段括号内的词语,最恰当的一项是()有日月朝暮悬,有()掌着生死权。()也!只合把清浊分辨,可怎生糊突了盗跖颜渊?为善的受贫穷更命短,造恶的享富贵又寿延。天地也!做得个怕硬欺软,却原来也这般顺水推舟!地也,你不分好歹难为地!天也,你错勘贤愚枉做天!哎!只()得两泪涟涟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A、天地鬼神哭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B、鬼神天地哭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C、天地鬼神落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D、鬼神天地落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20.选出对此诗理解不恰当的一项()乡村四月翁卷绿遍山原白满川,子规声里雨如烟。乡村四月闲人少,才了蚕桑又插田。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A、此诗第二句写雨景,运用“如烟”的比喻,绘出了雨的形态。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B、第三、四句写农事繁忙,“才”、“又”两字的搭配使用,不说“忙”而读者已感受到忙的气氛、忙的节奏。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C、《乡村四月》写江南农村初春的风光及繁忙的农事,表现诗人对农村生活的热爱之情。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D、这首诗写景、叙事相结合,语言质朴、清新。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21.下列句子中,是倒装句的一项是()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A、俟我于城隅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B、自牧归荑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C、爱而不见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D、搔首踟蹰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22.“微风过处,送来缕缕清香,仿佛远处高楼上渺茫的歌声似的。”这句话运用的修辞手法是()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A、拟人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B、通感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C、对比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D、排比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23.下列句子中,“其”字的用法与其他三项不同的一项是()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A、其闻道也固先乎吾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B、其出人也远矣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C、其下圣人也亦远矣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D、其可怪也欤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24.下列句子中,“像”是比喻词的一项是()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A、像刘胡兰、黄继光这样的英雄人物,将永远活在人民的心中。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B、眼睛也像他父亲一样,周围都肿得通红。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C、那一望无边挤得密密层层的大荷叶迎着阳光舒展开,就像铜墙铁壁一样。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D、他刚才好像出去了。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25.下列各句修辞与其他三项不同的一项是（）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A、力的绘画，力的舞蹈，力的音乐，力的诗歌，力的律吕哟！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B、把一切沉睡在黑暗怀里的东西，毁灭，毁灭，毁灭呀！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C、我是月底光，我是日底光，我是一切星球底光。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D、我飞奔，我狂叫，我燃烧。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下列选项中，依次填入下面文字中横线处的标点符号，最恰当的一项是()《海底两万里》是科幻作家儒勒·凡尔纳创作的一部科幻小说。小说讲述了法国生物学家阿龙纳斯利用一艘构造奇妙的潜水船________鹦鹉螺号________在海底旅行的所见所闻，赞美了那深蓝的国度________史诗般的海洋。在我们身边，也有一艘这样的奇妙的潜水船________是它发现了冰海沉船，激发大导演卡梅伦拍摄了史上最赚钱的电影________是它帮助美国海军在地中海找到了不小心丢失的氢弹，避免了一次灾难。它的一生充满了传奇。人类对深海的很多重大发现中都有它的身影。它就是深潜水器中的明星________阿尔文号(Alvin)载人潜水器。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A、“”</w:t>
      </w:r>
      <w:r w:rsidRPr="001C00DE" w:rsid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。</w:t>
      </w: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，：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B、——，：，：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C、《》、。;—</w:t>
      </w:r>
    </w:p>
    <w:p w:rsidR="00BA56E9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D、()、:;—</w:t>
      </w:r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1C00DE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  <w:r w:rsidRPr="001C00DE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1C00DE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https://d.book118.com/135034211004011122</w:t>
        </w:r>
      </w:hyperlink>
    </w:p>
    <w:p w:rsidR="001C00DE" w:rsidRPr="001C00DE" w:rsidP="001C00DE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66A"/>
    <w:rsid w:val="001C00DE"/>
    <w:rsid w:val="002B466A"/>
    <w:rsid w:val="008530BF"/>
    <w:rsid w:val="00BA56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BA56E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BA56E9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BA56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BA56E9"/>
  </w:style>
  <w:style w:type="paragraph" w:customStyle="1" w:styleId="question-title">
    <w:name w:val="question-title"/>
    <w:basedOn w:val="Normal"/>
    <w:rsid w:val="00BA56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BA56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BA56E9"/>
  </w:style>
  <w:style w:type="paragraph" w:styleId="NormalWeb">
    <w:name w:val="Normal (Web)"/>
    <w:basedOn w:val="Normal"/>
    <w:uiPriority w:val="99"/>
    <w:semiHidden/>
    <w:unhideWhenUsed/>
    <w:rsid w:val="00BA56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3503421100401112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5056</Words>
  <Characters>28823</Characters>
  <Application>Microsoft Office Word</Application>
  <DocSecurity>0</DocSecurity>
  <Lines>240</Lines>
  <Paragraphs>67</Paragraphs>
  <ScaleCrop>false</ScaleCrop>
  <Company>Organization</Company>
  <LinksUpToDate>false</LinksUpToDate>
  <CharactersWithSpaces>33812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2024-03-11T11:28:00Z</dcterms:created>
  <dcterms:modified xsi:type="dcterms:W3CDTF">2024-03-12T02:06:00Z</dcterms:modified>
</cp:coreProperties>
</file>