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风能设备行业相关公司筹备报告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65" w:history="1">
        <w:r>
          <w:rPr>
            <w:rFonts w:ascii="仿宋" w:eastAsia="仿宋" w:hAnsi="仿宋" w:cs="仿宋" w:hint="eastAsia"/>
            <w:lang w:eastAsia="zh-CN"/>
          </w:rPr>
          <w:t>前言</w:t>
        </w:r>
        <w:r>
          <w:tab/>
        </w:r>
        <w:r>
          <w:fldChar w:fldCharType="begin"/>
        </w:r>
        <w:r>
          <w:instrText xml:space="preserve"> PAGEREF _Toc25865 \h </w:instrText>
        </w:r>
        <w:r>
          <w:fldChar w:fldCharType="separate"/>
        </w:r>
        <w:r>
          <w:t>3</w:t>
        </w:r>
        <w:r>
          <w:fldChar w:fldCharType="end"/>
        </w:r>
      </w:hyperlink>
    </w:p>
    <w:p>
      <w:pPr>
        <w:pStyle w:val="TOC1"/>
        <w:tabs>
          <w:tab w:val="right" w:leader="dot" w:pos="8306"/>
        </w:tabs>
      </w:pPr>
      <w:hyperlink w:anchor="_Toc2424" w:history="1">
        <w:r>
          <w:rPr>
            <w:rFonts w:ascii="仿宋" w:eastAsia="仿宋" w:hAnsi="仿宋" w:cs="仿宋" w:hint="eastAsia"/>
            <w:lang w:eastAsia="zh-CN"/>
          </w:rPr>
          <w:t>一、行业、市场分析</w:t>
        </w:r>
        <w:r>
          <w:tab/>
        </w:r>
        <w:r>
          <w:fldChar w:fldCharType="begin"/>
        </w:r>
        <w:r>
          <w:instrText xml:space="preserve"> PAGEREF _Toc2424 \h </w:instrText>
        </w:r>
        <w:r>
          <w:fldChar w:fldCharType="separate"/>
        </w:r>
        <w:r>
          <w:t>3</w:t>
        </w:r>
        <w:r>
          <w:fldChar w:fldCharType="end"/>
        </w:r>
      </w:hyperlink>
    </w:p>
    <w:p>
      <w:pPr>
        <w:pStyle w:val="TOC2"/>
        <w:tabs>
          <w:tab w:val="right" w:leader="dot" w:pos="8306"/>
        </w:tabs>
      </w:pPr>
      <w:hyperlink w:anchor="_Toc13017" w:history="1">
        <w:r>
          <w:rPr>
            <w:rFonts w:ascii="仿宋" w:eastAsia="仿宋" w:hAnsi="仿宋" w:cs="仿宋" w:hint="eastAsia"/>
            <w:lang w:eastAsia="zh-CN"/>
          </w:rPr>
          <w:t>(一)、行业分析</w:t>
        </w:r>
        <w:r>
          <w:tab/>
        </w:r>
        <w:r>
          <w:fldChar w:fldCharType="begin"/>
        </w:r>
        <w:r>
          <w:instrText xml:space="preserve"> PAGEREF _Toc13017 \h </w:instrText>
        </w:r>
        <w:r>
          <w:fldChar w:fldCharType="separate"/>
        </w:r>
        <w:r>
          <w:t>3</w:t>
        </w:r>
        <w:r>
          <w:fldChar w:fldCharType="end"/>
        </w:r>
      </w:hyperlink>
    </w:p>
    <w:p>
      <w:pPr>
        <w:pStyle w:val="TOC2"/>
        <w:tabs>
          <w:tab w:val="right" w:leader="dot" w:pos="8306"/>
        </w:tabs>
      </w:pPr>
      <w:hyperlink w:anchor="_Toc13595" w:history="1">
        <w:r>
          <w:rPr>
            <w:rFonts w:ascii="仿宋" w:eastAsia="仿宋" w:hAnsi="仿宋" w:cs="仿宋" w:hint="eastAsia"/>
            <w:lang w:eastAsia="zh-CN"/>
          </w:rPr>
          <w:t>(二)、市场分析</w:t>
        </w:r>
        <w:r>
          <w:tab/>
        </w:r>
        <w:r>
          <w:fldChar w:fldCharType="begin"/>
        </w:r>
        <w:r>
          <w:instrText xml:space="preserve"> PAGEREF _Toc13595 \h </w:instrText>
        </w:r>
        <w:r>
          <w:fldChar w:fldCharType="separate"/>
        </w:r>
        <w:r>
          <w:t>4</w:t>
        </w:r>
        <w:r>
          <w:fldChar w:fldCharType="end"/>
        </w:r>
      </w:hyperlink>
    </w:p>
    <w:p>
      <w:pPr>
        <w:pStyle w:val="TOC2"/>
        <w:tabs>
          <w:tab w:val="right" w:leader="dot" w:pos="8306"/>
        </w:tabs>
      </w:pPr>
      <w:hyperlink w:anchor="_Toc11219" w:history="1">
        <w:r>
          <w:rPr>
            <w:rFonts w:ascii="仿宋" w:eastAsia="仿宋" w:hAnsi="仿宋" w:cs="仿宋" w:hint="eastAsia"/>
            <w:lang w:eastAsia="zh-CN"/>
          </w:rPr>
          <w:t>(三)、行业发展及市场前景分析</w:t>
        </w:r>
        <w:r>
          <w:tab/>
        </w:r>
        <w:r>
          <w:fldChar w:fldCharType="begin"/>
        </w:r>
        <w:r>
          <w:instrText xml:space="preserve"> PAGEREF _Toc11219 \h </w:instrText>
        </w:r>
        <w:r>
          <w:fldChar w:fldCharType="separate"/>
        </w:r>
        <w:r>
          <w:t>4</w:t>
        </w:r>
        <w:r>
          <w:fldChar w:fldCharType="end"/>
        </w:r>
      </w:hyperlink>
    </w:p>
    <w:p>
      <w:pPr>
        <w:pStyle w:val="TOC1"/>
        <w:tabs>
          <w:tab w:val="right" w:leader="dot" w:pos="8306"/>
        </w:tabs>
      </w:pPr>
      <w:hyperlink w:anchor="_Toc9507" w:history="1">
        <w:r>
          <w:rPr>
            <w:rFonts w:ascii="仿宋" w:eastAsia="仿宋" w:hAnsi="仿宋" w:cs="仿宋" w:hint="eastAsia"/>
            <w:lang w:eastAsia="zh-CN"/>
          </w:rPr>
          <w:t>二、选址分析</w:t>
        </w:r>
        <w:r>
          <w:tab/>
        </w:r>
        <w:r>
          <w:fldChar w:fldCharType="begin"/>
        </w:r>
        <w:r>
          <w:instrText xml:space="preserve"> PAGEREF _Toc9507 \h </w:instrText>
        </w:r>
        <w:r>
          <w:fldChar w:fldCharType="separate"/>
        </w:r>
        <w:r>
          <w:t>6</w:t>
        </w:r>
        <w:r>
          <w:fldChar w:fldCharType="end"/>
        </w:r>
      </w:hyperlink>
    </w:p>
    <w:p>
      <w:pPr>
        <w:pStyle w:val="TOC2"/>
        <w:tabs>
          <w:tab w:val="right" w:leader="dot" w:pos="8306"/>
        </w:tabs>
      </w:pPr>
      <w:hyperlink w:anchor="_Toc24310" w:history="1">
        <w:r>
          <w:rPr>
            <w:rFonts w:ascii="仿宋" w:eastAsia="仿宋" w:hAnsi="仿宋" w:cs="仿宋" w:hint="eastAsia"/>
            <w:lang w:eastAsia="zh-CN"/>
          </w:rPr>
          <w:t>(一)、风能设备项目选址原则</w:t>
        </w:r>
        <w:r>
          <w:tab/>
        </w:r>
        <w:r>
          <w:fldChar w:fldCharType="begin"/>
        </w:r>
        <w:r>
          <w:instrText xml:space="preserve"> PAGEREF _Toc24310 \h </w:instrText>
        </w:r>
        <w:r>
          <w:fldChar w:fldCharType="separate"/>
        </w:r>
        <w:r>
          <w:t>6</w:t>
        </w:r>
        <w:r>
          <w:fldChar w:fldCharType="end"/>
        </w:r>
      </w:hyperlink>
    </w:p>
    <w:p>
      <w:pPr>
        <w:pStyle w:val="TOC2"/>
        <w:tabs>
          <w:tab w:val="right" w:leader="dot" w:pos="8306"/>
        </w:tabs>
      </w:pPr>
      <w:hyperlink w:anchor="_Toc17830" w:history="1">
        <w:r>
          <w:rPr>
            <w:rFonts w:ascii="仿宋" w:eastAsia="仿宋" w:hAnsi="仿宋" w:cs="仿宋" w:hint="eastAsia"/>
            <w:lang w:eastAsia="zh-CN"/>
          </w:rPr>
          <w:t>(二)、建设区基本情况</w:t>
        </w:r>
        <w:r>
          <w:tab/>
        </w:r>
        <w:r>
          <w:fldChar w:fldCharType="begin"/>
        </w:r>
        <w:r>
          <w:instrText xml:space="preserve"> PAGEREF _Toc17830 \h </w:instrText>
        </w:r>
        <w:r>
          <w:fldChar w:fldCharType="separate"/>
        </w:r>
        <w:r>
          <w:t>7</w:t>
        </w:r>
        <w:r>
          <w:fldChar w:fldCharType="end"/>
        </w:r>
      </w:hyperlink>
    </w:p>
    <w:p>
      <w:pPr>
        <w:pStyle w:val="TOC2"/>
        <w:tabs>
          <w:tab w:val="right" w:leader="dot" w:pos="8306"/>
        </w:tabs>
      </w:pPr>
      <w:hyperlink w:anchor="_Toc1229" w:history="1">
        <w:r>
          <w:rPr>
            <w:rFonts w:ascii="仿宋" w:eastAsia="仿宋" w:hAnsi="仿宋" w:cs="仿宋" w:hint="eastAsia"/>
            <w:lang w:eastAsia="zh-CN"/>
          </w:rPr>
          <w:t>(三)、发展目标</w:t>
        </w:r>
        <w:r>
          <w:tab/>
        </w:r>
        <w:r>
          <w:fldChar w:fldCharType="begin"/>
        </w:r>
        <w:r>
          <w:instrText xml:space="preserve"> PAGEREF _Toc1229 \h </w:instrText>
        </w:r>
        <w:r>
          <w:fldChar w:fldCharType="separate"/>
        </w:r>
        <w:r>
          <w:t>8</w:t>
        </w:r>
        <w:r>
          <w:fldChar w:fldCharType="end"/>
        </w:r>
      </w:hyperlink>
    </w:p>
    <w:p>
      <w:pPr>
        <w:pStyle w:val="TOC2"/>
        <w:tabs>
          <w:tab w:val="right" w:leader="dot" w:pos="8306"/>
        </w:tabs>
      </w:pPr>
      <w:hyperlink w:anchor="_Toc7841" w:history="1">
        <w:r>
          <w:rPr>
            <w:rFonts w:ascii="仿宋" w:eastAsia="仿宋" w:hAnsi="仿宋" w:cs="仿宋" w:hint="eastAsia"/>
            <w:lang w:eastAsia="zh-CN"/>
          </w:rPr>
          <w:t>(四)、产业发展方向</w:t>
        </w:r>
        <w:r>
          <w:tab/>
        </w:r>
        <w:r>
          <w:fldChar w:fldCharType="begin"/>
        </w:r>
        <w:r>
          <w:instrText xml:space="preserve"> PAGEREF _Toc7841 \h </w:instrText>
        </w:r>
        <w:r>
          <w:fldChar w:fldCharType="separate"/>
        </w:r>
        <w:r>
          <w:t>9</w:t>
        </w:r>
        <w:r>
          <w:fldChar w:fldCharType="end"/>
        </w:r>
      </w:hyperlink>
    </w:p>
    <w:p>
      <w:pPr>
        <w:pStyle w:val="TOC2"/>
        <w:tabs>
          <w:tab w:val="right" w:leader="dot" w:pos="8306"/>
        </w:tabs>
      </w:pPr>
      <w:hyperlink w:anchor="_Toc30841" w:history="1">
        <w:r>
          <w:rPr>
            <w:rFonts w:ascii="仿宋" w:eastAsia="仿宋" w:hAnsi="仿宋" w:cs="仿宋" w:hint="eastAsia"/>
            <w:lang w:eastAsia="zh-CN"/>
          </w:rPr>
          <w:t>(五)、风能设备项目选址综合评价</w:t>
        </w:r>
        <w:r>
          <w:tab/>
        </w:r>
        <w:r>
          <w:fldChar w:fldCharType="begin"/>
        </w:r>
        <w:r>
          <w:instrText xml:space="preserve"> PAGEREF _Toc30841 \h </w:instrText>
        </w:r>
        <w:r>
          <w:fldChar w:fldCharType="separate"/>
        </w:r>
        <w:r>
          <w:t>10</w:t>
        </w:r>
        <w:r>
          <w:fldChar w:fldCharType="end"/>
        </w:r>
      </w:hyperlink>
    </w:p>
    <w:p>
      <w:pPr>
        <w:pStyle w:val="TOC1"/>
        <w:tabs>
          <w:tab w:val="right" w:leader="dot" w:pos="8306"/>
        </w:tabs>
      </w:pPr>
      <w:hyperlink w:anchor="_Toc11622" w:history="1">
        <w:r>
          <w:rPr>
            <w:rFonts w:ascii="仿宋" w:eastAsia="仿宋" w:hAnsi="仿宋" w:cs="仿宋" w:hint="eastAsia"/>
            <w:lang w:eastAsia="zh-CN"/>
          </w:rPr>
          <w:t>三、公司成立方案</w:t>
        </w:r>
        <w:r>
          <w:tab/>
        </w:r>
        <w:r>
          <w:fldChar w:fldCharType="begin"/>
        </w:r>
        <w:r>
          <w:instrText xml:space="preserve"> PAGEREF _Toc11622 \h </w:instrText>
        </w:r>
        <w:r>
          <w:fldChar w:fldCharType="separate"/>
        </w:r>
        <w:r>
          <w:t>11</w:t>
        </w:r>
        <w:r>
          <w:fldChar w:fldCharType="end"/>
        </w:r>
      </w:hyperlink>
    </w:p>
    <w:p>
      <w:pPr>
        <w:pStyle w:val="TOC2"/>
        <w:tabs>
          <w:tab w:val="right" w:leader="dot" w:pos="8306"/>
        </w:tabs>
      </w:pPr>
      <w:hyperlink w:anchor="_Toc24046" w:history="1">
        <w:r>
          <w:rPr>
            <w:rFonts w:ascii="仿宋" w:eastAsia="仿宋" w:hAnsi="仿宋" w:cs="仿宋" w:hint="eastAsia"/>
            <w:lang w:eastAsia="zh-CN"/>
          </w:rPr>
          <w:t>(一)、公司经营宗旨</w:t>
        </w:r>
        <w:r>
          <w:tab/>
        </w:r>
        <w:r>
          <w:fldChar w:fldCharType="begin"/>
        </w:r>
        <w:r>
          <w:instrText xml:space="preserve"> PAGEREF _Toc24046 \h </w:instrText>
        </w:r>
        <w:r>
          <w:fldChar w:fldCharType="separate"/>
        </w:r>
        <w:r>
          <w:t>11</w:t>
        </w:r>
        <w:r>
          <w:fldChar w:fldCharType="end"/>
        </w:r>
      </w:hyperlink>
    </w:p>
    <w:p>
      <w:pPr>
        <w:pStyle w:val="TOC2"/>
        <w:tabs>
          <w:tab w:val="right" w:leader="dot" w:pos="8306"/>
        </w:tabs>
      </w:pPr>
      <w:hyperlink w:anchor="_Toc23131" w:history="1">
        <w:r>
          <w:rPr>
            <w:rFonts w:ascii="仿宋" w:eastAsia="仿宋" w:hAnsi="仿宋" w:cs="仿宋" w:hint="eastAsia"/>
            <w:lang w:eastAsia="zh-CN"/>
          </w:rPr>
          <w:t>(二)、公司的目标、主要职责</w:t>
        </w:r>
        <w:r>
          <w:tab/>
        </w:r>
        <w:r>
          <w:fldChar w:fldCharType="begin"/>
        </w:r>
        <w:r>
          <w:instrText xml:space="preserve"> PAGEREF _Toc23131 \h </w:instrText>
        </w:r>
        <w:r>
          <w:fldChar w:fldCharType="separate"/>
        </w:r>
        <w:r>
          <w:t>12</w:t>
        </w:r>
        <w:r>
          <w:fldChar w:fldCharType="end"/>
        </w:r>
      </w:hyperlink>
    </w:p>
    <w:p>
      <w:pPr>
        <w:pStyle w:val="TOC2"/>
        <w:tabs>
          <w:tab w:val="right" w:leader="dot" w:pos="8306"/>
        </w:tabs>
      </w:pPr>
      <w:hyperlink w:anchor="_Toc1846" w:history="1">
        <w:r>
          <w:rPr>
            <w:rFonts w:ascii="仿宋" w:eastAsia="仿宋" w:hAnsi="仿宋" w:cs="仿宋" w:hint="eastAsia"/>
            <w:lang w:eastAsia="zh-CN"/>
          </w:rPr>
          <w:t>(三)、公司组建方式</w:t>
        </w:r>
        <w:r>
          <w:tab/>
        </w:r>
        <w:r>
          <w:fldChar w:fldCharType="begin"/>
        </w:r>
        <w:r>
          <w:instrText xml:space="preserve"> PAGEREF _Toc1846 \h </w:instrText>
        </w:r>
        <w:r>
          <w:fldChar w:fldCharType="separate"/>
        </w:r>
        <w:r>
          <w:t>15</w:t>
        </w:r>
        <w:r>
          <w:fldChar w:fldCharType="end"/>
        </w:r>
      </w:hyperlink>
    </w:p>
    <w:p>
      <w:pPr>
        <w:pStyle w:val="TOC2"/>
        <w:tabs>
          <w:tab w:val="right" w:leader="dot" w:pos="8306"/>
        </w:tabs>
      </w:pPr>
      <w:hyperlink w:anchor="_Toc30133" w:history="1">
        <w:r>
          <w:rPr>
            <w:rFonts w:ascii="仿宋" w:eastAsia="仿宋" w:hAnsi="仿宋" w:cs="仿宋" w:hint="eastAsia"/>
            <w:lang w:eastAsia="zh-CN"/>
          </w:rPr>
          <w:t>(四)、公司管理体制</w:t>
        </w:r>
        <w:r>
          <w:tab/>
        </w:r>
        <w:r>
          <w:fldChar w:fldCharType="begin"/>
        </w:r>
        <w:r>
          <w:instrText xml:space="preserve"> PAGEREF _Toc30133 \h </w:instrText>
        </w:r>
        <w:r>
          <w:fldChar w:fldCharType="separate"/>
        </w:r>
        <w:r>
          <w:t>15</w:t>
        </w:r>
        <w:r>
          <w:fldChar w:fldCharType="end"/>
        </w:r>
      </w:hyperlink>
    </w:p>
    <w:p>
      <w:pPr>
        <w:pStyle w:val="TOC2"/>
        <w:tabs>
          <w:tab w:val="right" w:leader="dot" w:pos="8306"/>
        </w:tabs>
      </w:pPr>
      <w:hyperlink w:anchor="_Toc30904" w:history="1">
        <w:r>
          <w:rPr>
            <w:rFonts w:ascii="仿宋" w:eastAsia="仿宋" w:hAnsi="仿宋" w:cs="仿宋" w:hint="eastAsia"/>
            <w:lang w:eastAsia="zh-CN"/>
          </w:rPr>
          <w:t>(五)、部门职责及权限</w:t>
        </w:r>
        <w:r>
          <w:tab/>
        </w:r>
        <w:r>
          <w:fldChar w:fldCharType="begin"/>
        </w:r>
        <w:r>
          <w:instrText xml:space="preserve"> PAGEREF _Toc30904 \h </w:instrText>
        </w:r>
        <w:r>
          <w:fldChar w:fldCharType="separate"/>
        </w:r>
        <w:r>
          <w:t>16</w:t>
        </w:r>
        <w:r>
          <w:fldChar w:fldCharType="end"/>
        </w:r>
      </w:hyperlink>
    </w:p>
    <w:p>
      <w:pPr>
        <w:pStyle w:val="TOC2"/>
        <w:tabs>
          <w:tab w:val="right" w:leader="dot" w:pos="8306"/>
        </w:tabs>
      </w:pPr>
      <w:hyperlink w:anchor="_Toc15132" w:history="1">
        <w:r>
          <w:rPr>
            <w:rFonts w:ascii="仿宋" w:eastAsia="仿宋" w:hAnsi="仿宋" w:cs="仿宋" w:hint="eastAsia"/>
            <w:lang w:eastAsia="zh-CN"/>
          </w:rPr>
          <w:t>(六)、核心人员介绍</w:t>
        </w:r>
        <w:r>
          <w:tab/>
        </w:r>
        <w:r>
          <w:fldChar w:fldCharType="begin"/>
        </w:r>
        <w:r>
          <w:instrText xml:space="preserve"> PAGEREF _Toc15132 \h </w:instrText>
        </w:r>
        <w:r>
          <w:fldChar w:fldCharType="separate"/>
        </w:r>
        <w:r>
          <w:t>19</w:t>
        </w:r>
        <w:r>
          <w:fldChar w:fldCharType="end"/>
        </w:r>
      </w:hyperlink>
    </w:p>
    <w:p>
      <w:pPr>
        <w:pStyle w:val="TOC2"/>
        <w:tabs>
          <w:tab w:val="right" w:leader="dot" w:pos="8306"/>
        </w:tabs>
      </w:pPr>
      <w:hyperlink w:anchor="_Toc11481" w:history="1">
        <w:r>
          <w:rPr>
            <w:rFonts w:ascii="仿宋" w:eastAsia="仿宋" w:hAnsi="仿宋" w:cs="仿宋" w:hint="eastAsia"/>
            <w:lang w:eastAsia="zh-CN"/>
          </w:rPr>
          <w:t>(七)、财务会计制度</w:t>
        </w:r>
        <w:r>
          <w:tab/>
        </w:r>
        <w:r>
          <w:fldChar w:fldCharType="begin"/>
        </w:r>
        <w:r>
          <w:instrText xml:space="preserve"> PAGEREF _Toc11481 \h </w:instrText>
        </w:r>
        <w:r>
          <w:fldChar w:fldCharType="separate"/>
        </w:r>
        <w:r>
          <w:t>21</w:t>
        </w:r>
        <w:r>
          <w:fldChar w:fldCharType="end"/>
        </w:r>
      </w:hyperlink>
    </w:p>
    <w:p>
      <w:pPr>
        <w:pStyle w:val="TOC1"/>
        <w:tabs>
          <w:tab w:val="right" w:leader="dot" w:pos="8306"/>
        </w:tabs>
      </w:pPr>
      <w:hyperlink w:anchor="_Toc7000" w:history="1">
        <w:r>
          <w:rPr>
            <w:rFonts w:ascii="仿宋" w:eastAsia="仿宋" w:hAnsi="仿宋" w:cs="仿宋" w:hint="eastAsia"/>
            <w:lang w:eastAsia="zh-CN"/>
          </w:rPr>
          <w:t>四、风能设备筹建公司基本信息</w:t>
        </w:r>
        <w:r>
          <w:tab/>
        </w:r>
        <w:r>
          <w:fldChar w:fldCharType="begin"/>
        </w:r>
        <w:r>
          <w:instrText xml:space="preserve"> PAGEREF _Toc7000 \h </w:instrText>
        </w:r>
        <w:r>
          <w:fldChar w:fldCharType="separate"/>
        </w:r>
        <w:r>
          <w:t>26</w:t>
        </w:r>
        <w:r>
          <w:fldChar w:fldCharType="end"/>
        </w:r>
      </w:hyperlink>
    </w:p>
    <w:p>
      <w:pPr>
        <w:pStyle w:val="TOC2"/>
        <w:tabs>
          <w:tab w:val="right" w:leader="dot" w:pos="8306"/>
        </w:tabs>
      </w:pPr>
      <w:hyperlink w:anchor="_Toc31082" w:history="1">
        <w:r>
          <w:rPr>
            <w:rFonts w:ascii="仿宋" w:eastAsia="仿宋" w:hAnsi="仿宋" w:cs="仿宋" w:hint="eastAsia"/>
            <w:lang w:eastAsia="zh-CN"/>
          </w:rPr>
          <w:t>(一)、公司名称</w:t>
        </w:r>
        <w:r>
          <w:tab/>
        </w:r>
        <w:r>
          <w:fldChar w:fldCharType="begin"/>
        </w:r>
        <w:r>
          <w:instrText xml:space="preserve"> PAGEREF _Toc31082 \h </w:instrText>
        </w:r>
        <w:r>
          <w:fldChar w:fldCharType="separate"/>
        </w:r>
        <w:r>
          <w:t>26</w:t>
        </w:r>
        <w:r>
          <w:fldChar w:fldCharType="end"/>
        </w:r>
      </w:hyperlink>
    </w:p>
    <w:p>
      <w:pPr>
        <w:pStyle w:val="TOC2"/>
        <w:tabs>
          <w:tab w:val="right" w:leader="dot" w:pos="8306"/>
        </w:tabs>
      </w:pPr>
      <w:hyperlink w:anchor="_Toc17525" w:history="1">
        <w:r>
          <w:rPr>
            <w:rFonts w:ascii="仿宋" w:eastAsia="仿宋" w:hAnsi="仿宋" w:cs="仿宋" w:hint="eastAsia"/>
            <w:lang w:eastAsia="zh-CN"/>
          </w:rPr>
          <w:t>(二)、注册资本</w:t>
        </w:r>
        <w:r>
          <w:tab/>
        </w:r>
        <w:r>
          <w:fldChar w:fldCharType="begin"/>
        </w:r>
        <w:r>
          <w:instrText xml:space="preserve"> PAGEREF _Toc17525 \h </w:instrText>
        </w:r>
        <w:r>
          <w:fldChar w:fldCharType="separate"/>
        </w:r>
        <w:r>
          <w:t>26</w:t>
        </w:r>
        <w:r>
          <w:fldChar w:fldCharType="end"/>
        </w:r>
      </w:hyperlink>
    </w:p>
    <w:p>
      <w:pPr>
        <w:pStyle w:val="TOC2"/>
        <w:tabs>
          <w:tab w:val="right" w:leader="dot" w:pos="8306"/>
        </w:tabs>
      </w:pPr>
      <w:hyperlink w:anchor="_Toc19905" w:history="1">
        <w:r>
          <w:rPr>
            <w:rFonts w:ascii="仿宋" w:eastAsia="仿宋" w:hAnsi="仿宋" w:cs="仿宋" w:hint="eastAsia"/>
            <w:lang w:eastAsia="zh-CN"/>
          </w:rPr>
          <w:t>(三)、注册地址</w:t>
        </w:r>
        <w:r>
          <w:tab/>
        </w:r>
        <w:r>
          <w:fldChar w:fldCharType="begin"/>
        </w:r>
        <w:r>
          <w:instrText xml:space="preserve"> PAGEREF _Toc19905 \h </w:instrText>
        </w:r>
        <w:r>
          <w:fldChar w:fldCharType="separate"/>
        </w:r>
        <w:r>
          <w:t>26</w:t>
        </w:r>
        <w:r>
          <w:fldChar w:fldCharType="end"/>
        </w:r>
      </w:hyperlink>
    </w:p>
    <w:p>
      <w:pPr>
        <w:pStyle w:val="TOC2"/>
        <w:tabs>
          <w:tab w:val="right" w:leader="dot" w:pos="8306"/>
        </w:tabs>
      </w:pPr>
      <w:hyperlink w:anchor="_Toc25604" w:history="1">
        <w:r>
          <w:rPr>
            <w:rFonts w:ascii="仿宋" w:eastAsia="仿宋" w:hAnsi="仿宋" w:cs="仿宋" w:hint="eastAsia"/>
            <w:lang w:eastAsia="zh-CN"/>
          </w:rPr>
          <w:t>(四)、法人代表</w:t>
        </w:r>
        <w:r>
          <w:tab/>
        </w:r>
        <w:r>
          <w:fldChar w:fldCharType="begin"/>
        </w:r>
        <w:r>
          <w:instrText xml:space="preserve"> PAGEREF _Toc25604 \h </w:instrText>
        </w:r>
        <w:r>
          <w:fldChar w:fldCharType="separate"/>
        </w:r>
        <w:r>
          <w:t>27</w:t>
        </w:r>
        <w:r>
          <w:fldChar w:fldCharType="end"/>
        </w:r>
      </w:hyperlink>
    </w:p>
    <w:p>
      <w:pPr>
        <w:pStyle w:val="TOC2"/>
        <w:tabs>
          <w:tab w:val="right" w:leader="dot" w:pos="8306"/>
        </w:tabs>
      </w:pPr>
      <w:hyperlink w:anchor="_Toc30326" w:history="1">
        <w:r>
          <w:rPr>
            <w:rFonts w:ascii="仿宋" w:eastAsia="仿宋" w:hAnsi="仿宋" w:cs="仿宋" w:hint="eastAsia"/>
            <w:lang w:eastAsia="zh-CN"/>
          </w:rPr>
          <w:t>(五)、主要经营范围</w:t>
        </w:r>
        <w:r>
          <w:tab/>
        </w:r>
        <w:r>
          <w:fldChar w:fldCharType="begin"/>
        </w:r>
        <w:r>
          <w:instrText xml:space="preserve"> PAGEREF _Toc30326 \h </w:instrText>
        </w:r>
        <w:r>
          <w:fldChar w:fldCharType="separate"/>
        </w:r>
        <w:r>
          <w:t>27</w:t>
        </w:r>
        <w:r>
          <w:fldChar w:fldCharType="end"/>
        </w:r>
      </w:hyperlink>
    </w:p>
    <w:p>
      <w:pPr>
        <w:pStyle w:val="TOC2"/>
        <w:tabs>
          <w:tab w:val="right" w:leader="dot" w:pos="8306"/>
        </w:tabs>
      </w:pPr>
      <w:hyperlink w:anchor="_Toc15456" w:history="1">
        <w:r>
          <w:rPr>
            <w:rFonts w:ascii="仿宋" w:eastAsia="仿宋" w:hAnsi="仿宋" w:cs="仿宋" w:hint="eastAsia"/>
            <w:lang w:eastAsia="zh-CN"/>
          </w:rPr>
          <w:t>(六)、主要股东</w:t>
        </w:r>
        <w:r>
          <w:tab/>
        </w:r>
        <w:r>
          <w:fldChar w:fldCharType="begin"/>
        </w:r>
        <w:r>
          <w:instrText xml:space="preserve"> PAGEREF _Toc15456 \h </w:instrText>
        </w:r>
        <w:r>
          <w:fldChar w:fldCharType="separate"/>
        </w:r>
        <w:r>
          <w:t>27</w:t>
        </w:r>
        <w:r>
          <w:fldChar w:fldCharType="end"/>
        </w:r>
      </w:hyperlink>
    </w:p>
    <w:p>
      <w:pPr>
        <w:pStyle w:val="TOC1"/>
        <w:tabs>
          <w:tab w:val="right" w:leader="dot" w:pos="8306"/>
        </w:tabs>
      </w:pPr>
      <w:hyperlink w:anchor="_Toc15378" w:history="1">
        <w:r>
          <w:rPr>
            <w:rFonts w:ascii="仿宋" w:eastAsia="仿宋" w:hAnsi="仿宋" w:cs="仿宋" w:hint="eastAsia"/>
            <w:lang w:eastAsia="zh-CN"/>
          </w:rPr>
          <w:t>五、法人治理</w:t>
        </w:r>
        <w:r>
          <w:tab/>
        </w:r>
        <w:r>
          <w:fldChar w:fldCharType="begin"/>
        </w:r>
        <w:r>
          <w:instrText xml:space="preserve"> PAGEREF _Toc15378 \h </w:instrText>
        </w:r>
        <w:r>
          <w:fldChar w:fldCharType="separate"/>
        </w:r>
        <w:r>
          <w:t>28</w:t>
        </w:r>
        <w:r>
          <w:fldChar w:fldCharType="end"/>
        </w:r>
      </w:hyperlink>
    </w:p>
    <w:p>
      <w:pPr>
        <w:pStyle w:val="TOC2"/>
        <w:tabs>
          <w:tab w:val="right" w:leader="dot" w:pos="8306"/>
        </w:tabs>
      </w:pPr>
      <w:hyperlink w:anchor="_Toc11552" w:history="1">
        <w:r>
          <w:rPr>
            <w:rFonts w:ascii="仿宋" w:eastAsia="仿宋" w:hAnsi="仿宋" w:cs="仿宋" w:hint="eastAsia"/>
            <w:lang w:eastAsia="zh-CN"/>
          </w:rPr>
          <w:t>(一)、股东权利及义务</w:t>
        </w:r>
        <w:r>
          <w:tab/>
        </w:r>
        <w:r>
          <w:fldChar w:fldCharType="begin"/>
        </w:r>
        <w:r>
          <w:instrText xml:space="preserve"> PAGEREF _Toc11552 \h </w:instrText>
        </w:r>
        <w:r>
          <w:fldChar w:fldCharType="separate"/>
        </w:r>
        <w:r>
          <w:t>28</w:t>
        </w:r>
        <w:r>
          <w:fldChar w:fldCharType="end"/>
        </w:r>
      </w:hyperlink>
    </w:p>
    <w:p>
      <w:pPr>
        <w:pStyle w:val="TOC2"/>
        <w:tabs>
          <w:tab w:val="right" w:leader="dot" w:pos="8306"/>
        </w:tabs>
      </w:pPr>
      <w:hyperlink w:anchor="_Toc7221" w:history="1">
        <w:r>
          <w:rPr>
            <w:rFonts w:ascii="仿宋" w:eastAsia="仿宋" w:hAnsi="仿宋" w:cs="仿宋" w:hint="eastAsia"/>
            <w:lang w:eastAsia="zh-CN"/>
          </w:rPr>
          <w:t>(二)、董事</w:t>
        </w:r>
        <w:r>
          <w:tab/>
        </w:r>
        <w:r>
          <w:fldChar w:fldCharType="begin"/>
        </w:r>
        <w:r>
          <w:instrText xml:space="preserve"> PAGEREF _Toc7221 \h </w:instrText>
        </w:r>
        <w:r>
          <w:fldChar w:fldCharType="separate"/>
        </w:r>
        <w:r>
          <w:t>31</w:t>
        </w:r>
        <w:r>
          <w:fldChar w:fldCharType="end"/>
        </w:r>
      </w:hyperlink>
    </w:p>
    <w:p>
      <w:pPr>
        <w:pStyle w:val="TOC2"/>
        <w:tabs>
          <w:tab w:val="right" w:leader="dot" w:pos="8306"/>
        </w:tabs>
      </w:pPr>
      <w:hyperlink w:anchor="_Toc4131" w:history="1">
        <w:r>
          <w:rPr>
            <w:rFonts w:ascii="仿宋" w:eastAsia="仿宋" w:hAnsi="仿宋" w:cs="仿宋" w:hint="eastAsia"/>
            <w:lang w:eastAsia="zh-CN"/>
          </w:rPr>
          <w:t>(三)、高级管理人员</w:t>
        </w:r>
        <w:r>
          <w:tab/>
        </w:r>
        <w:r>
          <w:fldChar w:fldCharType="begin"/>
        </w:r>
        <w:r>
          <w:instrText xml:space="preserve"> PAGEREF _Toc4131 \h </w:instrText>
        </w:r>
        <w:r>
          <w:fldChar w:fldCharType="separate"/>
        </w:r>
        <w:r>
          <w:t>35</w:t>
        </w:r>
        <w:r>
          <w:fldChar w:fldCharType="end"/>
        </w:r>
      </w:hyperlink>
    </w:p>
    <w:p>
      <w:pPr>
        <w:pStyle w:val="TOC2"/>
        <w:tabs>
          <w:tab w:val="right" w:leader="dot" w:pos="8306"/>
        </w:tabs>
      </w:pPr>
      <w:hyperlink w:anchor="_Toc6405" w:history="1">
        <w:r>
          <w:rPr>
            <w:rFonts w:ascii="仿宋" w:eastAsia="仿宋" w:hAnsi="仿宋" w:cs="仿宋" w:hint="eastAsia"/>
            <w:lang w:eastAsia="zh-CN"/>
          </w:rPr>
          <w:t>(四)、监事</w:t>
        </w:r>
        <w:r>
          <w:tab/>
        </w:r>
        <w:r>
          <w:fldChar w:fldCharType="begin"/>
        </w:r>
        <w:r>
          <w:instrText xml:space="preserve"> PAGEREF _Toc6405 \h </w:instrText>
        </w:r>
        <w:r>
          <w:fldChar w:fldCharType="separate"/>
        </w:r>
        <w:r>
          <w:t>37</w:t>
        </w:r>
        <w:r>
          <w:fldChar w:fldCharType="end"/>
        </w:r>
      </w:hyperlink>
    </w:p>
    <w:p>
      <w:pPr>
        <w:pStyle w:val="TOC1"/>
        <w:tabs>
          <w:tab w:val="right" w:leader="dot" w:pos="8306"/>
        </w:tabs>
      </w:pPr>
      <w:hyperlink w:anchor="_Toc6093" w:history="1">
        <w:r>
          <w:rPr>
            <w:rFonts w:ascii="仿宋" w:eastAsia="仿宋" w:hAnsi="仿宋" w:cs="仿宋" w:hint="eastAsia"/>
            <w:lang w:eastAsia="zh-CN"/>
          </w:rPr>
          <w:t>六、目标客户和受众分析</w:t>
        </w:r>
        <w:r>
          <w:tab/>
        </w:r>
        <w:r>
          <w:fldChar w:fldCharType="begin"/>
        </w:r>
        <w:r>
          <w:instrText xml:space="preserve"> PAGEREF _Toc6093 \h </w:instrText>
        </w:r>
        <w:r>
          <w:fldChar w:fldCharType="separate"/>
        </w:r>
        <w:r>
          <w:t>39</w:t>
        </w:r>
        <w:r>
          <w:fldChar w:fldCharType="end"/>
        </w:r>
      </w:hyperlink>
    </w:p>
    <w:p>
      <w:pPr>
        <w:pStyle w:val="TOC2"/>
        <w:tabs>
          <w:tab w:val="right" w:leader="dot" w:pos="8306"/>
        </w:tabs>
      </w:pPr>
      <w:hyperlink w:anchor="_Toc14554" w:history="1">
        <w:r>
          <w:rPr>
            <w:rFonts w:ascii="仿宋" w:eastAsia="仿宋" w:hAnsi="仿宋" w:cs="仿宋" w:hint="eastAsia"/>
            <w:lang w:eastAsia="zh-CN"/>
          </w:rPr>
          <w:t>(一)、客户群体描述</w:t>
        </w:r>
        <w:r>
          <w:tab/>
        </w:r>
        <w:r>
          <w:fldChar w:fldCharType="begin"/>
        </w:r>
        <w:r>
          <w:instrText xml:space="preserve"> PAGEREF _Toc14554 \h </w:instrText>
        </w:r>
        <w:r>
          <w:fldChar w:fldCharType="separate"/>
        </w:r>
        <w:r>
          <w:t>39</w:t>
        </w:r>
        <w:r>
          <w:fldChar w:fldCharType="end"/>
        </w:r>
      </w:hyperlink>
    </w:p>
    <w:p>
      <w:pPr>
        <w:pStyle w:val="TOC2"/>
        <w:tabs>
          <w:tab w:val="right" w:leader="dot" w:pos="8306"/>
        </w:tabs>
      </w:pPr>
      <w:hyperlink w:anchor="_Toc119" w:history="1">
        <w:r>
          <w:rPr>
            <w:rFonts w:ascii="仿宋" w:eastAsia="仿宋" w:hAnsi="仿宋" w:cs="仿宋" w:hint="eastAsia"/>
            <w:lang w:eastAsia="zh-CN"/>
          </w:rPr>
          <w:t>(二)、客户需求和期望</w:t>
        </w:r>
        <w:r>
          <w:tab/>
        </w:r>
        <w:r>
          <w:fldChar w:fldCharType="begin"/>
        </w:r>
        <w:r>
          <w:instrText xml:space="preserve"> PAGEREF _Toc119 \h </w:instrText>
        </w:r>
        <w:r>
          <w:fldChar w:fldCharType="separate"/>
        </w:r>
        <w:r>
          <w:t>40</w:t>
        </w:r>
        <w:r>
          <w:fldChar w:fldCharType="end"/>
        </w:r>
      </w:hyperlink>
    </w:p>
    <w:p>
      <w:pPr>
        <w:pStyle w:val="TOC2"/>
        <w:tabs>
          <w:tab w:val="right" w:leader="dot" w:pos="8306"/>
        </w:tabs>
      </w:pPr>
      <w:hyperlink w:anchor="_Toc24707" w:history="1">
        <w:r>
          <w:rPr>
            <w:rFonts w:ascii="仿宋" w:eastAsia="仿宋" w:hAnsi="仿宋" w:cs="仿宋" w:hint="eastAsia"/>
            <w:lang w:eastAsia="zh-CN"/>
          </w:rPr>
          <w:t>(三)、客户获取策略</w:t>
        </w:r>
        <w:r>
          <w:tab/>
        </w:r>
        <w:r>
          <w:fldChar w:fldCharType="begin"/>
        </w:r>
        <w:r>
          <w:instrText xml:space="preserve"> PAGEREF _Toc24707 \h </w:instrText>
        </w:r>
        <w:r>
          <w:fldChar w:fldCharType="separate"/>
        </w:r>
        <w:r>
          <w:t>42</w:t>
        </w:r>
        <w:r>
          <w:fldChar w:fldCharType="end"/>
        </w:r>
      </w:hyperlink>
    </w:p>
    <w:p>
      <w:pPr>
        <w:pStyle w:val="TOC2"/>
        <w:tabs>
          <w:tab w:val="right" w:leader="dot" w:pos="8306"/>
        </w:tabs>
      </w:pPr>
      <w:hyperlink w:anchor="_Toc13860" w:history="1">
        <w:r>
          <w:rPr>
            <w:rFonts w:ascii="仿宋" w:eastAsia="仿宋" w:hAnsi="仿宋" w:cs="仿宋" w:hint="eastAsia"/>
            <w:lang w:eastAsia="zh-CN"/>
          </w:rPr>
          <w:t>(四)、客户关系管理</w:t>
        </w:r>
        <w:r>
          <w:tab/>
        </w:r>
        <w:r>
          <w:fldChar w:fldCharType="begin"/>
        </w:r>
        <w:r>
          <w:instrText xml:space="preserve"> PAGEREF _Toc13860 \h </w:instrText>
        </w:r>
        <w:r>
          <w:fldChar w:fldCharType="separate"/>
        </w:r>
        <w:r>
          <w:t>44</w:t>
        </w:r>
        <w:r>
          <w:fldChar w:fldCharType="end"/>
        </w:r>
      </w:hyperlink>
    </w:p>
    <w:p>
      <w:pPr>
        <w:pStyle w:val="TOC1"/>
        <w:tabs>
          <w:tab w:val="right" w:leader="dot" w:pos="8306"/>
        </w:tabs>
      </w:pPr>
      <w:hyperlink w:anchor="_Toc17573" w:history="1">
        <w:r>
          <w:rPr>
            <w:rFonts w:ascii="仿宋" w:eastAsia="仿宋" w:hAnsi="仿宋" w:cs="仿宋" w:hint="eastAsia"/>
            <w:lang w:eastAsia="zh-CN"/>
          </w:rPr>
          <w:t>七、SWOT分析</w:t>
        </w:r>
        <w:r>
          <w:tab/>
        </w:r>
        <w:r>
          <w:fldChar w:fldCharType="begin"/>
        </w:r>
        <w:r>
          <w:instrText xml:space="preserve"> PAGEREF _Toc17573 \h </w:instrText>
        </w:r>
        <w:r>
          <w:fldChar w:fldCharType="separate"/>
        </w:r>
        <w:r>
          <w:t>45</w:t>
        </w:r>
        <w:r>
          <w:fldChar w:fldCharType="end"/>
        </w:r>
      </w:hyperlink>
    </w:p>
    <w:p>
      <w:pPr>
        <w:pStyle w:val="TOC2"/>
        <w:tabs>
          <w:tab w:val="right" w:leader="dot" w:pos="8306"/>
        </w:tabs>
      </w:pPr>
      <w:hyperlink w:anchor="_Toc22762" w:history="1">
        <w:r>
          <w:rPr>
            <w:rFonts w:ascii="仿宋" w:eastAsia="仿宋" w:hAnsi="仿宋" w:cs="仿宋" w:hint="eastAsia"/>
            <w:lang w:eastAsia="zh-CN"/>
          </w:rPr>
          <w:t>(一)、优势分析(S)</w:t>
        </w:r>
        <w:r>
          <w:tab/>
        </w:r>
        <w:r>
          <w:fldChar w:fldCharType="begin"/>
        </w:r>
        <w:r>
          <w:instrText xml:space="preserve"> PAGEREF _Toc22762 \h </w:instrText>
        </w:r>
        <w:r>
          <w:fldChar w:fldCharType="separate"/>
        </w:r>
        <w:r>
          <w:t>45</w:t>
        </w:r>
        <w:r>
          <w:fldChar w:fldCharType="end"/>
        </w:r>
      </w:hyperlink>
    </w:p>
    <w:p>
      <w:pPr>
        <w:pStyle w:val="TOC2"/>
        <w:tabs>
          <w:tab w:val="right" w:leader="dot" w:pos="8306"/>
        </w:tabs>
      </w:pPr>
      <w:hyperlink w:anchor="_Toc21235" w:history="1">
        <w:r>
          <w:rPr>
            <w:rFonts w:ascii="仿宋" w:eastAsia="仿宋" w:hAnsi="仿宋" w:cs="仿宋" w:hint="eastAsia"/>
            <w:lang w:eastAsia="zh-CN"/>
          </w:rPr>
          <w:t>(二)、劣势分析(W)</w:t>
        </w:r>
        <w:r>
          <w:tab/>
        </w:r>
        <w:r>
          <w:fldChar w:fldCharType="begin"/>
        </w:r>
        <w:r>
          <w:instrText xml:space="preserve"> PAGEREF _Toc21235 \h </w:instrText>
        </w:r>
        <w:r>
          <w:fldChar w:fldCharType="separate"/>
        </w:r>
        <w:r>
          <w:t>46</w:t>
        </w:r>
        <w:r>
          <w:fldChar w:fldCharType="end"/>
        </w:r>
      </w:hyperlink>
    </w:p>
    <w:p>
      <w:pPr>
        <w:pStyle w:val="TOC2"/>
        <w:tabs>
          <w:tab w:val="right" w:leader="dot" w:pos="8306"/>
        </w:tabs>
      </w:pPr>
      <w:hyperlink w:anchor="_Toc7614" w:history="1">
        <w:r>
          <w:rPr>
            <w:rFonts w:ascii="仿宋" w:eastAsia="仿宋" w:hAnsi="仿宋" w:cs="仿宋" w:hint="eastAsia"/>
            <w:lang w:eastAsia="zh-CN"/>
          </w:rPr>
          <w:t>(三)、机会分析()</w:t>
        </w:r>
        <w:r>
          <w:tab/>
        </w:r>
        <w:r>
          <w:fldChar w:fldCharType="begin"/>
        </w:r>
        <w:r>
          <w:instrText xml:space="preserve"> PAGEREF _Toc7614 \h </w:instrText>
        </w:r>
        <w:r>
          <w:fldChar w:fldCharType="separate"/>
        </w:r>
        <w:r>
          <w:t>47</w:t>
        </w:r>
        <w:r>
          <w:fldChar w:fldCharType="end"/>
        </w:r>
      </w:hyperlink>
    </w:p>
    <w:p>
      <w:pPr>
        <w:pStyle w:val="TOC2"/>
        <w:tabs>
          <w:tab w:val="right" w:leader="dot" w:pos="8306"/>
        </w:tabs>
      </w:pPr>
      <w:hyperlink w:anchor="_Toc14937" w:history="1">
        <w:r>
          <w:rPr>
            <w:rFonts w:ascii="仿宋" w:eastAsia="仿宋" w:hAnsi="仿宋" w:cs="仿宋" w:hint="eastAsia"/>
            <w:lang w:eastAsia="zh-CN"/>
          </w:rPr>
          <w:t>(四)、威胁分析(T)</w:t>
        </w:r>
        <w:r>
          <w:tab/>
        </w:r>
        <w:r>
          <w:fldChar w:fldCharType="begin"/>
        </w:r>
        <w:r>
          <w:instrText xml:space="preserve"> PAGEREF _Toc14937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4" w:history="1">
        <w:r>
          <w:rPr>
            <w:rFonts w:ascii="仿宋" w:eastAsia="仿宋" w:hAnsi="仿宋" w:cs="仿宋" w:hint="eastAsia"/>
            <w:lang w:eastAsia="zh-CN"/>
          </w:rPr>
          <w:t>八、风能设备项目风险分析</w:t>
        </w:r>
        <w:r>
          <w:tab/>
        </w:r>
        <w:r>
          <w:fldChar w:fldCharType="begin"/>
        </w:r>
        <w:r>
          <w:instrText xml:space="preserve"> PAGEREF _Toc13954 \h </w:instrText>
        </w:r>
        <w:r>
          <w:fldChar w:fldCharType="separate"/>
        </w:r>
        <w:r>
          <w:t>49</w:t>
        </w:r>
        <w:r>
          <w:fldChar w:fldCharType="end"/>
        </w:r>
      </w:hyperlink>
    </w:p>
    <w:p>
      <w:pPr>
        <w:pStyle w:val="TOC2"/>
        <w:tabs>
          <w:tab w:val="right" w:leader="dot" w:pos="8306"/>
        </w:tabs>
      </w:pPr>
      <w:hyperlink w:anchor="_Toc12624" w:history="1">
        <w:r>
          <w:rPr>
            <w:rFonts w:ascii="仿宋" w:eastAsia="仿宋" w:hAnsi="仿宋" w:cs="仿宋" w:hint="eastAsia"/>
            <w:lang w:eastAsia="zh-CN"/>
          </w:rPr>
          <w:t>(一)、风能设备项目风险分析</w:t>
        </w:r>
        <w:r>
          <w:tab/>
        </w:r>
        <w:r>
          <w:fldChar w:fldCharType="begin"/>
        </w:r>
        <w:r>
          <w:instrText xml:space="preserve"> PAGEREF _Toc12624 \h </w:instrText>
        </w:r>
        <w:r>
          <w:fldChar w:fldCharType="separate"/>
        </w:r>
        <w:r>
          <w:t>49</w:t>
        </w:r>
        <w:r>
          <w:fldChar w:fldCharType="end"/>
        </w:r>
      </w:hyperlink>
    </w:p>
    <w:p>
      <w:pPr>
        <w:pStyle w:val="TOC2"/>
        <w:tabs>
          <w:tab w:val="right" w:leader="dot" w:pos="8306"/>
        </w:tabs>
      </w:pPr>
      <w:hyperlink w:anchor="_Toc890" w:history="1">
        <w:r>
          <w:rPr>
            <w:rFonts w:ascii="仿宋" w:eastAsia="仿宋" w:hAnsi="仿宋" w:cs="仿宋" w:hint="eastAsia"/>
            <w:lang w:eastAsia="zh-CN"/>
          </w:rPr>
          <w:t>(二)、风能设备项目风险对策</w:t>
        </w:r>
        <w:r>
          <w:tab/>
        </w:r>
        <w:r>
          <w:fldChar w:fldCharType="begin"/>
        </w:r>
        <w:r>
          <w:instrText xml:space="preserve"> PAGEREF _Toc890 \h </w:instrText>
        </w:r>
        <w:r>
          <w:fldChar w:fldCharType="separate"/>
        </w:r>
        <w:r>
          <w:t>50</w:t>
        </w:r>
        <w:r>
          <w:fldChar w:fldCharType="end"/>
        </w:r>
      </w:hyperlink>
    </w:p>
    <w:p>
      <w:pPr>
        <w:pStyle w:val="TOC1"/>
        <w:tabs>
          <w:tab w:val="right" w:leader="dot" w:pos="8306"/>
        </w:tabs>
      </w:pPr>
      <w:hyperlink w:anchor="_Toc21487" w:history="1">
        <w:r>
          <w:rPr>
            <w:rFonts w:ascii="仿宋" w:eastAsia="仿宋" w:hAnsi="仿宋" w:cs="仿宋" w:hint="eastAsia"/>
            <w:lang w:eastAsia="zh-CN"/>
          </w:rPr>
          <w:t>九、建设进度分析</w:t>
        </w:r>
        <w:r>
          <w:tab/>
        </w:r>
        <w:r>
          <w:fldChar w:fldCharType="begin"/>
        </w:r>
        <w:r>
          <w:instrText xml:space="preserve"> PAGEREF _Toc21487 \h </w:instrText>
        </w:r>
        <w:r>
          <w:fldChar w:fldCharType="separate"/>
        </w:r>
        <w:r>
          <w:t>51</w:t>
        </w:r>
        <w:r>
          <w:fldChar w:fldCharType="end"/>
        </w:r>
      </w:hyperlink>
    </w:p>
    <w:p>
      <w:pPr>
        <w:pStyle w:val="TOC2"/>
        <w:tabs>
          <w:tab w:val="right" w:leader="dot" w:pos="8306"/>
        </w:tabs>
      </w:pPr>
      <w:hyperlink w:anchor="_Toc8611" w:history="1">
        <w:r>
          <w:rPr>
            <w:rFonts w:ascii="仿宋" w:eastAsia="仿宋" w:hAnsi="仿宋" w:cs="仿宋" w:hint="eastAsia"/>
            <w:lang w:eastAsia="zh-CN"/>
          </w:rPr>
          <w:t>(一)、风能设备项目进度安排</w:t>
        </w:r>
        <w:r>
          <w:tab/>
        </w:r>
        <w:r>
          <w:fldChar w:fldCharType="begin"/>
        </w:r>
        <w:r>
          <w:instrText xml:space="preserve"> PAGEREF _Toc8611 \h </w:instrText>
        </w:r>
        <w:r>
          <w:fldChar w:fldCharType="separate"/>
        </w:r>
        <w:r>
          <w:t>51</w:t>
        </w:r>
        <w:r>
          <w:fldChar w:fldCharType="end"/>
        </w:r>
      </w:hyperlink>
    </w:p>
    <w:p>
      <w:pPr>
        <w:pStyle w:val="TOC2"/>
        <w:tabs>
          <w:tab w:val="right" w:leader="dot" w:pos="8306"/>
        </w:tabs>
      </w:pPr>
      <w:hyperlink w:anchor="_Toc32638" w:history="1">
        <w:r>
          <w:rPr>
            <w:rFonts w:ascii="仿宋" w:eastAsia="仿宋" w:hAnsi="仿宋" w:cs="仿宋" w:hint="eastAsia"/>
            <w:lang w:eastAsia="zh-CN"/>
          </w:rPr>
          <w:t>(二)、风能设备项目实施保障措施</w:t>
        </w:r>
        <w:r>
          <w:tab/>
        </w:r>
        <w:r>
          <w:fldChar w:fldCharType="begin"/>
        </w:r>
        <w:r>
          <w:instrText xml:space="preserve"> PAGEREF _Toc32638 \h </w:instrText>
        </w:r>
        <w:r>
          <w:fldChar w:fldCharType="separate"/>
        </w:r>
        <w:r>
          <w:t>52</w:t>
        </w:r>
        <w:r>
          <w:fldChar w:fldCharType="end"/>
        </w:r>
      </w:hyperlink>
    </w:p>
    <w:p>
      <w:pPr>
        <w:pStyle w:val="TOC1"/>
        <w:tabs>
          <w:tab w:val="right" w:leader="dot" w:pos="8306"/>
        </w:tabs>
      </w:pPr>
      <w:hyperlink w:anchor="_Toc17530" w:history="1">
        <w:r>
          <w:rPr>
            <w:rFonts w:ascii="仿宋" w:eastAsia="仿宋" w:hAnsi="仿宋" w:cs="仿宋" w:hint="eastAsia"/>
            <w:lang w:eastAsia="zh-CN"/>
          </w:rPr>
          <w:t>十、公司组建背景分析</w:t>
        </w:r>
        <w:r>
          <w:tab/>
        </w:r>
        <w:r>
          <w:fldChar w:fldCharType="begin"/>
        </w:r>
        <w:r>
          <w:instrText xml:space="preserve"> PAGEREF _Toc17530 \h </w:instrText>
        </w:r>
        <w:r>
          <w:fldChar w:fldCharType="separate"/>
        </w:r>
        <w:r>
          <w:t>53</w:t>
        </w:r>
        <w:r>
          <w:fldChar w:fldCharType="end"/>
        </w:r>
      </w:hyperlink>
    </w:p>
    <w:p>
      <w:pPr>
        <w:pStyle w:val="TOC2"/>
        <w:tabs>
          <w:tab w:val="right" w:leader="dot" w:pos="8306"/>
        </w:tabs>
      </w:pPr>
      <w:hyperlink w:anchor="_Toc32652" w:history="1">
        <w:r>
          <w:rPr>
            <w:rFonts w:ascii="仿宋" w:eastAsia="仿宋" w:hAnsi="仿宋" w:cs="仿宋" w:hint="eastAsia"/>
            <w:lang w:eastAsia="zh-CN"/>
          </w:rPr>
          <w:t>(一)、风能设备项目背景分析</w:t>
        </w:r>
        <w:r>
          <w:tab/>
        </w:r>
        <w:r>
          <w:fldChar w:fldCharType="begin"/>
        </w:r>
        <w:r>
          <w:instrText xml:space="preserve"> PAGEREF _Toc32652 \h </w:instrText>
        </w:r>
        <w:r>
          <w:fldChar w:fldCharType="separate"/>
        </w:r>
        <w:r>
          <w:t>53</w:t>
        </w:r>
        <w:r>
          <w:fldChar w:fldCharType="end"/>
        </w:r>
      </w:hyperlink>
    </w:p>
    <w:p>
      <w:pPr>
        <w:pStyle w:val="TOC2"/>
        <w:tabs>
          <w:tab w:val="right" w:leader="dot" w:pos="8306"/>
        </w:tabs>
      </w:pPr>
      <w:hyperlink w:anchor="_Toc32562" w:history="1">
        <w:r>
          <w:rPr>
            <w:rFonts w:ascii="仿宋" w:eastAsia="仿宋" w:hAnsi="仿宋" w:cs="仿宋" w:hint="eastAsia"/>
            <w:lang w:eastAsia="zh-CN"/>
          </w:rPr>
          <w:t>(二)、风能设备项目建设必要性分析</w:t>
        </w:r>
        <w:r>
          <w:tab/>
        </w:r>
        <w:r>
          <w:fldChar w:fldCharType="begin"/>
        </w:r>
        <w:r>
          <w:instrText xml:space="preserve"> PAGEREF _Toc32562 \h </w:instrText>
        </w:r>
        <w:r>
          <w:fldChar w:fldCharType="separate"/>
        </w:r>
        <w:r>
          <w:t>54</w:t>
        </w:r>
        <w:r>
          <w:fldChar w:fldCharType="end"/>
        </w:r>
      </w:hyperlink>
    </w:p>
    <w:p>
      <w:pPr>
        <w:pStyle w:val="TOC2"/>
        <w:tabs>
          <w:tab w:val="right" w:leader="dot" w:pos="8306"/>
        </w:tabs>
      </w:pPr>
      <w:hyperlink w:anchor="_Toc16606" w:history="1">
        <w:r>
          <w:rPr>
            <w:rFonts w:ascii="仿宋" w:eastAsia="仿宋" w:hAnsi="仿宋" w:cs="仿宋" w:hint="eastAsia"/>
            <w:lang w:eastAsia="zh-CN"/>
          </w:rPr>
          <w:t>(三)、鼓励中小企业发展</w:t>
        </w:r>
        <w:r>
          <w:tab/>
        </w:r>
        <w:r>
          <w:fldChar w:fldCharType="begin"/>
        </w:r>
        <w:r>
          <w:instrText xml:space="preserve"> PAGEREF _Toc16606 \h </w:instrText>
        </w:r>
        <w:r>
          <w:fldChar w:fldCharType="separate"/>
        </w:r>
        <w:r>
          <w:t>55</w:t>
        </w:r>
        <w:r>
          <w:fldChar w:fldCharType="end"/>
        </w:r>
      </w:hyperlink>
    </w:p>
    <w:p>
      <w:pPr>
        <w:pStyle w:val="TOC2"/>
        <w:tabs>
          <w:tab w:val="right" w:leader="dot" w:pos="8306"/>
        </w:tabs>
      </w:pPr>
      <w:hyperlink w:anchor="_Toc111" w:history="1">
        <w:r>
          <w:rPr>
            <w:rFonts w:ascii="仿宋" w:eastAsia="仿宋" w:hAnsi="仿宋" w:cs="仿宋" w:hint="eastAsia"/>
            <w:lang w:eastAsia="zh-CN"/>
          </w:rPr>
          <w:t>(四)、宏观经济形势分析</w:t>
        </w:r>
        <w:r>
          <w:tab/>
        </w:r>
        <w:r>
          <w:fldChar w:fldCharType="begin"/>
        </w:r>
        <w:r>
          <w:instrText xml:space="preserve"> PAGEREF _Toc111 \h </w:instrText>
        </w:r>
        <w:r>
          <w:fldChar w:fldCharType="separate"/>
        </w:r>
        <w:r>
          <w:t>56</w:t>
        </w:r>
        <w:r>
          <w:fldChar w:fldCharType="end"/>
        </w:r>
      </w:hyperlink>
    </w:p>
    <w:p>
      <w:pPr>
        <w:pStyle w:val="TOC1"/>
        <w:tabs>
          <w:tab w:val="right" w:leader="dot" w:pos="8306"/>
        </w:tabs>
      </w:pPr>
      <w:hyperlink w:anchor="_Toc8369" w:history="1">
        <w:r>
          <w:rPr>
            <w:rFonts w:ascii="仿宋" w:eastAsia="仿宋" w:hAnsi="仿宋" w:cs="仿宋" w:hint="eastAsia"/>
            <w:lang w:eastAsia="zh-CN"/>
          </w:rPr>
          <w:t>十一、法律和合规事项</w:t>
        </w:r>
        <w:r>
          <w:tab/>
        </w:r>
        <w:r>
          <w:fldChar w:fldCharType="begin"/>
        </w:r>
        <w:r>
          <w:instrText xml:space="preserve"> PAGEREF _Toc8369 \h </w:instrText>
        </w:r>
        <w:r>
          <w:fldChar w:fldCharType="separate"/>
        </w:r>
        <w:r>
          <w:t>57</w:t>
        </w:r>
        <w:r>
          <w:fldChar w:fldCharType="end"/>
        </w:r>
      </w:hyperlink>
    </w:p>
    <w:p>
      <w:pPr>
        <w:pStyle w:val="TOC2"/>
        <w:tabs>
          <w:tab w:val="right" w:leader="dot" w:pos="8306"/>
        </w:tabs>
      </w:pPr>
      <w:hyperlink w:anchor="_Toc7419" w:history="1">
        <w:r>
          <w:rPr>
            <w:rFonts w:ascii="仿宋" w:eastAsia="仿宋" w:hAnsi="仿宋" w:cs="仿宋" w:hint="eastAsia"/>
            <w:lang w:eastAsia="zh-CN"/>
          </w:rPr>
          <w:t>(一)、公司注册和法律地位</w:t>
        </w:r>
        <w:r>
          <w:tab/>
        </w:r>
        <w:r>
          <w:fldChar w:fldCharType="begin"/>
        </w:r>
        <w:r>
          <w:instrText xml:space="preserve"> PAGEREF _Toc7419 \h </w:instrText>
        </w:r>
        <w:r>
          <w:fldChar w:fldCharType="separate"/>
        </w:r>
        <w:r>
          <w:t>57</w:t>
        </w:r>
        <w:r>
          <w:fldChar w:fldCharType="end"/>
        </w:r>
      </w:hyperlink>
    </w:p>
    <w:p>
      <w:pPr>
        <w:pStyle w:val="TOC2"/>
        <w:tabs>
          <w:tab w:val="right" w:leader="dot" w:pos="8306"/>
        </w:tabs>
      </w:pPr>
      <w:hyperlink w:anchor="_Toc25376" w:history="1">
        <w:r>
          <w:rPr>
            <w:rFonts w:ascii="仿宋" w:eastAsia="仿宋" w:hAnsi="仿宋" w:cs="仿宋" w:hint="eastAsia"/>
            <w:lang w:eastAsia="zh-CN"/>
          </w:rPr>
          <w:t>(二)、专业许可与许可证</w:t>
        </w:r>
        <w:r>
          <w:tab/>
        </w:r>
        <w:r>
          <w:fldChar w:fldCharType="begin"/>
        </w:r>
        <w:r>
          <w:instrText xml:space="preserve"> PAGEREF _Toc25376 \h </w:instrText>
        </w:r>
        <w:r>
          <w:fldChar w:fldCharType="separate"/>
        </w:r>
        <w:r>
          <w:t>58</w:t>
        </w:r>
        <w:r>
          <w:fldChar w:fldCharType="end"/>
        </w:r>
      </w:hyperlink>
    </w:p>
    <w:p>
      <w:pPr>
        <w:pStyle w:val="TOC2"/>
        <w:tabs>
          <w:tab w:val="right" w:leader="dot" w:pos="8306"/>
        </w:tabs>
      </w:pPr>
      <w:hyperlink w:anchor="_Toc10519" w:history="1">
        <w:r>
          <w:rPr>
            <w:rFonts w:ascii="仿宋" w:eastAsia="仿宋" w:hAnsi="仿宋" w:cs="仿宋" w:hint="eastAsia"/>
            <w:lang w:eastAsia="zh-CN"/>
          </w:rPr>
          <w:t>(三)、知识产权</w:t>
        </w:r>
        <w:r>
          <w:tab/>
        </w:r>
        <w:r>
          <w:fldChar w:fldCharType="begin"/>
        </w:r>
        <w:r>
          <w:instrText xml:space="preserve"> PAGEREF _Toc10519 \h </w:instrText>
        </w:r>
        <w:r>
          <w:fldChar w:fldCharType="separate"/>
        </w:r>
        <w:r>
          <w:t>58</w:t>
        </w:r>
        <w:r>
          <w:fldChar w:fldCharType="end"/>
        </w:r>
      </w:hyperlink>
    </w:p>
    <w:p>
      <w:pPr>
        <w:pStyle w:val="TOC2"/>
        <w:tabs>
          <w:tab w:val="right" w:leader="dot" w:pos="8306"/>
        </w:tabs>
      </w:pPr>
      <w:hyperlink w:anchor="_Toc29105" w:history="1">
        <w:r>
          <w:rPr>
            <w:rFonts w:ascii="仿宋" w:eastAsia="仿宋" w:hAnsi="仿宋" w:cs="仿宋" w:hint="eastAsia"/>
            <w:lang w:eastAsia="zh-CN"/>
          </w:rPr>
          <w:t>(四)、合同与法律义务</w:t>
        </w:r>
        <w:r>
          <w:tab/>
        </w:r>
        <w:r>
          <w:fldChar w:fldCharType="begin"/>
        </w:r>
        <w:r>
          <w:instrText xml:space="preserve"> PAGEREF _Toc29105 \h </w:instrText>
        </w:r>
        <w:r>
          <w:fldChar w:fldCharType="separate"/>
        </w:r>
        <w:r>
          <w:t>58</w:t>
        </w:r>
        <w:r>
          <w:fldChar w:fldCharType="end"/>
        </w:r>
      </w:hyperlink>
    </w:p>
    <w:p>
      <w:pPr>
        <w:pStyle w:val="TOC1"/>
        <w:tabs>
          <w:tab w:val="right" w:leader="dot" w:pos="8306"/>
        </w:tabs>
      </w:pPr>
      <w:hyperlink w:anchor="_Toc23888" w:history="1">
        <w:r>
          <w:rPr>
            <w:rFonts w:ascii="仿宋" w:eastAsia="仿宋" w:hAnsi="仿宋" w:cs="仿宋" w:hint="eastAsia"/>
            <w:lang w:eastAsia="zh-CN"/>
          </w:rPr>
          <w:t>十二、推进公司成立的必要性分析</w:t>
        </w:r>
        <w:r>
          <w:tab/>
        </w:r>
        <w:r>
          <w:fldChar w:fldCharType="begin"/>
        </w:r>
        <w:r>
          <w:instrText xml:space="preserve"> PAGEREF _Toc23888 \h </w:instrText>
        </w:r>
        <w:r>
          <w:fldChar w:fldCharType="separate"/>
        </w:r>
        <w:r>
          <w:t>59</w:t>
        </w:r>
        <w:r>
          <w:fldChar w:fldCharType="end"/>
        </w:r>
      </w:hyperlink>
    </w:p>
    <w:p>
      <w:pPr>
        <w:pStyle w:val="TOC2"/>
        <w:tabs>
          <w:tab w:val="right" w:leader="dot" w:pos="8306"/>
        </w:tabs>
      </w:pPr>
      <w:hyperlink w:anchor="_Toc19288" w:history="1">
        <w:r>
          <w:rPr>
            <w:rFonts w:ascii="仿宋" w:eastAsia="仿宋" w:hAnsi="仿宋" w:cs="仿宋" w:hint="eastAsia"/>
            <w:lang w:eastAsia="zh-CN"/>
          </w:rPr>
          <w:t>(一)、市场需求和机会</w:t>
        </w:r>
        <w:r>
          <w:tab/>
        </w:r>
        <w:r>
          <w:fldChar w:fldCharType="begin"/>
        </w:r>
        <w:r>
          <w:instrText xml:space="preserve"> PAGEREF _Toc19288 \h </w:instrText>
        </w:r>
        <w:r>
          <w:fldChar w:fldCharType="separate"/>
        </w:r>
        <w:r>
          <w:t>59</w:t>
        </w:r>
        <w:r>
          <w:fldChar w:fldCharType="end"/>
        </w:r>
      </w:hyperlink>
    </w:p>
    <w:p>
      <w:pPr>
        <w:pStyle w:val="TOC2"/>
        <w:tabs>
          <w:tab w:val="right" w:leader="dot" w:pos="8306"/>
        </w:tabs>
      </w:pPr>
      <w:hyperlink w:anchor="_Toc11012" w:history="1">
        <w:r>
          <w:rPr>
            <w:rFonts w:ascii="仿宋" w:eastAsia="仿宋" w:hAnsi="仿宋" w:cs="仿宋" w:hint="eastAsia"/>
            <w:lang w:eastAsia="zh-CN"/>
          </w:rPr>
          <w:t>(二)、公司目标和战略</w:t>
        </w:r>
        <w:r>
          <w:tab/>
        </w:r>
        <w:r>
          <w:fldChar w:fldCharType="begin"/>
        </w:r>
        <w:r>
          <w:instrText xml:space="preserve"> PAGEREF _Toc11012 \h </w:instrText>
        </w:r>
        <w:r>
          <w:fldChar w:fldCharType="separate"/>
        </w:r>
        <w:r>
          <w:t>59</w:t>
        </w:r>
        <w:r>
          <w:fldChar w:fldCharType="end"/>
        </w:r>
      </w:hyperlink>
    </w:p>
    <w:p>
      <w:pPr>
        <w:pStyle w:val="TOC2"/>
        <w:tabs>
          <w:tab w:val="right" w:leader="dot" w:pos="8306"/>
        </w:tabs>
      </w:pPr>
      <w:hyperlink w:anchor="_Toc6505" w:history="1">
        <w:r>
          <w:rPr>
            <w:rFonts w:ascii="仿宋" w:eastAsia="仿宋" w:hAnsi="仿宋" w:cs="仿宋" w:hint="eastAsia"/>
            <w:lang w:eastAsia="zh-CN"/>
          </w:rPr>
          <w:t>(三)、公司竞争优势</w:t>
        </w:r>
        <w:r>
          <w:tab/>
        </w:r>
        <w:r>
          <w:fldChar w:fldCharType="begin"/>
        </w:r>
        <w:r>
          <w:instrText xml:space="preserve"> PAGEREF _Toc6505 \h </w:instrText>
        </w:r>
        <w:r>
          <w:fldChar w:fldCharType="separate"/>
        </w:r>
        <w:r>
          <w:t>59</w:t>
        </w:r>
        <w:r>
          <w:fldChar w:fldCharType="end"/>
        </w:r>
      </w:hyperlink>
    </w:p>
    <w:p>
      <w:pPr>
        <w:pStyle w:val="TOC1"/>
        <w:tabs>
          <w:tab w:val="right" w:leader="dot" w:pos="8306"/>
        </w:tabs>
      </w:pPr>
      <w:hyperlink w:anchor="_Toc17907" w:history="1">
        <w:r>
          <w:rPr>
            <w:rFonts w:ascii="仿宋" w:eastAsia="仿宋" w:hAnsi="仿宋" w:cs="仿宋" w:hint="eastAsia"/>
            <w:lang w:eastAsia="zh-CN"/>
          </w:rPr>
          <w:t>十三、市场营销策略</w:t>
        </w:r>
        <w:r>
          <w:tab/>
        </w:r>
        <w:r>
          <w:fldChar w:fldCharType="begin"/>
        </w:r>
        <w:r>
          <w:instrText xml:space="preserve"> PAGEREF _Toc17907 \h </w:instrText>
        </w:r>
        <w:r>
          <w:fldChar w:fldCharType="separate"/>
        </w:r>
        <w:r>
          <w:t>60</w:t>
        </w:r>
        <w:r>
          <w:fldChar w:fldCharType="end"/>
        </w:r>
      </w:hyperlink>
    </w:p>
    <w:p>
      <w:pPr>
        <w:pStyle w:val="TOC2"/>
        <w:tabs>
          <w:tab w:val="right" w:leader="dot" w:pos="8306"/>
        </w:tabs>
      </w:pPr>
      <w:hyperlink w:anchor="_Toc14676" w:history="1">
        <w:r>
          <w:rPr>
            <w:rFonts w:ascii="仿宋" w:eastAsia="仿宋" w:hAnsi="仿宋" w:cs="仿宋" w:hint="eastAsia"/>
            <w:lang w:eastAsia="zh-CN"/>
          </w:rPr>
          <w:t>(一)、市场定位和目标市场</w:t>
        </w:r>
        <w:r>
          <w:tab/>
        </w:r>
        <w:r>
          <w:fldChar w:fldCharType="begin"/>
        </w:r>
        <w:r>
          <w:instrText xml:space="preserve"> PAGEREF _Toc14676 \h </w:instrText>
        </w:r>
        <w:r>
          <w:fldChar w:fldCharType="separate"/>
        </w:r>
        <w:r>
          <w:t>60</w:t>
        </w:r>
        <w:r>
          <w:fldChar w:fldCharType="end"/>
        </w:r>
      </w:hyperlink>
    </w:p>
    <w:p>
      <w:pPr>
        <w:pStyle w:val="TOC2"/>
        <w:tabs>
          <w:tab w:val="right" w:leader="dot" w:pos="8306"/>
        </w:tabs>
      </w:pPr>
      <w:hyperlink w:anchor="_Toc5022" w:history="1">
        <w:r>
          <w:rPr>
            <w:rFonts w:ascii="仿宋" w:eastAsia="仿宋" w:hAnsi="仿宋" w:cs="仿宋" w:hint="eastAsia"/>
            <w:lang w:eastAsia="zh-CN"/>
          </w:rPr>
          <w:t>(二)、定价策略</w:t>
        </w:r>
        <w:r>
          <w:tab/>
        </w:r>
        <w:r>
          <w:fldChar w:fldCharType="begin"/>
        </w:r>
        <w:r>
          <w:instrText xml:space="preserve"> PAGEREF _Toc5022 \h </w:instrText>
        </w:r>
        <w:r>
          <w:fldChar w:fldCharType="separate"/>
        </w:r>
        <w:r>
          <w:t>61</w:t>
        </w:r>
        <w:r>
          <w:fldChar w:fldCharType="end"/>
        </w:r>
      </w:hyperlink>
    </w:p>
    <w:p>
      <w:pPr>
        <w:pStyle w:val="TOC2"/>
        <w:tabs>
          <w:tab w:val="right" w:leader="dot" w:pos="8306"/>
        </w:tabs>
      </w:pPr>
      <w:hyperlink w:anchor="_Toc18731" w:history="1">
        <w:r>
          <w:rPr>
            <w:rFonts w:ascii="仿宋" w:eastAsia="仿宋" w:hAnsi="仿宋" w:cs="仿宋" w:hint="eastAsia"/>
            <w:lang w:eastAsia="zh-CN"/>
          </w:rPr>
          <w:t>(三)、销售和推广策略</w:t>
        </w:r>
        <w:r>
          <w:tab/>
        </w:r>
        <w:r>
          <w:fldChar w:fldCharType="begin"/>
        </w:r>
        <w:r>
          <w:instrText xml:space="preserve"> PAGEREF _Toc18731 \h </w:instrText>
        </w:r>
        <w:r>
          <w:fldChar w:fldCharType="separate"/>
        </w:r>
        <w:r>
          <w:t>63</w:t>
        </w:r>
        <w:r>
          <w:fldChar w:fldCharType="end"/>
        </w:r>
      </w:hyperlink>
    </w:p>
    <w:p>
      <w:pPr>
        <w:pStyle w:val="TOC2"/>
        <w:tabs>
          <w:tab w:val="right" w:leader="dot" w:pos="8306"/>
        </w:tabs>
      </w:pPr>
      <w:hyperlink w:anchor="_Toc30263" w:history="1">
        <w:r>
          <w:rPr>
            <w:rFonts w:ascii="仿宋" w:eastAsia="仿宋" w:hAnsi="仿宋" w:cs="仿宋" w:hint="eastAsia"/>
            <w:lang w:eastAsia="zh-CN"/>
          </w:rPr>
          <w:t>(四)、销售渠道和分销策略</w:t>
        </w:r>
        <w:r>
          <w:tab/>
        </w:r>
        <w:r>
          <w:fldChar w:fldCharType="begin"/>
        </w:r>
        <w:r>
          <w:instrText xml:space="preserve"> PAGEREF _Toc30263 \h </w:instrText>
        </w:r>
        <w:r>
          <w:fldChar w:fldCharType="separate"/>
        </w:r>
        <w:r>
          <w:t>64</w:t>
        </w:r>
        <w:r>
          <w:fldChar w:fldCharType="end"/>
        </w:r>
      </w:hyperlink>
    </w:p>
    <w:p>
      <w:pPr>
        <w:pStyle w:val="TOC1"/>
        <w:tabs>
          <w:tab w:val="right" w:leader="dot" w:pos="8306"/>
        </w:tabs>
      </w:pPr>
      <w:hyperlink w:anchor="_Toc29997" w:history="1">
        <w:r>
          <w:rPr>
            <w:rFonts w:ascii="仿宋" w:eastAsia="仿宋" w:hAnsi="仿宋" w:cs="仿宋" w:hint="eastAsia"/>
            <w:lang w:eastAsia="zh-CN"/>
          </w:rPr>
          <w:t>十四、风能设备项目总结分析</w:t>
        </w:r>
        <w:r>
          <w:tab/>
        </w:r>
        <w:r>
          <w:fldChar w:fldCharType="begin"/>
        </w:r>
        <w:r>
          <w:instrText xml:space="preserve"> PAGEREF _Toc29997 \h </w:instrText>
        </w:r>
        <w:r>
          <w:fldChar w:fldCharType="separate"/>
        </w:r>
        <w:r>
          <w:t>65</w:t>
        </w:r>
        <w:r>
          <w:fldChar w:fldCharType="end"/>
        </w:r>
      </w:hyperlink>
    </w:p>
    <w:p>
      <w:pPr>
        <w:pStyle w:val="TOC1"/>
        <w:tabs>
          <w:tab w:val="right" w:leader="dot" w:pos="8306"/>
        </w:tabs>
      </w:pPr>
      <w:hyperlink w:anchor="_Toc22635" w:history="1">
        <w:r>
          <w:rPr>
            <w:rFonts w:ascii="仿宋" w:eastAsia="仿宋" w:hAnsi="仿宋" w:cs="仿宋" w:hint="eastAsia"/>
            <w:lang w:eastAsia="zh-CN"/>
          </w:rPr>
          <w:t>十五、社会和环境责任</w:t>
        </w:r>
        <w:r>
          <w:tab/>
        </w:r>
        <w:r>
          <w:fldChar w:fldCharType="begin"/>
        </w:r>
        <w:r>
          <w:instrText xml:space="preserve"> PAGEREF _Toc22635 \h </w:instrText>
        </w:r>
        <w:r>
          <w:fldChar w:fldCharType="separate"/>
        </w:r>
        <w:r>
          <w:t>67</w:t>
        </w:r>
        <w:r>
          <w:fldChar w:fldCharType="end"/>
        </w:r>
      </w:hyperlink>
    </w:p>
    <w:p>
      <w:pPr>
        <w:pStyle w:val="TOC2"/>
        <w:tabs>
          <w:tab w:val="right" w:leader="dot" w:pos="8306"/>
        </w:tabs>
      </w:pPr>
      <w:hyperlink w:anchor="_Toc30459" w:history="1">
        <w:r>
          <w:rPr>
            <w:rFonts w:ascii="仿宋" w:eastAsia="仿宋" w:hAnsi="仿宋" w:cs="仿宋" w:hint="eastAsia"/>
            <w:lang w:eastAsia="zh-CN"/>
          </w:rPr>
          <w:t>(一)、社会责任风能设备项目</w:t>
        </w:r>
        <w:r>
          <w:tab/>
        </w:r>
        <w:r>
          <w:fldChar w:fldCharType="begin"/>
        </w:r>
        <w:r>
          <w:instrText xml:space="preserve"> PAGEREF _Toc30459 \h </w:instrText>
        </w:r>
        <w:r>
          <w:fldChar w:fldCharType="separate"/>
        </w:r>
        <w:r>
          <w:t>67</w:t>
        </w:r>
        <w:r>
          <w:fldChar w:fldCharType="end"/>
        </w:r>
      </w:hyperlink>
    </w:p>
    <w:p>
      <w:pPr>
        <w:pStyle w:val="TOC2"/>
        <w:tabs>
          <w:tab w:val="right" w:leader="dot" w:pos="8306"/>
        </w:tabs>
      </w:pPr>
      <w:hyperlink w:anchor="_Toc18529" w:history="1">
        <w:r>
          <w:rPr>
            <w:rFonts w:ascii="仿宋" w:eastAsia="仿宋" w:hAnsi="仿宋" w:cs="仿宋" w:hint="eastAsia"/>
            <w:lang w:eastAsia="zh-CN"/>
          </w:rPr>
          <w:t>(二)、环境保护举措</w:t>
        </w:r>
        <w:r>
          <w:tab/>
        </w:r>
        <w:r>
          <w:fldChar w:fldCharType="begin"/>
        </w:r>
        <w:r>
          <w:instrText xml:space="preserve"> PAGEREF _Toc18529 \h </w:instrText>
        </w:r>
        <w:r>
          <w:fldChar w:fldCharType="separate"/>
        </w:r>
        <w:r>
          <w:t>67</w:t>
        </w:r>
        <w:r>
          <w:fldChar w:fldCharType="end"/>
        </w:r>
      </w:hyperlink>
    </w:p>
    <w:p>
      <w:pPr>
        <w:pStyle w:val="TOC2"/>
        <w:tabs>
          <w:tab w:val="right" w:leader="dot" w:pos="8306"/>
        </w:tabs>
      </w:pPr>
      <w:hyperlink w:anchor="_Toc31517" w:history="1">
        <w:r>
          <w:rPr>
            <w:rFonts w:ascii="仿宋" w:eastAsia="仿宋" w:hAnsi="仿宋" w:cs="仿宋" w:hint="eastAsia"/>
            <w:lang w:eastAsia="zh-CN"/>
          </w:rPr>
          <w:t>(三)、可持续发展倡议</w:t>
        </w:r>
        <w:r>
          <w:tab/>
        </w:r>
        <w:r>
          <w:fldChar w:fldCharType="begin"/>
        </w:r>
        <w:r>
          <w:instrText xml:space="preserve"> PAGEREF _Toc31517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42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301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一、风能设备行业分析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风能设备行业规模及增长性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风能设备行业代表品牌及对应公司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59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根据相关机构的最新数据，风能设备行业在未来几年将继续保持增长，预计到2023年，该行业的价值将达到XXX亿美元。这一行业正在经历新的变革，出现了一些明显趋势。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电子商务的崛起对风能设备包装产生了重要影响。\需要具备适应不同销售渠道的特性，以保证产品在运输和在线销售中的完好无损。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总体而言，风能设备包装行业呈现出稳健的年均增长率，约为4-5%。这一增长受到不断变化的消费者偏好、意识提高和不断增长的收入水平的推动。。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121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风能设备包装行业一直处于稳步增长的轨道，并且未来前景看好。以下是对行业发展及市场前景的分析：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https://d.book118.com/135042322340011044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5042322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2023-12-31T17:17:00Z</dcterms:created>
  <dcterms:modified xsi:type="dcterms:W3CDTF">2023-12-31T17:17:43Z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A810095497404029A7E58061851F9C24_11</vt:lpwstr>
  </property>
  <property fmtid="{D5CDD505-2E9C-101B-9397-08002B2CF9AE}" pid="3" name="KSOProductBuildVer">
    <vt:lpwstr>2052-12.1.0.16120</vt:lpwstr>
  </property>
</Properties>
</file>