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44819B27" w14:textId="77777777">
          <w:pPr>
            <w:pStyle w:val="NoSpacing"/>
          </w:pPr>
        </w:p>
        <w:p w:rsidR="00C018A2" w14:paraId="3B29F133" w14:textId="77777777">
          <w:pPr>
            <w:pStyle w:val="NoSpacing"/>
          </w:pPr>
        </w:p>
        <w:p w:rsidR="00C018A2" w14:paraId="5316F6AF" w14:textId="77777777">
          <w:pPr>
            <w:pStyle w:val="NoSpacing"/>
          </w:pPr>
        </w:p>
        <w:p w:rsidR="00C018A2" w14:paraId="33028A84" w14:textId="77777777">
          <w:pPr>
            <w:pStyle w:val="NoSpacing"/>
          </w:pPr>
        </w:p>
        <w:p w:rsidR="00C018A2" w14:paraId="0388B5DC" w14:textId="77777777">
          <w:pPr>
            <w:pStyle w:val="NoSpacing"/>
          </w:pPr>
        </w:p>
        <w:p w:rsidR="00C018A2" w14:paraId="2EB56C79" w14:textId="77777777">
          <w:pPr>
            <w:pStyle w:val="NoSpacing"/>
          </w:pPr>
        </w:p>
        <w:p w:rsidR="00C018A2" w14:paraId="010F369A" w14:textId="77777777">
          <w:pPr>
            <w:pStyle w:val="NoSpacing"/>
          </w:pPr>
        </w:p>
        <w:p w:rsidR="00C018A2" w14:paraId="3FAE60DA" w14:textId="77777777">
          <w:pPr>
            <w:pStyle w:val="NoSpacing"/>
          </w:pPr>
        </w:p>
        <w:p w:rsidR="00C018A2" w14:paraId="1FC659CC" w14:textId="77777777">
          <w:pPr>
            <w:pStyle w:val="NoSpacing"/>
          </w:pPr>
        </w:p>
        <w:p w:rsidR="00C018A2" w14:paraId="176FBACF" w14:textId="77777777">
          <w:pPr>
            <w:pStyle w:val="NoSpacing"/>
          </w:pPr>
        </w:p>
        <w:p w:rsidR="00C018A2" w14:paraId="345E468E" w14:textId="77777777">
          <w:pPr>
            <w:pStyle w:val="NoSpacing"/>
          </w:pPr>
        </w:p>
        <w:p w:rsidR="00C018A2" w14:paraId="1FC587A2" w14:textId="77777777">
          <w:pPr>
            <w:pStyle w:val="NoSpacing"/>
          </w:pPr>
        </w:p>
        <w:p w:rsidR="00C018A2" w14:paraId="77F127B7"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7543A8DF" w14:textId="77777777">
                            <w:pPr>
                              <w:pStyle w:val="NoSpacing"/>
                              <w:jc w:val="right"/>
                              <w:rPr>
                                <w:color w:val="FFFFFF" w:themeColor="background1"/>
                                <w:sz w:val="28"/>
                                <w:szCs w:val="28"/>
                              </w:rPr>
                            </w:pPr>
                            <w:sdt>
                              <w:sdtPr>
                                <w:rPr>
                                  <w:color w:val="FFFFFF" w:themeColor="background1"/>
                                  <w:sz w:val="32"/>
                                  <w:szCs w:val="32"/>
                                </w:rPr>
                                <w:alias w:val="日期"/>
                                <w:id w:val="9721192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798D9DD3"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精密检测设备</w:t>
          </w:r>
          <w:r w:rsidRPr="007A4CF7">
            <w:rPr>
              <w:rFonts w:ascii="仿宋" w:eastAsia="仿宋" w:hAnsi="仿宋" w:hint="eastAsia"/>
              <w:b/>
              <w:bCs/>
              <w:sz w:val="52"/>
              <w:szCs w:val="52"/>
            </w:rPr>
            <w:t>项目</w:t>
          </w:r>
        </w:p>
        <w:p w:rsidR="00C018A2" w:rsidP="007A4CF7" w14:paraId="48EC9BB7"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54449840">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3A6868D5" w14:textId="54449840">
                          <w:pPr>
                            <w:pStyle w:val="NoSpacing"/>
                            <w:rPr>
                              <w:color w:val="4472C4" w:themeColor="accent1"/>
                              <w:sz w:val="36"/>
                              <w:szCs w:val="36"/>
                            </w:rPr>
                          </w:pPr>
                          <w:sdt>
                            <w:sdtPr>
                              <w:rPr>
                                <w:color w:val="4472C4" w:themeColor="accent1"/>
                                <w:sz w:val="36"/>
                                <w:szCs w:val="36"/>
                              </w:rPr>
                              <w:alias w:val="作者"/>
                              <w:id w:val="144096778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528A953C" w14:textId="77777777">
                          <w:pPr>
                            <w:pStyle w:val="NoSpacing"/>
                            <w:rPr>
                              <w:color w:val="595959" w:themeColor="text1" w:themeTint="A6"/>
                              <w:sz w:val="24"/>
                              <w:szCs w:val="24"/>
                            </w:rPr>
                          </w:pPr>
                          <w:sdt>
                            <w:sdtPr>
                              <w:rPr>
                                <w:caps/>
                                <w:color w:val="595959" w:themeColor="text1" w:themeTint="A6"/>
                                <w:sz w:val="24"/>
                                <w:szCs w:val="24"/>
                              </w:rPr>
                              <w:alias w:val="公司"/>
                              <w:id w:val="107598830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381EA342"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0A69E469"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1B6C43EC"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3767BEB"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精密检测设备项目商业计划书摘要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37CAF48"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315D0685"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精密检测设备产品或服务描述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58CFD9FB"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8EA5ED5"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精密检测设备目标市场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244D365"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精密检测设备市场竞争分析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56E7E23"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精密检测设备行业趋势与机遇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2AEA0A9D"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FA5F349"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C7337F2"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精密检测设备产品定价策略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B3625A3"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精密检测设备产品销售渠道与拓展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74EDF8A"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7E29EC0"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BF121FD"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CB1B283"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281A2FFF"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FB00C67"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FD878D2"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5EA01356"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3E12BE9B"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869583034"/>
        <w:docPartObj>
          <w:docPartGallery w:val="Table of Contents"/>
          <w:docPartUnique/>
        </w:docPartObj>
      </w:sdtPr>
      <w:sdtEndPr>
        <w:rPr>
          <w:b/>
          <w:bCs/>
        </w:rPr>
      </w:sdtEndPr>
      <w:sdtContent>
        <w:p w:rsidR="007A4CF7" w:rsidRPr="007A4CF7" w:rsidP="007A4CF7" w14:paraId="70271D84"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27A44FA9"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6590BFDD"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D1D6756"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C123737"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1DD2541"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6BEAF438"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2FA7FEBB"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AE42579"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D7E6F1E"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7679BBC5"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72567BB"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10951D1"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4D949372"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7E9520E"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CFDD487"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20CF1909" w14:textId="77777777">
          <w:pPr>
            <w:spacing w:line="500" w:lineRule="exact"/>
          </w:pPr>
          <w:r w:rsidRPr="007A4CF7">
            <w:rPr>
              <w:b/>
              <w:bCs/>
              <w:sz w:val="28"/>
              <w:szCs w:val="28"/>
              <w:lang w:val="zh-CN"/>
            </w:rPr>
            <w:fldChar w:fldCharType="end"/>
          </w:r>
        </w:p>
      </w:sdtContent>
    </w:sdt>
    <w:p w:rsidR="007A4CF7" w:rsidP="00DA4121" w14:paraId="44002784"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4F8C419" w14:textId="77777777">
      <w:pPr>
        <w:pStyle w:val="Heading2"/>
      </w:pPr>
      <w:r w:rsidRPr="009C12B5">
        <w:t>一、概述</w:t>
      </w:r>
      <w:bookmarkEnd w:id="0"/>
    </w:p>
    <w:p w:rsidR="009C12B5" w:rsidRPr="00DA4121" w:rsidP="00DA4121" w14:paraId="6687E86B" w14:textId="77777777">
      <w:pPr>
        <w:pStyle w:val="Heading3"/>
      </w:pPr>
      <w:bookmarkStart w:id="1" w:name="_Toc157814104"/>
      <w:r w:rsidRPr="00DA4121">
        <w:t xml:space="preserve">1.1 </w:t>
      </w:r>
      <w:r w:rsidR="007A4CF7">
        <w:t>精密检测设备</w:t>
      </w:r>
      <w:r w:rsidR="007A4CF7">
        <w:rPr>
          <w:rFonts w:hint="eastAsia"/>
        </w:rPr>
        <w:t>项目</w:t>
      </w:r>
      <w:r w:rsidRPr="00DA4121">
        <w:t>商业计划书摘要</w:t>
      </w:r>
      <w:bookmarkEnd w:id="1"/>
    </w:p>
    <w:p w:rsidR="009C12B5" w:rsidRPr="009C12B5" w:rsidP="009C12B5" w14:paraId="06EC3BF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精密检测设备产品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精密检测设备产品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精密检测设备产品</w:t>
      </w:r>
      <w:r w:rsidRPr="009C12B5">
        <w:rPr>
          <w:rFonts w:ascii="仿宋" w:eastAsia="仿宋" w:hAnsi="仿宋"/>
          <w:sz w:val="28"/>
          <w:szCs w:val="28"/>
        </w:rPr>
        <w:t>有望成为市场上的畅销产品，并为公司带来可观的收益和市场份额。</w:t>
      </w:r>
    </w:p>
    <w:p w:rsidR="009C12B5" w:rsidRPr="009C12B5" w:rsidP="009C12B5" w14:paraId="2FC47C0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精密检测设备产品</w:t>
      </w:r>
      <w:r w:rsidRPr="009C12B5">
        <w:rPr>
          <w:rFonts w:ascii="仿宋" w:eastAsia="仿宋" w:hAnsi="仿宋"/>
          <w:sz w:val="28"/>
          <w:szCs w:val="28"/>
        </w:rPr>
        <w:t>商业计划书中，我们将详细阐述</w:t>
      </w:r>
      <w:r w:rsidR="00E75C7F">
        <w:rPr>
          <w:rFonts w:ascii="仿宋" w:eastAsia="仿宋" w:hAnsi="仿宋"/>
          <w:sz w:val="28"/>
          <w:szCs w:val="28"/>
        </w:rPr>
        <w:t>精密检测设备产品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精密检测设备产品</w:t>
      </w:r>
      <w:r w:rsidRPr="009C12B5">
        <w:rPr>
          <w:rFonts w:ascii="仿宋" w:eastAsia="仿宋" w:hAnsi="仿宋"/>
          <w:sz w:val="28"/>
          <w:szCs w:val="28"/>
        </w:rPr>
        <w:t>有一个全面而深入的了解，并认识到其巨大的商业价值和投资潜力。</w:t>
      </w:r>
    </w:p>
    <w:p w:rsidR="009C12B5" w:rsidRPr="009C12B5" w:rsidP="009C12B5" w14:paraId="1FD796A1"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精密检测设备产品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2CBA4FC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精密检测设备产品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精密检测设备产品</w:t>
      </w:r>
      <w:r w:rsidRPr="009C12B5">
        <w:rPr>
          <w:rFonts w:ascii="仿宋" w:eastAsia="仿宋" w:hAnsi="仿宋"/>
          <w:sz w:val="28"/>
          <w:szCs w:val="28"/>
        </w:rPr>
        <w:t>的美好未来。</w:t>
      </w:r>
    </w:p>
    <w:p w:rsidR="009C12B5" w:rsidRPr="009C12B5" w:rsidP="007A4CF7" w14:paraId="0293E628" w14:textId="77777777">
      <w:pPr>
        <w:pStyle w:val="Heading3"/>
      </w:pPr>
      <w:bookmarkStart w:id="2" w:name="_Toc157814105"/>
      <w:r w:rsidRPr="009C12B5">
        <w:t xml:space="preserve">1.2 </w:t>
      </w:r>
      <w:r w:rsidRPr="009C12B5">
        <w:t>公司简介</w:t>
      </w:r>
      <w:bookmarkEnd w:id="2"/>
    </w:p>
    <w:p w:rsidR="009C12B5" w:rsidRPr="009C12B5" w:rsidP="009C12B5" w14:paraId="7EF143F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08C9B78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D934BA7"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56CA1EA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2307F153" w14:textId="77777777">
      <w:pPr>
        <w:pStyle w:val="Heading3"/>
      </w:pPr>
      <w:bookmarkStart w:id="3" w:name="_Toc157814106"/>
      <w:r w:rsidRPr="007A4CF7">
        <w:t xml:space="preserve">1.3 </w:t>
      </w:r>
      <w:r w:rsidR="007A4CF7">
        <w:t>精密检测设备</w:t>
      </w:r>
      <w:r w:rsidRPr="007A4CF7">
        <w:t>产品或服务描述</w:t>
      </w:r>
      <w:bookmarkEnd w:id="3"/>
    </w:p>
    <w:p w:rsidR="00634C38" w14:paraId="02C1B727" w14:textId="0E7C027F">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精密检测设备通常具备高精度的检测能力，能够对被测物进行精确的尺寸测量、形状分析、缺陷检测等。这些设备往往配备先进的传感器技术、光学系统以及数据分析软件，以确保检测结果的准确性和可靠性。以下是一些关键功能：</w:t>
      </w:r>
      <w:r>
        <w:rPr>
          <w:rFonts w:ascii="仿宋" w:eastAsia="仿宋" w:hAnsi="仿宋"/>
          <w:sz w:val="28"/>
        </w:rPr>
        <w:br/>
        <w:t xml:space="preserve">    1.</w:t>
      </w:r>
      <w:r>
        <w:rPr>
          <w:rFonts w:ascii="仿宋" w:eastAsia="仿宋" w:hAnsi="仿宋"/>
          <w:sz w:val="28"/>
        </w:rPr>
        <w:t>尺寸测量：能够对被测物的长度、宽度、高度等进行高精度的测量，通常达到微米甚至纳米级别。</w:t>
      </w:r>
      <w:r>
        <w:rPr>
          <w:rFonts w:ascii="仿宋" w:eastAsia="仿宋" w:hAnsi="仿宋"/>
          <w:sz w:val="28"/>
        </w:rPr>
        <w:br/>
        <w:t xml:space="preserve">    2.</w:t>
      </w:r>
      <w:r>
        <w:rPr>
          <w:rFonts w:ascii="仿宋" w:eastAsia="仿宋" w:hAnsi="仿宋"/>
          <w:sz w:val="28"/>
        </w:rPr>
        <w:t>形状分析：通过三维扫描或成像技术，设备能够捕捉并分析物体的形状，检测是否有偏差或缺陷。</w:t>
      </w:r>
      <w:r>
        <w:rPr>
          <w:rFonts w:ascii="仿宋" w:eastAsia="仿宋" w:hAnsi="仿宋"/>
          <w:sz w:val="28"/>
        </w:rPr>
        <w:br/>
        <w:t xml:space="preserve">    3.</w:t>
      </w:r>
      <w:r>
        <w:rPr>
          <w:rFonts w:ascii="仿宋" w:eastAsia="仿宋" w:hAnsi="仿宋"/>
          <w:sz w:val="28"/>
        </w:rPr>
        <w:t>缺陷检测：能够检测出被测物表面的裂纹、划痕、气泡、异物等缺陷，并对缺陷进行定位和尺寸测量。</w:t>
      </w:r>
      <w:r>
        <w:rPr>
          <w:rFonts w:ascii="仿宋" w:eastAsia="仿宋" w:hAnsi="仿宋"/>
          <w:sz w:val="28"/>
        </w:rPr>
        <w:br/>
        <w:t xml:space="preserve">    4.</w:t>
      </w:r>
      <w:r>
        <w:rPr>
          <w:rFonts w:ascii="仿宋" w:eastAsia="仿宋" w:hAnsi="仿宋"/>
          <w:sz w:val="28"/>
        </w:rPr>
        <w:t>自动对焦和图像处理：具备自动对焦功能，确保清晰成像；同时，图像处理算法能够对图像进行增强、滤波等处理，提高检测效率和准确性。</w:t>
      </w:r>
      <w:r>
        <w:rPr>
          <w:rFonts w:ascii="仿宋" w:eastAsia="仿宋" w:hAnsi="仿宋"/>
          <w:sz w:val="28"/>
        </w:rPr>
        <w:br/>
        <w:t xml:space="preserve">    5.</w:t>
      </w:r>
    </w:p>
    <w:p w:rsidR="00634C38" w14:textId="0E7C027F">
      <w:pPr>
        <w:ind w:firstLine="560"/>
      </w:pPr>
      <w:r>
        <w:rPr>
          <w:rFonts w:ascii="仿宋" w:eastAsia="仿宋" w:hAnsi="仿宋"/>
          <w:sz w:val="28"/>
        </w:rPr>
        <w:t>数据处理与分析：设备配备的数据处理软件能够对检测数据进行统计分析、趋势分析等，为质量控制提供支持。</w:t>
      </w:r>
      <w:r>
        <w:rPr>
          <w:rFonts w:ascii="仿宋" w:eastAsia="仿宋" w:hAnsi="仿宋"/>
          <w:sz w:val="28"/>
        </w:rPr>
        <w:br/>
        <w:t xml:space="preserve">    6.</w:t>
      </w:r>
      <w:r>
        <w:rPr>
          <w:rFonts w:ascii="仿宋" w:eastAsia="仿宋" w:hAnsi="仿宋"/>
          <w:sz w:val="28"/>
        </w:rPr>
        <w:t>自动化与集成：许多精密检测设备具有自动化操作能力，可以集成到生产线中，实现全自动检测，提高生产效率。</w:t>
      </w:r>
      <w:r>
        <w:rPr>
          <w:rFonts w:ascii="仿宋" w:eastAsia="仿宋" w:hAnsi="仿宋"/>
          <w:sz w:val="28"/>
        </w:rPr>
        <w:br/>
        <w:t xml:space="preserve">    7.</w:t>
      </w:r>
      <w:r>
        <w:rPr>
          <w:rFonts w:ascii="仿宋" w:eastAsia="仿宋" w:hAnsi="仿宋"/>
          <w:sz w:val="28"/>
        </w:rPr>
        <w:t>用户界面与软件：提供用户友好的界面，方便操作人员进行设置和数据管理，同时支持远程监控和故障诊断。</w:t>
      </w:r>
      <w:r>
        <w:rPr>
          <w:rFonts w:ascii="仿宋" w:eastAsia="仿宋" w:hAnsi="仿宋"/>
          <w:sz w:val="28"/>
        </w:rPr>
        <w:br/>
        <w:t xml:space="preserve">    8.</w:t>
      </w:r>
      <w:r>
        <w:rPr>
          <w:rFonts w:ascii="仿宋" w:eastAsia="仿宋" w:hAnsi="仿宋"/>
          <w:sz w:val="28"/>
        </w:rPr>
        <w:t>兼容性与可扩展性：设备应具备良好的兼容性，能够与多种被测物和不同生产环境相匹配；同时，具有可扩展性，以便根据需要升级功能。</w:t>
      </w:r>
      <w:r>
        <w:rPr>
          <w:rFonts w:ascii="仿宋" w:eastAsia="仿宋" w:hAnsi="仿宋"/>
          <w:sz w:val="28"/>
        </w:rPr>
        <w:br/>
        <w:t xml:space="preserve">    9.</w:t>
      </w:r>
      <w:r>
        <w:rPr>
          <w:rFonts w:ascii="仿宋" w:eastAsia="仿宋" w:hAnsi="仿宋"/>
          <w:sz w:val="28"/>
        </w:rPr>
        <w:t>安全性与可靠性：设备的设计应考虑安全性，如具有过载保护、紧急停止按钮等；同时，经过严格测试，确保在长时间运行中的可靠性。</w:t>
      </w:r>
      <w:r>
        <w:rPr>
          <w:rFonts w:ascii="仿宋" w:eastAsia="仿宋" w:hAnsi="仿宋"/>
          <w:sz w:val="28"/>
        </w:rPr>
        <w:br/>
      </w:r>
      <w:r>
        <w:rPr>
          <w:rFonts w:ascii="仿宋" w:eastAsia="仿宋" w:hAnsi="仿宋"/>
          <w:sz w:val="28"/>
        </w:rPr>
        <w:t xml:space="preserve">10. </w:t>
      </w:r>
      <w:r>
        <w:rPr>
          <w:rFonts w:ascii="仿宋" w:eastAsia="仿宋" w:hAnsi="仿宋"/>
          <w:sz w:val="28"/>
        </w:rPr>
        <w:t>环保与节能：在设计中考虑环保因素，如使用节能技术，减少对环境的影响。</w:t>
      </w:r>
      <w:r>
        <w:rPr>
          <w:rFonts w:ascii="仿宋" w:eastAsia="仿宋" w:hAnsi="仿宋"/>
          <w:sz w:val="28"/>
        </w:rPr>
        <w:br/>
      </w:r>
      <w:r>
        <w:rPr>
          <w:rFonts w:ascii="仿宋" w:eastAsia="仿宋" w:hAnsi="仿宋"/>
          <w:sz w:val="28"/>
        </w:rPr>
        <w:t>通过这些功能，精密检测设备能够为各个行业提供关键的质量控制手段，确保产品符合严格的标准和要求。</w:t>
      </w:r>
    </w:p>
    <w:p w:rsidR="009C12B5" w:rsidRPr="009C12B5" w:rsidP="009C12B5" w14:paraId="5C9BF6E8"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精密检测设备产品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精密检测设备产品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精密检测设备产品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精密检测设备产品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665C14C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精密检测设备产品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7595CF63" w14:textId="77777777">
      <w:pPr>
        <w:pStyle w:val="Heading2"/>
      </w:pPr>
      <w:bookmarkStart w:id="4" w:name="_Toc157814107"/>
      <w:r w:rsidRPr="009C12B5">
        <w:t>二、市场分析</w:t>
      </w:r>
      <w:bookmarkEnd w:id="4"/>
    </w:p>
    <w:p w:rsidR="009C12B5" w:rsidP="007A4CF7" w14:paraId="0F41F28B" w14:textId="77777777">
      <w:pPr>
        <w:pStyle w:val="Heading3"/>
      </w:pPr>
      <w:bookmarkStart w:id="5" w:name="_Toc157814108"/>
      <w:r w:rsidRPr="009C12B5">
        <w:t xml:space="preserve">2.1 </w:t>
      </w:r>
      <w:r w:rsidR="007A4CF7">
        <w:t>精密检测设备</w:t>
      </w:r>
      <w:r w:rsidRPr="009C12B5">
        <w:t>目标市场</w:t>
      </w:r>
      <w:bookmarkEnd w:id="5"/>
    </w:p>
    <w:p w:rsidR="00634C38" w14:paraId="70026F6C" w14:textId="77777777">
      <w:pPr>
        <w:ind w:firstLine="560"/>
      </w:pPr>
      <w:r>
        <w:rPr>
          <w:rFonts w:ascii="仿宋" w:eastAsia="仿宋" w:hAnsi="仿宋"/>
          <w:sz w:val="28"/>
        </w:rPr>
        <w:t>精密检测设备产品项目商业发展计划书中的目标市场分析应重点评估潜在市场的规模、增长潜力和竞争状况。通过市场调研和分析，识别出目标客户群体，了解他们的需求、购买行为和市场趋势。同时，分析竞争对手的产品和服务，确定本项目的独特卖点和市场定位，以制定有效的市场进入策略。此外，还需考虑市场细分和选择合适的营销渠道，以确保产品能够有效地到达目标客户。通过精准的市场分析，可以提高项目成功进入市场并实现商业目标的可能性。</w:t>
      </w:r>
    </w:p>
    <w:p w:rsidR="009C12B5" w:rsidRPr="009C12B5" w:rsidP="009C12B5" w14:paraId="28797387"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5651CE1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精密检测设备产品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精密检测设备产品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精密检测设备产品</w:t>
      </w:r>
      <w:r w:rsidRPr="009C12B5">
        <w:rPr>
          <w:rFonts w:ascii="仿宋" w:eastAsia="仿宋" w:hAnsi="仿宋"/>
          <w:sz w:val="28"/>
          <w:szCs w:val="28"/>
        </w:rPr>
        <w:t>始终与市场需求保持同步。</w:t>
      </w:r>
    </w:p>
    <w:p w:rsidR="009C12B5" w:rsidP="007A4CF7" w14:paraId="1B5C5692" w14:textId="77777777">
      <w:pPr>
        <w:pStyle w:val="Heading3"/>
      </w:pPr>
      <w:bookmarkStart w:id="6" w:name="_Toc157814109"/>
      <w:r w:rsidRPr="009C12B5">
        <w:t xml:space="preserve">2.2 </w:t>
      </w:r>
      <w:r w:rsidR="007A4CF7">
        <w:t>精密检测设备</w:t>
      </w:r>
      <w:r w:rsidR="007A4CF7">
        <w:rPr>
          <w:rFonts w:hint="eastAsia"/>
        </w:rPr>
        <w:t>市场</w:t>
      </w:r>
      <w:r w:rsidRPr="009C12B5">
        <w:t>竞争分析</w:t>
      </w:r>
      <w:bookmarkEnd w:id="6"/>
    </w:p>
    <w:p w:rsidR="00634C38" w14:paraId="4071EF70" w14:textId="07846E92">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精密检测设备产品项目商业发展计划书中，市场竞争分析是至关重要的一部分。它需要详细评估现有市场中的竞争状况，包括竞争对手的优劣势、市场占有率、产品特性以及定价策略等。通过深入的市场调研和分析，可以识别出市场的关键竞争因素，如技术先进性、产品质量、品牌影响力、销售渠道和服务支持等。</w:t>
      </w:r>
      <w:r>
        <w:rPr>
          <w:rFonts w:ascii="仿宋" w:eastAsia="仿宋" w:hAnsi="仿宋"/>
          <w:sz w:val="28"/>
        </w:rPr>
        <w:br/>
      </w:r>
      <w:r>
        <w:rPr>
          <w:rFonts w:ascii="仿宋" w:eastAsia="仿宋" w:hAnsi="仿宋"/>
          <w:sz w:val="28"/>
        </w:rPr>
        <w:t>首先，需要确定市场上的主要竞争对手，并分析他们的产品和服务。了解竞争对手的技术水平、产品性能、价格区间以及市场定位，可以帮助企业制定更具针对性的竞争策略。同时，还需要关注行业内的最新动态和技术发展趋势，以确保企业的产品能够保持领先地位。</w:t>
      </w:r>
      <w:r>
        <w:rPr>
          <w:rFonts w:ascii="仿宋" w:eastAsia="仿宋" w:hAnsi="仿宋"/>
          <w:sz w:val="28"/>
        </w:rPr>
        <w:br/>
      </w:r>
    </w:p>
    <w:p w:rsidR="00634C38" w14:textId="07846E92">
      <w:pPr>
        <w:ind w:firstLine="560"/>
      </w:pPr>
      <w:r>
        <w:rPr>
          <w:rFonts w:ascii="仿宋" w:eastAsia="仿宋" w:hAnsi="仿宋"/>
          <w:sz w:val="28"/>
        </w:rPr>
        <w:t>其次，分析市场需求的变化趋势和潜在的客户群体。随着科技的进步和产业升级，客户对于精密检测设备的要求也在不断提高。因此，企业需要不断创新，提供更加精准、高效、智能的检测解决方案，以满足市场的多样化需求。</w:t>
      </w:r>
      <w:r>
        <w:rPr>
          <w:rFonts w:ascii="仿宋" w:eastAsia="仿宋" w:hAnsi="仿宋"/>
          <w:sz w:val="28"/>
        </w:rPr>
        <w:br/>
      </w:r>
      <w:r>
        <w:rPr>
          <w:rFonts w:ascii="仿宋" w:eastAsia="仿宋" w:hAnsi="仿宋"/>
          <w:sz w:val="28"/>
        </w:rPr>
        <w:t>再者，评估自身的竞争优势和不足。企业的技术研发能力、生产能力、销售网络以及售后服务等都是影响市场竞争力的关键因素。通过</w:t>
      </w:r>
      <w:r>
        <w:rPr>
          <w:rFonts w:ascii="仿宋" w:eastAsia="仿宋" w:hAnsi="仿宋"/>
          <w:sz w:val="28"/>
        </w:rPr>
        <w:t>SWOT</w:t>
      </w:r>
      <w:r>
        <w:rPr>
          <w:rFonts w:ascii="仿宋" w:eastAsia="仿宋" w:hAnsi="仿宋"/>
          <w:sz w:val="28"/>
        </w:rPr>
        <w:t>分析，明确企业的优势和劣势，并制定相应的策略来强化优势、弥补不足。</w:t>
      </w:r>
      <w:r>
        <w:rPr>
          <w:rFonts w:ascii="仿宋" w:eastAsia="仿宋" w:hAnsi="仿宋"/>
          <w:sz w:val="28"/>
        </w:rPr>
        <w:br/>
      </w:r>
      <w:r>
        <w:rPr>
          <w:rFonts w:ascii="仿宋" w:eastAsia="仿宋" w:hAnsi="仿宋"/>
          <w:sz w:val="28"/>
        </w:rPr>
        <w:t>最后，制定明确的竞争策略和市场定位。根据市场竞争分析和自身的资源优势，企业可以采取差异化竞争策略、成本领先策略或集中化策略等。同时，还需要根据目标客户的需求，明确产品的市场定位，以建立独特的品牌形象和竞争优势。</w:t>
      </w:r>
      <w:r>
        <w:rPr>
          <w:rFonts w:ascii="仿宋" w:eastAsia="仿宋" w:hAnsi="仿宋"/>
          <w:sz w:val="28"/>
        </w:rPr>
        <w:br/>
      </w:r>
      <w:r>
        <w:rPr>
          <w:rFonts w:ascii="仿宋" w:eastAsia="仿宋" w:hAnsi="仿宋"/>
          <w:sz w:val="28"/>
        </w:rPr>
        <w:t>综上所述，精密检测设备产品市场竞争分析是企业制定商业发展计划的基础，它不仅能够帮助企业了解市场动态，还能够指导企业制定有效的竞争策略，从而在激烈的市场竞争中脱颖而出。</w:t>
      </w:r>
    </w:p>
    <w:p w:rsidR="009C12B5" w:rsidRPr="009C12B5" w:rsidP="009C12B5" w14:paraId="6DFB71B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精密检测设备产品</w:t>
      </w:r>
      <w:r w:rsidRPr="009C12B5">
        <w:rPr>
          <w:rFonts w:ascii="仿宋" w:eastAsia="仿宋" w:hAnsi="仿宋"/>
          <w:sz w:val="28"/>
          <w:szCs w:val="28"/>
        </w:rPr>
        <w:t>的竞争优势和差异化策略。我们认为，</w:t>
      </w:r>
      <w:r w:rsidR="00E75C7F">
        <w:rPr>
          <w:rFonts w:ascii="仿宋" w:eastAsia="仿宋" w:hAnsi="仿宋"/>
          <w:sz w:val="28"/>
          <w:szCs w:val="28"/>
        </w:rPr>
        <w:t>精密检测设备产品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6245F44F"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精密检测设备产品</w:t>
      </w:r>
      <w:r w:rsidRPr="009C12B5">
        <w:rPr>
          <w:rFonts w:ascii="仿宋" w:eastAsia="仿宋" w:hAnsi="仿宋"/>
          <w:sz w:val="28"/>
          <w:szCs w:val="28"/>
        </w:rPr>
        <w:t>将在竞争激烈的市场中脱颖而出。</w:t>
      </w:r>
    </w:p>
    <w:p w:rsidR="009C12B5" w:rsidP="007A4CF7" w14:paraId="30BA6686" w14:textId="77777777">
      <w:pPr>
        <w:pStyle w:val="Heading3"/>
      </w:pPr>
      <w:bookmarkStart w:id="7" w:name="_Toc157814110"/>
      <w:r w:rsidRPr="009C12B5">
        <w:t xml:space="preserve">2.3 </w:t>
      </w:r>
      <w:r w:rsidR="007A4CF7">
        <w:t>精密检测设备</w:t>
      </w:r>
      <w:r w:rsidRPr="009C12B5">
        <w:t>行业趋势与机遇</w:t>
      </w:r>
      <w:bookmarkEnd w:id="7"/>
    </w:p>
    <w:p w:rsidR="00634C38" w14:paraId="79FBE4C3" w14:textId="4A709DE4">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精密检测设备产品行业正面临着一系列积极的趋势和机遇，为企业和投资者提供了广阔的发展前景。首先，随着全球制造业的不断升级和转型，对精密检测设备的需求日益增长。特别是在高科技领域，如半导体、电子制造、航空航天等，对产品精度和质量的要求不断提高，推动了精密检测设备的技术创新和市场扩张。</w:t>
      </w:r>
      <w:r>
        <w:rPr>
          <w:rFonts w:ascii="仿宋" w:eastAsia="仿宋" w:hAnsi="仿宋"/>
          <w:sz w:val="28"/>
        </w:rPr>
        <w:br/>
      </w:r>
      <w:r>
        <w:rPr>
          <w:rFonts w:ascii="仿宋" w:eastAsia="仿宋" w:hAnsi="仿宋"/>
          <w:sz w:val="28"/>
        </w:rPr>
        <w:t>其次，随着工业</w:t>
      </w:r>
      <w:r>
        <w:rPr>
          <w:rFonts w:ascii="仿宋" w:eastAsia="仿宋" w:hAnsi="仿宋"/>
          <w:sz w:val="28"/>
        </w:rPr>
        <w:t>4.0</w:t>
      </w:r>
      <w:r>
        <w:rPr>
          <w:rFonts w:ascii="仿宋" w:eastAsia="仿宋" w:hAnsi="仿宋"/>
          <w:sz w:val="28"/>
        </w:rPr>
        <w:t>和智能制造概念的普及，自动化和智能化检测成为行业发展的必然趋势。精密检测设备制造商需要不断开发集成先进传感器技术、人工智能和大数据分析的解决方案，以提高检测效率和准确性，降低成本，并提供实时数据和智能决策支持。</w:t>
      </w:r>
      <w:r>
        <w:rPr>
          <w:rFonts w:ascii="仿宋" w:eastAsia="仿宋" w:hAnsi="仿宋"/>
          <w:sz w:val="28"/>
        </w:rPr>
        <w:br/>
      </w:r>
      <w:r>
        <w:rPr>
          <w:rFonts w:ascii="仿宋" w:eastAsia="仿宋" w:hAnsi="仿宋"/>
          <w:sz w:val="28"/>
        </w:rPr>
        <w:t>此外，环保意识的提升和政府对节能减排的监管加强，促使企业寻求更环保、更高效的检测设备。这为开发绿色技术和节能型精密检测设备提供了市场机遇。</w:t>
      </w:r>
      <w:r>
        <w:rPr>
          <w:rFonts w:ascii="仿宋" w:eastAsia="仿宋" w:hAnsi="仿宋"/>
          <w:sz w:val="28"/>
        </w:rPr>
        <w:br/>
      </w:r>
      <w:r>
        <w:rPr>
          <w:rFonts w:ascii="仿宋" w:eastAsia="仿宋" w:hAnsi="仿宋"/>
          <w:sz w:val="28"/>
        </w:rPr>
        <w:t>同时，新兴市场如亚洲、南美和非洲等地区的快速工业化进程，为精密检测设备行业提供了新的增长点。这些地区不仅在制造业领域有着巨大的投资潜力，而且对先进检测技术的需求日益增长。</w:t>
      </w:r>
      <w:r>
        <w:rPr>
          <w:rFonts w:ascii="仿宋" w:eastAsia="仿宋" w:hAnsi="仿宋"/>
          <w:sz w:val="28"/>
        </w:rPr>
        <w:br/>
      </w:r>
      <w:r>
        <w:rPr>
          <w:rFonts w:ascii="仿宋" w:eastAsia="仿宋" w:hAnsi="仿宋"/>
          <w:sz w:val="28"/>
        </w:rPr>
        <w:t>最后，政策支持也是行业发展的关键因素。许多国家和地区都出台了鼓励先进制造业和科技创新的政策，为精密检测设备企业提供了税收优惠、研发补贴等支持，有助于降低企业研发和市场拓展的风险。</w:t>
      </w:r>
      <w:r>
        <w:rPr>
          <w:rFonts w:ascii="仿宋" w:eastAsia="仿宋" w:hAnsi="仿宋"/>
          <w:sz w:val="28"/>
        </w:rPr>
        <w:br/>
      </w:r>
    </w:p>
    <w:p w:rsidR="00634C38" w14:textId="4A709DE4">
      <w:pPr>
        <w:ind w:firstLine="560"/>
      </w:pPr>
      <w:r>
        <w:rPr>
          <w:rFonts w:ascii="仿宋" w:eastAsia="仿宋" w:hAnsi="仿宋"/>
          <w:sz w:val="28"/>
        </w:rPr>
        <w:t>综上所述，精密检测设备产品行业正处于一个充满机遇和挑战的时代。企业需要紧跟市场动态，不断创新，以满足不断变化的需求，并在全球竞争中脱颖而出。</w:t>
      </w:r>
    </w:p>
    <w:p w:rsidR="009C12B5" w:rsidRPr="009C12B5" w:rsidP="009C12B5" w14:paraId="4F8414F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精密检测设备产品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精密检测设备产品</w:t>
      </w:r>
      <w:r w:rsidRPr="009C12B5">
        <w:rPr>
          <w:rFonts w:ascii="仿宋" w:eastAsia="仿宋" w:hAnsi="仿宋"/>
          <w:sz w:val="28"/>
          <w:szCs w:val="28"/>
        </w:rPr>
        <w:t>始终走在行业的前沿并抓住每一个市场机遇。</w:t>
      </w:r>
    </w:p>
    <w:p w:rsidR="009C12B5" w:rsidRPr="009C12B5" w:rsidP="007A4CF7" w14:paraId="1925E309" w14:textId="77777777">
      <w:pPr>
        <w:pStyle w:val="Heading2"/>
      </w:pPr>
      <w:bookmarkStart w:id="8" w:name="_Toc157814111"/>
      <w:r w:rsidRPr="009C12B5">
        <w:t>三、营销策略</w:t>
      </w:r>
      <w:bookmarkEnd w:id="8"/>
    </w:p>
    <w:p w:rsidR="009C12B5" w:rsidRPr="009C12B5" w:rsidP="007A4CF7" w14:paraId="5D83A1CA" w14:textId="77777777">
      <w:pPr>
        <w:pStyle w:val="Heading3"/>
      </w:pPr>
      <w:bookmarkStart w:id="9" w:name="_Toc157814112"/>
      <w:r w:rsidRPr="009C12B5">
        <w:t xml:space="preserve">3.1 </w:t>
      </w:r>
      <w:r w:rsidRPr="009C12B5">
        <w:t>品牌定位与传播</w:t>
      </w:r>
      <w:bookmarkEnd w:id="9"/>
    </w:p>
    <w:p w:rsidR="009C12B5" w:rsidRPr="009C12B5" w:rsidP="007A4CF7" w14:paraId="1DE2B434"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精密检测设备产品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1D27DEFF"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精密检测设备产品</w:t>
      </w:r>
      <w:r w:rsidRPr="009C12B5">
        <w:rPr>
          <w:rFonts w:ascii="仿宋" w:eastAsia="仿宋" w:hAnsi="仿宋"/>
          <w:sz w:val="28"/>
          <w:szCs w:val="28"/>
        </w:rPr>
        <w:t>的专业评测和推荐文章，以扩大品牌影响力。</w:t>
      </w:r>
    </w:p>
    <w:p w:rsidR="009C12B5" w:rsidRPr="009C12B5" w:rsidP="009C12B5" w14:paraId="1DA2A7A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精密检测设备产品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0406119A" w14:textId="77777777">
      <w:pPr>
        <w:pStyle w:val="Heading3"/>
      </w:pPr>
      <w:bookmarkStart w:id="10" w:name="_Toc157814113"/>
      <w:r w:rsidRPr="009C12B5">
        <w:t xml:space="preserve">3.2 </w:t>
      </w:r>
      <w:r w:rsidR="007A4CF7">
        <w:t>精密检测设备</w:t>
      </w:r>
      <w:r w:rsidRPr="009C12B5">
        <w:t>产品定价策略</w:t>
      </w:r>
      <w:bookmarkEnd w:id="10"/>
    </w:p>
    <w:p w:rsidR="009C12B5" w:rsidRPr="009C12B5" w:rsidP="00CA39FB" w14:paraId="77DDFE4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精密检测设备产品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1A7213D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256FCB64"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精密检测设备产品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4CDA7C37" w14:textId="77777777">
      <w:pPr>
        <w:pStyle w:val="Heading3"/>
      </w:pPr>
      <w:bookmarkStart w:id="11" w:name="_Toc157814114"/>
      <w:r w:rsidRPr="009C12B5">
        <w:t xml:space="preserve">3.3 </w:t>
      </w:r>
      <w:r w:rsidR="007A4CF7">
        <w:t>精密检测设备</w:t>
      </w:r>
      <w:r w:rsidR="007A4CF7">
        <w:rPr>
          <w:rFonts w:hint="eastAsia"/>
        </w:rPr>
        <w:t>产品</w:t>
      </w:r>
      <w:r w:rsidRPr="009C12B5">
        <w:t>销售渠道与拓展</w:t>
      </w:r>
      <w:bookmarkEnd w:id="11"/>
    </w:p>
    <w:p w:rsidR="009C12B5" w:rsidRPr="009C12B5" w:rsidP="009C12B5" w14:paraId="74DC2F5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精密检测设备产品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3E11AD0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精密检测设备产品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472869E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精密检测设备产品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74743DED"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2A7899F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6FB79615" w14:textId="77777777">
      <w:pPr>
        <w:pStyle w:val="Heading2"/>
      </w:pPr>
      <w:bookmarkStart w:id="12" w:name="_Toc157814115"/>
      <w:r w:rsidRPr="009C12B5">
        <w:t>四、运营计划</w:t>
      </w:r>
      <w:bookmarkEnd w:id="12"/>
    </w:p>
    <w:p w:rsidR="009C12B5" w:rsidRPr="009C12B5" w:rsidP="007A4CF7" w14:paraId="71059F68" w14:textId="77777777">
      <w:pPr>
        <w:pStyle w:val="Heading3"/>
      </w:pPr>
      <w:bookmarkStart w:id="13" w:name="_Toc157814116"/>
      <w:r w:rsidRPr="009C12B5">
        <w:t xml:space="preserve">4.1 </w:t>
      </w:r>
      <w:r w:rsidRPr="009C12B5">
        <w:t>运营目标与策略</w:t>
      </w:r>
      <w:bookmarkEnd w:id="13"/>
    </w:p>
    <w:p w:rsidR="009C12B5" w:rsidRPr="009C12B5" w:rsidP="009C12B5" w14:paraId="7FC15BA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精密检测设备产品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37E708A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35433ABE" w14:textId="4A1921AC">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252C22">
        <w:rPr>
          <w:rFonts w:ascii="仿宋" w:eastAsia="仿宋" w:hAnsi="仿宋"/>
          <w:sz w:val="28"/>
          <w:szCs w:val="28"/>
        </w:rPr>
        <w:t xml:space="preserve">    1.</w:t>
      </w:r>
      <w:r w:rsidRPr="009C12B5">
        <w:rPr>
          <w:rFonts w:ascii="仿宋" w:eastAsia="仿宋" w:hAnsi="仿宋"/>
          <w:sz w:val="28"/>
          <w:szCs w:val="28"/>
        </w:rPr>
        <w:t>市场导入策略：通过精准的市场定位和差异化的产品策略，迅速切入目标市场。在产品设计和功能上突出创新性和实用性，满足消费者的核心需求。同时，加大市场推广力度，提升品牌知名度和曝光率。</w:t>
      </w:r>
    </w:p>
    <w:p w:rsidR="009C12B5" w:rsidRPr="009C12B5" w:rsidP="009C12B5" w14:paraId="6F316995" w14:textId="7E066225">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252C22">
        <w:rPr>
          <w:rFonts w:ascii="仿宋" w:eastAsia="仿宋" w:hAnsi="仿宋"/>
          <w:sz w:val="28"/>
          <w:szCs w:val="28"/>
        </w:rPr>
        <w:t xml:space="preserve">    2.</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https://d.book118.com/135121101143011103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5F3272D7" w14:textId="77777777">
    <w:pPr>
      <w:pStyle w:val="Footer"/>
      <w:jc w:val="center"/>
    </w:pPr>
  </w:p>
  <w:p w:rsidR="00FE7E16" w14:paraId="2D6C8A2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23541F1C" w14:textId="77777777">
    <w:pPr>
      <w:pStyle w:val="Footer"/>
      <w:jc w:val="center"/>
    </w:pPr>
  </w:p>
  <w:p w:rsidR="007A4CF7" w14:paraId="6D3A3D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6D01A76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7380464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3312BCCA"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70E1529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83278335"/>
      <w:docPartObj>
        <w:docPartGallery w:val="Page Numbers (Bottom of Page)"/>
        <w:docPartUnique/>
      </w:docPartObj>
    </w:sdtPr>
    <w:sdtContent>
      <w:sdt>
        <w:sdtPr>
          <w:id w:val="132119157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8728163"/>
      <w:docPartObj>
        <w:docPartGallery w:val="Page Numbers (Bottom of Page)"/>
        <w:docPartUnique/>
      </w:docPartObj>
    </w:sdtPr>
    <w:sdtContent>
      <w:sdt>
        <w:sdtPr>
          <w:id w:val="91045612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4091167"/>
      <w:docPartObj>
        <w:docPartGallery w:val="Page Numbers (Bottom of Page)"/>
        <w:docPartUnique/>
      </w:docPartObj>
    </w:sdtPr>
    <w:sdtContent>
      <w:sdt>
        <w:sdtPr>
          <w:id w:val="55526091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178266"/>
      <w:docPartObj>
        <w:docPartGallery w:val="Page Numbers (Bottom of Page)"/>
        <w:docPartUnique/>
      </w:docPartObj>
    </w:sdtPr>
    <w:sdtContent>
      <w:sdt>
        <w:sdtPr>
          <w:id w:val="24199348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60415752"/>
      <w:docPartObj>
        <w:docPartGallery w:val="Page Numbers (Bottom of Page)"/>
        <w:docPartUnique/>
      </w:docPartObj>
    </w:sdtPr>
    <w:sdtContent>
      <w:sdt>
        <w:sdtPr>
          <w:id w:val="28544821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51471056"/>
      <w:docPartObj>
        <w:docPartGallery w:val="Page Numbers (Bottom of Page)"/>
        <w:docPartUnique/>
      </w:docPartObj>
    </w:sdtPr>
    <w:sdtContent>
      <w:sdt>
        <w:sdtPr>
          <w:id w:val="51300689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0477221"/>
      <w:docPartObj>
        <w:docPartGallery w:val="Page Numbers (Bottom of Page)"/>
        <w:docPartUnique/>
      </w:docPartObj>
    </w:sdtPr>
    <w:sdtContent>
      <w:sdt>
        <w:sdtPr>
          <w:id w:val="117795276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63329173"/>
      <w:docPartObj>
        <w:docPartGallery w:val="Page Numbers (Bottom of Page)"/>
        <w:docPartUnique/>
      </w:docPartObj>
    </w:sdtPr>
    <w:sdtContent>
      <w:sdt>
        <w:sdtPr>
          <w:id w:val="114289501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75763260"/>
      <w:docPartObj>
        <w:docPartGallery w:val="Page Numbers (Bottom of Page)"/>
        <w:docPartUnique/>
      </w:docPartObj>
    </w:sdtPr>
    <w:sdtContent>
      <w:sdt>
        <w:sdtPr>
          <w:id w:val="18446889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35455709"/>
      <w:docPartObj>
        <w:docPartGallery w:val="Page Numbers (Bottom of Page)"/>
        <w:docPartUnique/>
      </w:docPartObj>
    </w:sdtPr>
    <w:sdtContent>
      <w:sdt>
        <w:sdtPr>
          <w:id w:val="210044101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70314234"/>
      <w:docPartObj>
        <w:docPartGallery w:val="Page Numbers (Bottom of Page)"/>
        <w:docPartUnique/>
      </w:docPartObj>
    </w:sdtPr>
    <w:sdtContent>
      <w:sdt>
        <w:sdtPr>
          <w:id w:val="187701842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4669767"/>
      <w:docPartObj>
        <w:docPartGallery w:val="Page Numbers (Bottom of Page)"/>
        <w:docPartUnique/>
      </w:docPartObj>
    </w:sdtPr>
    <w:sdtContent>
      <w:sdt>
        <w:sdtPr>
          <w:id w:val="145834823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53751017"/>
      <w:docPartObj>
        <w:docPartGallery w:val="Page Numbers (Bottom of Page)"/>
        <w:docPartUnique/>
      </w:docPartObj>
    </w:sdtPr>
    <w:sdtContent>
      <w:sdt>
        <w:sdtPr>
          <w:id w:val="10783931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33327189"/>
      <w:docPartObj>
        <w:docPartGallery w:val="Page Numbers (Bottom of Page)"/>
        <w:docPartUnique/>
      </w:docPartObj>
    </w:sdtPr>
    <w:sdtContent>
      <w:sdt>
        <w:sdtPr>
          <w:id w:val="117037134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3526892"/>
      <w:docPartObj>
        <w:docPartGallery w:val="Page Numbers (Bottom of Page)"/>
        <w:docPartUnique/>
      </w:docPartObj>
    </w:sdtPr>
    <w:sdtContent>
      <w:sdt>
        <w:sdtPr>
          <w:id w:val="208205773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32176944"/>
      <w:docPartObj>
        <w:docPartGallery w:val="Page Numbers (Bottom of Page)"/>
        <w:docPartUnique/>
      </w:docPartObj>
    </w:sdtPr>
    <w:sdtContent>
      <w:sdt>
        <w:sdtPr>
          <w:id w:val="100451272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7301595"/>
      <w:docPartObj>
        <w:docPartGallery w:val="Page Numbers (Bottom of Page)"/>
        <w:docPartUnique/>
      </w:docPartObj>
    </w:sdtPr>
    <w:sdtContent>
      <w:sdt>
        <w:sdtPr>
          <w:id w:val="8203287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04580626"/>
      <w:docPartObj>
        <w:docPartGallery w:val="Page Numbers (Bottom of Page)"/>
        <w:docPartUnique/>
      </w:docPartObj>
    </w:sdtPr>
    <w:sdtContent>
      <w:sdt>
        <w:sdtPr>
          <w:id w:val="174703658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7979302"/>
      <w:docPartObj>
        <w:docPartGallery w:val="Page Numbers (Bottom of Page)"/>
        <w:docPartUnique/>
      </w:docPartObj>
    </w:sdtPr>
    <w:sdtContent>
      <w:sdt>
        <w:sdtPr>
          <w:id w:val="209419958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5543580"/>
      <w:docPartObj>
        <w:docPartGallery w:val="Page Numbers (Bottom of Page)"/>
        <w:docPartUnique/>
      </w:docPartObj>
    </w:sdtPr>
    <w:sdtContent>
      <w:sdt>
        <w:sdtPr>
          <w:id w:val="23150106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8161025"/>
      <w:docPartObj>
        <w:docPartGallery w:val="Page Numbers (Bottom of Page)"/>
        <w:docPartUnique/>
      </w:docPartObj>
    </w:sdtPr>
    <w:sdtContent>
      <w:sdt>
        <w:sdtPr>
          <w:id w:val="179051246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95960768"/>
      <w:docPartObj>
        <w:docPartGallery w:val="Page Numbers (Bottom of Page)"/>
        <w:docPartUnique/>
      </w:docPartObj>
    </w:sdtPr>
    <w:sdtContent>
      <w:sdt>
        <w:sdtPr>
          <w:id w:val="34695227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37A10A17"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02321459"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52C22"/>
    <w:rsid w:val="002F134B"/>
    <w:rsid w:val="00452FD7"/>
    <w:rsid w:val="004E5126"/>
    <w:rsid w:val="004F3055"/>
    <w:rsid w:val="004F564F"/>
    <w:rsid w:val="005C30B8"/>
    <w:rsid w:val="00634C3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A7D25FA"/>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135121101143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2723</Words>
  <Characters>15526</Characters>
  <Application>Microsoft Office Word</Application>
  <DocSecurity>0</DocSecurity>
  <Lines>129</Lines>
  <Paragraphs>36</Paragraphs>
  <ScaleCrop>false</ScaleCrop>
  <Company/>
  <LinksUpToDate>false</LinksUpToDate>
  <CharactersWithSpaces>18213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2024-02-05T06:18:00Z</dcterms:modified>
</cp:coreProperties>
</file>