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超硬材料项目构思建设方案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2" w:history="1">
        <w:r>
          <w:rPr>
            <w:rFonts w:ascii="仿宋" w:eastAsia="仿宋" w:hAnsi="仿宋" w:cs="仿宋" w:hint="eastAsia"/>
            <w:lang w:eastAsia="zh-CN"/>
          </w:rPr>
          <w:t>概论</w:t>
        </w:r>
        <w:r>
          <w:tab/>
        </w:r>
        <w:r>
          <w:fldChar w:fldCharType="begin"/>
        </w:r>
        <w:r>
          <w:instrText xml:space="preserve"> PAGEREF _Toc10162 \h </w:instrText>
        </w:r>
        <w:r>
          <w:fldChar w:fldCharType="separate"/>
        </w:r>
        <w:r>
          <w:t>3</w:t>
        </w:r>
        <w:r>
          <w:fldChar w:fldCharType="end"/>
        </w:r>
      </w:hyperlink>
    </w:p>
    <w:p>
      <w:pPr>
        <w:pStyle w:val="TOC1"/>
        <w:tabs>
          <w:tab w:val="right" w:leader="dot" w:pos="8306"/>
        </w:tabs>
      </w:pPr>
      <w:hyperlink w:anchor="_Toc1285" w:history="1">
        <w:r>
          <w:rPr>
            <w:rFonts w:ascii="仿宋" w:eastAsia="仿宋" w:hAnsi="仿宋" w:cs="仿宋" w:hint="eastAsia"/>
            <w:lang w:eastAsia="zh-CN"/>
          </w:rPr>
          <w:t>一、超硬材料项目概论</w:t>
        </w:r>
        <w:r>
          <w:tab/>
        </w:r>
        <w:r>
          <w:fldChar w:fldCharType="begin"/>
        </w:r>
        <w:r>
          <w:instrText xml:space="preserve"> PAGEREF _Toc1285 \h </w:instrText>
        </w:r>
        <w:r>
          <w:fldChar w:fldCharType="separate"/>
        </w:r>
        <w:r>
          <w:t>3</w:t>
        </w:r>
        <w:r>
          <w:fldChar w:fldCharType="end"/>
        </w:r>
      </w:hyperlink>
    </w:p>
    <w:p>
      <w:pPr>
        <w:pStyle w:val="TOC2"/>
        <w:tabs>
          <w:tab w:val="right" w:leader="dot" w:pos="8306"/>
        </w:tabs>
      </w:pPr>
      <w:hyperlink w:anchor="_Toc21564" w:history="1">
        <w:r>
          <w:rPr>
            <w:rFonts w:ascii="仿宋" w:eastAsia="仿宋" w:hAnsi="仿宋" w:cs="仿宋" w:hint="eastAsia"/>
            <w:lang w:eastAsia="zh-CN"/>
          </w:rPr>
          <w:t>(一)、项目申报单位概况</w:t>
        </w:r>
        <w:r>
          <w:tab/>
        </w:r>
        <w:r>
          <w:fldChar w:fldCharType="begin"/>
        </w:r>
        <w:r>
          <w:instrText xml:space="preserve"> PAGEREF _Toc21564 \h </w:instrText>
        </w:r>
        <w:r>
          <w:fldChar w:fldCharType="separate"/>
        </w:r>
        <w:r>
          <w:t>3</w:t>
        </w:r>
        <w:r>
          <w:fldChar w:fldCharType="end"/>
        </w:r>
      </w:hyperlink>
    </w:p>
    <w:p>
      <w:pPr>
        <w:pStyle w:val="TOC2"/>
        <w:tabs>
          <w:tab w:val="right" w:leader="dot" w:pos="8306"/>
        </w:tabs>
      </w:pPr>
      <w:hyperlink w:anchor="_Toc30962" w:history="1">
        <w:r>
          <w:rPr>
            <w:rFonts w:ascii="仿宋" w:eastAsia="仿宋" w:hAnsi="仿宋" w:cs="仿宋" w:hint="eastAsia"/>
            <w:lang w:eastAsia="zh-CN"/>
          </w:rPr>
          <w:t>(二)、项目概况</w:t>
        </w:r>
        <w:r>
          <w:tab/>
        </w:r>
        <w:r>
          <w:fldChar w:fldCharType="begin"/>
        </w:r>
        <w:r>
          <w:instrText xml:space="preserve"> PAGEREF _Toc30962 \h </w:instrText>
        </w:r>
        <w:r>
          <w:fldChar w:fldCharType="separate"/>
        </w:r>
        <w:r>
          <w:t>4</w:t>
        </w:r>
        <w:r>
          <w:fldChar w:fldCharType="end"/>
        </w:r>
      </w:hyperlink>
    </w:p>
    <w:p>
      <w:pPr>
        <w:pStyle w:val="TOC1"/>
        <w:tabs>
          <w:tab w:val="right" w:leader="dot" w:pos="8306"/>
        </w:tabs>
      </w:pPr>
      <w:hyperlink w:anchor="_Toc15339" w:history="1">
        <w:r>
          <w:rPr>
            <w:rFonts w:ascii="仿宋" w:eastAsia="仿宋" w:hAnsi="仿宋" w:cs="仿宋" w:hint="eastAsia"/>
            <w:lang w:eastAsia="zh-CN"/>
          </w:rPr>
          <w:t>二、建设风险评估分析</w:t>
        </w:r>
        <w:r>
          <w:tab/>
        </w:r>
        <w:r>
          <w:fldChar w:fldCharType="begin"/>
        </w:r>
        <w:r>
          <w:instrText xml:space="preserve"> PAGEREF _Toc15339 \h </w:instrText>
        </w:r>
        <w:r>
          <w:fldChar w:fldCharType="separate"/>
        </w:r>
        <w:r>
          <w:t>7</w:t>
        </w:r>
        <w:r>
          <w:fldChar w:fldCharType="end"/>
        </w:r>
      </w:hyperlink>
    </w:p>
    <w:p>
      <w:pPr>
        <w:pStyle w:val="TOC2"/>
        <w:tabs>
          <w:tab w:val="right" w:leader="dot" w:pos="8306"/>
        </w:tabs>
      </w:pPr>
      <w:hyperlink w:anchor="_Toc26398" w:history="1">
        <w:r>
          <w:rPr>
            <w:rFonts w:ascii="仿宋" w:eastAsia="仿宋" w:hAnsi="仿宋" w:cs="仿宋" w:hint="eastAsia"/>
            <w:lang w:eastAsia="zh-CN"/>
          </w:rPr>
          <w:t>(一)、政策风险分析</w:t>
        </w:r>
        <w:r>
          <w:tab/>
        </w:r>
        <w:r>
          <w:fldChar w:fldCharType="begin"/>
        </w:r>
        <w:r>
          <w:instrText xml:space="preserve"> PAGEREF _Toc26398 \h </w:instrText>
        </w:r>
        <w:r>
          <w:fldChar w:fldCharType="separate"/>
        </w:r>
        <w:r>
          <w:t>7</w:t>
        </w:r>
        <w:r>
          <w:fldChar w:fldCharType="end"/>
        </w:r>
      </w:hyperlink>
    </w:p>
    <w:p>
      <w:pPr>
        <w:pStyle w:val="TOC2"/>
        <w:tabs>
          <w:tab w:val="right" w:leader="dot" w:pos="8306"/>
        </w:tabs>
      </w:pPr>
      <w:hyperlink w:anchor="_Toc13018" w:history="1">
        <w:r>
          <w:rPr>
            <w:rFonts w:ascii="仿宋" w:eastAsia="仿宋" w:hAnsi="仿宋" w:cs="仿宋" w:hint="eastAsia"/>
            <w:lang w:eastAsia="zh-CN"/>
          </w:rPr>
          <w:t>(二)、社会风险分析</w:t>
        </w:r>
        <w:r>
          <w:tab/>
        </w:r>
        <w:r>
          <w:fldChar w:fldCharType="begin"/>
        </w:r>
        <w:r>
          <w:instrText xml:space="preserve"> PAGEREF _Toc13018 \h </w:instrText>
        </w:r>
        <w:r>
          <w:fldChar w:fldCharType="separate"/>
        </w:r>
        <w:r>
          <w:t>8</w:t>
        </w:r>
        <w:r>
          <w:fldChar w:fldCharType="end"/>
        </w:r>
      </w:hyperlink>
    </w:p>
    <w:p>
      <w:pPr>
        <w:pStyle w:val="TOC2"/>
        <w:tabs>
          <w:tab w:val="right" w:leader="dot" w:pos="8306"/>
        </w:tabs>
      </w:pPr>
      <w:hyperlink w:anchor="_Toc10908" w:history="1">
        <w:r>
          <w:rPr>
            <w:rFonts w:ascii="仿宋" w:eastAsia="仿宋" w:hAnsi="仿宋" w:cs="仿宋" w:hint="eastAsia"/>
            <w:lang w:eastAsia="zh-CN"/>
          </w:rPr>
          <w:t>(三)、市场风险分析</w:t>
        </w:r>
        <w:r>
          <w:tab/>
        </w:r>
        <w:r>
          <w:fldChar w:fldCharType="begin"/>
        </w:r>
        <w:r>
          <w:instrText xml:space="preserve"> PAGEREF _Toc10908 \h </w:instrText>
        </w:r>
        <w:r>
          <w:fldChar w:fldCharType="separate"/>
        </w:r>
        <w:r>
          <w:t>10</w:t>
        </w:r>
        <w:r>
          <w:fldChar w:fldCharType="end"/>
        </w:r>
      </w:hyperlink>
    </w:p>
    <w:p>
      <w:pPr>
        <w:pStyle w:val="TOC2"/>
        <w:tabs>
          <w:tab w:val="right" w:leader="dot" w:pos="8306"/>
        </w:tabs>
      </w:pPr>
      <w:hyperlink w:anchor="_Toc10665" w:history="1">
        <w:r>
          <w:rPr>
            <w:rFonts w:ascii="仿宋" w:eastAsia="仿宋" w:hAnsi="仿宋" w:cs="仿宋" w:hint="eastAsia"/>
            <w:lang w:eastAsia="zh-CN"/>
          </w:rPr>
          <w:t>(四)、资金风险分析</w:t>
        </w:r>
        <w:r>
          <w:tab/>
        </w:r>
        <w:r>
          <w:fldChar w:fldCharType="begin"/>
        </w:r>
        <w:r>
          <w:instrText xml:space="preserve"> PAGEREF _Toc10665 \h </w:instrText>
        </w:r>
        <w:r>
          <w:fldChar w:fldCharType="separate"/>
        </w:r>
        <w:r>
          <w:t>10</w:t>
        </w:r>
        <w:r>
          <w:fldChar w:fldCharType="end"/>
        </w:r>
      </w:hyperlink>
    </w:p>
    <w:p>
      <w:pPr>
        <w:pStyle w:val="TOC2"/>
        <w:tabs>
          <w:tab w:val="right" w:leader="dot" w:pos="8306"/>
        </w:tabs>
      </w:pPr>
      <w:hyperlink w:anchor="_Toc21495" w:history="1">
        <w:r>
          <w:rPr>
            <w:rFonts w:ascii="仿宋" w:eastAsia="仿宋" w:hAnsi="仿宋" w:cs="仿宋" w:hint="eastAsia"/>
            <w:lang w:eastAsia="zh-CN"/>
          </w:rPr>
          <w:t>(五)、技术风险分析</w:t>
        </w:r>
        <w:r>
          <w:tab/>
        </w:r>
        <w:r>
          <w:fldChar w:fldCharType="begin"/>
        </w:r>
        <w:r>
          <w:instrText xml:space="preserve"> PAGEREF _Toc21495 \h </w:instrText>
        </w:r>
        <w:r>
          <w:fldChar w:fldCharType="separate"/>
        </w:r>
        <w:r>
          <w:t>12</w:t>
        </w:r>
        <w:r>
          <w:fldChar w:fldCharType="end"/>
        </w:r>
      </w:hyperlink>
    </w:p>
    <w:p>
      <w:pPr>
        <w:pStyle w:val="TOC2"/>
        <w:tabs>
          <w:tab w:val="right" w:leader="dot" w:pos="8306"/>
        </w:tabs>
      </w:pPr>
      <w:hyperlink w:anchor="_Toc3934" w:history="1">
        <w:r>
          <w:rPr>
            <w:rFonts w:ascii="仿宋" w:eastAsia="仿宋" w:hAnsi="仿宋" w:cs="仿宋" w:hint="eastAsia"/>
            <w:lang w:eastAsia="zh-CN"/>
          </w:rPr>
          <w:t>(六)、财务风险分析</w:t>
        </w:r>
        <w:r>
          <w:tab/>
        </w:r>
        <w:r>
          <w:fldChar w:fldCharType="begin"/>
        </w:r>
        <w:r>
          <w:instrText xml:space="preserve"> PAGEREF _Toc3934 \h </w:instrText>
        </w:r>
        <w:r>
          <w:fldChar w:fldCharType="separate"/>
        </w:r>
        <w:r>
          <w:t>13</w:t>
        </w:r>
        <w:r>
          <w:fldChar w:fldCharType="end"/>
        </w:r>
      </w:hyperlink>
    </w:p>
    <w:p>
      <w:pPr>
        <w:pStyle w:val="TOC2"/>
        <w:tabs>
          <w:tab w:val="right" w:leader="dot" w:pos="8306"/>
        </w:tabs>
      </w:pPr>
      <w:hyperlink w:anchor="_Toc23585" w:history="1">
        <w:r>
          <w:rPr>
            <w:rFonts w:ascii="仿宋" w:eastAsia="仿宋" w:hAnsi="仿宋" w:cs="仿宋" w:hint="eastAsia"/>
            <w:lang w:eastAsia="zh-CN"/>
          </w:rPr>
          <w:t>(七)、管理风险分析</w:t>
        </w:r>
        <w:r>
          <w:tab/>
        </w:r>
        <w:r>
          <w:fldChar w:fldCharType="begin"/>
        </w:r>
        <w:r>
          <w:instrText xml:space="preserve"> PAGEREF _Toc23585 \h </w:instrText>
        </w:r>
        <w:r>
          <w:fldChar w:fldCharType="separate"/>
        </w:r>
        <w:r>
          <w:t>15</w:t>
        </w:r>
        <w:r>
          <w:fldChar w:fldCharType="end"/>
        </w:r>
      </w:hyperlink>
    </w:p>
    <w:p>
      <w:pPr>
        <w:pStyle w:val="TOC2"/>
        <w:tabs>
          <w:tab w:val="right" w:leader="dot" w:pos="8306"/>
        </w:tabs>
      </w:pPr>
      <w:hyperlink w:anchor="_Toc12064" w:history="1">
        <w:r>
          <w:rPr>
            <w:rFonts w:ascii="仿宋" w:eastAsia="仿宋" w:hAnsi="仿宋" w:cs="仿宋" w:hint="eastAsia"/>
            <w:lang w:eastAsia="zh-CN"/>
          </w:rPr>
          <w:t>(八)、其它风险分析</w:t>
        </w:r>
        <w:r>
          <w:tab/>
        </w:r>
        <w:r>
          <w:fldChar w:fldCharType="begin"/>
        </w:r>
        <w:r>
          <w:instrText xml:space="preserve"> PAGEREF _Toc12064 \h </w:instrText>
        </w:r>
        <w:r>
          <w:fldChar w:fldCharType="separate"/>
        </w:r>
        <w:r>
          <w:t>16</w:t>
        </w:r>
        <w:r>
          <w:fldChar w:fldCharType="end"/>
        </w:r>
      </w:hyperlink>
    </w:p>
    <w:p>
      <w:pPr>
        <w:pStyle w:val="TOC2"/>
        <w:tabs>
          <w:tab w:val="right" w:leader="dot" w:pos="8306"/>
        </w:tabs>
      </w:pPr>
      <w:hyperlink w:anchor="_Toc10169" w:history="1">
        <w:r>
          <w:rPr>
            <w:rFonts w:ascii="仿宋" w:eastAsia="仿宋" w:hAnsi="仿宋" w:cs="仿宋" w:hint="eastAsia"/>
            <w:lang w:eastAsia="zh-CN"/>
          </w:rPr>
          <w:t>(九)、社会影响评估</w:t>
        </w:r>
        <w:r>
          <w:tab/>
        </w:r>
        <w:r>
          <w:fldChar w:fldCharType="begin"/>
        </w:r>
        <w:r>
          <w:instrText xml:space="preserve"> PAGEREF _Toc10169 \h </w:instrText>
        </w:r>
        <w:r>
          <w:fldChar w:fldCharType="separate"/>
        </w:r>
        <w:r>
          <w:t>17</w:t>
        </w:r>
        <w:r>
          <w:fldChar w:fldCharType="end"/>
        </w:r>
      </w:hyperlink>
    </w:p>
    <w:p>
      <w:pPr>
        <w:pStyle w:val="TOC1"/>
        <w:tabs>
          <w:tab w:val="right" w:leader="dot" w:pos="8306"/>
        </w:tabs>
      </w:pPr>
      <w:hyperlink w:anchor="_Toc20701" w:history="1">
        <w:r>
          <w:rPr>
            <w:rFonts w:ascii="仿宋" w:eastAsia="仿宋" w:hAnsi="仿宋" w:cs="仿宋" w:hint="eastAsia"/>
            <w:lang w:eastAsia="zh-CN"/>
          </w:rPr>
          <w:t>三、资源开发及综合利用分析</w:t>
        </w:r>
        <w:r>
          <w:tab/>
        </w:r>
        <w:r>
          <w:fldChar w:fldCharType="begin"/>
        </w:r>
        <w:r>
          <w:instrText xml:space="preserve"> PAGEREF _Toc20701 \h </w:instrText>
        </w:r>
        <w:r>
          <w:fldChar w:fldCharType="separate"/>
        </w:r>
        <w:r>
          <w:t>19</w:t>
        </w:r>
        <w:r>
          <w:fldChar w:fldCharType="end"/>
        </w:r>
      </w:hyperlink>
    </w:p>
    <w:p>
      <w:pPr>
        <w:pStyle w:val="TOC2"/>
        <w:tabs>
          <w:tab w:val="right" w:leader="dot" w:pos="8306"/>
        </w:tabs>
      </w:pPr>
      <w:hyperlink w:anchor="_Toc9625" w:history="1">
        <w:r>
          <w:rPr>
            <w:rFonts w:ascii="仿宋" w:eastAsia="仿宋" w:hAnsi="仿宋" w:cs="仿宋" w:hint="eastAsia"/>
            <w:lang w:eastAsia="zh-CN"/>
          </w:rPr>
          <w:t>(一)、资源开发方案</w:t>
        </w:r>
        <w:r>
          <w:tab/>
        </w:r>
        <w:r>
          <w:fldChar w:fldCharType="begin"/>
        </w:r>
        <w:r>
          <w:instrText xml:space="preserve"> PAGEREF _Toc9625 \h </w:instrText>
        </w:r>
        <w:r>
          <w:fldChar w:fldCharType="separate"/>
        </w:r>
        <w:r>
          <w:t>19</w:t>
        </w:r>
        <w:r>
          <w:fldChar w:fldCharType="end"/>
        </w:r>
      </w:hyperlink>
    </w:p>
    <w:p>
      <w:pPr>
        <w:pStyle w:val="TOC2"/>
        <w:tabs>
          <w:tab w:val="right" w:leader="dot" w:pos="8306"/>
        </w:tabs>
      </w:pPr>
      <w:hyperlink w:anchor="_Toc23583" w:history="1">
        <w:r>
          <w:rPr>
            <w:rFonts w:ascii="仿宋" w:eastAsia="仿宋" w:hAnsi="仿宋" w:cs="仿宋" w:hint="eastAsia"/>
            <w:lang w:eastAsia="zh-CN"/>
          </w:rPr>
          <w:t>(二)、资源利用方案</w:t>
        </w:r>
        <w:r>
          <w:tab/>
        </w:r>
        <w:r>
          <w:fldChar w:fldCharType="begin"/>
        </w:r>
        <w:r>
          <w:instrText xml:space="preserve"> PAGEREF _Toc23583 \h </w:instrText>
        </w:r>
        <w:r>
          <w:fldChar w:fldCharType="separate"/>
        </w:r>
        <w:r>
          <w:t>21</w:t>
        </w:r>
        <w:r>
          <w:fldChar w:fldCharType="end"/>
        </w:r>
      </w:hyperlink>
    </w:p>
    <w:p>
      <w:pPr>
        <w:pStyle w:val="TOC2"/>
        <w:tabs>
          <w:tab w:val="right" w:leader="dot" w:pos="8306"/>
        </w:tabs>
      </w:pPr>
      <w:hyperlink w:anchor="_Toc27345" w:history="1">
        <w:r>
          <w:rPr>
            <w:rFonts w:ascii="仿宋" w:eastAsia="仿宋" w:hAnsi="仿宋" w:cs="仿宋" w:hint="eastAsia"/>
            <w:lang w:eastAsia="zh-CN"/>
          </w:rPr>
          <w:t>(三)、资源节约措施</w:t>
        </w:r>
        <w:r>
          <w:tab/>
        </w:r>
        <w:r>
          <w:fldChar w:fldCharType="begin"/>
        </w:r>
        <w:r>
          <w:instrText xml:space="preserve"> PAGEREF _Toc27345 \h </w:instrText>
        </w:r>
        <w:r>
          <w:fldChar w:fldCharType="separate"/>
        </w:r>
        <w:r>
          <w:t>22</w:t>
        </w:r>
        <w:r>
          <w:fldChar w:fldCharType="end"/>
        </w:r>
      </w:hyperlink>
    </w:p>
    <w:p>
      <w:pPr>
        <w:pStyle w:val="TOC1"/>
        <w:tabs>
          <w:tab w:val="right" w:leader="dot" w:pos="8306"/>
        </w:tabs>
      </w:pPr>
      <w:hyperlink w:anchor="_Toc30367" w:history="1">
        <w:r>
          <w:rPr>
            <w:rFonts w:ascii="仿宋" w:eastAsia="仿宋" w:hAnsi="仿宋" w:cs="仿宋" w:hint="eastAsia"/>
            <w:lang w:eastAsia="zh-CN"/>
          </w:rPr>
          <w:t>四、经济影响分析</w:t>
        </w:r>
        <w:r>
          <w:tab/>
        </w:r>
        <w:r>
          <w:fldChar w:fldCharType="begin"/>
        </w:r>
        <w:r>
          <w:instrText xml:space="preserve"> PAGEREF _Toc30367 \h </w:instrText>
        </w:r>
        <w:r>
          <w:fldChar w:fldCharType="separate"/>
        </w:r>
        <w:r>
          <w:t>23</w:t>
        </w:r>
        <w:r>
          <w:fldChar w:fldCharType="end"/>
        </w:r>
      </w:hyperlink>
    </w:p>
    <w:p>
      <w:pPr>
        <w:pStyle w:val="TOC2"/>
        <w:tabs>
          <w:tab w:val="right" w:leader="dot" w:pos="8306"/>
        </w:tabs>
      </w:pPr>
      <w:hyperlink w:anchor="_Toc32630" w:history="1">
        <w:r>
          <w:rPr>
            <w:rFonts w:ascii="仿宋" w:eastAsia="仿宋" w:hAnsi="仿宋" w:cs="仿宋" w:hint="eastAsia"/>
            <w:lang w:eastAsia="zh-CN"/>
          </w:rPr>
          <w:t>(一)、经济费用效益或费用效果分析</w:t>
        </w:r>
        <w:r>
          <w:tab/>
        </w:r>
        <w:r>
          <w:fldChar w:fldCharType="begin"/>
        </w:r>
        <w:r>
          <w:instrText xml:space="preserve"> PAGEREF _Toc32630 \h </w:instrText>
        </w:r>
        <w:r>
          <w:fldChar w:fldCharType="separate"/>
        </w:r>
        <w:r>
          <w:t>23</w:t>
        </w:r>
        <w:r>
          <w:fldChar w:fldCharType="end"/>
        </w:r>
      </w:hyperlink>
    </w:p>
    <w:p>
      <w:pPr>
        <w:pStyle w:val="TOC2"/>
        <w:tabs>
          <w:tab w:val="right" w:leader="dot" w:pos="8306"/>
        </w:tabs>
      </w:pPr>
      <w:hyperlink w:anchor="_Toc9303" w:history="1">
        <w:r>
          <w:rPr>
            <w:rFonts w:ascii="仿宋" w:eastAsia="仿宋" w:hAnsi="仿宋" w:cs="仿宋" w:hint="eastAsia"/>
            <w:lang w:eastAsia="zh-CN"/>
          </w:rPr>
          <w:t>(二)、行业影响分析</w:t>
        </w:r>
        <w:r>
          <w:tab/>
        </w:r>
        <w:r>
          <w:fldChar w:fldCharType="begin"/>
        </w:r>
        <w:r>
          <w:instrText xml:space="preserve"> PAGEREF _Toc9303 \h </w:instrText>
        </w:r>
        <w:r>
          <w:fldChar w:fldCharType="separate"/>
        </w:r>
        <w:r>
          <w:t>25</w:t>
        </w:r>
        <w:r>
          <w:fldChar w:fldCharType="end"/>
        </w:r>
      </w:hyperlink>
    </w:p>
    <w:p>
      <w:pPr>
        <w:pStyle w:val="TOC2"/>
        <w:tabs>
          <w:tab w:val="right" w:leader="dot" w:pos="8306"/>
        </w:tabs>
      </w:pPr>
      <w:hyperlink w:anchor="_Toc27378" w:history="1">
        <w:r>
          <w:rPr>
            <w:rFonts w:ascii="仿宋" w:eastAsia="仿宋" w:hAnsi="仿宋" w:cs="仿宋" w:hint="eastAsia"/>
            <w:lang w:eastAsia="zh-CN"/>
          </w:rPr>
          <w:t>(三)、区域经济影响分析</w:t>
        </w:r>
        <w:r>
          <w:tab/>
        </w:r>
        <w:r>
          <w:fldChar w:fldCharType="begin"/>
        </w:r>
        <w:r>
          <w:instrText xml:space="preserve"> PAGEREF _Toc27378 \h </w:instrText>
        </w:r>
        <w:r>
          <w:fldChar w:fldCharType="separate"/>
        </w:r>
        <w:r>
          <w:t>27</w:t>
        </w:r>
        <w:r>
          <w:fldChar w:fldCharType="end"/>
        </w:r>
      </w:hyperlink>
    </w:p>
    <w:p>
      <w:pPr>
        <w:pStyle w:val="TOC2"/>
        <w:tabs>
          <w:tab w:val="right" w:leader="dot" w:pos="8306"/>
        </w:tabs>
      </w:pPr>
      <w:hyperlink w:anchor="_Toc23833" w:history="1">
        <w:r>
          <w:rPr>
            <w:rFonts w:ascii="仿宋" w:eastAsia="仿宋" w:hAnsi="仿宋" w:cs="仿宋" w:hint="eastAsia"/>
            <w:lang w:eastAsia="zh-CN"/>
          </w:rPr>
          <w:t>(四)、宏观经济影响分析</w:t>
        </w:r>
        <w:r>
          <w:tab/>
        </w:r>
        <w:r>
          <w:fldChar w:fldCharType="begin"/>
        </w:r>
        <w:r>
          <w:instrText xml:space="preserve"> PAGEREF _Toc23833 \h </w:instrText>
        </w:r>
        <w:r>
          <w:fldChar w:fldCharType="separate"/>
        </w:r>
        <w:r>
          <w:t>28</w:t>
        </w:r>
        <w:r>
          <w:fldChar w:fldCharType="end"/>
        </w:r>
      </w:hyperlink>
    </w:p>
    <w:p>
      <w:pPr>
        <w:pStyle w:val="TOC1"/>
        <w:tabs>
          <w:tab w:val="right" w:leader="dot" w:pos="8306"/>
        </w:tabs>
      </w:pPr>
      <w:hyperlink w:anchor="_Toc17327" w:history="1">
        <w:r>
          <w:rPr>
            <w:rFonts w:ascii="仿宋" w:eastAsia="仿宋" w:hAnsi="仿宋" w:cs="仿宋" w:hint="eastAsia"/>
            <w:lang w:eastAsia="zh-CN"/>
          </w:rPr>
          <w:t>五、环境和生态影响分析</w:t>
        </w:r>
        <w:r>
          <w:tab/>
        </w:r>
        <w:r>
          <w:fldChar w:fldCharType="begin"/>
        </w:r>
        <w:r>
          <w:instrText xml:space="preserve"> PAGEREF _Toc17327 \h </w:instrText>
        </w:r>
        <w:r>
          <w:fldChar w:fldCharType="separate"/>
        </w:r>
        <w:r>
          <w:t>29</w:t>
        </w:r>
        <w:r>
          <w:fldChar w:fldCharType="end"/>
        </w:r>
      </w:hyperlink>
    </w:p>
    <w:p>
      <w:pPr>
        <w:pStyle w:val="TOC2"/>
        <w:tabs>
          <w:tab w:val="right" w:leader="dot" w:pos="8306"/>
        </w:tabs>
      </w:pPr>
      <w:hyperlink w:anchor="_Toc27642" w:history="1">
        <w:r>
          <w:rPr>
            <w:rFonts w:ascii="仿宋" w:eastAsia="仿宋" w:hAnsi="仿宋" w:cs="仿宋" w:hint="eastAsia"/>
            <w:lang w:eastAsia="zh-CN"/>
          </w:rPr>
          <w:t>(一)、环境和生态现状</w:t>
        </w:r>
        <w:r>
          <w:tab/>
        </w:r>
        <w:r>
          <w:fldChar w:fldCharType="begin"/>
        </w:r>
        <w:r>
          <w:instrText xml:space="preserve"> PAGEREF _Toc27642 \h </w:instrText>
        </w:r>
        <w:r>
          <w:fldChar w:fldCharType="separate"/>
        </w:r>
        <w:r>
          <w:t>29</w:t>
        </w:r>
        <w:r>
          <w:fldChar w:fldCharType="end"/>
        </w:r>
      </w:hyperlink>
    </w:p>
    <w:p>
      <w:pPr>
        <w:pStyle w:val="TOC2"/>
        <w:tabs>
          <w:tab w:val="right" w:leader="dot" w:pos="8306"/>
        </w:tabs>
      </w:pPr>
      <w:hyperlink w:anchor="_Toc25949" w:history="1">
        <w:r>
          <w:rPr>
            <w:rFonts w:ascii="仿宋" w:eastAsia="仿宋" w:hAnsi="仿宋" w:cs="仿宋" w:hint="eastAsia"/>
            <w:lang w:eastAsia="zh-CN"/>
          </w:rPr>
          <w:t>(二)、生态环境影响分析</w:t>
        </w:r>
        <w:r>
          <w:tab/>
        </w:r>
        <w:r>
          <w:fldChar w:fldCharType="begin"/>
        </w:r>
        <w:r>
          <w:instrText xml:space="preserve"> PAGEREF _Toc25949 \h </w:instrText>
        </w:r>
        <w:r>
          <w:fldChar w:fldCharType="separate"/>
        </w:r>
        <w:r>
          <w:t>31</w:t>
        </w:r>
        <w:r>
          <w:fldChar w:fldCharType="end"/>
        </w:r>
      </w:hyperlink>
    </w:p>
    <w:p>
      <w:pPr>
        <w:pStyle w:val="TOC2"/>
        <w:tabs>
          <w:tab w:val="right" w:leader="dot" w:pos="8306"/>
        </w:tabs>
      </w:pPr>
      <w:hyperlink w:anchor="_Toc20251" w:history="1">
        <w:r>
          <w:rPr>
            <w:rFonts w:ascii="仿宋" w:eastAsia="仿宋" w:hAnsi="仿宋" w:cs="仿宋" w:hint="eastAsia"/>
            <w:lang w:eastAsia="zh-CN"/>
          </w:rPr>
          <w:t>(三)、生态环境保护措施</w:t>
        </w:r>
        <w:r>
          <w:tab/>
        </w:r>
        <w:r>
          <w:fldChar w:fldCharType="begin"/>
        </w:r>
        <w:r>
          <w:instrText xml:space="preserve"> PAGEREF _Toc20251 \h </w:instrText>
        </w:r>
        <w:r>
          <w:fldChar w:fldCharType="separate"/>
        </w:r>
        <w:r>
          <w:t>32</w:t>
        </w:r>
        <w:r>
          <w:fldChar w:fldCharType="end"/>
        </w:r>
      </w:hyperlink>
    </w:p>
    <w:p>
      <w:pPr>
        <w:pStyle w:val="TOC2"/>
        <w:tabs>
          <w:tab w:val="right" w:leader="dot" w:pos="8306"/>
        </w:tabs>
      </w:pPr>
      <w:hyperlink w:anchor="_Toc18975" w:history="1">
        <w:r>
          <w:rPr>
            <w:rFonts w:ascii="仿宋" w:eastAsia="仿宋" w:hAnsi="仿宋" w:cs="仿宋" w:hint="eastAsia"/>
            <w:lang w:eastAsia="zh-CN"/>
          </w:rPr>
          <w:t>(四)、地质灾害影响分析</w:t>
        </w:r>
        <w:r>
          <w:tab/>
        </w:r>
        <w:r>
          <w:fldChar w:fldCharType="begin"/>
        </w:r>
        <w:r>
          <w:instrText xml:space="preserve"> PAGEREF _Toc18975 \h </w:instrText>
        </w:r>
        <w:r>
          <w:fldChar w:fldCharType="separate"/>
        </w:r>
        <w:r>
          <w:t>34</w:t>
        </w:r>
        <w:r>
          <w:fldChar w:fldCharType="end"/>
        </w:r>
      </w:hyperlink>
    </w:p>
    <w:p>
      <w:pPr>
        <w:pStyle w:val="TOC2"/>
        <w:tabs>
          <w:tab w:val="right" w:leader="dot" w:pos="8306"/>
        </w:tabs>
      </w:pPr>
      <w:hyperlink w:anchor="_Toc17033" w:history="1">
        <w:r>
          <w:rPr>
            <w:rFonts w:ascii="仿宋" w:eastAsia="仿宋" w:hAnsi="仿宋" w:cs="仿宋" w:hint="eastAsia"/>
            <w:lang w:eastAsia="zh-CN"/>
          </w:rPr>
          <w:t>(五)、特殊环境影响</w:t>
        </w:r>
        <w:r>
          <w:tab/>
        </w:r>
        <w:r>
          <w:fldChar w:fldCharType="begin"/>
        </w:r>
        <w:r>
          <w:instrText xml:space="preserve"> PAGEREF _Toc17033 \h </w:instrText>
        </w:r>
        <w:r>
          <w:fldChar w:fldCharType="separate"/>
        </w:r>
        <w:r>
          <w:t>35</w:t>
        </w:r>
        <w:r>
          <w:fldChar w:fldCharType="end"/>
        </w:r>
      </w:hyperlink>
    </w:p>
    <w:p>
      <w:pPr>
        <w:pStyle w:val="TOC1"/>
        <w:tabs>
          <w:tab w:val="right" w:leader="dot" w:pos="8306"/>
        </w:tabs>
      </w:pPr>
      <w:hyperlink w:anchor="_Toc9824" w:history="1">
        <w:r>
          <w:rPr>
            <w:rFonts w:ascii="仿宋" w:eastAsia="仿宋" w:hAnsi="仿宋" w:cs="仿宋" w:hint="eastAsia"/>
            <w:lang w:eastAsia="zh-CN"/>
          </w:rPr>
          <w:t>六、社会影响分析</w:t>
        </w:r>
        <w:r>
          <w:tab/>
        </w:r>
        <w:r>
          <w:fldChar w:fldCharType="begin"/>
        </w:r>
        <w:r>
          <w:instrText xml:space="preserve"> PAGEREF _Toc9824 \h </w:instrText>
        </w:r>
        <w:r>
          <w:fldChar w:fldCharType="separate"/>
        </w:r>
        <w:r>
          <w:t>36</w:t>
        </w:r>
        <w:r>
          <w:fldChar w:fldCharType="end"/>
        </w:r>
      </w:hyperlink>
    </w:p>
    <w:p>
      <w:pPr>
        <w:pStyle w:val="TOC2"/>
        <w:tabs>
          <w:tab w:val="right" w:leader="dot" w:pos="8306"/>
        </w:tabs>
      </w:pPr>
      <w:hyperlink w:anchor="_Toc14155" w:history="1">
        <w:r>
          <w:rPr>
            <w:rFonts w:ascii="仿宋" w:eastAsia="仿宋" w:hAnsi="仿宋" w:cs="仿宋" w:hint="eastAsia"/>
            <w:lang w:eastAsia="zh-CN"/>
          </w:rPr>
          <w:t>(一)、社会影响效果分析</w:t>
        </w:r>
        <w:r>
          <w:tab/>
        </w:r>
        <w:r>
          <w:fldChar w:fldCharType="begin"/>
        </w:r>
        <w:r>
          <w:instrText xml:space="preserve"> PAGEREF _Toc14155 \h </w:instrText>
        </w:r>
        <w:r>
          <w:fldChar w:fldCharType="separate"/>
        </w:r>
        <w:r>
          <w:t>36</w:t>
        </w:r>
        <w:r>
          <w:fldChar w:fldCharType="end"/>
        </w:r>
      </w:hyperlink>
    </w:p>
    <w:p>
      <w:pPr>
        <w:pStyle w:val="TOC2"/>
        <w:tabs>
          <w:tab w:val="right" w:leader="dot" w:pos="8306"/>
        </w:tabs>
      </w:pPr>
      <w:hyperlink w:anchor="_Toc9256" w:history="1">
        <w:r>
          <w:rPr>
            <w:rFonts w:ascii="仿宋" w:eastAsia="仿宋" w:hAnsi="仿宋" w:cs="仿宋" w:hint="eastAsia"/>
            <w:lang w:eastAsia="zh-CN"/>
          </w:rPr>
          <w:t>(二)、社会适应性分析</w:t>
        </w:r>
        <w:r>
          <w:tab/>
        </w:r>
        <w:r>
          <w:fldChar w:fldCharType="begin"/>
        </w:r>
        <w:r>
          <w:instrText xml:space="preserve"> PAGEREF _Toc9256 \h </w:instrText>
        </w:r>
        <w:r>
          <w:fldChar w:fldCharType="separate"/>
        </w:r>
        <w:r>
          <w:t>39</w:t>
        </w:r>
        <w:r>
          <w:fldChar w:fldCharType="end"/>
        </w:r>
      </w:hyperlink>
    </w:p>
    <w:p>
      <w:pPr>
        <w:pStyle w:val="TOC2"/>
        <w:tabs>
          <w:tab w:val="right" w:leader="dot" w:pos="8306"/>
        </w:tabs>
      </w:pPr>
      <w:hyperlink w:anchor="_Toc16359" w:history="1">
        <w:r>
          <w:rPr>
            <w:rFonts w:ascii="仿宋" w:eastAsia="仿宋" w:hAnsi="仿宋" w:cs="仿宋" w:hint="eastAsia"/>
            <w:lang w:eastAsia="zh-CN"/>
          </w:rPr>
          <w:t>(三)、社会风险及对策分析</w:t>
        </w:r>
        <w:r>
          <w:tab/>
        </w:r>
        <w:r>
          <w:fldChar w:fldCharType="begin"/>
        </w:r>
        <w:r>
          <w:instrText xml:space="preserve"> PAGEREF _Toc16359 \h </w:instrText>
        </w:r>
        <w:r>
          <w:fldChar w:fldCharType="separate"/>
        </w:r>
        <w:r>
          <w:t>40</w:t>
        </w:r>
        <w:r>
          <w:fldChar w:fldCharType="end"/>
        </w:r>
      </w:hyperlink>
    </w:p>
    <w:p>
      <w:pPr>
        <w:pStyle w:val="TOC1"/>
        <w:tabs>
          <w:tab w:val="right" w:leader="dot" w:pos="8306"/>
        </w:tabs>
      </w:pPr>
      <w:hyperlink w:anchor="_Toc16924" w:history="1">
        <w:r>
          <w:rPr>
            <w:rFonts w:ascii="仿宋" w:eastAsia="仿宋" w:hAnsi="仿宋" w:cs="仿宋" w:hint="eastAsia"/>
            <w:lang w:eastAsia="zh-CN"/>
          </w:rPr>
          <w:t>七、项目实施与管理方案</w:t>
        </w:r>
        <w:r>
          <w:tab/>
        </w:r>
        <w:r>
          <w:fldChar w:fldCharType="begin"/>
        </w:r>
        <w:r>
          <w:instrText xml:space="preserve"> PAGEREF _Toc16924 \h </w:instrText>
        </w:r>
        <w:r>
          <w:fldChar w:fldCharType="separate"/>
        </w:r>
        <w:r>
          <w:t>44</w:t>
        </w:r>
        <w:r>
          <w:fldChar w:fldCharType="end"/>
        </w:r>
      </w:hyperlink>
    </w:p>
    <w:p>
      <w:pPr>
        <w:pStyle w:val="TOC2"/>
        <w:tabs>
          <w:tab w:val="right" w:leader="dot" w:pos="8306"/>
        </w:tabs>
      </w:pPr>
      <w:hyperlink w:anchor="_Toc1490" w:history="1">
        <w:r>
          <w:rPr>
            <w:rFonts w:ascii="仿宋" w:eastAsia="仿宋" w:hAnsi="仿宋" w:cs="仿宋" w:hint="eastAsia"/>
            <w:lang w:eastAsia="zh-CN"/>
          </w:rPr>
          <w:t>(一)、项目实施计划</w:t>
        </w:r>
        <w:r>
          <w:tab/>
        </w:r>
        <w:r>
          <w:fldChar w:fldCharType="begin"/>
        </w:r>
        <w:r>
          <w:instrText xml:space="preserve"> PAGEREF _Toc1490 \h </w:instrText>
        </w:r>
        <w:r>
          <w:fldChar w:fldCharType="separate"/>
        </w:r>
        <w:r>
          <w:t>44</w:t>
        </w:r>
        <w:r>
          <w:fldChar w:fldCharType="end"/>
        </w:r>
      </w:hyperlink>
    </w:p>
    <w:p>
      <w:pPr>
        <w:pStyle w:val="TOC2"/>
        <w:tabs>
          <w:tab w:val="right" w:leader="dot" w:pos="8306"/>
        </w:tabs>
      </w:pPr>
      <w:hyperlink w:anchor="_Toc15259" w:history="1">
        <w:r>
          <w:rPr>
            <w:rFonts w:ascii="仿宋" w:eastAsia="仿宋" w:hAnsi="仿宋" w:cs="仿宋" w:hint="eastAsia"/>
            <w:lang w:eastAsia="zh-CN"/>
          </w:rPr>
          <w:t>(二)、项目组织机构与职责</w:t>
        </w:r>
        <w:r>
          <w:tab/>
        </w:r>
        <w:r>
          <w:fldChar w:fldCharType="begin"/>
        </w:r>
        <w:r>
          <w:instrText xml:space="preserve"> PAGEREF _Toc15259 \h </w:instrText>
        </w:r>
        <w:r>
          <w:fldChar w:fldCharType="separate"/>
        </w:r>
        <w:r>
          <w:t>45</w:t>
        </w:r>
        <w:r>
          <w:fldChar w:fldCharType="end"/>
        </w:r>
      </w:hyperlink>
    </w:p>
    <w:p>
      <w:pPr>
        <w:pStyle w:val="TOC2"/>
        <w:tabs>
          <w:tab w:val="right" w:leader="dot" w:pos="8306"/>
        </w:tabs>
      </w:pPr>
      <w:hyperlink w:anchor="_Toc14257" w:history="1">
        <w:r>
          <w:rPr>
            <w:rFonts w:ascii="仿宋" w:eastAsia="仿宋" w:hAnsi="仿宋" w:cs="仿宋" w:hint="eastAsia"/>
            <w:lang w:eastAsia="zh-CN"/>
          </w:rPr>
          <w:t>(三)、项目管理与监控体系</w:t>
        </w:r>
        <w:r>
          <w:tab/>
        </w:r>
        <w:r>
          <w:fldChar w:fldCharType="begin"/>
        </w:r>
        <w:r>
          <w:instrText xml:space="preserve"> PAGEREF _Toc14257 \h </w:instrText>
        </w:r>
        <w:r>
          <w:fldChar w:fldCharType="separate"/>
        </w:r>
        <w:r>
          <w:t>48</w:t>
        </w:r>
        <w:r>
          <w:fldChar w:fldCharType="end"/>
        </w:r>
      </w:hyperlink>
    </w:p>
    <w:p>
      <w:pPr>
        <w:pStyle w:val="TOC1"/>
        <w:tabs>
          <w:tab w:val="right" w:leader="dot" w:pos="8306"/>
        </w:tabs>
      </w:pPr>
      <w:hyperlink w:anchor="_Toc19084" w:history="1">
        <w:r>
          <w:rPr>
            <w:rFonts w:ascii="仿宋" w:eastAsia="仿宋" w:hAnsi="仿宋" w:cs="仿宋" w:hint="eastAsia"/>
            <w:lang w:eastAsia="zh-CN"/>
          </w:rPr>
          <w:t>八、安全与应急管理</w:t>
        </w:r>
        <w:r>
          <w:tab/>
        </w:r>
        <w:r>
          <w:fldChar w:fldCharType="begin"/>
        </w:r>
        <w:r>
          <w:instrText xml:space="preserve"> PAGEREF _Toc19084 \h </w:instrText>
        </w:r>
        <w:r>
          <w:fldChar w:fldCharType="separate"/>
        </w:r>
        <w:r>
          <w:t>49</w:t>
        </w:r>
        <w:r>
          <w:fldChar w:fldCharType="end"/>
        </w:r>
      </w:hyperlink>
    </w:p>
    <w:p>
      <w:pPr>
        <w:pStyle w:val="TOC2"/>
        <w:tabs>
          <w:tab w:val="right" w:leader="dot" w:pos="8306"/>
        </w:tabs>
      </w:pPr>
      <w:hyperlink w:anchor="_Toc7765" w:history="1">
        <w:r>
          <w:rPr>
            <w:rFonts w:ascii="仿宋" w:eastAsia="仿宋" w:hAnsi="仿宋" w:cs="仿宋" w:hint="eastAsia"/>
            <w:lang w:eastAsia="zh-CN"/>
          </w:rPr>
          <w:t>(一)、安全生产管理</w:t>
        </w:r>
        <w:r>
          <w:tab/>
        </w:r>
        <w:r>
          <w:fldChar w:fldCharType="begin"/>
        </w:r>
        <w:r>
          <w:instrText xml:space="preserve"> PAGEREF _Toc7765 \h </w:instrText>
        </w:r>
        <w:r>
          <w:fldChar w:fldCharType="separate"/>
        </w:r>
        <w:r>
          <w:t>49</w:t>
        </w:r>
        <w:r>
          <w:fldChar w:fldCharType="end"/>
        </w:r>
      </w:hyperlink>
    </w:p>
    <w:p>
      <w:pPr>
        <w:pStyle w:val="TOC2"/>
        <w:tabs>
          <w:tab w:val="right" w:leader="dot" w:pos="8306"/>
        </w:tabs>
      </w:pPr>
      <w:hyperlink w:anchor="_Toc22748" w:history="1">
        <w:r>
          <w:rPr>
            <w:rFonts w:ascii="仿宋" w:eastAsia="仿宋" w:hAnsi="仿宋" w:cs="仿宋" w:hint="eastAsia"/>
            <w:lang w:eastAsia="zh-CN"/>
          </w:rPr>
          <w:t>(二)、应急预案与响应</w:t>
        </w:r>
        <w:r>
          <w:tab/>
        </w:r>
        <w:r>
          <w:fldChar w:fldCharType="begin"/>
        </w:r>
        <w:r>
          <w:instrText xml:space="preserve"> PAGEREF _Toc22748 \h </w:instrText>
        </w:r>
        <w:r>
          <w:fldChar w:fldCharType="separate"/>
        </w:r>
        <w:r>
          <w:t>51</w:t>
        </w:r>
        <w:r>
          <w:fldChar w:fldCharType="end"/>
        </w:r>
      </w:hyperlink>
    </w:p>
    <w:p>
      <w:pPr>
        <w:pStyle w:val="TOC1"/>
        <w:tabs>
          <w:tab w:val="right" w:leader="dot" w:pos="8306"/>
        </w:tabs>
      </w:pPr>
      <w:hyperlink w:anchor="_Toc14034" w:history="1">
        <w:r>
          <w:rPr>
            <w:rFonts w:ascii="仿宋" w:eastAsia="仿宋" w:hAnsi="仿宋" w:cs="仿宋" w:hint="eastAsia"/>
            <w:lang w:eastAsia="zh-CN"/>
          </w:rPr>
          <w:t>九、环境保护与治理方案</w:t>
        </w:r>
        <w:r>
          <w:tab/>
        </w:r>
        <w:r>
          <w:fldChar w:fldCharType="begin"/>
        </w:r>
        <w:r>
          <w:instrText xml:space="preserve"> PAGEREF _Toc14034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23" w:history="1">
        <w:r>
          <w:rPr>
            <w:rFonts w:ascii="仿宋" w:eastAsia="仿宋" w:hAnsi="仿宋" w:cs="仿宋" w:hint="eastAsia"/>
            <w:lang w:eastAsia="zh-CN"/>
          </w:rPr>
          <w:t>(一)、项目环境影响评估</w:t>
        </w:r>
        <w:r>
          <w:tab/>
        </w:r>
        <w:r>
          <w:fldChar w:fldCharType="begin"/>
        </w:r>
        <w:r>
          <w:instrText xml:space="preserve"> PAGEREF _Toc9923 \h </w:instrText>
        </w:r>
        <w:r>
          <w:fldChar w:fldCharType="separate"/>
        </w:r>
        <w:r>
          <w:t>53</w:t>
        </w:r>
        <w:r>
          <w:fldChar w:fldCharType="end"/>
        </w:r>
      </w:hyperlink>
    </w:p>
    <w:p>
      <w:pPr>
        <w:pStyle w:val="TOC2"/>
        <w:tabs>
          <w:tab w:val="right" w:leader="dot" w:pos="8306"/>
        </w:tabs>
      </w:pPr>
      <w:hyperlink w:anchor="_Toc25127" w:history="1">
        <w:r>
          <w:rPr>
            <w:rFonts w:ascii="仿宋" w:eastAsia="仿宋" w:hAnsi="仿宋" w:cs="仿宋" w:hint="eastAsia"/>
            <w:lang w:eastAsia="zh-CN"/>
          </w:rPr>
          <w:t>(二)、环境保护措施与治理方案</w:t>
        </w:r>
        <w:r>
          <w:tab/>
        </w:r>
        <w:r>
          <w:fldChar w:fldCharType="begin"/>
        </w:r>
        <w:r>
          <w:instrText xml:space="preserve"> PAGEREF _Toc25127 \h </w:instrText>
        </w:r>
        <w:r>
          <w:fldChar w:fldCharType="separate"/>
        </w:r>
        <w:r>
          <w:t>53</w:t>
        </w:r>
        <w:r>
          <w:fldChar w:fldCharType="end"/>
        </w:r>
      </w:hyperlink>
    </w:p>
    <w:p>
      <w:pPr>
        <w:pStyle w:val="TOC1"/>
        <w:tabs>
          <w:tab w:val="right" w:leader="dot" w:pos="8306"/>
        </w:tabs>
      </w:pPr>
      <w:hyperlink w:anchor="_Toc21569" w:history="1">
        <w:r>
          <w:rPr>
            <w:rFonts w:ascii="仿宋" w:eastAsia="仿宋" w:hAnsi="仿宋" w:cs="仿宋" w:hint="eastAsia"/>
            <w:lang w:eastAsia="zh-CN"/>
          </w:rPr>
          <w:t>十、资金管理与财务规划</w:t>
        </w:r>
        <w:r>
          <w:tab/>
        </w:r>
        <w:r>
          <w:fldChar w:fldCharType="begin"/>
        </w:r>
        <w:r>
          <w:instrText xml:space="preserve"> PAGEREF _Toc21569 \h </w:instrText>
        </w:r>
        <w:r>
          <w:fldChar w:fldCharType="separate"/>
        </w:r>
        <w:r>
          <w:t>54</w:t>
        </w:r>
        <w:r>
          <w:fldChar w:fldCharType="end"/>
        </w:r>
      </w:hyperlink>
    </w:p>
    <w:p>
      <w:pPr>
        <w:pStyle w:val="TOC2"/>
        <w:tabs>
          <w:tab w:val="right" w:leader="dot" w:pos="8306"/>
        </w:tabs>
      </w:pPr>
      <w:hyperlink w:anchor="_Toc32593" w:history="1">
        <w:r>
          <w:rPr>
            <w:rFonts w:ascii="仿宋" w:eastAsia="仿宋" w:hAnsi="仿宋" w:cs="仿宋" w:hint="eastAsia"/>
            <w:lang w:eastAsia="zh-CN"/>
          </w:rPr>
          <w:t>(一)、项目资金来源与筹措</w:t>
        </w:r>
        <w:r>
          <w:tab/>
        </w:r>
        <w:r>
          <w:fldChar w:fldCharType="begin"/>
        </w:r>
        <w:r>
          <w:instrText xml:space="preserve"> PAGEREF _Toc32593 \h </w:instrText>
        </w:r>
        <w:r>
          <w:fldChar w:fldCharType="separate"/>
        </w:r>
        <w:r>
          <w:t>54</w:t>
        </w:r>
        <w:r>
          <w:fldChar w:fldCharType="end"/>
        </w:r>
      </w:hyperlink>
    </w:p>
    <w:p>
      <w:pPr>
        <w:pStyle w:val="TOC2"/>
        <w:tabs>
          <w:tab w:val="right" w:leader="dot" w:pos="8306"/>
        </w:tabs>
      </w:pPr>
      <w:hyperlink w:anchor="_Toc28533" w:history="1">
        <w:r>
          <w:rPr>
            <w:rFonts w:ascii="仿宋" w:eastAsia="仿宋" w:hAnsi="仿宋" w:cs="仿宋" w:hint="eastAsia"/>
            <w:lang w:eastAsia="zh-CN"/>
          </w:rPr>
          <w:t>(二)、资金使用与监管</w:t>
        </w:r>
        <w:r>
          <w:tab/>
        </w:r>
        <w:r>
          <w:fldChar w:fldCharType="begin"/>
        </w:r>
        <w:r>
          <w:instrText xml:space="preserve"> PAGEREF _Toc28533 \h </w:instrText>
        </w:r>
        <w:r>
          <w:fldChar w:fldCharType="separate"/>
        </w:r>
        <w:r>
          <w:t>55</w:t>
        </w:r>
        <w:r>
          <w:fldChar w:fldCharType="end"/>
        </w:r>
      </w:hyperlink>
    </w:p>
    <w:p>
      <w:pPr>
        <w:pStyle w:val="TOC2"/>
        <w:tabs>
          <w:tab w:val="right" w:leader="dot" w:pos="8306"/>
        </w:tabs>
      </w:pPr>
      <w:hyperlink w:anchor="_Toc10941" w:history="1">
        <w:r>
          <w:rPr>
            <w:rFonts w:ascii="仿宋" w:eastAsia="仿宋" w:hAnsi="仿宋" w:cs="仿宋" w:hint="eastAsia"/>
            <w:lang w:eastAsia="zh-CN"/>
          </w:rPr>
          <w:t>(三)、财务规划与预测</w:t>
        </w:r>
        <w:r>
          <w:tab/>
        </w:r>
        <w:r>
          <w:fldChar w:fldCharType="begin"/>
        </w:r>
        <w:r>
          <w:instrText xml:space="preserve"> PAGEREF _Toc10941 \h </w:instrText>
        </w:r>
        <w:r>
          <w:fldChar w:fldCharType="separate"/>
        </w:r>
        <w:r>
          <w:t>56</w:t>
        </w:r>
        <w:r>
          <w:fldChar w:fldCharType="end"/>
        </w:r>
      </w:hyperlink>
    </w:p>
    <w:p>
      <w:pPr>
        <w:pStyle w:val="TOC1"/>
        <w:tabs>
          <w:tab w:val="right" w:leader="dot" w:pos="8306"/>
        </w:tabs>
      </w:pPr>
      <w:hyperlink w:anchor="_Toc30396" w:history="1">
        <w:r>
          <w:rPr>
            <w:rFonts w:ascii="仿宋" w:eastAsia="仿宋" w:hAnsi="仿宋" w:cs="仿宋" w:hint="eastAsia"/>
            <w:lang w:eastAsia="zh-CN"/>
          </w:rPr>
          <w:t>十一、客户关系管理与市场拓展</w:t>
        </w:r>
        <w:r>
          <w:tab/>
        </w:r>
        <w:r>
          <w:fldChar w:fldCharType="begin"/>
        </w:r>
        <w:r>
          <w:instrText xml:space="preserve"> PAGEREF _Toc30396 \h </w:instrText>
        </w:r>
        <w:r>
          <w:fldChar w:fldCharType="separate"/>
        </w:r>
        <w:r>
          <w:t>57</w:t>
        </w:r>
        <w:r>
          <w:fldChar w:fldCharType="end"/>
        </w:r>
      </w:hyperlink>
    </w:p>
    <w:p>
      <w:pPr>
        <w:pStyle w:val="TOC2"/>
        <w:tabs>
          <w:tab w:val="right" w:leader="dot" w:pos="8306"/>
        </w:tabs>
      </w:pPr>
      <w:hyperlink w:anchor="_Toc30318" w:history="1">
        <w:r>
          <w:rPr>
            <w:rFonts w:ascii="仿宋" w:eastAsia="仿宋" w:hAnsi="仿宋" w:cs="仿宋" w:hint="eastAsia"/>
            <w:lang w:eastAsia="zh-CN"/>
          </w:rPr>
          <w:t>(一)、客户关系管理策略</w:t>
        </w:r>
        <w:r>
          <w:tab/>
        </w:r>
        <w:r>
          <w:fldChar w:fldCharType="begin"/>
        </w:r>
        <w:r>
          <w:instrText xml:space="preserve"> PAGEREF _Toc30318 \h </w:instrText>
        </w:r>
        <w:r>
          <w:fldChar w:fldCharType="separate"/>
        </w:r>
        <w:r>
          <w:t>57</w:t>
        </w:r>
        <w:r>
          <w:fldChar w:fldCharType="end"/>
        </w:r>
      </w:hyperlink>
    </w:p>
    <w:p>
      <w:pPr>
        <w:pStyle w:val="TOC2"/>
        <w:tabs>
          <w:tab w:val="right" w:leader="dot" w:pos="8306"/>
        </w:tabs>
      </w:pPr>
      <w:hyperlink w:anchor="_Toc29881" w:history="1">
        <w:r>
          <w:rPr>
            <w:rFonts w:ascii="仿宋" w:eastAsia="仿宋" w:hAnsi="仿宋" w:cs="仿宋" w:hint="eastAsia"/>
            <w:lang w:eastAsia="zh-CN"/>
          </w:rPr>
          <w:t>(二)、市场拓展方案</w:t>
        </w:r>
        <w:r>
          <w:tab/>
        </w:r>
        <w:r>
          <w:fldChar w:fldCharType="begin"/>
        </w:r>
        <w:r>
          <w:instrText xml:space="preserve"> PAGEREF _Toc29881 \h </w:instrText>
        </w:r>
        <w:r>
          <w:fldChar w:fldCharType="separate"/>
        </w:r>
        <w:r>
          <w:t>59</w:t>
        </w:r>
        <w:r>
          <w:fldChar w:fldCharType="end"/>
        </w:r>
      </w:hyperlink>
    </w:p>
    <w:p>
      <w:pPr>
        <w:pStyle w:val="TOC1"/>
        <w:tabs>
          <w:tab w:val="right" w:leader="dot" w:pos="8306"/>
        </w:tabs>
      </w:pPr>
      <w:hyperlink w:anchor="_Toc18530" w:history="1">
        <w:r>
          <w:rPr>
            <w:rFonts w:ascii="仿宋" w:eastAsia="仿宋" w:hAnsi="仿宋" w:cs="仿宋" w:hint="eastAsia"/>
            <w:lang w:eastAsia="zh-CN"/>
          </w:rPr>
          <w:t>十二、经济效益与社会效益优化</w:t>
        </w:r>
        <w:r>
          <w:tab/>
        </w:r>
        <w:r>
          <w:fldChar w:fldCharType="begin"/>
        </w:r>
        <w:r>
          <w:instrText xml:space="preserve"> PAGEREF _Toc18530 \h </w:instrText>
        </w:r>
        <w:r>
          <w:fldChar w:fldCharType="separate"/>
        </w:r>
        <w:r>
          <w:t>60</w:t>
        </w:r>
        <w:r>
          <w:fldChar w:fldCharType="end"/>
        </w:r>
      </w:hyperlink>
    </w:p>
    <w:p>
      <w:pPr>
        <w:pStyle w:val="TOC2"/>
        <w:tabs>
          <w:tab w:val="right" w:leader="dot" w:pos="8306"/>
        </w:tabs>
      </w:pPr>
      <w:hyperlink w:anchor="_Toc19898" w:history="1">
        <w:r>
          <w:rPr>
            <w:rFonts w:ascii="仿宋" w:eastAsia="仿宋" w:hAnsi="仿宋" w:cs="仿宋" w:hint="eastAsia"/>
            <w:lang w:eastAsia="zh-CN"/>
          </w:rPr>
          <w:t>(一)、经济效益提升策略</w:t>
        </w:r>
        <w:r>
          <w:tab/>
        </w:r>
        <w:r>
          <w:fldChar w:fldCharType="begin"/>
        </w:r>
        <w:r>
          <w:instrText xml:space="preserve"> PAGEREF _Toc19898 \h </w:instrText>
        </w:r>
        <w:r>
          <w:fldChar w:fldCharType="separate"/>
        </w:r>
        <w:r>
          <w:t>60</w:t>
        </w:r>
        <w:r>
          <w:fldChar w:fldCharType="end"/>
        </w:r>
      </w:hyperlink>
    </w:p>
    <w:p>
      <w:pPr>
        <w:pStyle w:val="TOC2"/>
        <w:tabs>
          <w:tab w:val="right" w:leader="dot" w:pos="8306"/>
        </w:tabs>
      </w:pPr>
      <w:hyperlink w:anchor="_Toc14574" w:history="1">
        <w:r>
          <w:rPr>
            <w:rFonts w:ascii="仿宋" w:eastAsia="仿宋" w:hAnsi="仿宋" w:cs="仿宋" w:hint="eastAsia"/>
            <w:lang w:eastAsia="zh-CN"/>
          </w:rPr>
          <w:t>(二)、社会效益增强方案</w:t>
        </w:r>
        <w:r>
          <w:tab/>
        </w:r>
        <w:r>
          <w:fldChar w:fldCharType="begin"/>
        </w:r>
        <w:r>
          <w:instrText xml:space="preserve"> PAGEREF _Toc14574 \h </w:instrText>
        </w:r>
        <w:r>
          <w:fldChar w:fldCharType="separate"/>
        </w:r>
        <w:r>
          <w:t>61</w:t>
        </w:r>
        <w:r>
          <w:fldChar w:fldCharType="end"/>
        </w:r>
      </w:hyperlink>
    </w:p>
    <w:p>
      <w:pPr>
        <w:pStyle w:val="TOC1"/>
        <w:tabs>
          <w:tab w:val="right" w:leader="dot" w:pos="8306"/>
        </w:tabs>
      </w:pPr>
      <w:hyperlink w:anchor="_Toc20749" w:history="1">
        <w:r>
          <w:rPr>
            <w:rFonts w:ascii="仿宋" w:eastAsia="仿宋" w:hAnsi="仿宋" w:cs="仿宋" w:hint="eastAsia"/>
            <w:lang w:eastAsia="zh-CN"/>
          </w:rPr>
          <w:t>十三、法律法规与政策遵循</w:t>
        </w:r>
        <w:r>
          <w:tab/>
        </w:r>
        <w:r>
          <w:fldChar w:fldCharType="begin"/>
        </w:r>
        <w:r>
          <w:instrText xml:space="preserve"> PAGEREF _Toc20749 \h </w:instrText>
        </w:r>
        <w:r>
          <w:fldChar w:fldCharType="separate"/>
        </w:r>
        <w:r>
          <w:t>62</w:t>
        </w:r>
        <w:r>
          <w:fldChar w:fldCharType="end"/>
        </w:r>
      </w:hyperlink>
    </w:p>
    <w:p>
      <w:pPr>
        <w:pStyle w:val="TOC2"/>
        <w:tabs>
          <w:tab w:val="right" w:leader="dot" w:pos="8306"/>
        </w:tabs>
      </w:pPr>
      <w:hyperlink w:anchor="_Toc22827" w:history="1">
        <w:r>
          <w:rPr>
            <w:rFonts w:ascii="仿宋" w:eastAsia="仿宋" w:hAnsi="仿宋" w:cs="仿宋" w:hint="eastAsia"/>
            <w:lang w:eastAsia="zh-CN"/>
          </w:rPr>
          <w:t>(一)、法律法规遵守</w:t>
        </w:r>
        <w:r>
          <w:tab/>
        </w:r>
        <w:r>
          <w:fldChar w:fldCharType="begin"/>
        </w:r>
        <w:r>
          <w:instrText xml:space="preserve"> PAGEREF _Toc22827 \h </w:instrText>
        </w:r>
        <w:r>
          <w:fldChar w:fldCharType="separate"/>
        </w:r>
        <w:r>
          <w:t>62</w:t>
        </w:r>
        <w:r>
          <w:fldChar w:fldCharType="end"/>
        </w:r>
      </w:hyperlink>
    </w:p>
    <w:p>
      <w:pPr>
        <w:pStyle w:val="TOC2"/>
        <w:tabs>
          <w:tab w:val="right" w:leader="dot" w:pos="8306"/>
        </w:tabs>
      </w:pPr>
      <w:hyperlink w:anchor="_Toc30282" w:history="1">
        <w:r>
          <w:rPr>
            <w:rFonts w:ascii="仿宋" w:eastAsia="仿宋" w:hAnsi="仿宋" w:cs="仿宋" w:hint="eastAsia"/>
            <w:lang w:eastAsia="zh-CN"/>
          </w:rPr>
          <w:t>(二)、政策导向与利用</w:t>
        </w:r>
        <w:r>
          <w:tab/>
        </w:r>
        <w:r>
          <w:fldChar w:fldCharType="begin"/>
        </w:r>
        <w:r>
          <w:instrText xml:space="preserve"> PAGEREF _Toc30282 \h </w:instrText>
        </w:r>
        <w:r>
          <w:fldChar w:fldCharType="separate"/>
        </w:r>
        <w:r>
          <w:t>63</w:t>
        </w:r>
        <w:r>
          <w:fldChar w:fldCharType="end"/>
        </w:r>
      </w:hyperlink>
    </w:p>
    <w:p>
      <w:pPr>
        <w:pStyle w:val="TOC1"/>
        <w:tabs>
          <w:tab w:val="right" w:leader="dot" w:pos="8306"/>
        </w:tabs>
      </w:pPr>
      <w:hyperlink w:anchor="_Toc18867" w:history="1">
        <w:r>
          <w:rPr>
            <w:rFonts w:ascii="仿宋" w:eastAsia="仿宋" w:hAnsi="仿宋" w:cs="仿宋" w:hint="eastAsia"/>
            <w:lang w:eastAsia="zh-CN"/>
          </w:rPr>
          <w:t>十四、成果转化与推广应用</w:t>
        </w:r>
        <w:r>
          <w:tab/>
        </w:r>
        <w:r>
          <w:fldChar w:fldCharType="begin"/>
        </w:r>
        <w:r>
          <w:instrText xml:space="preserve"> PAGEREF _Toc18867 \h </w:instrText>
        </w:r>
        <w:r>
          <w:fldChar w:fldCharType="separate"/>
        </w:r>
        <w:r>
          <w:t>64</w:t>
        </w:r>
        <w:r>
          <w:fldChar w:fldCharType="end"/>
        </w:r>
      </w:hyperlink>
    </w:p>
    <w:p>
      <w:pPr>
        <w:pStyle w:val="TOC2"/>
        <w:tabs>
          <w:tab w:val="right" w:leader="dot" w:pos="8306"/>
        </w:tabs>
      </w:pPr>
      <w:hyperlink w:anchor="_Toc11675" w:history="1">
        <w:r>
          <w:rPr>
            <w:rFonts w:ascii="仿宋" w:eastAsia="仿宋" w:hAnsi="仿宋" w:cs="仿宋" w:hint="eastAsia"/>
            <w:lang w:eastAsia="zh-CN"/>
          </w:rPr>
          <w:t>(一)、成果转化策略制定</w:t>
        </w:r>
        <w:r>
          <w:tab/>
        </w:r>
        <w:r>
          <w:fldChar w:fldCharType="begin"/>
        </w:r>
        <w:r>
          <w:instrText xml:space="preserve"> PAGEREF _Toc11675 \h </w:instrText>
        </w:r>
        <w:r>
          <w:fldChar w:fldCharType="separate"/>
        </w:r>
        <w:r>
          <w:t>64</w:t>
        </w:r>
        <w:r>
          <w:fldChar w:fldCharType="end"/>
        </w:r>
      </w:hyperlink>
    </w:p>
    <w:p>
      <w:pPr>
        <w:pStyle w:val="TOC2"/>
        <w:tabs>
          <w:tab w:val="right" w:leader="dot" w:pos="8306"/>
        </w:tabs>
      </w:pPr>
      <w:hyperlink w:anchor="_Toc3118" w:history="1">
        <w:r>
          <w:rPr>
            <w:rFonts w:ascii="仿宋" w:eastAsia="仿宋" w:hAnsi="仿宋" w:cs="仿宋" w:hint="eastAsia"/>
            <w:lang w:eastAsia="zh-CN"/>
          </w:rPr>
          <w:t>(二)、成果推广应用方案</w:t>
        </w:r>
        <w:r>
          <w:tab/>
        </w:r>
        <w:r>
          <w:fldChar w:fldCharType="begin"/>
        </w:r>
        <w:r>
          <w:instrText xml:space="preserve"> PAGEREF _Toc3118 \h </w:instrText>
        </w:r>
        <w:r>
          <w:fldChar w:fldCharType="separate"/>
        </w:r>
        <w:r>
          <w:t>65</w:t>
        </w:r>
        <w:r>
          <w:fldChar w:fldCharType="end"/>
        </w:r>
      </w:hyperlink>
    </w:p>
    <w:p>
      <w:pPr>
        <w:pStyle w:val="TOC1"/>
        <w:tabs>
          <w:tab w:val="right" w:leader="dot" w:pos="8306"/>
        </w:tabs>
      </w:pPr>
      <w:hyperlink w:anchor="_Toc9090" w:history="1">
        <w:r>
          <w:rPr>
            <w:rFonts w:ascii="仿宋" w:eastAsia="仿宋" w:hAnsi="仿宋" w:cs="仿宋" w:hint="eastAsia"/>
            <w:lang w:eastAsia="zh-CN"/>
          </w:rPr>
          <w:t>十五、创新驱动与持续发展</w:t>
        </w:r>
        <w:r>
          <w:tab/>
        </w:r>
        <w:r>
          <w:fldChar w:fldCharType="begin"/>
        </w:r>
        <w:r>
          <w:instrText xml:space="preserve"> PAGEREF _Toc9090 \h </w:instrText>
        </w:r>
        <w:r>
          <w:fldChar w:fldCharType="separate"/>
        </w:r>
        <w:r>
          <w:t>67</w:t>
        </w:r>
        <w:r>
          <w:fldChar w:fldCharType="end"/>
        </w:r>
      </w:hyperlink>
    </w:p>
    <w:p>
      <w:pPr>
        <w:pStyle w:val="TOC2"/>
        <w:tabs>
          <w:tab w:val="right" w:leader="dot" w:pos="8306"/>
        </w:tabs>
      </w:pPr>
      <w:hyperlink w:anchor="_Toc3727" w:history="1">
        <w:r>
          <w:rPr>
            <w:rFonts w:ascii="仿宋" w:eastAsia="仿宋" w:hAnsi="仿宋" w:cs="仿宋" w:hint="eastAsia"/>
            <w:lang w:eastAsia="zh-CN"/>
          </w:rPr>
          <w:t>(一)、创新驱动战略实施</w:t>
        </w:r>
        <w:r>
          <w:tab/>
        </w:r>
        <w:r>
          <w:fldChar w:fldCharType="begin"/>
        </w:r>
        <w:r>
          <w:instrText xml:space="preserve"> PAGEREF _Toc3727 \h </w:instrText>
        </w:r>
        <w:r>
          <w:fldChar w:fldCharType="separate"/>
        </w:r>
        <w:r>
          <w:t>67</w:t>
        </w:r>
        <w:r>
          <w:fldChar w:fldCharType="end"/>
        </w:r>
      </w:hyperlink>
    </w:p>
    <w:p>
      <w:pPr>
        <w:pStyle w:val="TOC2"/>
        <w:tabs>
          <w:tab w:val="right" w:leader="dot" w:pos="8306"/>
        </w:tabs>
      </w:pPr>
      <w:hyperlink w:anchor="_Toc7099" w:history="1">
        <w:r>
          <w:rPr>
            <w:rFonts w:ascii="仿宋" w:eastAsia="仿宋" w:hAnsi="仿宋" w:cs="仿宋" w:hint="eastAsia"/>
            <w:lang w:eastAsia="zh-CN"/>
          </w:rPr>
          <w:t>(二)、持续发展路径探索</w:t>
        </w:r>
        <w:r>
          <w:tab/>
        </w:r>
        <w:r>
          <w:fldChar w:fldCharType="begin"/>
        </w:r>
        <w:r>
          <w:instrText xml:space="preserve"> PAGEREF _Toc7099 \h </w:instrText>
        </w:r>
        <w:r>
          <w:fldChar w:fldCharType="separate"/>
        </w:r>
        <w:r>
          <w:t>68</w:t>
        </w:r>
        <w:r>
          <w:fldChar w:fldCharType="end"/>
        </w:r>
      </w:hyperlink>
    </w:p>
    <w:p>
      <w:pPr>
        <w:pStyle w:val="TOC1"/>
        <w:tabs>
          <w:tab w:val="right" w:leader="dot" w:pos="8306"/>
        </w:tabs>
      </w:pPr>
      <w:hyperlink w:anchor="_Toc9455" w:history="1">
        <w:r>
          <w:rPr>
            <w:rFonts w:ascii="仿宋" w:eastAsia="仿宋" w:hAnsi="仿宋" w:cs="仿宋" w:hint="eastAsia"/>
            <w:lang w:eastAsia="zh-CN"/>
          </w:rPr>
          <w:t>十六、人力资源管理与开发</w:t>
        </w:r>
        <w:r>
          <w:tab/>
        </w:r>
        <w:r>
          <w:fldChar w:fldCharType="begin"/>
        </w:r>
        <w:r>
          <w:instrText xml:space="preserve"> PAGEREF _Toc9455 \h </w:instrText>
        </w:r>
        <w:r>
          <w:fldChar w:fldCharType="separate"/>
        </w:r>
        <w:r>
          <w:t>72</w:t>
        </w:r>
        <w:r>
          <w:fldChar w:fldCharType="end"/>
        </w:r>
      </w:hyperlink>
    </w:p>
    <w:p>
      <w:pPr>
        <w:pStyle w:val="TOC2"/>
        <w:tabs>
          <w:tab w:val="right" w:leader="dot" w:pos="8306"/>
        </w:tabs>
      </w:pPr>
      <w:hyperlink w:anchor="_Toc25630" w:history="1">
        <w:r>
          <w:rPr>
            <w:rFonts w:ascii="仿宋" w:eastAsia="仿宋" w:hAnsi="仿宋" w:cs="仿宋" w:hint="eastAsia"/>
            <w:lang w:eastAsia="zh-CN"/>
          </w:rPr>
          <w:t>(一)、人力资源规划</w:t>
        </w:r>
        <w:r>
          <w:tab/>
        </w:r>
        <w:r>
          <w:fldChar w:fldCharType="begin"/>
        </w:r>
        <w:r>
          <w:instrText xml:space="preserve"> PAGEREF _Toc25630 \h </w:instrText>
        </w:r>
        <w:r>
          <w:fldChar w:fldCharType="separate"/>
        </w:r>
        <w:r>
          <w:t>72</w:t>
        </w:r>
        <w:r>
          <w:fldChar w:fldCharType="end"/>
        </w:r>
      </w:hyperlink>
    </w:p>
    <w:p>
      <w:pPr>
        <w:pStyle w:val="TOC2"/>
        <w:tabs>
          <w:tab w:val="right" w:leader="dot" w:pos="8306"/>
        </w:tabs>
      </w:pPr>
      <w:hyperlink w:anchor="_Toc3930" w:history="1">
        <w:r>
          <w:rPr>
            <w:rFonts w:ascii="仿宋" w:eastAsia="仿宋" w:hAnsi="仿宋" w:cs="仿宋" w:hint="eastAsia"/>
            <w:lang w:eastAsia="zh-CN"/>
          </w:rPr>
          <w:t>(二)、人力资源开发与培训</w:t>
        </w:r>
        <w:r>
          <w:tab/>
        </w:r>
        <w:r>
          <w:fldChar w:fldCharType="begin"/>
        </w:r>
        <w:r>
          <w:instrText xml:space="preserve"> PAGEREF _Toc3930 \h </w:instrText>
        </w:r>
        <w:r>
          <w:fldChar w:fldCharType="separate"/>
        </w:r>
        <w:r>
          <w:t>74</w:t>
        </w:r>
        <w:r>
          <w:fldChar w:fldCharType="end"/>
        </w:r>
      </w:hyperlink>
    </w:p>
    <w:p>
      <w:pPr>
        <w:pStyle w:val="TOC1"/>
        <w:tabs>
          <w:tab w:val="right" w:leader="dot" w:pos="8306"/>
        </w:tabs>
      </w:pPr>
      <w:hyperlink w:anchor="_Toc10168" w:history="1">
        <w:r>
          <w:rPr>
            <w:rFonts w:ascii="仿宋" w:eastAsia="仿宋" w:hAnsi="仿宋" w:cs="仿宋" w:hint="eastAsia"/>
            <w:lang w:eastAsia="zh-CN"/>
          </w:rPr>
          <w:t>十七、项目施工方案</w:t>
        </w:r>
        <w:r>
          <w:tab/>
        </w:r>
        <w:r>
          <w:fldChar w:fldCharType="begin"/>
        </w:r>
        <w:r>
          <w:instrText xml:space="preserve"> PAGEREF _Toc10168 \h </w:instrText>
        </w:r>
        <w:r>
          <w:fldChar w:fldCharType="separate"/>
        </w:r>
        <w:r>
          <w:t>77</w:t>
        </w:r>
        <w:r>
          <w:fldChar w:fldCharType="end"/>
        </w:r>
      </w:hyperlink>
    </w:p>
    <w:p>
      <w:pPr>
        <w:pStyle w:val="TOC2"/>
        <w:tabs>
          <w:tab w:val="right" w:leader="dot" w:pos="8306"/>
        </w:tabs>
      </w:pPr>
      <w:hyperlink w:anchor="_Toc21275" w:history="1">
        <w:r>
          <w:rPr>
            <w:rFonts w:ascii="仿宋" w:eastAsia="仿宋" w:hAnsi="仿宋" w:cs="仿宋" w:hint="eastAsia"/>
            <w:lang w:eastAsia="zh-CN"/>
          </w:rPr>
          <w:t>(一)、施工组织设计</w:t>
        </w:r>
        <w:r>
          <w:tab/>
        </w:r>
        <w:r>
          <w:fldChar w:fldCharType="begin"/>
        </w:r>
        <w:r>
          <w:instrText xml:space="preserve"> PAGEREF _Toc21275 \h </w:instrText>
        </w:r>
        <w:r>
          <w:fldChar w:fldCharType="separate"/>
        </w:r>
        <w:r>
          <w:t>77</w:t>
        </w:r>
        <w:r>
          <w:fldChar w:fldCharType="end"/>
        </w:r>
      </w:hyperlink>
    </w:p>
    <w:p>
      <w:pPr>
        <w:pStyle w:val="TOC2"/>
        <w:tabs>
          <w:tab w:val="right" w:leader="dot" w:pos="8306"/>
        </w:tabs>
      </w:pPr>
      <w:hyperlink w:anchor="_Toc27499" w:history="1">
        <w:r>
          <w:rPr>
            <w:rFonts w:ascii="仿宋" w:eastAsia="仿宋" w:hAnsi="仿宋" w:cs="仿宋" w:hint="eastAsia"/>
            <w:lang w:eastAsia="zh-CN"/>
          </w:rPr>
          <w:t>(二)、施工工艺与技术路线</w:t>
        </w:r>
        <w:r>
          <w:tab/>
        </w:r>
        <w:r>
          <w:fldChar w:fldCharType="begin"/>
        </w:r>
        <w:r>
          <w:instrText xml:space="preserve"> PAGEREF _Toc27499 \h </w:instrText>
        </w:r>
        <w:r>
          <w:fldChar w:fldCharType="separate"/>
        </w:r>
        <w:r>
          <w:t>78</w:t>
        </w:r>
        <w:r>
          <w:fldChar w:fldCharType="end"/>
        </w:r>
      </w:hyperlink>
    </w:p>
    <w:p>
      <w:pPr>
        <w:pStyle w:val="TOC2"/>
        <w:tabs>
          <w:tab w:val="right" w:leader="dot" w:pos="8306"/>
        </w:tabs>
      </w:pPr>
      <w:hyperlink w:anchor="_Toc11074" w:history="1">
        <w:r>
          <w:rPr>
            <w:rFonts w:ascii="仿宋" w:eastAsia="仿宋" w:hAnsi="仿宋" w:cs="仿宋" w:hint="eastAsia"/>
            <w:lang w:eastAsia="zh-CN"/>
          </w:rPr>
          <w:t>(三)、关键节点施工计划</w:t>
        </w:r>
        <w:r>
          <w:tab/>
        </w:r>
        <w:r>
          <w:fldChar w:fldCharType="begin"/>
        </w:r>
        <w:r>
          <w:instrText xml:space="preserve"> PAGEREF _Toc11074 \h </w:instrText>
        </w:r>
        <w:r>
          <w:fldChar w:fldCharType="separate"/>
        </w:r>
        <w:r>
          <w:t>79</w:t>
        </w:r>
        <w:r>
          <w:fldChar w:fldCharType="end"/>
        </w:r>
      </w:hyperlink>
    </w:p>
    <w:p>
      <w:pPr>
        <w:pStyle w:val="TOC2"/>
        <w:tabs>
          <w:tab w:val="right" w:leader="dot" w:pos="8306"/>
        </w:tabs>
      </w:pPr>
      <w:hyperlink w:anchor="_Toc2263" w:history="1">
        <w:r>
          <w:rPr>
            <w:rFonts w:ascii="仿宋" w:eastAsia="仿宋" w:hAnsi="仿宋" w:cs="仿宋" w:hint="eastAsia"/>
            <w:lang w:eastAsia="zh-CN"/>
          </w:rPr>
          <w:t>(四)、施工现场管理</w:t>
        </w:r>
        <w:r>
          <w:tab/>
        </w:r>
        <w:r>
          <w:fldChar w:fldCharType="begin"/>
        </w:r>
        <w:r>
          <w:instrText xml:space="preserve"> PAGEREF _Toc2263 \h </w:instrText>
        </w:r>
        <w:r>
          <w:fldChar w:fldCharType="separate"/>
        </w:r>
        <w:r>
          <w:t>81</w:t>
        </w:r>
        <w:r>
          <w:fldChar w:fldCharType="end"/>
        </w:r>
      </w:hyperlink>
    </w:p>
    <w:p>
      <w:pPr>
        <w:pStyle w:val="TOC1"/>
        <w:tabs>
          <w:tab w:val="right" w:leader="dot" w:pos="8306"/>
        </w:tabs>
      </w:pPr>
      <w:hyperlink w:anchor="_Toc12921" w:history="1">
        <w:r>
          <w:rPr>
            <w:rFonts w:ascii="仿宋" w:eastAsia="仿宋" w:hAnsi="仿宋" w:cs="仿宋" w:hint="eastAsia"/>
            <w:lang w:eastAsia="zh-CN"/>
          </w:rPr>
          <w:t>十八、知识产权管理与保护</w:t>
        </w:r>
        <w:r>
          <w:tab/>
        </w:r>
        <w:r>
          <w:fldChar w:fldCharType="begin"/>
        </w:r>
        <w:r>
          <w:instrText xml:space="preserve"> PAGEREF _Toc12921 \h </w:instrText>
        </w:r>
        <w:r>
          <w:fldChar w:fldCharType="separate"/>
        </w:r>
        <w:r>
          <w:t>83</w:t>
        </w:r>
        <w:r>
          <w:fldChar w:fldCharType="end"/>
        </w:r>
      </w:hyperlink>
    </w:p>
    <w:p>
      <w:pPr>
        <w:pStyle w:val="TOC2"/>
        <w:tabs>
          <w:tab w:val="right" w:leader="dot" w:pos="8306"/>
        </w:tabs>
      </w:pPr>
      <w:hyperlink w:anchor="_Toc24932" w:history="1">
        <w:r>
          <w:rPr>
            <w:rFonts w:ascii="仿宋" w:eastAsia="仿宋" w:hAnsi="仿宋" w:cs="仿宋" w:hint="eastAsia"/>
            <w:lang w:eastAsia="zh-CN"/>
          </w:rPr>
          <w:t>(一)、知识产权管理体系建设</w:t>
        </w:r>
        <w:r>
          <w:tab/>
        </w:r>
        <w:r>
          <w:fldChar w:fldCharType="begin"/>
        </w:r>
        <w:r>
          <w:instrText xml:space="preserve"> PAGEREF _Toc24932 \h </w:instrText>
        </w:r>
        <w:r>
          <w:fldChar w:fldCharType="separate"/>
        </w:r>
        <w:r>
          <w:t>83</w:t>
        </w:r>
        <w:r>
          <w:fldChar w:fldCharType="end"/>
        </w:r>
      </w:hyperlink>
    </w:p>
    <w:p>
      <w:pPr>
        <w:pStyle w:val="TOC2"/>
        <w:tabs>
          <w:tab w:val="right" w:leader="dot" w:pos="8306"/>
        </w:tabs>
      </w:pPr>
      <w:hyperlink w:anchor="_Toc14435" w:history="1">
        <w:r>
          <w:rPr>
            <w:rFonts w:ascii="仿宋" w:eastAsia="仿宋" w:hAnsi="仿宋" w:cs="仿宋" w:hint="eastAsia"/>
            <w:lang w:eastAsia="zh-CN"/>
          </w:rPr>
          <w:t>(二)、知识产权保护措施</w:t>
        </w:r>
        <w:r>
          <w:tab/>
        </w:r>
        <w:r>
          <w:fldChar w:fldCharType="begin"/>
        </w:r>
        <w:r>
          <w:instrText xml:space="preserve"> PAGEREF _Toc14435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5"/>
      <w:r>
        <w:rPr>
          <w:rFonts w:ascii="仿宋" w:eastAsia="仿宋" w:hAnsi="仿宋" w:cs="仿宋" w:hint="eastAsia"/>
          <w:sz w:val="28"/>
          <w:lang w:eastAsia="zh-CN"/>
        </w:rPr>
        <w:t>一、超硬材料项目概论</w:t>
      </w:r>
      <w:bookmarkEnd w:id="2"/>
    </w:p>
    <w:p>
      <w:pPr>
        <w:pStyle w:val="Heading2"/>
        <w:rPr>
          <w:rFonts w:ascii="仿宋" w:eastAsia="仿宋" w:hAnsi="仿宋" w:cs="仿宋" w:hint="eastAsia"/>
          <w:lang w:eastAsia="zh-CN"/>
        </w:rPr>
      </w:pPr>
      <w:bookmarkStart w:id="3" w:name="_Toc2156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超硬材料项目的申报单位是“XXX实业发展公司”，这是一家在其所处行业内备受尊敬的企业。公司自成立以来，通过其在超硬材料项目中表现出的创新精神和卓越执行力，在市场上赢得了显著的地位。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该公司的法定代表人秦XX，在超硬材料项目及其他多个行业领域中都有着显著的贡献。秦XX以其出色的领导才能和敏锐的商业洞察力，带领公司在超硬材料项目等多个领域实现了持续的成长和成功。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超硬材料项目的重要合作伙伴。公司专注于[行业名称]领域，以创新作为驱动力，不断推动技术进步和市场扩张。在超硬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超硬材料项目中展现了强劲的增长和稳定的财务表现。公司通过有效的策略，在超硬材料项目中扩大了其市场份额并增强了盈利能力。同时，公司积极承担社会责任，参与各类社会公益项目，增强了其在超硬材料项目中的品牌形象和社会影响力。</w:t>
      </w:r>
    </w:p>
    <w:p>
      <w:pPr>
        <w:pStyle w:val="Heading2"/>
        <w:ind w:firstLine="560" w:firstLineChars="200"/>
        <w:rPr>
          <w:rFonts w:ascii="仿宋" w:eastAsia="仿宋" w:hAnsi="仿宋" w:cs="仿宋" w:hint="eastAsia"/>
          <w:sz w:val="28"/>
          <w:lang w:eastAsia="zh-CN"/>
        </w:rPr>
      </w:pPr>
      <w:bookmarkStart w:id="4" w:name="_Toc3096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硬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超硬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33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39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301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090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066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https://d.book118.com/135121120314011034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1329A"/>
    <w:rsid w:val="0A8132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12112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2023-12-23T12:50:00Z</dcterms:created>
  <dcterms:modified xsi:type="dcterms:W3CDTF">2023-12-23T12:51:05Z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B4449CAD1DF848829E1B84B867D7521F_11</vt:lpwstr>
  </property>
  <property fmtid="{D5CDD505-2E9C-101B-9397-08002B2CF9AE}" pid="3" name="KSOProductBuildVer">
    <vt:lpwstr>2052-12.1.0.16120</vt:lpwstr>
  </property>
</Properties>
</file>