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城市综合体项目构思建设方案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9" w:history="1">
        <w:r>
          <w:rPr>
            <w:rFonts w:ascii="仿宋" w:eastAsia="仿宋" w:hAnsi="仿宋" w:cs="仿宋" w:hint="eastAsia"/>
            <w:lang w:eastAsia="zh-CN"/>
          </w:rPr>
          <w:t>前言</w:t>
        </w:r>
        <w:r>
          <w:tab/>
        </w:r>
        <w:r>
          <w:fldChar w:fldCharType="begin"/>
        </w:r>
        <w:r>
          <w:instrText xml:space="preserve"> PAGEREF _Toc1579 \h </w:instrText>
        </w:r>
        <w:r>
          <w:fldChar w:fldCharType="separate"/>
        </w:r>
        <w:r>
          <w:t>3</w:t>
        </w:r>
        <w:r>
          <w:fldChar w:fldCharType="end"/>
        </w:r>
      </w:hyperlink>
    </w:p>
    <w:p>
      <w:pPr>
        <w:pStyle w:val="TOC1"/>
        <w:tabs>
          <w:tab w:val="right" w:leader="dot" w:pos="8306"/>
        </w:tabs>
      </w:pPr>
      <w:hyperlink w:anchor="_Toc4985" w:history="1">
        <w:r>
          <w:rPr>
            <w:rFonts w:ascii="仿宋" w:eastAsia="仿宋" w:hAnsi="仿宋" w:cs="仿宋" w:hint="eastAsia"/>
            <w:lang w:eastAsia="zh-CN"/>
          </w:rPr>
          <w:t>一、项目选址研究</w:t>
        </w:r>
        <w:r>
          <w:tab/>
        </w:r>
        <w:r>
          <w:fldChar w:fldCharType="begin"/>
        </w:r>
        <w:r>
          <w:instrText xml:space="preserve"> PAGEREF _Toc4985 \h </w:instrText>
        </w:r>
        <w:r>
          <w:fldChar w:fldCharType="separate"/>
        </w:r>
        <w:r>
          <w:t>3</w:t>
        </w:r>
        <w:r>
          <w:fldChar w:fldCharType="end"/>
        </w:r>
      </w:hyperlink>
    </w:p>
    <w:p>
      <w:pPr>
        <w:pStyle w:val="TOC2"/>
        <w:tabs>
          <w:tab w:val="right" w:leader="dot" w:pos="8306"/>
        </w:tabs>
      </w:pPr>
      <w:hyperlink w:anchor="_Toc22461" w:history="1">
        <w:r>
          <w:rPr>
            <w:rFonts w:ascii="仿宋" w:eastAsia="仿宋" w:hAnsi="仿宋" w:cs="仿宋" w:hint="eastAsia"/>
            <w:lang w:eastAsia="zh-CN"/>
          </w:rPr>
          <w:t>(一)、项目选址原则</w:t>
        </w:r>
        <w:r>
          <w:tab/>
        </w:r>
        <w:r>
          <w:fldChar w:fldCharType="begin"/>
        </w:r>
        <w:r>
          <w:instrText xml:space="preserve"> PAGEREF _Toc22461 \h </w:instrText>
        </w:r>
        <w:r>
          <w:fldChar w:fldCharType="separate"/>
        </w:r>
        <w:r>
          <w:t>3</w:t>
        </w:r>
        <w:r>
          <w:fldChar w:fldCharType="end"/>
        </w:r>
      </w:hyperlink>
    </w:p>
    <w:p>
      <w:pPr>
        <w:pStyle w:val="TOC2"/>
        <w:tabs>
          <w:tab w:val="right" w:leader="dot" w:pos="8306"/>
        </w:tabs>
      </w:pPr>
      <w:hyperlink w:anchor="_Toc23641" w:history="1">
        <w:r>
          <w:rPr>
            <w:rFonts w:ascii="仿宋" w:eastAsia="仿宋" w:hAnsi="仿宋" w:cs="仿宋" w:hint="eastAsia"/>
            <w:lang w:eastAsia="zh-CN"/>
          </w:rPr>
          <w:t>(二)、项目选址</w:t>
        </w:r>
        <w:r>
          <w:tab/>
        </w:r>
        <w:r>
          <w:fldChar w:fldCharType="begin"/>
        </w:r>
        <w:r>
          <w:instrText xml:space="preserve"> PAGEREF _Toc23641 \h </w:instrText>
        </w:r>
        <w:r>
          <w:fldChar w:fldCharType="separate"/>
        </w:r>
        <w:r>
          <w:t>6</w:t>
        </w:r>
        <w:r>
          <w:fldChar w:fldCharType="end"/>
        </w:r>
      </w:hyperlink>
    </w:p>
    <w:p>
      <w:pPr>
        <w:pStyle w:val="TOC2"/>
        <w:tabs>
          <w:tab w:val="right" w:leader="dot" w:pos="8306"/>
        </w:tabs>
      </w:pPr>
      <w:hyperlink w:anchor="_Toc22650" w:history="1">
        <w:r>
          <w:rPr>
            <w:rFonts w:ascii="仿宋" w:eastAsia="仿宋" w:hAnsi="仿宋" w:cs="仿宋" w:hint="eastAsia"/>
            <w:lang w:eastAsia="zh-CN"/>
          </w:rPr>
          <w:t>(三)、建设条件分析</w:t>
        </w:r>
        <w:r>
          <w:tab/>
        </w:r>
        <w:r>
          <w:fldChar w:fldCharType="begin"/>
        </w:r>
        <w:r>
          <w:instrText xml:space="preserve"> PAGEREF _Toc22650 \h </w:instrText>
        </w:r>
        <w:r>
          <w:fldChar w:fldCharType="separate"/>
        </w:r>
        <w:r>
          <w:t>8</w:t>
        </w:r>
        <w:r>
          <w:fldChar w:fldCharType="end"/>
        </w:r>
      </w:hyperlink>
    </w:p>
    <w:p>
      <w:pPr>
        <w:pStyle w:val="TOC2"/>
        <w:tabs>
          <w:tab w:val="right" w:leader="dot" w:pos="8306"/>
        </w:tabs>
      </w:pPr>
      <w:hyperlink w:anchor="_Toc2991" w:history="1">
        <w:r>
          <w:rPr>
            <w:rFonts w:ascii="仿宋" w:eastAsia="仿宋" w:hAnsi="仿宋" w:cs="仿宋" w:hint="eastAsia"/>
            <w:lang w:eastAsia="zh-CN"/>
          </w:rPr>
          <w:t>(四)、用地控制指标</w:t>
        </w:r>
        <w:r>
          <w:tab/>
        </w:r>
        <w:r>
          <w:fldChar w:fldCharType="begin"/>
        </w:r>
        <w:r>
          <w:instrText xml:space="preserve"> PAGEREF _Toc2991 \h </w:instrText>
        </w:r>
        <w:r>
          <w:fldChar w:fldCharType="separate"/>
        </w:r>
        <w:r>
          <w:t>10</w:t>
        </w:r>
        <w:r>
          <w:fldChar w:fldCharType="end"/>
        </w:r>
      </w:hyperlink>
    </w:p>
    <w:p>
      <w:pPr>
        <w:pStyle w:val="TOC2"/>
        <w:tabs>
          <w:tab w:val="right" w:leader="dot" w:pos="8306"/>
        </w:tabs>
      </w:pPr>
      <w:hyperlink w:anchor="_Toc27382" w:history="1">
        <w:r>
          <w:rPr>
            <w:rFonts w:ascii="仿宋" w:eastAsia="仿宋" w:hAnsi="仿宋" w:cs="仿宋" w:hint="eastAsia"/>
            <w:lang w:eastAsia="zh-CN"/>
          </w:rPr>
          <w:t>(五)、地总体要求</w:t>
        </w:r>
        <w:r>
          <w:tab/>
        </w:r>
        <w:r>
          <w:fldChar w:fldCharType="begin"/>
        </w:r>
        <w:r>
          <w:instrText xml:space="preserve"> PAGEREF _Toc27382 \h </w:instrText>
        </w:r>
        <w:r>
          <w:fldChar w:fldCharType="separate"/>
        </w:r>
        <w:r>
          <w:t>11</w:t>
        </w:r>
        <w:r>
          <w:fldChar w:fldCharType="end"/>
        </w:r>
      </w:hyperlink>
    </w:p>
    <w:p>
      <w:pPr>
        <w:pStyle w:val="TOC2"/>
        <w:tabs>
          <w:tab w:val="right" w:leader="dot" w:pos="8306"/>
        </w:tabs>
      </w:pPr>
      <w:hyperlink w:anchor="_Toc21340" w:history="1">
        <w:r>
          <w:rPr>
            <w:rFonts w:ascii="仿宋" w:eastAsia="仿宋" w:hAnsi="仿宋" w:cs="仿宋" w:hint="eastAsia"/>
            <w:lang w:eastAsia="zh-CN"/>
          </w:rPr>
          <w:t>(六)、节约用地措施</w:t>
        </w:r>
        <w:r>
          <w:tab/>
        </w:r>
        <w:r>
          <w:fldChar w:fldCharType="begin"/>
        </w:r>
        <w:r>
          <w:instrText xml:space="preserve"> PAGEREF _Toc21340 \h </w:instrText>
        </w:r>
        <w:r>
          <w:fldChar w:fldCharType="separate"/>
        </w:r>
        <w:r>
          <w:t>12</w:t>
        </w:r>
        <w:r>
          <w:fldChar w:fldCharType="end"/>
        </w:r>
      </w:hyperlink>
    </w:p>
    <w:p>
      <w:pPr>
        <w:pStyle w:val="TOC2"/>
        <w:tabs>
          <w:tab w:val="right" w:leader="dot" w:pos="8306"/>
        </w:tabs>
      </w:pPr>
      <w:hyperlink w:anchor="_Toc29868" w:history="1">
        <w:r>
          <w:rPr>
            <w:rFonts w:ascii="仿宋" w:eastAsia="仿宋" w:hAnsi="仿宋" w:cs="仿宋" w:hint="eastAsia"/>
            <w:lang w:eastAsia="zh-CN"/>
          </w:rPr>
          <w:t>(七)、选址综合评价</w:t>
        </w:r>
        <w:r>
          <w:tab/>
        </w:r>
        <w:r>
          <w:fldChar w:fldCharType="begin"/>
        </w:r>
        <w:r>
          <w:instrText xml:space="preserve"> PAGEREF _Toc29868 \h </w:instrText>
        </w:r>
        <w:r>
          <w:fldChar w:fldCharType="separate"/>
        </w:r>
        <w:r>
          <w:t>14</w:t>
        </w:r>
        <w:r>
          <w:fldChar w:fldCharType="end"/>
        </w:r>
      </w:hyperlink>
    </w:p>
    <w:p>
      <w:pPr>
        <w:pStyle w:val="TOC1"/>
        <w:tabs>
          <w:tab w:val="right" w:leader="dot" w:pos="8306"/>
        </w:tabs>
      </w:pPr>
      <w:hyperlink w:anchor="_Toc31140" w:history="1">
        <w:r>
          <w:rPr>
            <w:rFonts w:ascii="仿宋" w:eastAsia="仿宋" w:hAnsi="仿宋" w:cs="仿宋" w:hint="eastAsia"/>
            <w:lang w:eastAsia="zh-CN"/>
          </w:rPr>
          <w:t>二、资源开发及综合利用分析</w:t>
        </w:r>
        <w:r>
          <w:tab/>
        </w:r>
        <w:r>
          <w:fldChar w:fldCharType="begin"/>
        </w:r>
        <w:r>
          <w:instrText xml:space="preserve"> PAGEREF _Toc31140 \h </w:instrText>
        </w:r>
        <w:r>
          <w:fldChar w:fldCharType="separate"/>
        </w:r>
        <w:r>
          <w:t>15</w:t>
        </w:r>
        <w:r>
          <w:fldChar w:fldCharType="end"/>
        </w:r>
      </w:hyperlink>
    </w:p>
    <w:p>
      <w:pPr>
        <w:pStyle w:val="TOC2"/>
        <w:tabs>
          <w:tab w:val="right" w:leader="dot" w:pos="8306"/>
        </w:tabs>
      </w:pPr>
      <w:hyperlink w:anchor="_Toc1722" w:history="1">
        <w:r>
          <w:rPr>
            <w:rFonts w:ascii="仿宋" w:eastAsia="仿宋" w:hAnsi="仿宋" w:cs="仿宋" w:hint="eastAsia"/>
            <w:lang w:eastAsia="zh-CN"/>
          </w:rPr>
          <w:t>(一)、资源开发方案</w:t>
        </w:r>
        <w:r>
          <w:tab/>
        </w:r>
        <w:r>
          <w:fldChar w:fldCharType="begin"/>
        </w:r>
        <w:r>
          <w:instrText xml:space="preserve"> PAGEREF _Toc1722 \h </w:instrText>
        </w:r>
        <w:r>
          <w:fldChar w:fldCharType="separate"/>
        </w:r>
        <w:r>
          <w:t>15</w:t>
        </w:r>
        <w:r>
          <w:fldChar w:fldCharType="end"/>
        </w:r>
      </w:hyperlink>
    </w:p>
    <w:p>
      <w:pPr>
        <w:pStyle w:val="TOC2"/>
        <w:tabs>
          <w:tab w:val="right" w:leader="dot" w:pos="8306"/>
        </w:tabs>
      </w:pPr>
      <w:hyperlink w:anchor="_Toc18285" w:history="1">
        <w:r>
          <w:rPr>
            <w:rFonts w:ascii="仿宋" w:eastAsia="仿宋" w:hAnsi="仿宋" w:cs="仿宋" w:hint="eastAsia"/>
            <w:lang w:eastAsia="zh-CN"/>
          </w:rPr>
          <w:t>(二)、资源利用方案</w:t>
        </w:r>
        <w:r>
          <w:tab/>
        </w:r>
        <w:r>
          <w:fldChar w:fldCharType="begin"/>
        </w:r>
        <w:r>
          <w:instrText xml:space="preserve"> PAGEREF _Toc18285 \h </w:instrText>
        </w:r>
        <w:r>
          <w:fldChar w:fldCharType="separate"/>
        </w:r>
        <w:r>
          <w:t>16</w:t>
        </w:r>
        <w:r>
          <w:fldChar w:fldCharType="end"/>
        </w:r>
      </w:hyperlink>
    </w:p>
    <w:p>
      <w:pPr>
        <w:pStyle w:val="TOC2"/>
        <w:tabs>
          <w:tab w:val="right" w:leader="dot" w:pos="8306"/>
        </w:tabs>
      </w:pPr>
      <w:hyperlink w:anchor="_Toc22947" w:history="1">
        <w:r>
          <w:rPr>
            <w:rFonts w:ascii="仿宋" w:eastAsia="仿宋" w:hAnsi="仿宋" w:cs="仿宋" w:hint="eastAsia"/>
            <w:lang w:eastAsia="zh-CN"/>
          </w:rPr>
          <w:t>(三)、资源节约措施</w:t>
        </w:r>
        <w:r>
          <w:tab/>
        </w:r>
        <w:r>
          <w:fldChar w:fldCharType="begin"/>
        </w:r>
        <w:r>
          <w:instrText xml:space="preserve"> PAGEREF _Toc22947 \h </w:instrText>
        </w:r>
        <w:r>
          <w:fldChar w:fldCharType="separate"/>
        </w:r>
        <w:r>
          <w:t>17</w:t>
        </w:r>
        <w:r>
          <w:fldChar w:fldCharType="end"/>
        </w:r>
      </w:hyperlink>
    </w:p>
    <w:p>
      <w:pPr>
        <w:pStyle w:val="TOC1"/>
        <w:tabs>
          <w:tab w:val="right" w:leader="dot" w:pos="8306"/>
        </w:tabs>
      </w:pPr>
      <w:hyperlink w:anchor="_Toc16768" w:history="1">
        <w:r>
          <w:rPr>
            <w:rFonts w:ascii="仿宋" w:eastAsia="仿宋" w:hAnsi="仿宋" w:cs="仿宋" w:hint="eastAsia"/>
            <w:lang w:eastAsia="zh-CN"/>
          </w:rPr>
          <w:t>三、环境和生态影响分析</w:t>
        </w:r>
        <w:r>
          <w:tab/>
        </w:r>
        <w:r>
          <w:fldChar w:fldCharType="begin"/>
        </w:r>
        <w:r>
          <w:instrText xml:space="preserve"> PAGEREF _Toc16768 \h </w:instrText>
        </w:r>
        <w:r>
          <w:fldChar w:fldCharType="separate"/>
        </w:r>
        <w:r>
          <w:t>18</w:t>
        </w:r>
        <w:r>
          <w:fldChar w:fldCharType="end"/>
        </w:r>
      </w:hyperlink>
    </w:p>
    <w:p>
      <w:pPr>
        <w:pStyle w:val="TOC2"/>
        <w:tabs>
          <w:tab w:val="right" w:leader="dot" w:pos="8306"/>
        </w:tabs>
      </w:pPr>
      <w:hyperlink w:anchor="_Toc7195" w:history="1">
        <w:r>
          <w:rPr>
            <w:rFonts w:ascii="仿宋" w:eastAsia="仿宋" w:hAnsi="仿宋" w:cs="仿宋" w:hint="eastAsia"/>
            <w:lang w:eastAsia="zh-CN"/>
          </w:rPr>
          <w:t>(一)、环境和生态现状</w:t>
        </w:r>
        <w:r>
          <w:tab/>
        </w:r>
        <w:r>
          <w:fldChar w:fldCharType="begin"/>
        </w:r>
        <w:r>
          <w:instrText xml:space="preserve"> PAGEREF _Toc7195 \h </w:instrText>
        </w:r>
        <w:r>
          <w:fldChar w:fldCharType="separate"/>
        </w:r>
        <w:r>
          <w:t>18</w:t>
        </w:r>
        <w:r>
          <w:fldChar w:fldCharType="end"/>
        </w:r>
      </w:hyperlink>
    </w:p>
    <w:p>
      <w:pPr>
        <w:pStyle w:val="TOC2"/>
        <w:tabs>
          <w:tab w:val="right" w:leader="dot" w:pos="8306"/>
        </w:tabs>
      </w:pPr>
      <w:hyperlink w:anchor="_Toc19622" w:history="1">
        <w:r>
          <w:rPr>
            <w:rFonts w:ascii="仿宋" w:eastAsia="仿宋" w:hAnsi="仿宋" w:cs="仿宋" w:hint="eastAsia"/>
            <w:lang w:eastAsia="zh-CN"/>
          </w:rPr>
          <w:t>(二)、生态环境影响分析</w:t>
        </w:r>
        <w:r>
          <w:tab/>
        </w:r>
        <w:r>
          <w:fldChar w:fldCharType="begin"/>
        </w:r>
        <w:r>
          <w:instrText xml:space="preserve"> PAGEREF _Toc19622 \h </w:instrText>
        </w:r>
        <w:r>
          <w:fldChar w:fldCharType="separate"/>
        </w:r>
        <w:r>
          <w:t>20</w:t>
        </w:r>
        <w:r>
          <w:fldChar w:fldCharType="end"/>
        </w:r>
      </w:hyperlink>
    </w:p>
    <w:p>
      <w:pPr>
        <w:pStyle w:val="TOC2"/>
        <w:tabs>
          <w:tab w:val="right" w:leader="dot" w:pos="8306"/>
        </w:tabs>
      </w:pPr>
      <w:hyperlink w:anchor="_Toc21791" w:history="1">
        <w:r>
          <w:rPr>
            <w:rFonts w:ascii="仿宋" w:eastAsia="仿宋" w:hAnsi="仿宋" w:cs="仿宋" w:hint="eastAsia"/>
            <w:lang w:eastAsia="zh-CN"/>
          </w:rPr>
          <w:t>(三)、生态环境保护措施</w:t>
        </w:r>
        <w:r>
          <w:tab/>
        </w:r>
        <w:r>
          <w:fldChar w:fldCharType="begin"/>
        </w:r>
        <w:r>
          <w:instrText xml:space="preserve"> PAGEREF _Toc21791 \h </w:instrText>
        </w:r>
        <w:r>
          <w:fldChar w:fldCharType="separate"/>
        </w:r>
        <w:r>
          <w:t>21</w:t>
        </w:r>
        <w:r>
          <w:fldChar w:fldCharType="end"/>
        </w:r>
      </w:hyperlink>
    </w:p>
    <w:p>
      <w:pPr>
        <w:pStyle w:val="TOC2"/>
        <w:tabs>
          <w:tab w:val="right" w:leader="dot" w:pos="8306"/>
        </w:tabs>
      </w:pPr>
      <w:hyperlink w:anchor="_Toc7129" w:history="1">
        <w:r>
          <w:rPr>
            <w:rFonts w:ascii="仿宋" w:eastAsia="仿宋" w:hAnsi="仿宋" w:cs="仿宋" w:hint="eastAsia"/>
            <w:lang w:eastAsia="zh-CN"/>
          </w:rPr>
          <w:t>(四)、地质灾害影响分析</w:t>
        </w:r>
        <w:r>
          <w:tab/>
        </w:r>
        <w:r>
          <w:fldChar w:fldCharType="begin"/>
        </w:r>
        <w:r>
          <w:instrText xml:space="preserve"> PAGEREF _Toc7129 \h </w:instrText>
        </w:r>
        <w:r>
          <w:fldChar w:fldCharType="separate"/>
        </w:r>
        <w:r>
          <w:t>23</w:t>
        </w:r>
        <w:r>
          <w:fldChar w:fldCharType="end"/>
        </w:r>
      </w:hyperlink>
    </w:p>
    <w:p>
      <w:pPr>
        <w:pStyle w:val="TOC2"/>
        <w:tabs>
          <w:tab w:val="right" w:leader="dot" w:pos="8306"/>
        </w:tabs>
      </w:pPr>
      <w:hyperlink w:anchor="_Toc23530" w:history="1">
        <w:r>
          <w:rPr>
            <w:rFonts w:ascii="仿宋" w:eastAsia="仿宋" w:hAnsi="仿宋" w:cs="仿宋" w:hint="eastAsia"/>
            <w:lang w:eastAsia="zh-CN"/>
          </w:rPr>
          <w:t>(五)、特殊环境影响</w:t>
        </w:r>
        <w:r>
          <w:tab/>
        </w:r>
        <w:r>
          <w:fldChar w:fldCharType="begin"/>
        </w:r>
        <w:r>
          <w:instrText xml:space="preserve"> PAGEREF _Toc23530 \h </w:instrText>
        </w:r>
        <w:r>
          <w:fldChar w:fldCharType="separate"/>
        </w:r>
        <w:r>
          <w:t>24</w:t>
        </w:r>
        <w:r>
          <w:fldChar w:fldCharType="end"/>
        </w:r>
      </w:hyperlink>
    </w:p>
    <w:p>
      <w:pPr>
        <w:pStyle w:val="TOC1"/>
        <w:tabs>
          <w:tab w:val="right" w:leader="dot" w:pos="8306"/>
        </w:tabs>
      </w:pPr>
      <w:hyperlink w:anchor="_Toc232" w:history="1">
        <w:r>
          <w:rPr>
            <w:rFonts w:ascii="仿宋" w:eastAsia="仿宋" w:hAnsi="仿宋" w:cs="仿宋" w:hint="eastAsia"/>
            <w:lang w:eastAsia="zh-CN"/>
          </w:rPr>
          <w:t>四、社会影响分析</w:t>
        </w:r>
        <w:r>
          <w:tab/>
        </w:r>
        <w:r>
          <w:fldChar w:fldCharType="begin"/>
        </w:r>
        <w:r>
          <w:instrText xml:space="preserve"> PAGEREF _Toc232 \h </w:instrText>
        </w:r>
        <w:r>
          <w:fldChar w:fldCharType="separate"/>
        </w:r>
        <w:r>
          <w:t>25</w:t>
        </w:r>
        <w:r>
          <w:fldChar w:fldCharType="end"/>
        </w:r>
      </w:hyperlink>
    </w:p>
    <w:p>
      <w:pPr>
        <w:pStyle w:val="TOC2"/>
        <w:tabs>
          <w:tab w:val="right" w:leader="dot" w:pos="8306"/>
        </w:tabs>
      </w:pPr>
      <w:hyperlink w:anchor="_Toc15501" w:history="1">
        <w:r>
          <w:rPr>
            <w:rFonts w:ascii="仿宋" w:eastAsia="仿宋" w:hAnsi="仿宋" w:cs="仿宋" w:hint="eastAsia"/>
            <w:lang w:eastAsia="zh-CN"/>
          </w:rPr>
          <w:t>(一)、社会影响效果分析</w:t>
        </w:r>
        <w:r>
          <w:tab/>
        </w:r>
        <w:r>
          <w:fldChar w:fldCharType="begin"/>
        </w:r>
        <w:r>
          <w:instrText xml:space="preserve"> PAGEREF _Toc15501 \h </w:instrText>
        </w:r>
        <w:r>
          <w:fldChar w:fldCharType="separate"/>
        </w:r>
        <w:r>
          <w:t>25</w:t>
        </w:r>
        <w:r>
          <w:fldChar w:fldCharType="end"/>
        </w:r>
      </w:hyperlink>
    </w:p>
    <w:p>
      <w:pPr>
        <w:pStyle w:val="TOC2"/>
        <w:tabs>
          <w:tab w:val="right" w:leader="dot" w:pos="8306"/>
        </w:tabs>
      </w:pPr>
      <w:hyperlink w:anchor="_Toc15156" w:history="1">
        <w:r>
          <w:rPr>
            <w:rFonts w:ascii="仿宋" w:eastAsia="仿宋" w:hAnsi="仿宋" w:cs="仿宋" w:hint="eastAsia"/>
            <w:lang w:eastAsia="zh-CN"/>
          </w:rPr>
          <w:t>(二)、社会适应性分析</w:t>
        </w:r>
        <w:r>
          <w:tab/>
        </w:r>
        <w:r>
          <w:fldChar w:fldCharType="begin"/>
        </w:r>
        <w:r>
          <w:instrText xml:space="preserve"> PAGEREF _Toc15156 \h </w:instrText>
        </w:r>
        <w:r>
          <w:fldChar w:fldCharType="separate"/>
        </w:r>
        <w:r>
          <w:t>28</w:t>
        </w:r>
        <w:r>
          <w:fldChar w:fldCharType="end"/>
        </w:r>
      </w:hyperlink>
    </w:p>
    <w:p>
      <w:pPr>
        <w:pStyle w:val="TOC2"/>
        <w:tabs>
          <w:tab w:val="right" w:leader="dot" w:pos="8306"/>
        </w:tabs>
      </w:pPr>
      <w:hyperlink w:anchor="_Toc22057" w:history="1">
        <w:r>
          <w:rPr>
            <w:rFonts w:ascii="仿宋" w:eastAsia="仿宋" w:hAnsi="仿宋" w:cs="仿宋" w:hint="eastAsia"/>
            <w:lang w:eastAsia="zh-CN"/>
          </w:rPr>
          <w:t>(三)、社会风险及对策分析</w:t>
        </w:r>
        <w:r>
          <w:tab/>
        </w:r>
        <w:r>
          <w:fldChar w:fldCharType="begin"/>
        </w:r>
        <w:r>
          <w:instrText xml:space="preserve"> PAGEREF _Toc22057 \h </w:instrText>
        </w:r>
        <w:r>
          <w:fldChar w:fldCharType="separate"/>
        </w:r>
        <w:r>
          <w:t>29</w:t>
        </w:r>
        <w:r>
          <w:fldChar w:fldCharType="end"/>
        </w:r>
      </w:hyperlink>
    </w:p>
    <w:p>
      <w:pPr>
        <w:pStyle w:val="TOC1"/>
        <w:tabs>
          <w:tab w:val="right" w:leader="dot" w:pos="8306"/>
        </w:tabs>
      </w:pPr>
      <w:hyperlink w:anchor="_Toc32124" w:history="1">
        <w:r>
          <w:rPr>
            <w:rFonts w:ascii="仿宋" w:eastAsia="仿宋" w:hAnsi="仿宋" w:cs="仿宋" w:hint="eastAsia"/>
            <w:lang w:eastAsia="zh-CN"/>
          </w:rPr>
          <w:t>五、项目监理与质量保证</w:t>
        </w:r>
        <w:r>
          <w:tab/>
        </w:r>
        <w:r>
          <w:fldChar w:fldCharType="begin"/>
        </w:r>
        <w:r>
          <w:instrText xml:space="preserve"> PAGEREF _Toc32124 \h </w:instrText>
        </w:r>
        <w:r>
          <w:fldChar w:fldCharType="separate"/>
        </w:r>
        <w:r>
          <w:t>33</w:t>
        </w:r>
        <w:r>
          <w:fldChar w:fldCharType="end"/>
        </w:r>
      </w:hyperlink>
    </w:p>
    <w:p>
      <w:pPr>
        <w:pStyle w:val="TOC2"/>
        <w:tabs>
          <w:tab w:val="right" w:leader="dot" w:pos="8306"/>
        </w:tabs>
      </w:pPr>
      <w:hyperlink w:anchor="_Toc10272" w:history="1">
        <w:r>
          <w:rPr>
            <w:rFonts w:ascii="仿宋" w:eastAsia="仿宋" w:hAnsi="仿宋" w:cs="仿宋" w:hint="eastAsia"/>
            <w:lang w:eastAsia="zh-CN"/>
          </w:rPr>
          <w:t>(一)、监理体系构建</w:t>
        </w:r>
        <w:r>
          <w:tab/>
        </w:r>
        <w:r>
          <w:fldChar w:fldCharType="begin"/>
        </w:r>
        <w:r>
          <w:instrText xml:space="preserve"> PAGEREF _Toc10272 \h </w:instrText>
        </w:r>
        <w:r>
          <w:fldChar w:fldCharType="separate"/>
        </w:r>
        <w:r>
          <w:t>33</w:t>
        </w:r>
        <w:r>
          <w:fldChar w:fldCharType="end"/>
        </w:r>
      </w:hyperlink>
    </w:p>
    <w:p>
      <w:pPr>
        <w:pStyle w:val="TOC2"/>
        <w:tabs>
          <w:tab w:val="right" w:leader="dot" w:pos="8306"/>
        </w:tabs>
      </w:pPr>
      <w:hyperlink w:anchor="_Toc27337" w:history="1">
        <w:r>
          <w:rPr>
            <w:rFonts w:ascii="仿宋" w:eastAsia="仿宋" w:hAnsi="仿宋" w:cs="仿宋" w:hint="eastAsia"/>
            <w:lang w:eastAsia="zh-CN"/>
          </w:rPr>
          <w:t>(二)、质量保证体系实施</w:t>
        </w:r>
        <w:r>
          <w:tab/>
        </w:r>
        <w:r>
          <w:fldChar w:fldCharType="begin"/>
        </w:r>
        <w:r>
          <w:instrText xml:space="preserve"> PAGEREF _Toc27337 \h </w:instrText>
        </w:r>
        <w:r>
          <w:fldChar w:fldCharType="separate"/>
        </w:r>
        <w:r>
          <w:t>33</w:t>
        </w:r>
        <w:r>
          <w:fldChar w:fldCharType="end"/>
        </w:r>
      </w:hyperlink>
    </w:p>
    <w:p>
      <w:pPr>
        <w:pStyle w:val="TOC2"/>
        <w:tabs>
          <w:tab w:val="right" w:leader="dot" w:pos="8306"/>
        </w:tabs>
      </w:pPr>
      <w:hyperlink w:anchor="_Toc11711" w:history="1">
        <w:r>
          <w:rPr>
            <w:rFonts w:ascii="仿宋" w:eastAsia="仿宋" w:hAnsi="仿宋" w:cs="仿宋" w:hint="eastAsia"/>
            <w:lang w:eastAsia="zh-CN"/>
          </w:rPr>
          <w:t>(三)、监理与质量控制流程</w:t>
        </w:r>
        <w:r>
          <w:tab/>
        </w:r>
        <w:r>
          <w:fldChar w:fldCharType="begin"/>
        </w:r>
        <w:r>
          <w:instrText xml:space="preserve"> PAGEREF _Toc11711 \h </w:instrText>
        </w:r>
        <w:r>
          <w:fldChar w:fldCharType="separate"/>
        </w:r>
        <w:r>
          <w:t>34</w:t>
        </w:r>
        <w:r>
          <w:fldChar w:fldCharType="end"/>
        </w:r>
      </w:hyperlink>
    </w:p>
    <w:p>
      <w:pPr>
        <w:pStyle w:val="TOC1"/>
        <w:tabs>
          <w:tab w:val="right" w:leader="dot" w:pos="8306"/>
        </w:tabs>
      </w:pPr>
      <w:hyperlink w:anchor="_Toc3066" w:history="1">
        <w:r>
          <w:rPr>
            <w:rFonts w:ascii="仿宋" w:eastAsia="仿宋" w:hAnsi="仿宋" w:cs="仿宋" w:hint="eastAsia"/>
            <w:lang w:eastAsia="zh-CN"/>
          </w:rPr>
          <w:t>六、背景、必要性分析</w:t>
        </w:r>
        <w:r>
          <w:tab/>
        </w:r>
        <w:r>
          <w:fldChar w:fldCharType="begin"/>
        </w:r>
        <w:r>
          <w:instrText xml:space="preserve"> PAGEREF _Toc3066 \h </w:instrText>
        </w:r>
        <w:r>
          <w:fldChar w:fldCharType="separate"/>
        </w:r>
        <w:r>
          <w:t>35</w:t>
        </w:r>
        <w:r>
          <w:fldChar w:fldCharType="end"/>
        </w:r>
      </w:hyperlink>
    </w:p>
    <w:p>
      <w:pPr>
        <w:pStyle w:val="TOC2"/>
        <w:tabs>
          <w:tab w:val="right" w:leader="dot" w:pos="8306"/>
        </w:tabs>
      </w:pPr>
      <w:hyperlink w:anchor="_Toc25635" w:history="1">
        <w:r>
          <w:rPr>
            <w:rFonts w:ascii="仿宋" w:eastAsia="仿宋" w:hAnsi="仿宋" w:cs="仿宋" w:hint="eastAsia"/>
            <w:lang w:eastAsia="zh-CN"/>
          </w:rPr>
          <w:t>(一)、项目建设背景</w:t>
        </w:r>
        <w:r>
          <w:tab/>
        </w:r>
        <w:r>
          <w:fldChar w:fldCharType="begin"/>
        </w:r>
        <w:r>
          <w:instrText xml:space="preserve"> PAGEREF _Toc25635 \h </w:instrText>
        </w:r>
        <w:r>
          <w:fldChar w:fldCharType="separate"/>
        </w:r>
        <w:r>
          <w:t>35</w:t>
        </w:r>
        <w:r>
          <w:fldChar w:fldCharType="end"/>
        </w:r>
      </w:hyperlink>
    </w:p>
    <w:p>
      <w:pPr>
        <w:pStyle w:val="TOC2"/>
        <w:tabs>
          <w:tab w:val="right" w:leader="dot" w:pos="8306"/>
        </w:tabs>
      </w:pPr>
      <w:hyperlink w:anchor="_Toc2695" w:history="1">
        <w:r>
          <w:rPr>
            <w:rFonts w:ascii="仿宋" w:eastAsia="仿宋" w:hAnsi="仿宋" w:cs="仿宋" w:hint="eastAsia"/>
            <w:lang w:eastAsia="zh-CN"/>
          </w:rPr>
          <w:t>(二)、必要性分析</w:t>
        </w:r>
        <w:r>
          <w:tab/>
        </w:r>
        <w:r>
          <w:fldChar w:fldCharType="begin"/>
        </w:r>
        <w:r>
          <w:instrText xml:space="preserve"> PAGEREF _Toc2695 \h </w:instrText>
        </w:r>
        <w:r>
          <w:fldChar w:fldCharType="separate"/>
        </w:r>
        <w:r>
          <w:t>36</w:t>
        </w:r>
        <w:r>
          <w:fldChar w:fldCharType="end"/>
        </w:r>
      </w:hyperlink>
    </w:p>
    <w:p>
      <w:pPr>
        <w:pStyle w:val="TOC2"/>
        <w:tabs>
          <w:tab w:val="right" w:leader="dot" w:pos="8306"/>
        </w:tabs>
      </w:pPr>
      <w:hyperlink w:anchor="_Toc13423" w:history="1">
        <w:r>
          <w:rPr>
            <w:rFonts w:ascii="仿宋" w:eastAsia="仿宋" w:hAnsi="仿宋" w:cs="仿宋" w:hint="eastAsia"/>
            <w:lang w:eastAsia="zh-CN"/>
          </w:rPr>
          <w:t>(三)、项目建设有利条件</w:t>
        </w:r>
        <w:r>
          <w:tab/>
        </w:r>
        <w:r>
          <w:fldChar w:fldCharType="begin"/>
        </w:r>
        <w:r>
          <w:instrText xml:space="preserve"> PAGEREF _Toc13423 \h </w:instrText>
        </w:r>
        <w:r>
          <w:fldChar w:fldCharType="separate"/>
        </w:r>
        <w:r>
          <w:t>37</w:t>
        </w:r>
        <w:r>
          <w:fldChar w:fldCharType="end"/>
        </w:r>
      </w:hyperlink>
    </w:p>
    <w:p>
      <w:pPr>
        <w:pStyle w:val="TOC1"/>
        <w:tabs>
          <w:tab w:val="right" w:leader="dot" w:pos="8306"/>
        </w:tabs>
      </w:pPr>
      <w:hyperlink w:anchor="_Toc8810" w:history="1">
        <w:r>
          <w:rPr>
            <w:rFonts w:ascii="仿宋" w:eastAsia="仿宋" w:hAnsi="仿宋" w:cs="仿宋" w:hint="eastAsia"/>
            <w:lang w:eastAsia="zh-CN"/>
          </w:rPr>
          <w:t>七、项目实施与管理方案</w:t>
        </w:r>
        <w:r>
          <w:tab/>
        </w:r>
        <w:r>
          <w:fldChar w:fldCharType="begin"/>
        </w:r>
        <w:r>
          <w:instrText xml:space="preserve"> PAGEREF _Toc8810 \h </w:instrText>
        </w:r>
        <w:r>
          <w:fldChar w:fldCharType="separate"/>
        </w:r>
        <w:r>
          <w:t>39</w:t>
        </w:r>
        <w:r>
          <w:fldChar w:fldCharType="end"/>
        </w:r>
      </w:hyperlink>
    </w:p>
    <w:p>
      <w:pPr>
        <w:pStyle w:val="TOC2"/>
        <w:tabs>
          <w:tab w:val="right" w:leader="dot" w:pos="8306"/>
        </w:tabs>
      </w:pPr>
      <w:hyperlink w:anchor="_Toc3214" w:history="1">
        <w:r>
          <w:rPr>
            <w:rFonts w:ascii="仿宋" w:eastAsia="仿宋" w:hAnsi="仿宋" w:cs="仿宋" w:hint="eastAsia"/>
            <w:lang w:eastAsia="zh-CN"/>
          </w:rPr>
          <w:t>(一)、项目实施计划</w:t>
        </w:r>
        <w:r>
          <w:tab/>
        </w:r>
        <w:r>
          <w:fldChar w:fldCharType="begin"/>
        </w:r>
        <w:r>
          <w:instrText xml:space="preserve"> PAGEREF _Toc3214 \h </w:instrText>
        </w:r>
        <w:r>
          <w:fldChar w:fldCharType="separate"/>
        </w:r>
        <w:r>
          <w:t>39</w:t>
        </w:r>
        <w:r>
          <w:fldChar w:fldCharType="end"/>
        </w:r>
      </w:hyperlink>
    </w:p>
    <w:p>
      <w:pPr>
        <w:pStyle w:val="TOC2"/>
        <w:tabs>
          <w:tab w:val="right" w:leader="dot" w:pos="8306"/>
        </w:tabs>
      </w:pPr>
      <w:hyperlink w:anchor="_Toc3160" w:history="1">
        <w:r>
          <w:rPr>
            <w:rFonts w:ascii="仿宋" w:eastAsia="仿宋" w:hAnsi="仿宋" w:cs="仿宋" w:hint="eastAsia"/>
            <w:lang w:eastAsia="zh-CN"/>
          </w:rPr>
          <w:t>(二)、项目组织机构与职责</w:t>
        </w:r>
        <w:r>
          <w:tab/>
        </w:r>
        <w:r>
          <w:fldChar w:fldCharType="begin"/>
        </w:r>
        <w:r>
          <w:instrText xml:space="preserve"> PAGEREF _Toc3160 \h </w:instrText>
        </w:r>
        <w:r>
          <w:fldChar w:fldCharType="separate"/>
        </w:r>
        <w:r>
          <w:t>40</w:t>
        </w:r>
        <w:r>
          <w:fldChar w:fldCharType="end"/>
        </w:r>
      </w:hyperlink>
    </w:p>
    <w:p>
      <w:pPr>
        <w:pStyle w:val="TOC2"/>
        <w:tabs>
          <w:tab w:val="right" w:leader="dot" w:pos="8306"/>
        </w:tabs>
      </w:pPr>
      <w:hyperlink w:anchor="_Toc779" w:history="1">
        <w:r>
          <w:rPr>
            <w:rFonts w:ascii="仿宋" w:eastAsia="仿宋" w:hAnsi="仿宋" w:cs="仿宋" w:hint="eastAsia"/>
            <w:lang w:eastAsia="zh-CN"/>
          </w:rPr>
          <w:t>(三)、项目管理与监控体系</w:t>
        </w:r>
        <w:r>
          <w:tab/>
        </w:r>
        <w:r>
          <w:fldChar w:fldCharType="begin"/>
        </w:r>
        <w:r>
          <w:instrText xml:space="preserve"> PAGEREF _Toc779 \h </w:instrText>
        </w:r>
        <w:r>
          <w:fldChar w:fldCharType="separate"/>
        </w:r>
        <w:r>
          <w:t>43</w:t>
        </w:r>
        <w:r>
          <w:fldChar w:fldCharType="end"/>
        </w:r>
      </w:hyperlink>
    </w:p>
    <w:p>
      <w:pPr>
        <w:pStyle w:val="TOC1"/>
        <w:tabs>
          <w:tab w:val="right" w:leader="dot" w:pos="8306"/>
        </w:tabs>
      </w:pPr>
      <w:hyperlink w:anchor="_Toc27306" w:history="1">
        <w:r>
          <w:rPr>
            <w:rFonts w:ascii="仿宋" w:eastAsia="仿宋" w:hAnsi="仿宋" w:cs="仿宋" w:hint="eastAsia"/>
            <w:lang w:eastAsia="zh-CN"/>
          </w:rPr>
          <w:t>八、项目质量与标准</w:t>
        </w:r>
        <w:r>
          <w:tab/>
        </w:r>
        <w:r>
          <w:fldChar w:fldCharType="begin"/>
        </w:r>
        <w:r>
          <w:instrText xml:space="preserve"> PAGEREF _Toc27306 \h </w:instrText>
        </w:r>
        <w:r>
          <w:fldChar w:fldCharType="separate"/>
        </w:r>
        <w:r>
          <w:t>44</w:t>
        </w:r>
        <w:r>
          <w:fldChar w:fldCharType="end"/>
        </w:r>
      </w:hyperlink>
    </w:p>
    <w:p>
      <w:pPr>
        <w:pStyle w:val="TOC2"/>
        <w:tabs>
          <w:tab w:val="right" w:leader="dot" w:pos="8306"/>
        </w:tabs>
      </w:pPr>
      <w:hyperlink w:anchor="_Toc1751" w:history="1">
        <w:r>
          <w:rPr>
            <w:rFonts w:ascii="仿宋" w:eastAsia="仿宋" w:hAnsi="仿宋" w:cs="仿宋" w:hint="eastAsia"/>
            <w:lang w:eastAsia="zh-CN"/>
          </w:rPr>
          <w:t>(一)、质量保障体系</w:t>
        </w:r>
        <w:r>
          <w:tab/>
        </w:r>
        <w:r>
          <w:fldChar w:fldCharType="begin"/>
        </w:r>
        <w:r>
          <w:instrText xml:space="preserve"> PAGEREF _Toc1751 \h </w:instrText>
        </w:r>
        <w:r>
          <w:fldChar w:fldCharType="separate"/>
        </w:r>
        <w:r>
          <w:t>44</w:t>
        </w:r>
        <w:r>
          <w:fldChar w:fldCharType="end"/>
        </w:r>
      </w:hyperlink>
    </w:p>
    <w:p>
      <w:pPr>
        <w:pStyle w:val="TOC2"/>
        <w:tabs>
          <w:tab w:val="right" w:leader="dot" w:pos="8306"/>
        </w:tabs>
      </w:pPr>
      <w:hyperlink w:anchor="_Toc22182" w:history="1">
        <w:r>
          <w:rPr>
            <w:rFonts w:ascii="仿宋" w:eastAsia="仿宋" w:hAnsi="仿宋" w:cs="仿宋" w:hint="eastAsia"/>
            <w:lang w:eastAsia="zh-CN"/>
          </w:rPr>
          <w:t>(二)、标准化作业流程</w:t>
        </w:r>
        <w:r>
          <w:tab/>
        </w:r>
        <w:r>
          <w:fldChar w:fldCharType="begin"/>
        </w:r>
        <w:r>
          <w:instrText xml:space="preserve"> PAGEREF _Toc22182 \h </w:instrText>
        </w:r>
        <w:r>
          <w:fldChar w:fldCharType="separate"/>
        </w:r>
        <w:r>
          <w:t>46</w:t>
        </w:r>
        <w:r>
          <w:fldChar w:fldCharType="end"/>
        </w:r>
      </w:hyperlink>
    </w:p>
    <w:p>
      <w:pPr>
        <w:pStyle w:val="TOC2"/>
        <w:tabs>
          <w:tab w:val="right" w:leader="dot" w:pos="8306"/>
        </w:tabs>
      </w:pPr>
      <w:hyperlink w:anchor="_Toc25061" w:history="1">
        <w:r>
          <w:rPr>
            <w:rFonts w:ascii="仿宋" w:eastAsia="仿宋" w:hAnsi="仿宋" w:cs="仿宋" w:hint="eastAsia"/>
            <w:lang w:eastAsia="zh-CN"/>
          </w:rPr>
          <w:t>(三)、质量监控与评估</w:t>
        </w:r>
        <w:r>
          <w:tab/>
        </w:r>
        <w:r>
          <w:fldChar w:fldCharType="begin"/>
        </w:r>
        <w:r>
          <w:instrText xml:space="preserve"> PAGEREF _Toc25061 \h </w:instrText>
        </w:r>
        <w:r>
          <w:fldChar w:fldCharType="separate"/>
        </w:r>
        <w:r>
          <w:t>47</w:t>
        </w:r>
        <w:r>
          <w:fldChar w:fldCharType="end"/>
        </w:r>
      </w:hyperlink>
    </w:p>
    <w:p>
      <w:pPr>
        <w:pStyle w:val="TOC2"/>
        <w:tabs>
          <w:tab w:val="right" w:leader="dot" w:pos="8306"/>
        </w:tabs>
      </w:pPr>
      <w:hyperlink w:anchor="_Toc22800" w:history="1">
        <w:r>
          <w:rPr>
            <w:rFonts w:ascii="仿宋" w:eastAsia="仿宋" w:hAnsi="仿宋" w:cs="仿宋" w:hint="eastAsia"/>
            <w:lang w:eastAsia="zh-CN"/>
          </w:rPr>
          <w:t>(四)、质量改进计划</w:t>
        </w:r>
        <w:r>
          <w:tab/>
        </w:r>
        <w:r>
          <w:fldChar w:fldCharType="begin"/>
        </w:r>
        <w:r>
          <w:instrText xml:space="preserve"> PAGEREF _Toc22800 \h </w:instrText>
        </w:r>
        <w:r>
          <w:fldChar w:fldCharType="separate"/>
        </w:r>
        <w:r>
          <w:t>48</w:t>
        </w:r>
        <w:r>
          <w:fldChar w:fldCharType="end"/>
        </w:r>
      </w:hyperlink>
    </w:p>
    <w:p>
      <w:pPr>
        <w:pStyle w:val="TOC1"/>
        <w:tabs>
          <w:tab w:val="right" w:leader="dot" w:pos="8306"/>
        </w:tabs>
      </w:pPr>
      <w:hyperlink w:anchor="_Toc19978" w:history="1">
        <w:r>
          <w:rPr>
            <w:rFonts w:ascii="仿宋" w:eastAsia="仿宋" w:hAnsi="仿宋" w:cs="仿宋" w:hint="eastAsia"/>
            <w:lang w:eastAsia="zh-CN"/>
          </w:rPr>
          <w:t>九、项目变更管理</w:t>
        </w:r>
        <w:r>
          <w:tab/>
        </w:r>
        <w:r>
          <w:fldChar w:fldCharType="begin"/>
        </w:r>
        <w:r>
          <w:instrText xml:space="preserve"> PAGEREF _Toc19978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318" w:history="1">
        <w:r>
          <w:rPr>
            <w:rFonts w:ascii="仿宋" w:eastAsia="仿宋" w:hAnsi="仿宋" w:cs="仿宋" w:hint="eastAsia"/>
            <w:lang w:eastAsia="zh-CN"/>
          </w:rPr>
          <w:t>(一)、变更控制流程</w:t>
        </w:r>
        <w:r>
          <w:tab/>
        </w:r>
        <w:r>
          <w:fldChar w:fldCharType="begin"/>
        </w:r>
        <w:r>
          <w:instrText xml:space="preserve"> PAGEREF _Toc12318 \h </w:instrText>
        </w:r>
        <w:r>
          <w:fldChar w:fldCharType="separate"/>
        </w:r>
        <w:r>
          <w:t>50</w:t>
        </w:r>
        <w:r>
          <w:fldChar w:fldCharType="end"/>
        </w:r>
      </w:hyperlink>
    </w:p>
    <w:p>
      <w:pPr>
        <w:pStyle w:val="TOC2"/>
        <w:tabs>
          <w:tab w:val="right" w:leader="dot" w:pos="8306"/>
        </w:tabs>
      </w:pPr>
      <w:hyperlink w:anchor="_Toc5511" w:history="1">
        <w:r>
          <w:rPr>
            <w:rFonts w:ascii="仿宋" w:eastAsia="仿宋" w:hAnsi="仿宋" w:cs="仿宋" w:hint="eastAsia"/>
            <w:lang w:eastAsia="zh-CN"/>
          </w:rPr>
          <w:t>(二)、影响评估与处理</w:t>
        </w:r>
        <w:r>
          <w:tab/>
        </w:r>
        <w:r>
          <w:fldChar w:fldCharType="begin"/>
        </w:r>
        <w:r>
          <w:instrText xml:space="preserve"> PAGEREF _Toc5511 \h </w:instrText>
        </w:r>
        <w:r>
          <w:fldChar w:fldCharType="separate"/>
        </w:r>
        <w:r>
          <w:t>50</w:t>
        </w:r>
        <w:r>
          <w:fldChar w:fldCharType="end"/>
        </w:r>
      </w:hyperlink>
    </w:p>
    <w:p>
      <w:pPr>
        <w:pStyle w:val="TOC2"/>
        <w:tabs>
          <w:tab w:val="right" w:leader="dot" w:pos="8306"/>
        </w:tabs>
      </w:pPr>
      <w:hyperlink w:anchor="_Toc5711" w:history="1">
        <w:r>
          <w:rPr>
            <w:rFonts w:ascii="仿宋" w:eastAsia="仿宋" w:hAnsi="仿宋" w:cs="仿宋" w:hint="eastAsia"/>
            <w:lang w:eastAsia="zh-CN"/>
          </w:rPr>
          <w:t>(三)、变更记录与追踪</w:t>
        </w:r>
        <w:r>
          <w:tab/>
        </w:r>
        <w:r>
          <w:fldChar w:fldCharType="begin"/>
        </w:r>
        <w:r>
          <w:instrText xml:space="preserve"> PAGEREF _Toc5711 \h </w:instrText>
        </w:r>
        <w:r>
          <w:fldChar w:fldCharType="separate"/>
        </w:r>
        <w:r>
          <w:t>52</w:t>
        </w:r>
        <w:r>
          <w:fldChar w:fldCharType="end"/>
        </w:r>
      </w:hyperlink>
    </w:p>
    <w:p>
      <w:pPr>
        <w:pStyle w:val="TOC2"/>
        <w:tabs>
          <w:tab w:val="right" w:leader="dot" w:pos="8306"/>
        </w:tabs>
      </w:pPr>
      <w:hyperlink w:anchor="_Toc17692" w:history="1">
        <w:r>
          <w:rPr>
            <w:rFonts w:ascii="仿宋" w:eastAsia="仿宋" w:hAnsi="仿宋" w:cs="仿宋" w:hint="eastAsia"/>
            <w:lang w:eastAsia="zh-CN"/>
          </w:rPr>
          <w:t>(四)、变更管理策略</w:t>
        </w:r>
        <w:r>
          <w:tab/>
        </w:r>
        <w:r>
          <w:fldChar w:fldCharType="begin"/>
        </w:r>
        <w:r>
          <w:instrText xml:space="preserve"> PAGEREF _Toc17692 \h </w:instrText>
        </w:r>
        <w:r>
          <w:fldChar w:fldCharType="separate"/>
        </w:r>
        <w:r>
          <w:t>54</w:t>
        </w:r>
        <w:r>
          <w:fldChar w:fldCharType="end"/>
        </w:r>
      </w:hyperlink>
    </w:p>
    <w:p>
      <w:pPr>
        <w:pStyle w:val="TOC1"/>
        <w:tabs>
          <w:tab w:val="right" w:leader="dot" w:pos="8306"/>
        </w:tabs>
      </w:pPr>
      <w:hyperlink w:anchor="_Toc6324" w:history="1">
        <w:r>
          <w:rPr>
            <w:rFonts w:ascii="仿宋" w:eastAsia="仿宋" w:hAnsi="仿宋" w:cs="仿宋" w:hint="eastAsia"/>
            <w:lang w:eastAsia="zh-CN"/>
          </w:rPr>
          <w:t>十、资金管理与财务规划</w:t>
        </w:r>
        <w:r>
          <w:tab/>
        </w:r>
        <w:r>
          <w:fldChar w:fldCharType="begin"/>
        </w:r>
        <w:r>
          <w:instrText xml:space="preserve"> PAGEREF _Toc6324 \h </w:instrText>
        </w:r>
        <w:r>
          <w:fldChar w:fldCharType="separate"/>
        </w:r>
        <w:r>
          <w:t>55</w:t>
        </w:r>
        <w:r>
          <w:fldChar w:fldCharType="end"/>
        </w:r>
      </w:hyperlink>
    </w:p>
    <w:p>
      <w:pPr>
        <w:pStyle w:val="TOC2"/>
        <w:tabs>
          <w:tab w:val="right" w:leader="dot" w:pos="8306"/>
        </w:tabs>
      </w:pPr>
      <w:hyperlink w:anchor="_Toc25508" w:history="1">
        <w:r>
          <w:rPr>
            <w:rFonts w:ascii="仿宋" w:eastAsia="仿宋" w:hAnsi="仿宋" w:cs="仿宋" w:hint="eastAsia"/>
            <w:lang w:eastAsia="zh-CN"/>
          </w:rPr>
          <w:t>(一)、项目资金来源与筹措</w:t>
        </w:r>
        <w:r>
          <w:tab/>
        </w:r>
        <w:r>
          <w:fldChar w:fldCharType="begin"/>
        </w:r>
        <w:r>
          <w:instrText xml:space="preserve"> PAGEREF _Toc25508 \h </w:instrText>
        </w:r>
        <w:r>
          <w:fldChar w:fldCharType="separate"/>
        </w:r>
        <w:r>
          <w:t>55</w:t>
        </w:r>
        <w:r>
          <w:fldChar w:fldCharType="end"/>
        </w:r>
      </w:hyperlink>
    </w:p>
    <w:p>
      <w:pPr>
        <w:pStyle w:val="TOC2"/>
        <w:tabs>
          <w:tab w:val="right" w:leader="dot" w:pos="8306"/>
        </w:tabs>
      </w:pPr>
      <w:hyperlink w:anchor="_Toc16543" w:history="1">
        <w:r>
          <w:rPr>
            <w:rFonts w:ascii="仿宋" w:eastAsia="仿宋" w:hAnsi="仿宋" w:cs="仿宋" w:hint="eastAsia"/>
            <w:lang w:eastAsia="zh-CN"/>
          </w:rPr>
          <w:t>(二)、资金使用与监管</w:t>
        </w:r>
        <w:r>
          <w:tab/>
        </w:r>
        <w:r>
          <w:fldChar w:fldCharType="begin"/>
        </w:r>
        <w:r>
          <w:instrText xml:space="preserve"> PAGEREF _Toc16543 \h </w:instrText>
        </w:r>
        <w:r>
          <w:fldChar w:fldCharType="separate"/>
        </w:r>
        <w:r>
          <w:t>57</w:t>
        </w:r>
        <w:r>
          <w:fldChar w:fldCharType="end"/>
        </w:r>
      </w:hyperlink>
    </w:p>
    <w:p>
      <w:pPr>
        <w:pStyle w:val="TOC2"/>
        <w:tabs>
          <w:tab w:val="right" w:leader="dot" w:pos="8306"/>
        </w:tabs>
      </w:pPr>
      <w:hyperlink w:anchor="_Toc893" w:history="1">
        <w:r>
          <w:rPr>
            <w:rFonts w:ascii="仿宋" w:eastAsia="仿宋" w:hAnsi="仿宋" w:cs="仿宋" w:hint="eastAsia"/>
            <w:lang w:eastAsia="zh-CN"/>
          </w:rPr>
          <w:t>(三)、财务规划与预测</w:t>
        </w:r>
        <w:r>
          <w:tab/>
        </w:r>
        <w:r>
          <w:fldChar w:fldCharType="begin"/>
        </w:r>
        <w:r>
          <w:instrText xml:space="preserve"> PAGEREF _Toc893 \h </w:instrText>
        </w:r>
        <w:r>
          <w:fldChar w:fldCharType="separate"/>
        </w:r>
        <w:r>
          <w:t>58</w:t>
        </w:r>
        <w:r>
          <w:fldChar w:fldCharType="end"/>
        </w:r>
      </w:hyperlink>
    </w:p>
    <w:p>
      <w:pPr>
        <w:pStyle w:val="TOC1"/>
        <w:tabs>
          <w:tab w:val="right" w:leader="dot" w:pos="8306"/>
        </w:tabs>
      </w:pPr>
      <w:hyperlink w:anchor="_Toc13287" w:history="1">
        <w:r>
          <w:rPr>
            <w:rFonts w:ascii="仿宋" w:eastAsia="仿宋" w:hAnsi="仿宋" w:cs="仿宋" w:hint="eastAsia"/>
            <w:lang w:eastAsia="zh-CN"/>
          </w:rPr>
          <w:t>十一、客户关系管理与市场拓展</w:t>
        </w:r>
        <w:r>
          <w:tab/>
        </w:r>
        <w:r>
          <w:fldChar w:fldCharType="begin"/>
        </w:r>
        <w:r>
          <w:instrText xml:space="preserve"> PAGEREF _Toc13287 \h </w:instrText>
        </w:r>
        <w:r>
          <w:fldChar w:fldCharType="separate"/>
        </w:r>
        <w:r>
          <w:t>59</w:t>
        </w:r>
        <w:r>
          <w:fldChar w:fldCharType="end"/>
        </w:r>
      </w:hyperlink>
    </w:p>
    <w:p>
      <w:pPr>
        <w:pStyle w:val="TOC2"/>
        <w:tabs>
          <w:tab w:val="right" w:leader="dot" w:pos="8306"/>
        </w:tabs>
      </w:pPr>
      <w:hyperlink w:anchor="_Toc25678" w:history="1">
        <w:r>
          <w:rPr>
            <w:rFonts w:ascii="仿宋" w:eastAsia="仿宋" w:hAnsi="仿宋" w:cs="仿宋" w:hint="eastAsia"/>
            <w:lang w:eastAsia="zh-CN"/>
          </w:rPr>
          <w:t>(一)、客户关系管理策略</w:t>
        </w:r>
        <w:r>
          <w:tab/>
        </w:r>
        <w:r>
          <w:fldChar w:fldCharType="begin"/>
        </w:r>
        <w:r>
          <w:instrText xml:space="preserve"> PAGEREF _Toc25678 \h </w:instrText>
        </w:r>
        <w:r>
          <w:fldChar w:fldCharType="separate"/>
        </w:r>
        <w:r>
          <w:t>59</w:t>
        </w:r>
        <w:r>
          <w:fldChar w:fldCharType="end"/>
        </w:r>
      </w:hyperlink>
    </w:p>
    <w:p>
      <w:pPr>
        <w:pStyle w:val="TOC2"/>
        <w:tabs>
          <w:tab w:val="right" w:leader="dot" w:pos="8306"/>
        </w:tabs>
      </w:pPr>
      <w:hyperlink w:anchor="_Toc18456" w:history="1">
        <w:r>
          <w:rPr>
            <w:rFonts w:ascii="仿宋" w:eastAsia="仿宋" w:hAnsi="仿宋" w:cs="仿宋" w:hint="eastAsia"/>
            <w:lang w:eastAsia="zh-CN"/>
          </w:rPr>
          <w:t>(二)、市场拓展方案</w:t>
        </w:r>
        <w:r>
          <w:tab/>
        </w:r>
        <w:r>
          <w:fldChar w:fldCharType="begin"/>
        </w:r>
        <w:r>
          <w:instrText xml:space="preserve"> PAGEREF _Toc18456 \h </w:instrText>
        </w:r>
        <w:r>
          <w:fldChar w:fldCharType="separate"/>
        </w:r>
        <w:r>
          <w:t>60</w:t>
        </w:r>
        <w:r>
          <w:fldChar w:fldCharType="end"/>
        </w:r>
      </w:hyperlink>
    </w:p>
    <w:p>
      <w:pPr>
        <w:pStyle w:val="TOC1"/>
        <w:tabs>
          <w:tab w:val="right" w:leader="dot" w:pos="8306"/>
        </w:tabs>
      </w:pPr>
      <w:hyperlink w:anchor="_Toc20460" w:history="1">
        <w:r>
          <w:rPr>
            <w:rFonts w:ascii="仿宋" w:eastAsia="仿宋" w:hAnsi="仿宋" w:cs="仿宋" w:hint="eastAsia"/>
            <w:lang w:eastAsia="zh-CN"/>
          </w:rPr>
          <w:t>十二、土地利用与规划方案</w:t>
        </w:r>
        <w:r>
          <w:tab/>
        </w:r>
        <w:r>
          <w:fldChar w:fldCharType="begin"/>
        </w:r>
        <w:r>
          <w:instrText xml:space="preserve"> PAGEREF _Toc20460 \h </w:instrText>
        </w:r>
        <w:r>
          <w:fldChar w:fldCharType="separate"/>
        </w:r>
        <w:r>
          <w:t>62</w:t>
        </w:r>
        <w:r>
          <w:fldChar w:fldCharType="end"/>
        </w:r>
      </w:hyperlink>
    </w:p>
    <w:p>
      <w:pPr>
        <w:pStyle w:val="TOC2"/>
        <w:tabs>
          <w:tab w:val="right" w:leader="dot" w:pos="8306"/>
        </w:tabs>
      </w:pPr>
      <w:hyperlink w:anchor="_Toc10310" w:history="1">
        <w:r>
          <w:rPr>
            <w:rFonts w:ascii="仿宋" w:eastAsia="仿宋" w:hAnsi="仿宋" w:cs="仿宋" w:hint="eastAsia"/>
            <w:lang w:eastAsia="zh-CN"/>
          </w:rPr>
          <w:t>(一)、项目用地情况分析</w:t>
        </w:r>
        <w:r>
          <w:tab/>
        </w:r>
        <w:r>
          <w:fldChar w:fldCharType="begin"/>
        </w:r>
        <w:r>
          <w:instrText xml:space="preserve"> PAGEREF _Toc10310 \h </w:instrText>
        </w:r>
        <w:r>
          <w:fldChar w:fldCharType="separate"/>
        </w:r>
        <w:r>
          <w:t>62</w:t>
        </w:r>
        <w:r>
          <w:fldChar w:fldCharType="end"/>
        </w:r>
      </w:hyperlink>
    </w:p>
    <w:p>
      <w:pPr>
        <w:pStyle w:val="TOC2"/>
        <w:tabs>
          <w:tab w:val="right" w:leader="dot" w:pos="8306"/>
        </w:tabs>
      </w:pPr>
      <w:hyperlink w:anchor="_Toc29544" w:history="1">
        <w:r>
          <w:rPr>
            <w:rFonts w:ascii="仿宋" w:eastAsia="仿宋" w:hAnsi="仿宋" w:cs="仿宋" w:hint="eastAsia"/>
            <w:lang w:eastAsia="zh-CN"/>
          </w:rPr>
          <w:t>(二)、土地利用规划方案</w:t>
        </w:r>
        <w:r>
          <w:tab/>
        </w:r>
        <w:r>
          <w:fldChar w:fldCharType="begin"/>
        </w:r>
        <w:r>
          <w:instrText xml:space="preserve"> PAGEREF _Toc29544 \h </w:instrText>
        </w:r>
        <w:r>
          <w:fldChar w:fldCharType="separate"/>
        </w:r>
        <w:r>
          <w:t>63</w:t>
        </w:r>
        <w:r>
          <w:fldChar w:fldCharType="end"/>
        </w:r>
      </w:hyperlink>
    </w:p>
    <w:p>
      <w:pPr>
        <w:pStyle w:val="TOC1"/>
        <w:tabs>
          <w:tab w:val="right" w:leader="dot" w:pos="8306"/>
        </w:tabs>
      </w:pPr>
      <w:hyperlink w:anchor="_Toc27231" w:history="1">
        <w:r>
          <w:rPr>
            <w:rFonts w:ascii="仿宋" w:eastAsia="仿宋" w:hAnsi="仿宋" w:cs="仿宋" w:hint="eastAsia"/>
            <w:lang w:eastAsia="zh-CN"/>
          </w:rPr>
          <w:t>十三、人力资源管理与开发</w:t>
        </w:r>
        <w:r>
          <w:tab/>
        </w:r>
        <w:r>
          <w:fldChar w:fldCharType="begin"/>
        </w:r>
        <w:r>
          <w:instrText xml:space="preserve"> PAGEREF _Toc27231 \h </w:instrText>
        </w:r>
        <w:r>
          <w:fldChar w:fldCharType="separate"/>
        </w:r>
        <w:r>
          <w:t>64</w:t>
        </w:r>
        <w:r>
          <w:fldChar w:fldCharType="end"/>
        </w:r>
      </w:hyperlink>
    </w:p>
    <w:p>
      <w:pPr>
        <w:pStyle w:val="TOC2"/>
        <w:tabs>
          <w:tab w:val="right" w:leader="dot" w:pos="8306"/>
        </w:tabs>
      </w:pPr>
      <w:hyperlink w:anchor="_Toc15759" w:history="1">
        <w:r>
          <w:rPr>
            <w:rFonts w:ascii="仿宋" w:eastAsia="仿宋" w:hAnsi="仿宋" w:cs="仿宋" w:hint="eastAsia"/>
            <w:lang w:eastAsia="zh-CN"/>
          </w:rPr>
          <w:t>(一)、人力资源规划</w:t>
        </w:r>
        <w:r>
          <w:tab/>
        </w:r>
        <w:r>
          <w:fldChar w:fldCharType="begin"/>
        </w:r>
        <w:r>
          <w:instrText xml:space="preserve"> PAGEREF _Toc15759 \h </w:instrText>
        </w:r>
        <w:r>
          <w:fldChar w:fldCharType="separate"/>
        </w:r>
        <w:r>
          <w:t>64</w:t>
        </w:r>
        <w:r>
          <w:fldChar w:fldCharType="end"/>
        </w:r>
      </w:hyperlink>
    </w:p>
    <w:p>
      <w:pPr>
        <w:pStyle w:val="TOC2"/>
        <w:tabs>
          <w:tab w:val="right" w:leader="dot" w:pos="8306"/>
        </w:tabs>
      </w:pPr>
      <w:hyperlink w:anchor="_Toc6195" w:history="1">
        <w:r>
          <w:rPr>
            <w:rFonts w:ascii="仿宋" w:eastAsia="仿宋" w:hAnsi="仿宋" w:cs="仿宋" w:hint="eastAsia"/>
            <w:lang w:eastAsia="zh-CN"/>
          </w:rPr>
          <w:t>(二)、人力资源开发与培训</w:t>
        </w:r>
        <w:r>
          <w:tab/>
        </w:r>
        <w:r>
          <w:fldChar w:fldCharType="begin"/>
        </w:r>
        <w:r>
          <w:instrText xml:space="preserve"> PAGEREF _Toc6195 \h </w:instrText>
        </w:r>
        <w:r>
          <w:fldChar w:fldCharType="separate"/>
        </w:r>
        <w:r>
          <w:t>66</w:t>
        </w:r>
        <w:r>
          <w:fldChar w:fldCharType="end"/>
        </w:r>
      </w:hyperlink>
    </w:p>
    <w:p>
      <w:pPr>
        <w:pStyle w:val="TOC1"/>
        <w:tabs>
          <w:tab w:val="right" w:leader="dot" w:pos="8306"/>
        </w:tabs>
      </w:pPr>
      <w:hyperlink w:anchor="_Toc22111" w:history="1">
        <w:r>
          <w:rPr>
            <w:rFonts w:ascii="仿宋" w:eastAsia="仿宋" w:hAnsi="仿宋" w:cs="仿宋" w:hint="eastAsia"/>
            <w:lang w:eastAsia="zh-CN"/>
          </w:rPr>
          <w:t>十四、设施与设备管理</w:t>
        </w:r>
        <w:r>
          <w:tab/>
        </w:r>
        <w:r>
          <w:fldChar w:fldCharType="begin"/>
        </w:r>
        <w:r>
          <w:instrText xml:space="preserve"> PAGEREF _Toc22111 \h </w:instrText>
        </w:r>
        <w:r>
          <w:fldChar w:fldCharType="separate"/>
        </w:r>
        <w:r>
          <w:t>68</w:t>
        </w:r>
        <w:r>
          <w:fldChar w:fldCharType="end"/>
        </w:r>
      </w:hyperlink>
    </w:p>
    <w:p>
      <w:pPr>
        <w:pStyle w:val="TOC2"/>
        <w:tabs>
          <w:tab w:val="right" w:leader="dot" w:pos="8306"/>
        </w:tabs>
      </w:pPr>
      <w:hyperlink w:anchor="_Toc4485" w:history="1">
        <w:r>
          <w:rPr>
            <w:rFonts w:ascii="仿宋" w:eastAsia="仿宋" w:hAnsi="仿宋" w:cs="仿宋" w:hint="eastAsia"/>
            <w:lang w:eastAsia="zh-CN"/>
          </w:rPr>
          <w:t>(一)、设施规划与配置</w:t>
        </w:r>
        <w:r>
          <w:tab/>
        </w:r>
        <w:r>
          <w:fldChar w:fldCharType="begin"/>
        </w:r>
        <w:r>
          <w:instrText xml:space="preserve"> PAGEREF _Toc4485 \h </w:instrText>
        </w:r>
        <w:r>
          <w:fldChar w:fldCharType="separate"/>
        </w:r>
        <w:r>
          <w:t>68</w:t>
        </w:r>
        <w:r>
          <w:fldChar w:fldCharType="end"/>
        </w:r>
      </w:hyperlink>
    </w:p>
    <w:p>
      <w:pPr>
        <w:pStyle w:val="TOC2"/>
        <w:tabs>
          <w:tab w:val="right" w:leader="dot" w:pos="8306"/>
        </w:tabs>
      </w:pPr>
      <w:hyperlink w:anchor="_Toc8003" w:history="1">
        <w:r>
          <w:rPr>
            <w:rFonts w:ascii="仿宋" w:eastAsia="仿宋" w:hAnsi="仿宋" w:cs="仿宋" w:hint="eastAsia"/>
            <w:lang w:eastAsia="zh-CN"/>
          </w:rPr>
          <w:t>(二)、设备采购与维护管理</w:t>
        </w:r>
        <w:r>
          <w:tab/>
        </w:r>
        <w:r>
          <w:fldChar w:fldCharType="begin"/>
        </w:r>
        <w:r>
          <w:instrText xml:space="preserve"> PAGEREF _Toc8003 \h </w:instrText>
        </w:r>
        <w:r>
          <w:fldChar w:fldCharType="separate"/>
        </w:r>
        <w:r>
          <w:t>69</w:t>
        </w:r>
        <w:r>
          <w:fldChar w:fldCharType="end"/>
        </w:r>
      </w:hyperlink>
    </w:p>
    <w:p>
      <w:pPr>
        <w:pStyle w:val="TOC2"/>
        <w:tabs>
          <w:tab w:val="right" w:leader="dot" w:pos="8306"/>
        </w:tabs>
      </w:pPr>
      <w:hyperlink w:anchor="_Toc6119" w:history="1">
        <w:r>
          <w:rPr>
            <w:rFonts w:ascii="仿宋" w:eastAsia="仿宋" w:hAnsi="仿宋" w:cs="仿宋" w:hint="eastAsia"/>
            <w:lang w:eastAsia="zh-CN"/>
          </w:rPr>
          <w:t>(三)、设施设备升级策略</w:t>
        </w:r>
        <w:r>
          <w:tab/>
        </w:r>
        <w:r>
          <w:fldChar w:fldCharType="begin"/>
        </w:r>
        <w:r>
          <w:instrText xml:space="preserve"> PAGEREF _Toc6119 \h </w:instrText>
        </w:r>
        <w:r>
          <w:fldChar w:fldCharType="separate"/>
        </w:r>
        <w:r>
          <w:t>69</w:t>
        </w:r>
        <w:r>
          <w:fldChar w:fldCharType="end"/>
        </w:r>
      </w:hyperlink>
    </w:p>
    <w:p>
      <w:pPr>
        <w:pStyle w:val="TOC1"/>
        <w:tabs>
          <w:tab w:val="right" w:leader="dot" w:pos="8306"/>
        </w:tabs>
      </w:pPr>
      <w:hyperlink w:anchor="_Toc27157" w:history="1">
        <w:r>
          <w:rPr>
            <w:rFonts w:ascii="仿宋" w:eastAsia="仿宋" w:hAnsi="仿宋" w:cs="仿宋" w:hint="eastAsia"/>
            <w:lang w:eastAsia="zh-CN"/>
          </w:rPr>
          <w:t>十五、项目施工方案</w:t>
        </w:r>
        <w:r>
          <w:tab/>
        </w:r>
        <w:r>
          <w:fldChar w:fldCharType="begin"/>
        </w:r>
        <w:r>
          <w:instrText xml:space="preserve"> PAGEREF _Toc27157 \h </w:instrText>
        </w:r>
        <w:r>
          <w:fldChar w:fldCharType="separate"/>
        </w:r>
        <w:r>
          <w:t>70</w:t>
        </w:r>
        <w:r>
          <w:fldChar w:fldCharType="end"/>
        </w:r>
      </w:hyperlink>
    </w:p>
    <w:p>
      <w:pPr>
        <w:pStyle w:val="TOC2"/>
        <w:tabs>
          <w:tab w:val="right" w:leader="dot" w:pos="8306"/>
        </w:tabs>
      </w:pPr>
      <w:hyperlink w:anchor="_Toc6700" w:history="1">
        <w:r>
          <w:rPr>
            <w:rFonts w:ascii="仿宋" w:eastAsia="仿宋" w:hAnsi="仿宋" w:cs="仿宋" w:hint="eastAsia"/>
            <w:lang w:eastAsia="zh-CN"/>
          </w:rPr>
          <w:t>(一)、施工组织设计</w:t>
        </w:r>
        <w:r>
          <w:tab/>
        </w:r>
        <w:r>
          <w:fldChar w:fldCharType="begin"/>
        </w:r>
        <w:r>
          <w:instrText xml:space="preserve"> PAGEREF _Toc6700 \h </w:instrText>
        </w:r>
        <w:r>
          <w:fldChar w:fldCharType="separate"/>
        </w:r>
        <w:r>
          <w:t>70</w:t>
        </w:r>
        <w:r>
          <w:fldChar w:fldCharType="end"/>
        </w:r>
      </w:hyperlink>
    </w:p>
    <w:p>
      <w:pPr>
        <w:pStyle w:val="TOC2"/>
        <w:tabs>
          <w:tab w:val="right" w:leader="dot" w:pos="8306"/>
        </w:tabs>
      </w:pPr>
      <w:hyperlink w:anchor="_Toc17713" w:history="1">
        <w:r>
          <w:rPr>
            <w:rFonts w:ascii="仿宋" w:eastAsia="仿宋" w:hAnsi="仿宋" w:cs="仿宋" w:hint="eastAsia"/>
            <w:lang w:eastAsia="zh-CN"/>
          </w:rPr>
          <w:t>(二)、施工工艺与技术路线</w:t>
        </w:r>
        <w:r>
          <w:tab/>
        </w:r>
        <w:r>
          <w:fldChar w:fldCharType="begin"/>
        </w:r>
        <w:r>
          <w:instrText xml:space="preserve"> PAGEREF _Toc17713 \h </w:instrText>
        </w:r>
        <w:r>
          <w:fldChar w:fldCharType="separate"/>
        </w:r>
        <w:r>
          <w:t>72</w:t>
        </w:r>
        <w:r>
          <w:fldChar w:fldCharType="end"/>
        </w:r>
      </w:hyperlink>
    </w:p>
    <w:p>
      <w:pPr>
        <w:pStyle w:val="TOC2"/>
        <w:tabs>
          <w:tab w:val="right" w:leader="dot" w:pos="8306"/>
        </w:tabs>
      </w:pPr>
      <w:hyperlink w:anchor="_Toc17590" w:history="1">
        <w:r>
          <w:rPr>
            <w:rFonts w:ascii="仿宋" w:eastAsia="仿宋" w:hAnsi="仿宋" w:cs="仿宋" w:hint="eastAsia"/>
            <w:lang w:eastAsia="zh-CN"/>
          </w:rPr>
          <w:t>(三)、关键节点施工计划</w:t>
        </w:r>
        <w:r>
          <w:tab/>
        </w:r>
        <w:r>
          <w:fldChar w:fldCharType="begin"/>
        </w:r>
        <w:r>
          <w:instrText xml:space="preserve"> PAGEREF _Toc17590 \h </w:instrText>
        </w:r>
        <w:r>
          <w:fldChar w:fldCharType="separate"/>
        </w:r>
        <w:r>
          <w:t>73</w:t>
        </w:r>
        <w:r>
          <w:fldChar w:fldCharType="end"/>
        </w:r>
      </w:hyperlink>
    </w:p>
    <w:p>
      <w:pPr>
        <w:pStyle w:val="TOC2"/>
        <w:tabs>
          <w:tab w:val="right" w:leader="dot" w:pos="8306"/>
        </w:tabs>
      </w:pPr>
      <w:hyperlink w:anchor="_Toc27934" w:history="1">
        <w:r>
          <w:rPr>
            <w:rFonts w:ascii="仿宋" w:eastAsia="仿宋" w:hAnsi="仿宋" w:cs="仿宋" w:hint="eastAsia"/>
            <w:lang w:eastAsia="zh-CN"/>
          </w:rPr>
          <w:t>(四)、施工现场管理</w:t>
        </w:r>
        <w:r>
          <w:tab/>
        </w:r>
        <w:r>
          <w:fldChar w:fldCharType="begin"/>
        </w:r>
        <w:r>
          <w:instrText xml:space="preserve"> PAGEREF _Toc27934 \h </w:instrText>
        </w:r>
        <w:r>
          <w:fldChar w:fldCharType="separate"/>
        </w:r>
        <w:r>
          <w:t>74</w:t>
        </w:r>
        <w:r>
          <w:fldChar w:fldCharType="end"/>
        </w:r>
      </w:hyperlink>
    </w:p>
    <w:p>
      <w:pPr>
        <w:pStyle w:val="TOC1"/>
        <w:tabs>
          <w:tab w:val="right" w:leader="dot" w:pos="8306"/>
        </w:tabs>
      </w:pPr>
      <w:hyperlink w:anchor="_Toc17644" w:history="1">
        <w:r>
          <w:rPr>
            <w:rFonts w:ascii="仿宋" w:eastAsia="仿宋" w:hAnsi="仿宋" w:cs="仿宋" w:hint="eastAsia"/>
            <w:lang w:eastAsia="zh-CN"/>
          </w:rPr>
          <w:t>十六、产业协同与集群发展</w:t>
        </w:r>
        <w:r>
          <w:tab/>
        </w:r>
        <w:r>
          <w:fldChar w:fldCharType="begin"/>
        </w:r>
        <w:r>
          <w:instrText xml:space="preserve"> PAGEREF _Toc17644 \h </w:instrText>
        </w:r>
        <w:r>
          <w:fldChar w:fldCharType="separate"/>
        </w:r>
        <w:r>
          <w:t>77</w:t>
        </w:r>
        <w:r>
          <w:fldChar w:fldCharType="end"/>
        </w:r>
      </w:hyperlink>
    </w:p>
    <w:p>
      <w:pPr>
        <w:pStyle w:val="TOC2"/>
        <w:tabs>
          <w:tab w:val="right" w:leader="dot" w:pos="8306"/>
        </w:tabs>
      </w:pPr>
      <w:hyperlink w:anchor="_Toc14498" w:history="1">
        <w:r>
          <w:rPr>
            <w:rFonts w:ascii="仿宋" w:eastAsia="仿宋" w:hAnsi="仿宋" w:cs="仿宋" w:hint="eastAsia"/>
            <w:lang w:eastAsia="zh-CN"/>
          </w:rPr>
          <w:t>(一)、产业协同机制建设</w:t>
        </w:r>
        <w:r>
          <w:tab/>
        </w:r>
        <w:r>
          <w:fldChar w:fldCharType="begin"/>
        </w:r>
        <w:r>
          <w:instrText xml:space="preserve"> PAGEREF _Toc14498 \h </w:instrText>
        </w:r>
        <w:r>
          <w:fldChar w:fldCharType="separate"/>
        </w:r>
        <w:r>
          <w:t>77</w:t>
        </w:r>
        <w:r>
          <w:fldChar w:fldCharType="end"/>
        </w:r>
      </w:hyperlink>
    </w:p>
    <w:p>
      <w:pPr>
        <w:pStyle w:val="TOC2"/>
        <w:tabs>
          <w:tab w:val="right" w:leader="dot" w:pos="8306"/>
        </w:tabs>
      </w:pPr>
      <w:hyperlink w:anchor="_Toc24980" w:history="1">
        <w:r>
          <w:rPr>
            <w:rFonts w:ascii="仿宋" w:eastAsia="仿宋" w:hAnsi="仿宋" w:cs="仿宋" w:hint="eastAsia"/>
            <w:lang w:eastAsia="zh-CN"/>
          </w:rPr>
          <w:t>(二)、产业集群培育与发展</w:t>
        </w:r>
        <w:r>
          <w:tab/>
        </w:r>
        <w:r>
          <w:fldChar w:fldCharType="begin"/>
        </w:r>
        <w:r>
          <w:instrText xml:space="preserve"> PAGEREF _Toc24980 \h </w:instrText>
        </w:r>
        <w:r>
          <w:fldChar w:fldCharType="separate"/>
        </w:r>
        <w:r>
          <w:t>78</w:t>
        </w:r>
        <w:r>
          <w:fldChar w:fldCharType="end"/>
        </w:r>
      </w:hyperlink>
    </w:p>
    <w:p>
      <w:pPr>
        <w:pStyle w:val="TOC1"/>
        <w:tabs>
          <w:tab w:val="right" w:leader="dot" w:pos="8306"/>
        </w:tabs>
      </w:pPr>
      <w:hyperlink w:anchor="_Toc14895" w:history="1">
        <w:r>
          <w:rPr>
            <w:rFonts w:ascii="仿宋" w:eastAsia="仿宋" w:hAnsi="仿宋" w:cs="仿宋" w:hint="eastAsia"/>
            <w:lang w:eastAsia="zh-CN"/>
          </w:rPr>
          <w:t>十七、合作与交流机制建立</w:t>
        </w:r>
        <w:r>
          <w:tab/>
        </w:r>
        <w:r>
          <w:fldChar w:fldCharType="begin"/>
        </w:r>
        <w:r>
          <w:instrText xml:space="preserve"> PAGEREF _Toc14895 \h </w:instrText>
        </w:r>
        <w:r>
          <w:fldChar w:fldCharType="separate"/>
        </w:r>
        <w:r>
          <w:t>79</w:t>
        </w:r>
        <w:r>
          <w:fldChar w:fldCharType="end"/>
        </w:r>
      </w:hyperlink>
    </w:p>
    <w:p>
      <w:pPr>
        <w:pStyle w:val="TOC2"/>
        <w:tabs>
          <w:tab w:val="right" w:leader="dot" w:pos="8306"/>
        </w:tabs>
      </w:pPr>
      <w:hyperlink w:anchor="_Toc22261" w:history="1">
        <w:r>
          <w:rPr>
            <w:rFonts w:ascii="仿宋" w:eastAsia="仿宋" w:hAnsi="仿宋" w:cs="仿宋" w:hint="eastAsia"/>
            <w:lang w:eastAsia="zh-CN"/>
          </w:rPr>
          <w:t>(一)、合作伙伴选择与合作方式</w:t>
        </w:r>
        <w:r>
          <w:tab/>
        </w:r>
        <w:r>
          <w:fldChar w:fldCharType="begin"/>
        </w:r>
        <w:r>
          <w:instrText xml:space="preserve"> PAGEREF _Toc22261 \h </w:instrText>
        </w:r>
        <w:r>
          <w:fldChar w:fldCharType="separate"/>
        </w:r>
        <w:r>
          <w:t>79</w:t>
        </w:r>
        <w:r>
          <w:fldChar w:fldCharType="end"/>
        </w:r>
      </w:hyperlink>
    </w:p>
    <w:p>
      <w:pPr>
        <w:pStyle w:val="TOC2"/>
        <w:tabs>
          <w:tab w:val="right" w:leader="dot" w:pos="8306"/>
        </w:tabs>
      </w:pPr>
      <w:hyperlink w:anchor="_Toc27156" w:history="1">
        <w:r>
          <w:rPr>
            <w:rFonts w:ascii="仿宋" w:eastAsia="仿宋" w:hAnsi="仿宋" w:cs="仿宋" w:hint="eastAsia"/>
            <w:lang w:eastAsia="zh-CN"/>
          </w:rPr>
          <w:t>(二)、交流与合作平台搭建</w:t>
        </w:r>
        <w:r>
          <w:tab/>
        </w:r>
        <w:r>
          <w:fldChar w:fldCharType="begin"/>
        </w:r>
        <w:r>
          <w:instrText xml:space="preserve"> PAGEREF _Toc27156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985"/>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2461"/>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3641"/>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65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991"/>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城市综合体项目与土地用途规划：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城市综合体项目的容积率和建筑密度：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用地控制指标通常规定了容积率和建筑密度的要求。对于城市综合体项目来说，这将影响建筑物的规模和高度。必须确保项目的设计符合容积率和建筑密度的限制，以遵守用地控制法规。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城市综合体项目的建筑线限制：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用地控制指标还可能规定了建筑物与街道或相邻土地的距离，这被称为建筑线限制。城市综合体项目必须遵守这些规定，以确保建筑的位置符合法规。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城市综合体项目的环境影响和可持续性：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用地控制指标可能包括环境保护要求，例如绿地比例和污染防控措施。对于城市综合体项目，这意味着必须考虑如何保护当地生态系统、水资源和空气质量，以确保项目的可持续性。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在整个项目规划和实施过程中，与用地控制指标的合作和遵守是至关重要的。这有助于确保城市综合体项目是一个合法、可持续且与城市规划一致的发展项目。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7382"/>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城市综合体项目需要评估可用地块的规模和形状，以确定是否满足地总体要求。某些城市规划可能要求项目具有特定的地块大小或形状，以适应城市发展的整体格局。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每个城市都有自己的规划目标和愿景，包括住宅区、商业区和工业区的平衡发展。城市综合体项目需要与城市规划目标保持一致，以确保项目不会破坏城市的整体规划。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https://d.book118.com/135211101102011100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城市综合体项目构思建设方案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058778E"/>
    <w:rsid w:val="7058778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211101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2024-01-18T06:53:00Z</dcterms:created>
  <dcterms:modified xsi:type="dcterms:W3CDTF">2024-01-18T06:54:21Z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81B4BE5309FC4469B7789A690CA51D39_11</vt:lpwstr>
  </property>
  <property fmtid="{D5CDD505-2E9C-101B-9397-08002B2CF9AE}" pid="3" name="KSOProductBuildVer">
    <vt:lpwstr>2052-12.1.0.16120</vt:lpwstr>
  </property>
</Properties>
</file>