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陆上泵项目规划设计蓝图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5" w:history="1">
        <w:r>
          <w:rPr>
            <w:rFonts w:ascii="仿宋" w:eastAsia="仿宋" w:hAnsi="仿宋" w:cs="仿宋" w:hint="eastAsia"/>
            <w:lang w:eastAsia="zh-CN"/>
          </w:rPr>
          <w:t>序言</w:t>
        </w:r>
        <w:r>
          <w:tab/>
        </w:r>
        <w:r>
          <w:fldChar w:fldCharType="begin"/>
        </w:r>
        <w:r>
          <w:instrText xml:space="preserve"> PAGEREF _Toc7115 \h </w:instrText>
        </w:r>
        <w:r>
          <w:fldChar w:fldCharType="separate"/>
        </w:r>
        <w:r>
          <w:t>3</w:t>
        </w:r>
        <w:r>
          <w:fldChar w:fldCharType="end"/>
        </w:r>
      </w:hyperlink>
    </w:p>
    <w:p>
      <w:pPr>
        <w:pStyle w:val="TOC1"/>
        <w:tabs>
          <w:tab w:val="right" w:leader="dot" w:pos="8306"/>
        </w:tabs>
      </w:pPr>
      <w:hyperlink w:anchor="_Toc26329" w:history="1">
        <w:r>
          <w:rPr>
            <w:rFonts w:ascii="仿宋" w:eastAsia="仿宋" w:hAnsi="仿宋" w:cs="仿宋" w:hint="eastAsia"/>
            <w:lang w:eastAsia="zh-CN"/>
          </w:rPr>
          <w:t>一、陆上泵项目绩效评估</w:t>
        </w:r>
        <w:r>
          <w:tab/>
        </w:r>
        <w:r>
          <w:fldChar w:fldCharType="begin"/>
        </w:r>
        <w:r>
          <w:instrText xml:space="preserve"> PAGEREF _Toc26329 \h </w:instrText>
        </w:r>
        <w:r>
          <w:fldChar w:fldCharType="separate"/>
        </w:r>
        <w:r>
          <w:t>3</w:t>
        </w:r>
        <w:r>
          <w:fldChar w:fldCharType="end"/>
        </w:r>
      </w:hyperlink>
    </w:p>
    <w:p>
      <w:pPr>
        <w:pStyle w:val="TOC2"/>
        <w:tabs>
          <w:tab w:val="right" w:leader="dot" w:pos="8306"/>
        </w:tabs>
      </w:pPr>
      <w:hyperlink w:anchor="_Toc7043" w:history="1">
        <w:r>
          <w:rPr>
            <w:rFonts w:ascii="仿宋" w:eastAsia="仿宋" w:hAnsi="仿宋" w:cs="仿宋" w:hint="eastAsia"/>
            <w:lang w:eastAsia="zh-CN"/>
          </w:rPr>
          <w:t>(一)、绩效评估指标</w:t>
        </w:r>
        <w:r>
          <w:tab/>
        </w:r>
        <w:r>
          <w:fldChar w:fldCharType="begin"/>
        </w:r>
        <w:r>
          <w:instrText xml:space="preserve"> PAGEREF _Toc7043 \h </w:instrText>
        </w:r>
        <w:r>
          <w:fldChar w:fldCharType="separate"/>
        </w:r>
        <w:r>
          <w:t>3</w:t>
        </w:r>
        <w:r>
          <w:fldChar w:fldCharType="end"/>
        </w:r>
      </w:hyperlink>
    </w:p>
    <w:p>
      <w:pPr>
        <w:pStyle w:val="TOC2"/>
        <w:tabs>
          <w:tab w:val="right" w:leader="dot" w:pos="8306"/>
        </w:tabs>
      </w:pPr>
      <w:hyperlink w:anchor="_Toc26487" w:history="1">
        <w:r>
          <w:rPr>
            <w:rFonts w:ascii="仿宋" w:eastAsia="仿宋" w:hAnsi="仿宋" w:cs="仿宋" w:hint="eastAsia"/>
            <w:lang w:eastAsia="zh-CN"/>
          </w:rPr>
          <w:t>(二)、绩效评估方法</w:t>
        </w:r>
        <w:r>
          <w:tab/>
        </w:r>
        <w:r>
          <w:fldChar w:fldCharType="begin"/>
        </w:r>
        <w:r>
          <w:instrText xml:space="preserve"> PAGEREF _Toc26487 \h </w:instrText>
        </w:r>
        <w:r>
          <w:fldChar w:fldCharType="separate"/>
        </w:r>
        <w:r>
          <w:t>4</w:t>
        </w:r>
        <w:r>
          <w:fldChar w:fldCharType="end"/>
        </w:r>
      </w:hyperlink>
    </w:p>
    <w:p>
      <w:pPr>
        <w:pStyle w:val="TOC2"/>
        <w:tabs>
          <w:tab w:val="right" w:leader="dot" w:pos="8306"/>
        </w:tabs>
      </w:pPr>
      <w:hyperlink w:anchor="_Toc881" w:history="1">
        <w:r>
          <w:rPr>
            <w:rFonts w:ascii="仿宋" w:eastAsia="仿宋" w:hAnsi="仿宋" w:cs="仿宋" w:hint="eastAsia"/>
            <w:lang w:eastAsia="zh-CN"/>
          </w:rPr>
          <w:t>(三)、绩效评估周期</w:t>
        </w:r>
        <w:r>
          <w:tab/>
        </w:r>
        <w:r>
          <w:fldChar w:fldCharType="begin"/>
        </w:r>
        <w:r>
          <w:instrText xml:space="preserve"> PAGEREF _Toc881 \h </w:instrText>
        </w:r>
        <w:r>
          <w:fldChar w:fldCharType="separate"/>
        </w:r>
        <w:r>
          <w:t>5</w:t>
        </w:r>
        <w:r>
          <w:fldChar w:fldCharType="end"/>
        </w:r>
      </w:hyperlink>
    </w:p>
    <w:p>
      <w:pPr>
        <w:pStyle w:val="TOC1"/>
        <w:tabs>
          <w:tab w:val="right" w:leader="dot" w:pos="8306"/>
        </w:tabs>
      </w:pPr>
      <w:hyperlink w:anchor="_Toc14068" w:history="1">
        <w:r>
          <w:rPr>
            <w:rFonts w:ascii="仿宋" w:eastAsia="仿宋" w:hAnsi="仿宋" w:cs="仿宋" w:hint="eastAsia"/>
            <w:lang w:eastAsia="zh-CN"/>
          </w:rPr>
          <w:t>二、陆上泵项目文档管理</w:t>
        </w:r>
        <w:r>
          <w:tab/>
        </w:r>
        <w:r>
          <w:fldChar w:fldCharType="begin"/>
        </w:r>
        <w:r>
          <w:instrText xml:space="preserve"> PAGEREF _Toc14068 \h </w:instrText>
        </w:r>
        <w:r>
          <w:fldChar w:fldCharType="separate"/>
        </w:r>
        <w:r>
          <w:t>6</w:t>
        </w:r>
        <w:r>
          <w:fldChar w:fldCharType="end"/>
        </w:r>
      </w:hyperlink>
    </w:p>
    <w:p>
      <w:pPr>
        <w:pStyle w:val="TOC2"/>
        <w:tabs>
          <w:tab w:val="right" w:leader="dot" w:pos="8306"/>
        </w:tabs>
      </w:pPr>
      <w:hyperlink w:anchor="_Toc12617" w:history="1">
        <w:r>
          <w:rPr>
            <w:rFonts w:ascii="仿宋" w:eastAsia="仿宋" w:hAnsi="仿宋" w:cs="仿宋" w:hint="eastAsia"/>
            <w:lang w:eastAsia="zh-CN"/>
          </w:rPr>
          <w:t>(一)、文档编制与审查</w:t>
        </w:r>
        <w:r>
          <w:tab/>
        </w:r>
        <w:r>
          <w:fldChar w:fldCharType="begin"/>
        </w:r>
        <w:r>
          <w:instrText xml:space="preserve"> PAGEREF _Toc12617 \h </w:instrText>
        </w:r>
        <w:r>
          <w:fldChar w:fldCharType="separate"/>
        </w:r>
        <w:r>
          <w:t>6</w:t>
        </w:r>
        <w:r>
          <w:fldChar w:fldCharType="end"/>
        </w:r>
      </w:hyperlink>
    </w:p>
    <w:p>
      <w:pPr>
        <w:pStyle w:val="TOC2"/>
        <w:tabs>
          <w:tab w:val="right" w:leader="dot" w:pos="8306"/>
        </w:tabs>
      </w:pPr>
      <w:hyperlink w:anchor="_Toc16930" w:history="1">
        <w:r>
          <w:rPr>
            <w:rFonts w:ascii="仿宋" w:eastAsia="仿宋" w:hAnsi="仿宋" w:cs="仿宋" w:hint="eastAsia"/>
            <w:lang w:eastAsia="zh-CN"/>
          </w:rPr>
          <w:t>(二)、文档发布与分发</w:t>
        </w:r>
        <w:r>
          <w:tab/>
        </w:r>
        <w:r>
          <w:fldChar w:fldCharType="begin"/>
        </w:r>
        <w:r>
          <w:instrText xml:space="preserve"> PAGEREF _Toc16930 \h </w:instrText>
        </w:r>
        <w:r>
          <w:fldChar w:fldCharType="separate"/>
        </w:r>
        <w:r>
          <w:t>7</w:t>
        </w:r>
        <w:r>
          <w:fldChar w:fldCharType="end"/>
        </w:r>
      </w:hyperlink>
    </w:p>
    <w:p>
      <w:pPr>
        <w:pStyle w:val="TOC2"/>
        <w:tabs>
          <w:tab w:val="right" w:leader="dot" w:pos="8306"/>
        </w:tabs>
      </w:pPr>
      <w:hyperlink w:anchor="_Toc5306" w:history="1">
        <w:r>
          <w:rPr>
            <w:rFonts w:ascii="仿宋" w:eastAsia="仿宋" w:hAnsi="仿宋" w:cs="仿宋" w:hint="eastAsia"/>
            <w:lang w:eastAsia="zh-CN"/>
          </w:rPr>
          <w:t>(三)、文档存档与归档</w:t>
        </w:r>
        <w:r>
          <w:tab/>
        </w:r>
        <w:r>
          <w:fldChar w:fldCharType="begin"/>
        </w:r>
        <w:r>
          <w:instrText xml:space="preserve"> PAGEREF _Toc5306 \h </w:instrText>
        </w:r>
        <w:r>
          <w:fldChar w:fldCharType="separate"/>
        </w:r>
        <w:r>
          <w:t>8</w:t>
        </w:r>
        <w:r>
          <w:fldChar w:fldCharType="end"/>
        </w:r>
      </w:hyperlink>
    </w:p>
    <w:p>
      <w:pPr>
        <w:pStyle w:val="TOC1"/>
        <w:tabs>
          <w:tab w:val="right" w:leader="dot" w:pos="8306"/>
        </w:tabs>
      </w:pPr>
      <w:hyperlink w:anchor="_Toc16246" w:history="1">
        <w:r>
          <w:rPr>
            <w:rFonts w:ascii="仿宋" w:eastAsia="仿宋" w:hAnsi="仿宋" w:cs="仿宋" w:hint="eastAsia"/>
            <w:lang w:eastAsia="zh-CN"/>
          </w:rPr>
          <w:t>三、工艺说明</w:t>
        </w:r>
        <w:r>
          <w:tab/>
        </w:r>
        <w:r>
          <w:fldChar w:fldCharType="begin"/>
        </w:r>
        <w:r>
          <w:instrText xml:space="preserve"> PAGEREF _Toc16246 \h </w:instrText>
        </w:r>
        <w:r>
          <w:fldChar w:fldCharType="separate"/>
        </w:r>
        <w:r>
          <w:t>9</w:t>
        </w:r>
        <w:r>
          <w:fldChar w:fldCharType="end"/>
        </w:r>
      </w:hyperlink>
    </w:p>
    <w:p>
      <w:pPr>
        <w:pStyle w:val="TOC2"/>
        <w:tabs>
          <w:tab w:val="right" w:leader="dot" w:pos="8306"/>
        </w:tabs>
      </w:pPr>
      <w:hyperlink w:anchor="_Toc485" w:history="1">
        <w:r>
          <w:rPr>
            <w:rFonts w:ascii="仿宋" w:eastAsia="仿宋" w:hAnsi="仿宋" w:cs="仿宋" w:hint="eastAsia"/>
            <w:lang w:eastAsia="zh-CN"/>
          </w:rPr>
          <w:t>(一)、技术管理特点</w:t>
        </w:r>
        <w:r>
          <w:tab/>
        </w:r>
        <w:r>
          <w:fldChar w:fldCharType="begin"/>
        </w:r>
        <w:r>
          <w:instrText xml:space="preserve"> PAGEREF _Toc485 \h </w:instrText>
        </w:r>
        <w:r>
          <w:fldChar w:fldCharType="separate"/>
        </w:r>
        <w:r>
          <w:t>9</w:t>
        </w:r>
        <w:r>
          <w:fldChar w:fldCharType="end"/>
        </w:r>
      </w:hyperlink>
    </w:p>
    <w:p>
      <w:pPr>
        <w:pStyle w:val="TOC2"/>
        <w:tabs>
          <w:tab w:val="right" w:leader="dot" w:pos="8306"/>
        </w:tabs>
      </w:pPr>
      <w:hyperlink w:anchor="_Toc13348" w:history="1">
        <w:r>
          <w:rPr>
            <w:rFonts w:ascii="仿宋" w:eastAsia="仿宋" w:hAnsi="仿宋" w:cs="仿宋" w:hint="eastAsia"/>
            <w:lang w:eastAsia="zh-CN"/>
          </w:rPr>
          <w:t>(二)、陆上泵项目工艺技术设计方案</w:t>
        </w:r>
        <w:r>
          <w:tab/>
        </w:r>
        <w:r>
          <w:fldChar w:fldCharType="begin"/>
        </w:r>
        <w:r>
          <w:instrText xml:space="preserve"> PAGEREF _Toc13348 \h </w:instrText>
        </w:r>
        <w:r>
          <w:fldChar w:fldCharType="separate"/>
        </w:r>
        <w:r>
          <w:t>10</w:t>
        </w:r>
        <w:r>
          <w:fldChar w:fldCharType="end"/>
        </w:r>
      </w:hyperlink>
    </w:p>
    <w:p>
      <w:pPr>
        <w:pStyle w:val="TOC2"/>
        <w:tabs>
          <w:tab w:val="right" w:leader="dot" w:pos="8306"/>
        </w:tabs>
      </w:pPr>
      <w:hyperlink w:anchor="_Toc11381" w:history="1">
        <w:r>
          <w:rPr>
            <w:rFonts w:ascii="仿宋" w:eastAsia="仿宋" w:hAnsi="仿宋" w:cs="仿宋" w:hint="eastAsia"/>
            <w:lang w:eastAsia="zh-CN"/>
          </w:rPr>
          <w:t>(三)、设备选型方案</w:t>
        </w:r>
        <w:r>
          <w:tab/>
        </w:r>
        <w:r>
          <w:fldChar w:fldCharType="begin"/>
        </w:r>
        <w:r>
          <w:instrText xml:space="preserve"> PAGEREF _Toc11381 \h </w:instrText>
        </w:r>
        <w:r>
          <w:fldChar w:fldCharType="separate"/>
        </w:r>
        <w:r>
          <w:t>12</w:t>
        </w:r>
        <w:r>
          <w:fldChar w:fldCharType="end"/>
        </w:r>
      </w:hyperlink>
    </w:p>
    <w:p>
      <w:pPr>
        <w:pStyle w:val="TOC1"/>
        <w:tabs>
          <w:tab w:val="right" w:leader="dot" w:pos="8306"/>
        </w:tabs>
      </w:pPr>
      <w:hyperlink w:anchor="_Toc25414" w:history="1">
        <w:r>
          <w:rPr>
            <w:rFonts w:ascii="仿宋" w:eastAsia="仿宋" w:hAnsi="仿宋" w:cs="仿宋" w:hint="eastAsia"/>
            <w:lang w:eastAsia="zh-CN"/>
          </w:rPr>
          <w:t>四、陆上泵项目危机管理</w:t>
        </w:r>
        <w:r>
          <w:tab/>
        </w:r>
        <w:r>
          <w:fldChar w:fldCharType="begin"/>
        </w:r>
        <w:r>
          <w:instrText xml:space="preserve"> PAGEREF _Toc25414 \h </w:instrText>
        </w:r>
        <w:r>
          <w:fldChar w:fldCharType="separate"/>
        </w:r>
        <w:r>
          <w:t>13</w:t>
        </w:r>
        <w:r>
          <w:fldChar w:fldCharType="end"/>
        </w:r>
      </w:hyperlink>
    </w:p>
    <w:p>
      <w:pPr>
        <w:pStyle w:val="TOC2"/>
        <w:tabs>
          <w:tab w:val="right" w:leader="dot" w:pos="8306"/>
        </w:tabs>
      </w:pPr>
      <w:hyperlink w:anchor="_Toc14517" w:history="1">
        <w:r>
          <w:rPr>
            <w:rFonts w:ascii="仿宋" w:eastAsia="仿宋" w:hAnsi="仿宋" w:cs="仿宋" w:hint="eastAsia"/>
            <w:lang w:eastAsia="zh-CN"/>
          </w:rPr>
          <w:t>(一)、危机预警与识别</w:t>
        </w:r>
        <w:r>
          <w:tab/>
        </w:r>
        <w:r>
          <w:fldChar w:fldCharType="begin"/>
        </w:r>
        <w:r>
          <w:instrText xml:space="preserve"> PAGEREF _Toc14517 \h </w:instrText>
        </w:r>
        <w:r>
          <w:fldChar w:fldCharType="separate"/>
        </w:r>
        <w:r>
          <w:t>13</w:t>
        </w:r>
        <w:r>
          <w:fldChar w:fldCharType="end"/>
        </w:r>
      </w:hyperlink>
    </w:p>
    <w:p>
      <w:pPr>
        <w:pStyle w:val="TOC2"/>
        <w:tabs>
          <w:tab w:val="right" w:leader="dot" w:pos="8306"/>
        </w:tabs>
      </w:pPr>
      <w:hyperlink w:anchor="_Toc32560" w:history="1">
        <w:r>
          <w:rPr>
            <w:rFonts w:ascii="仿宋" w:eastAsia="仿宋" w:hAnsi="仿宋" w:cs="仿宋" w:hint="eastAsia"/>
            <w:lang w:eastAsia="zh-CN"/>
          </w:rPr>
          <w:t>(二)、危机应对与恢复</w:t>
        </w:r>
        <w:r>
          <w:tab/>
        </w:r>
        <w:r>
          <w:fldChar w:fldCharType="begin"/>
        </w:r>
        <w:r>
          <w:instrText xml:space="preserve"> PAGEREF _Toc32560 \h </w:instrText>
        </w:r>
        <w:r>
          <w:fldChar w:fldCharType="separate"/>
        </w:r>
        <w:r>
          <w:t>14</w:t>
        </w:r>
        <w:r>
          <w:fldChar w:fldCharType="end"/>
        </w:r>
      </w:hyperlink>
    </w:p>
    <w:p>
      <w:pPr>
        <w:pStyle w:val="TOC1"/>
        <w:tabs>
          <w:tab w:val="right" w:leader="dot" w:pos="8306"/>
        </w:tabs>
      </w:pPr>
      <w:hyperlink w:anchor="_Toc31253" w:history="1">
        <w:r>
          <w:rPr>
            <w:rFonts w:ascii="仿宋" w:eastAsia="仿宋" w:hAnsi="仿宋" w:cs="仿宋" w:hint="eastAsia"/>
            <w:lang w:eastAsia="zh-CN"/>
          </w:rPr>
          <w:t>五、产品规划分析</w:t>
        </w:r>
        <w:r>
          <w:tab/>
        </w:r>
        <w:r>
          <w:fldChar w:fldCharType="begin"/>
        </w:r>
        <w:r>
          <w:instrText xml:space="preserve"> PAGEREF _Toc31253 \h </w:instrText>
        </w:r>
        <w:r>
          <w:fldChar w:fldCharType="separate"/>
        </w:r>
        <w:r>
          <w:t>15</w:t>
        </w:r>
        <w:r>
          <w:fldChar w:fldCharType="end"/>
        </w:r>
      </w:hyperlink>
    </w:p>
    <w:p>
      <w:pPr>
        <w:pStyle w:val="TOC2"/>
        <w:tabs>
          <w:tab w:val="right" w:leader="dot" w:pos="8306"/>
        </w:tabs>
      </w:pPr>
      <w:hyperlink w:anchor="_Toc30294" w:history="1">
        <w:r>
          <w:rPr>
            <w:rFonts w:ascii="仿宋" w:eastAsia="仿宋" w:hAnsi="仿宋" w:cs="仿宋" w:hint="eastAsia"/>
            <w:lang w:eastAsia="zh-CN"/>
          </w:rPr>
          <w:t>(一)、产品规划</w:t>
        </w:r>
        <w:r>
          <w:tab/>
        </w:r>
        <w:r>
          <w:fldChar w:fldCharType="begin"/>
        </w:r>
        <w:r>
          <w:instrText xml:space="preserve"> PAGEREF _Toc30294 \h </w:instrText>
        </w:r>
        <w:r>
          <w:fldChar w:fldCharType="separate"/>
        </w:r>
        <w:r>
          <w:t>15</w:t>
        </w:r>
        <w:r>
          <w:fldChar w:fldCharType="end"/>
        </w:r>
      </w:hyperlink>
    </w:p>
    <w:p>
      <w:pPr>
        <w:pStyle w:val="TOC2"/>
        <w:tabs>
          <w:tab w:val="right" w:leader="dot" w:pos="8306"/>
        </w:tabs>
      </w:pPr>
      <w:hyperlink w:anchor="_Toc29426" w:history="1">
        <w:r>
          <w:rPr>
            <w:rFonts w:ascii="仿宋" w:eastAsia="仿宋" w:hAnsi="仿宋" w:cs="仿宋" w:hint="eastAsia"/>
            <w:lang w:eastAsia="zh-CN"/>
          </w:rPr>
          <w:t>(二)、建设规模</w:t>
        </w:r>
        <w:r>
          <w:tab/>
        </w:r>
        <w:r>
          <w:fldChar w:fldCharType="begin"/>
        </w:r>
        <w:r>
          <w:instrText xml:space="preserve"> PAGEREF _Toc29426 \h </w:instrText>
        </w:r>
        <w:r>
          <w:fldChar w:fldCharType="separate"/>
        </w:r>
        <w:r>
          <w:t>16</w:t>
        </w:r>
        <w:r>
          <w:fldChar w:fldCharType="end"/>
        </w:r>
      </w:hyperlink>
    </w:p>
    <w:p>
      <w:pPr>
        <w:pStyle w:val="TOC1"/>
        <w:tabs>
          <w:tab w:val="right" w:leader="dot" w:pos="8306"/>
        </w:tabs>
      </w:pPr>
      <w:hyperlink w:anchor="_Toc16498" w:history="1">
        <w:r>
          <w:rPr>
            <w:rFonts w:ascii="仿宋" w:eastAsia="仿宋" w:hAnsi="仿宋" w:cs="仿宋" w:hint="eastAsia"/>
            <w:lang w:eastAsia="zh-CN"/>
          </w:rPr>
          <w:t>六、陆上泵项目建设背景及必要性分析</w:t>
        </w:r>
        <w:r>
          <w:tab/>
        </w:r>
        <w:r>
          <w:fldChar w:fldCharType="begin"/>
        </w:r>
        <w:r>
          <w:instrText xml:space="preserve"> PAGEREF _Toc16498 \h </w:instrText>
        </w:r>
        <w:r>
          <w:fldChar w:fldCharType="separate"/>
        </w:r>
        <w:r>
          <w:t>17</w:t>
        </w:r>
        <w:r>
          <w:fldChar w:fldCharType="end"/>
        </w:r>
      </w:hyperlink>
    </w:p>
    <w:p>
      <w:pPr>
        <w:pStyle w:val="TOC2"/>
        <w:tabs>
          <w:tab w:val="right" w:leader="dot" w:pos="8306"/>
        </w:tabs>
      </w:pPr>
      <w:hyperlink w:anchor="_Toc1961" w:history="1">
        <w:r>
          <w:rPr>
            <w:rFonts w:ascii="仿宋" w:eastAsia="仿宋" w:hAnsi="仿宋" w:cs="仿宋" w:hint="eastAsia"/>
            <w:lang w:eastAsia="zh-CN"/>
          </w:rPr>
          <w:t>(一)、陆上泵项目背景分析</w:t>
        </w:r>
        <w:r>
          <w:tab/>
        </w:r>
        <w:r>
          <w:fldChar w:fldCharType="begin"/>
        </w:r>
        <w:r>
          <w:instrText xml:space="preserve"> PAGEREF _Toc1961 \h </w:instrText>
        </w:r>
        <w:r>
          <w:fldChar w:fldCharType="separate"/>
        </w:r>
        <w:r>
          <w:t>17</w:t>
        </w:r>
        <w:r>
          <w:fldChar w:fldCharType="end"/>
        </w:r>
      </w:hyperlink>
    </w:p>
    <w:p>
      <w:pPr>
        <w:pStyle w:val="TOC2"/>
        <w:tabs>
          <w:tab w:val="right" w:leader="dot" w:pos="8306"/>
        </w:tabs>
      </w:pPr>
      <w:hyperlink w:anchor="_Toc30155" w:history="1">
        <w:r>
          <w:rPr>
            <w:rFonts w:ascii="仿宋" w:eastAsia="仿宋" w:hAnsi="仿宋" w:cs="仿宋" w:hint="eastAsia"/>
            <w:lang w:eastAsia="zh-CN"/>
          </w:rPr>
          <w:t>(二)、陆上泵项目建设必要性分析</w:t>
        </w:r>
        <w:r>
          <w:tab/>
        </w:r>
        <w:r>
          <w:fldChar w:fldCharType="begin"/>
        </w:r>
        <w:r>
          <w:instrText xml:space="preserve"> PAGEREF _Toc30155 \h </w:instrText>
        </w:r>
        <w:r>
          <w:fldChar w:fldCharType="separate"/>
        </w:r>
        <w:r>
          <w:t>19</w:t>
        </w:r>
        <w:r>
          <w:fldChar w:fldCharType="end"/>
        </w:r>
      </w:hyperlink>
    </w:p>
    <w:p>
      <w:pPr>
        <w:pStyle w:val="TOC1"/>
        <w:tabs>
          <w:tab w:val="right" w:leader="dot" w:pos="8306"/>
        </w:tabs>
      </w:pPr>
      <w:hyperlink w:anchor="_Toc10045" w:history="1">
        <w:r>
          <w:rPr>
            <w:rFonts w:ascii="仿宋" w:eastAsia="仿宋" w:hAnsi="仿宋" w:cs="仿宋" w:hint="eastAsia"/>
            <w:lang w:eastAsia="zh-CN"/>
          </w:rPr>
          <w:t>七、陆上泵项目人力资源管理</w:t>
        </w:r>
        <w:r>
          <w:tab/>
        </w:r>
        <w:r>
          <w:fldChar w:fldCharType="begin"/>
        </w:r>
        <w:r>
          <w:instrText xml:space="preserve"> PAGEREF _Toc10045 \h </w:instrText>
        </w:r>
        <w:r>
          <w:fldChar w:fldCharType="separate"/>
        </w:r>
        <w:r>
          <w:t>20</w:t>
        </w:r>
        <w:r>
          <w:fldChar w:fldCharType="end"/>
        </w:r>
      </w:hyperlink>
    </w:p>
    <w:p>
      <w:pPr>
        <w:pStyle w:val="TOC2"/>
        <w:tabs>
          <w:tab w:val="right" w:leader="dot" w:pos="8306"/>
        </w:tabs>
      </w:pPr>
      <w:hyperlink w:anchor="_Toc2512" w:history="1">
        <w:r>
          <w:rPr>
            <w:rFonts w:ascii="仿宋" w:eastAsia="仿宋" w:hAnsi="仿宋" w:cs="仿宋" w:hint="eastAsia"/>
            <w:lang w:eastAsia="zh-CN"/>
          </w:rPr>
          <w:t>(一)、建立健全的预算管理制度</w:t>
        </w:r>
        <w:r>
          <w:tab/>
        </w:r>
        <w:r>
          <w:fldChar w:fldCharType="begin"/>
        </w:r>
        <w:r>
          <w:instrText xml:space="preserve"> PAGEREF _Toc2512 \h </w:instrText>
        </w:r>
        <w:r>
          <w:fldChar w:fldCharType="separate"/>
        </w:r>
        <w:r>
          <w:t>20</w:t>
        </w:r>
        <w:r>
          <w:fldChar w:fldCharType="end"/>
        </w:r>
      </w:hyperlink>
    </w:p>
    <w:p>
      <w:pPr>
        <w:pStyle w:val="TOC2"/>
        <w:tabs>
          <w:tab w:val="right" w:leader="dot" w:pos="8306"/>
        </w:tabs>
      </w:pPr>
      <w:hyperlink w:anchor="_Toc32271" w:history="1">
        <w:r>
          <w:rPr>
            <w:rFonts w:ascii="仿宋" w:eastAsia="仿宋" w:hAnsi="仿宋" w:cs="仿宋" w:hint="eastAsia"/>
            <w:lang w:eastAsia="zh-CN"/>
          </w:rPr>
          <w:t>(二)、加强资金流动监控</w:t>
        </w:r>
        <w:r>
          <w:tab/>
        </w:r>
        <w:r>
          <w:fldChar w:fldCharType="begin"/>
        </w:r>
        <w:r>
          <w:instrText xml:space="preserve"> PAGEREF _Toc32271 \h </w:instrText>
        </w:r>
        <w:r>
          <w:fldChar w:fldCharType="separate"/>
        </w:r>
        <w:r>
          <w:t>22</w:t>
        </w:r>
        <w:r>
          <w:fldChar w:fldCharType="end"/>
        </w:r>
      </w:hyperlink>
    </w:p>
    <w:p>
      <w:pPr>
        <w:pStyle w:val="TOC2"/>
        <w:tabs>
          <w:tab w:val="right" w:leader="dot" w:pos="8306"/>
        </w:tabs>
      </w:pPr>
      <w:hyperlink w:anchor="_Toc2911" w:history="1">
        <w:r>
          <w:rPr>
            <w:rFonts w:ascii="仿宋" w:eastAsia="仿宋" w:hAnsi="仿宋" w:cs="仿宋" w:hint="eastAsia"/>
            <w:lang w:eastAsia="zh-CN"/>
          </w:rPr>
          <w:t>(三)、制定完善的风险控制机制</w:t>
        </w:r>
        <w:r>
          <w:tab/>
        </w:r>
        <w:r>
          <w:fldChar w:fldCharType="begin"/>
        </w:r>
        <w:r>
          <w:instrText xml:space="preserve"> PAGEREF _Toc2911 \h </w:instrText>
        </w:r>
        <w:r>
          <w:fldChar w:fldCharType="separate"/>
        </w:r>
        <w:r>
          <w:t>23</w:t>
        </w:r>
        <w:r>
          <w:fldChar w:fldCharType="end"/>
        </w:r>
      </w:hyperlink>
    </w:p>
    <w:p>
      <w:pPr>
        <w:pStyle w:val="TOC2"/>
        <w:tabs>
          <w:tab w:val="right" w:leader="dot" w:pos="8306"/>
        </w:tabs>
      </w:pPr>
      <w:hyperlink w:anchor="_Toc11131" w:history="1">
        <w:r>
          <w:rPr>
            <w:rFonts w:ascii="仿宋" w:eastAsia="仿宋" w:hAnsi="仿宋" w:cs="仿宋" w:hint="eastAsia"/>
            <w:lang w:eastAsia="zh-CN"/>
          </w:rPr>
          <w:t>(四)、优化成本管理</w:t>
        </w:r>
        <w:r>
          <w:tab/>
        </w:r>
        <w:r>
          <w:fldChar w:fldCharType="begin"/>
        </w:r>
        <w:r>
          <w:instrText xml:space="preserve"> PAGEREF _Toc11131 \h </w:instrText>
        </w:r>
        <w:r>
          <w:fldChar w:fldCharType="separate"/>
        </w:r>
        <w:r>
          <w:t>24</w:t>
        </w:r>
        <w:r>
          <w:fldChar w:fldCharType="end"/>
        </w:r>
      </w:hyperlink>
    </w:p>
    <w:p>
      <w:pPr>
        <w:pStyle w:val="TOC1"/>
        <w:tabs>
          <w:tab w:val="right" w:leader="dot" w:pos="8306"/>
        </w:tabs>
      </w:pPr>
      <w:hyperlink w:anchor="_Toc8304" w:history="1">
        <w:r>
          <w:rPr>
            <w:rFonts w:ascii="仿宋" w:eastAsia="仿宋" w:hAnsi="仿宋" w:cs="仿宋" w:hint="eastAsia"/>
            <w:lang w:eastAsia="zh-CN"/>
          </w:rPr>
          <w:t>八、陆上泵项目风险管理</w:t>
        </w:r>
        <w:r>
          <w:tab/>
        </w:r>
        <w:r>
          <w:fldChar w:fldCharType="begin"/>
        </w:r>
        <w:r>
          <w:instrText xml:space="preserve"> PAGEREF _Toc8304 \h </w:instrText>
        </w:r>
        <w:r>
          <w:fldChar w:fldCharType="separate"/>
        </w:r>
        <w:r>
          <w:t>25</w:t>
        </w:r>
        <w:r>
          <w:fldChar w:fldCharType="end"/>
        </w:r>
      </w:hyperlink>
    </w:p>
    <w:p>
      <w:pPr>
        <w:pStyle w:val="TOC2"/>
        <w:tabs>
          <w:tab w:val="right" w:leader="dot" w:pos="8306"/>
        </w:tabs>
      </w:pPr>
      <w:hyperlink w:anchor="_Toc31076" w:history="1">
        <w:r>
          <w:rPr>
            <w:rFonts w:ascii="仿宋" w:eastAsia="仿宋" w:hAnsi="仿宋" w:cs="仿宋" w:hint="eastAsia"/>
            <w:lang w:eastAsia="zh-CN"/>
          </w:rPr>
          <w:t>(一)、风险识别与评估</w:t>
        </w:r>
        <w:r>
          <w:tab/>
        </w:r>
        <w:r>
          <w:fldChar w:fldCharType="begin"/>
        </w:r>
        <w:r>
          <w:instrText xml:space="preserve"> PAGEREF _Toc31076 \h </w:instrText>
        </w:r>
        <w:r>
          <w:fldChar w:fldCharType="separate"/>
        </w:r>
        <w:r>
          <w:t>25</w:t>
        </w:r>
        <w:r>
          <w:fldChar w:fldCharType="end"/>
        </w:r>
      </w:hyperlink>
    </w:p>
    <w:p>
      <w:pPr>
        <w:pStyle w:val="TOC2"/>
        <w:tabs>
          <w:tab w:val="right" w:leader="dot" w:pos="8306"/>
        </w:tabs>
      </w:pPr>
      <w:hyperlink w:anchor="_Toc24579" w:history="1">
        <w:r>
          <w:rPr>
            <w:rFonts w:ascii="仿宋" w:eastAsia="仿宋" w:hAnsi="仿宋" w:cs="仿宋" w:hint="eastAsia"/>
            <w:lang w:eastAsia="zh-CN"/>
          </w:rPr>
          <w:t>(二)、风险应对策略</w:t>
        </w:r>
        <w:r>
          <w:tab/>
        </w:r>
        <w:r>
          <w:fldChar w:fldCharType="begin"/>
        </w:r>
        <w:r>
          <w:instrText xml:space="preserve"> PAGEREF _Toc24579 \h </w:instrText>
        </w:r>
        <w:r>
          <w:fldChar w:fldCharType="separate"/>
        </w:r>
        <w:r>
          <w:t>27</w:t>
        </w:r>
        <w:r>
          <w:fldChar w:fldCharType="end"/>
        </w:r>
      </w:hyperlink>
    </w:p>
    <w:p>
      <w:pPr>
        <w:pStyle w:val="TOC2"/>
        <w:tabs>
          <w:tab w:val="right" w:leader="dot" w:pos="8306"/>
        </w:tabs>
      </w:pPr>
      <w:hyperlink w:anchor="_Toc19683" w:history="1">
        <w:r>
          <w:rPr>
            <w:rFonts w:ascii="仿宋" w:eastAsia="仿宋" w:hAnsi="仿宋" w:cs="仿宋" w:hint="eastAsia"/>
            <w:lang w:eastAsia="zh-CN"/>
          </w:rPr>
          <w:t>(三)、风险监控与控制</w:t>
        </w:r>
        <w:r>
          <w:tab/>
        </w:r>
        <w:r>
          <w:fldChar w:fldCharType="begin"/>
        </w:r>
        <w:r>
          <w:instrText xml:space="preserve"> PAGEREF _Toc19683 \h </w:instrText>
        </w:r>
        <w:r>
          <w:fldChar w:fldCharType="separate"/>
        </w:r>
        <w:r>
          <w:t>28</w:t>
        </w:r>
        <w:r>
          <w:fldChar w:fldCharType="end"/>
        </w:r>
      </w:hyperlink>
    </w:p>
    <w:p>
      <w:pPr>
        <w:pStyle w:val="TOC1"/>
        <w:tabs>
          <w:tab w:val="right" w:leader="dot" w:pos="8306"/>
        </w:tabs>
      </w:pPr>
      <w:hyperlink w:anchor="_Toc1146" w:history="1">
        <w:r>
          <w:rPr>
            <w:rFonts w:ascii="仿宋" w:eastAsia="仿宋" w:hAnsi="仿宋" w:cs="仿宋" w:hint="eastAsia"/>
            <w:lang w:eastAsia="zh-CN"/>
          </w:rPr>
          <w:t>九、陆上泵项目人力资源培养与发展</w:t>
        </w:r>
        <w:r>
          <w:tab/>
        </w:r>
        <w:r>
          <w:fldChar w:fldCharType="begin"/>
        </w:r>
        <w:r>
          <w:instrText xml:space="preserve"> PAGEREF _Toc1146 \h </w:instrText>
        </w:r>
        <w:r>
          <w:fldChar w:fldCharType="separate"/>
        </w:r>
        <w:r>
          <w:t>29</w:t>
        </w:r>
        <w:r>
          <w:fldChar w:fldCharType="end"/>
        </w:r>
      </w:hyperlink>
    </w:p>
    <w:p>
      <w:pPr>
        <w:pStyle w:val="TOC2"/>
        <w:tabs>
          <w:tab w:val="right" w:leader="dot" w:pos="8306"/>
        </w:tabs>
      </w:pPr>
      <w:hyperlink w:anchor="_Toc446" w:history="1">
        <w:r>
          <w:rPr>
            <w:rFonts w:ascii="仿宋" w:eastAsia="仿宋" w:hAnsi="仿宋" w:cs="仿宋" w:hint="eastAsia"/>
            <w:lang w:eastAsia="zh-CN"/>
          </w:rPr>
          <w:t>(一)、人才需求与规划</w:t>
        </w:r>
        <w:r>
          <w:tab/>
        </w:r>
        <w:r>
          <w:fldChar w:fldCharType="begin"/>
        </w:r>
        <w:r>
          <w:instrText xml:space="preserve"> PAGEREF _Toc446 \h </w:instrText>
        </w:r>
        <w:r>
          <w:fldChar w:fldCharType="separate"/>
        </w:r>
        <w:r>
          <w:t>29</w:t>
        </w:r>
        <w:r>
          <w:fldChar w:fldCharType="end"/>
        </w:r>
      </w:hyperlink>
    </w:p>
    <w:p>
      <w:pPr>
        <w:pStyle w:val="TOC2"/>
        <w:tabs>
          <w:tab w:val="right" w:leader="dot" w:pos="8306"/>
        </w:tabs>
      </w:pPr>
      <w:hyperlink w:anchor="_Toc456" w:history="1">
        <w:r>
          <w:rPr>
            <w:rFonts w:ascii="仿宋" w:eastAsia="仿宋" w:hAnsi="仿宋" w:cs="仿宋" w:hint="eastAsia"/>
            <w:lang w:eastAsia="zh-CN"/>
          </w:rPr>
          <w:t>(二)、培训与发展计划</w:t>
        </w:r>
        <w:r>
          <w:tab/>
        </w:r>
        <w:r>
          <w:fldChar w:fldCharType="begin"/>
        </w:r>
        <w:r>
          <w:instrText xml:space="preserve"> PAGEREF _Toc456 \h </w:instrText>
        </w:r>
        <w:r>
          <w:fldChar w:fldCharType="separate"/>
        </w:r>
        <w:r>
          <w:t>30</w:t>
        </w:r>
        <w:r>
          <w:fldChar w:fldCharType="end"/>
        </w:r>
      </w:hyperlink>
    </w:p>
    <w:p>
      <w:pPr>
        <w:pStyle w:val="TOC1"/>
        <w:tabs>
          <w:tab w:val="right" w:leader="dot" w:pos="8306"/>
        </w:tabs>
      </w:pPr>
      <w:hyperlink w:anchor="_Toc11861" w:history="1">
        <w:r>
          <w:rPr>
            <w:rFonts w:ascii="仿宋" w:eastAsia="仿宋" w:hAnsi="仿宋" w:cs="仿宋" w:hint="eastAsia"/>
            <w:lang w:eastAsia="zh-CN"/>
          </w:rPr>
          <w:t>十、生产安全保护</w:t>
        </w:r>
        <w:r>
          <w:tab/>
        </w:r>
        <w:r>
          <w:fldChar w:fldCharType="begin"/>
        </w:r>
        <w:r>
          <w:instrText xml:space="preserve"> PAGEREF _Toc11861 \h </w:instrText>
        </w:r>
        <w:r>
          <w:fldChar w:fldCharType="separate"/>
        </w:r>
        <w:r>
          <w:t>30</w:t>
        </w:r>
        <w:r>
          <w:fldChar w:fldCharType="end"/>
        </w:r>
      </w:hyperlink>
    </w:p>
    <w:p>
      <w:pPr>
        <w:pStyle w:val="TOC2"/>
        <w:tabs>
          <w:tab w:val="right" w:leader="dot" w:pos="8306"/>
        </w:tabs>
      </w:pPr>
      <w:hyperlink w:anchor="_Toc9759" w:history="1">
        <w:r>
          <w:rPr>
            <w:rFonts w:ascii="仿宋" w:eastAsia="仿宋" w:hAnsi="仿宋" w:cs="仿宋" w:hint="eastAsia"/>
            <w:lang w:eastAsia="zh-CN"/>
          </w:rPr>
          <w:t>(一)、消防安全</w:t>
        </w:r>
        <w:r>
          <w:tab/>
        </w:r>
        <w:r>
          <w:fldChar w:fldCharType="begin"/>
        </w:r>
        <w:r>
          <w:instrText xml:space="preserve"> PAGEREF _Toc9759 \h </w:instrText>
        </w:r>
        <w:r>
          <w:fldChar w:fldCharType="separate"/>
        </w:r>
        <w:r>
          <w:t>30</w:t>
        </w:r>
        <w:r>
          <w:fldChar w:fldCharType="end"/>
        </w:r>
      </w:hyperlink>
    </w:p>
    <w:p>
      <w:pPr>
        <w:pStyle w:val="TOC2"/>
        <w:tabs>
          <w:tab w:val="right" w:leader="dot" w:pos="8306"/>
        </w:tabs>
      </w:pPr>
      <w:hyperlink w:anchor="_Toc31774" w:history="1">
        <w:r>
          <w:rPr>
            <w:rFonts w:ascii="仿宋" w:eastAsia="仿宋" w:hAnsi="仿宋" w:cs="仿宋" w:hint="eastAsia"/>
            <w:lang w:eastAsia="zh-CN"/>
          </w:rPr>
          <w:t>(二)、防火防爆总图布置措施</w:t>
        </w:r>
        <w:r>
          <w:tab/>
        </w:r>
        <w:r>
          <w:fldChar w:fldCharType="begin"/>
        </w:r>
        <w:r>
          <w:instrText xml:space="preserve"> PAGEREF _Toc31774 \h </w:instrText>
        </w:r>
        <w:r>
          <w:fldChar w:fldCharType="separate"/>
        </w:r>
        <w:r>
          <w:t>32</w:t>
        </w:r>
        <w:r>
          <w:fldChar w:fldCharType="end"/>
        </w:r>
      </w:hyperlink>
    </w:p>
    <w:p>
      <w:pPr>
        <w:pStyle w:val="TOC2"/>
        <w:tabs>
          <w:tab w:val="right" w:leader="dot" w:pos="8306"/>
        </w:tabs>
      </w:pPr>
      <w:hyperlink w:anchor="_Toc24831" w:history="1">
        <w:r>
          <w:rPr>
            <w:rFonts w:ascii="仿宋" w:eastAsia="仿宋" w:hAnsi="仿宋" w:cs="仿宋" w:hint="eastAsia"/>
            <w:lang w:eastAsia="zh-CN"/>
          </w:rPr>
          <w:t>(三)、自然灾害防范措施</w:t>
        </w:r>
        <w:r>
          <w:tab/>
        </w:r>
        <w:r>
          <w:fldChar w:fldCharType="begin"/>
        </w:r>
        <w:r>
          <w:instrText xml:space="preserve"> PAGEREF _Toc24831 \h </w:instrText>
        </w:r>
        <w:r>
          <w:fldChar w:fldCharType="separate"/>
        </w:r>
        <w:r>
          <w:t>33</w:t>
        </w:r>
        <w:r>
          <w:fldChar w:fldCharType="end"/>
        </w:r>
      </w:hyperlink>
    </w:p>
    <w:p>
      <w:pPr>
        <w:pStyle w:val="TOC2"/>
        <w:tabs>
          <w:tab w:val="right" w:leader="dot" w:pos="8306"/>
        </w:tabs>
      </w:pPr>
      <w:hyperlink w:anchor="_Toc24814" w:history="1">
        <w:r>
          <w:rPr>
            <w:rFonts w:ascii="仿宋" w:eastAsia="仿宋" w:hAnsi="仿宋" w:cs="仿宋" w:hint="eastAsia"/>
            <w:lang w:eastAsia="zh-CN"/>
          </w:rPr>
          <w:t>(四)、安全色及安全标志使用要求</w:t>
        </w:r>
        <w:r>
          <w:tab/>
        </w:r>
        <w:r>
          <w:fldChar w:fldCharType="begin"/>
        </w:r>
        <w:r>
          <w:instrText xml:space="preserve"> PAGEREF _Toc24814 \h </w:instrText>
        </w:r>
        <w:r>
          <w:fldChar w:fldCharType="separate"/>
        </w:r>
        <w:r>
          <w:t>34</w:t>
        </w:r>
        <w:r>
          <w:fldChar w:fldCharType="end"/>
        </w:r>
      </w:hyperlink>
    </w:p>
    <w:p>
      <w:pPr>
        <w:pStyle w:val="TOC2"/>
        <w:tabs>
          <w:tab w:val="right" w:leader="dot" w:pos="8306"/>
        </w:tabs>
      </w:pPr>
      <w:hyperlink w:anchor="_Toc27610" w:history="1">
        <w:r>
          <w:rPr>
            <w:rFonts w:ascii="仿宋" w:eastAsia="仿宋" w:hAnsi="仿宋" w:cs="仿宋" w:hint="eastAsia"/>
            <w:lang w:eastAsia="zh-CN"/>
          </w:rPr>
          <w:t>(五)、防尘防毒措施</w:t>
        </w:r>
        <w:r>
          <w:tab/>
        </w:r>
        <w:r>
          <w:fldChar w:fldCharType="begin"/>
        </w:r>
        <w:r>
          <w:instrText xml:space="preserve"> PAGEREF _Toc27610 \h </w:instrText>
        </w:r>
        <w:r>
          <w:fldChar w:fldCharType="separate"/>
        </w:r>
        <w:r>
          <w:t>34</w:t>
        </w:r>
        <w:r>
          <w:fldChar w:fldCharType="end"/>
        </w:r>
      </w:hyperlink>
    </w:p>
    <w:p>
      <w:pPr>
        <w:pStyle w:val="TOC2"/>
        <w:tabs>
          <w:tab w:val="right" w:leader="dot" w:pos="8306"/>
        </w:tabs>
      </w:pPr>
      <w:hyperlink w:anchor="_Toc10144" w:history="1">
        <w:r>
          <w:rPr>
            <w:rFonts w:ascii="仿宋" w:eastAsia="仿宋" w:hAnsi="仿宋" w:cs="仿宋" w:hint="eastAsia"/>
            <w:lang w:eastAsia="zh-CN"/>
          </w:rPr>
          <w:t>(六)、防静电、触电防护及防雷措施</w:t>
        </w:r>
        <w:r>
          <w:tab/>
        </w:r>
        <w:r>
          <w:fldChar w:fldCharType="begin"/>
        </w:r>
        <w:r>
          <w:instrText xml:space="preserve"> PAGEREF _Toc10144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99" w:history="1">
        <w:r>
          <w:rPr>
            <w:rFonts w:ascii="仿宋" w:eastAsia="仿宋" w:hAnsi="仿宋" w:cs="仿宋" w:hint="eastAsia"/>
            <w:lang w:eastAsia="zh-CN"/>
          </w:rPr>
          <w:t>(七)、机械设备安全保障措施</w:t>
        </w:r>
        <w:r>
          <w:tab/>
        </w:r>
        <w:r>
          <w:fldChar w:fldCharType="begin"/>
        </w:r>
        <w:r>
          <w:instrText xml:space="preserve"> PAGEREF _Toc10399 \h </w:instrText>
        </w:r>
        <w:r>
          <w:fldChar w:fldCharType="separate"/>
        </w:r>
        <w:r>
          <w:t>37</w:t>
        </w:r>
        <w:r>
          <w:fldChar w:fldCharType="end"/>
        </w:r>
      </w:hyperlink>
    </w:p>
    <w:p>
      <w:pPr>
        <w:pStyle w:val="TOC1"/>
        <w:tabs>
          <w:tab w:val="right" w:leader="dot" w:pos="8306"/>
        </w:tabs>
      </w:pPr>
      <w:hyperlink w:anchor="_Toc27353" w:history="1">
        <w:r>
          <w:rPr>
            <w:rFonts w:ascii="仿宋" w:eastAsia="仿宋" w:hAnsi="仿宋" w:cs="仿宋" w:hint="eastAsia"/>
            <w:lang w:eastAsia="zh-CN"/>
          </w:rPr>
          <w:t>十一、陆上泵项目计划安排</w:t>
        </w:r>
        <w:r>
          <w:tab/>
        </w:r>
        <w:r>
          <w:fldChar w:fldCharType="begin"/>
        </w:r>
        <w:r>
          <w:instrText xml:space="preserve"> PAGEREF _Toc27353 \h </w:instrText>
        </w:r>
        <w:r>
          <w:fldChar w:fldCharType="separate"/>
        </w:r>
        <w:r>
          <w:t>38</w:t>
        </w:r>
        <w:r>
          <w:fldChar w:fldCharType="end"/>
        </w:r>
      </w:hyperlink>
    </w:p>
    <w:p>
      <w:pPr>
        <w:pStyle w:val="TOC2"/>
        <w:tabs>
          <w:tab w:val="right" w:leader="dot" w:pos="8306"/>
        </w:tabs>
      </w:pPr>
      <w:hyperlink w:anchor="_Toc28149" w:history="1">
        <w:r>
          <w:rPr>
            <w:rFonts w:ascii="仿宋" w:eastAsia="仿宋" w:hAnsi="仿宋" w:cs="仿宋" w:hint="eastAsia"/>
            <w:lang w:eastAsia="zh-CN"/>
          </w:rPr>
          <w:t>(一)、建设周期</w:t>
        </w:r>
        <w:r>
          <w:tab/>
        </w:r>
        <w:r>
          <w:fldChar w:fldCharType="begin"/>
        </w:r>
        <w:r>
          <w:instrText xml:space="preserve"> PAGEREF _Toc28149 \h </w:instrText>
        </w:r>
        <w:r>
          <w:fldChar w:fldCharType="separate"/>
        </w:r>
        <w:r>
          <w:t>38</w:t>
        </w:r>
        <w:r>
          <w:fldChar w:fldCharType="end"/>
        </w:r>
      </w:hyperlink>
    </w:p>
    <w:p>
      <w:pPr>
        <w:pStyle w:val="TOC2"/>
        <w:tabs>
          <w:tab w:val="right" w:leader="dot" w:pos="8306"/>
        </w:tabs>
      </w:pPr>
      <w:hyperlink w:anchor="_Toc31477" w:history="1">
        <w:r>
          <w:rPr>
            <w:rFonts w:ascii="仿宋" w:eastAsia="仿宋" w:hAnsi="仿宋" w:cs="仿宋" w:hint="eastAsia"/>
            <w:lang w:eastAsia="zh-CN"/>
          </w:rPr>
          <w:t>(二)、建设进度</w:t>
        </w:r>
        <w:r>
          <w:tab/>
        </w:r>
        <w:r>
          <w:fldChar w:fldCharType="begin"/>
        </w:r>
        <w:r>
          <w:instrText xml:space="preserve"> PAGEREF _Toc31477 \h </w:instrText>
        </w:r>
        <w:r>
          <w:fldChar w:fldCharType="separate"/>
        </w:r>
        <w:r>
          <w:t>39</w:t>
        </w:r>
        <w:r>
          <w:fldChar w:fldCharType="end"/>
        </w:r>
      </w:hyperlink>
    </w:p>
    <w:p>
      <w:pPr>
        <w:pStyle w:val="TOC2"/>
        <w:tabs>
          <w:tab w:val="right" w:leader="dot" w:pos="8306"/>
        </w:tabs>
      </w:pPr>
      <w:hyperlink w:anchor="_Toc30184" w:history="1">
        <w:r>
          <w:rPr>
            <w:rFonts w:ascii="仿宋" w:eastAsia="仿宋" w:hAnsi="仿宋" w:cs="仿宋" w:hint="eastAsia"/>
            <w:lang w:eastAsia="zh-CN"/>
          </w:rPr>
          <w:t>(三)、进度安排注意事项</w:t>
        </w:r>
        <w:r>
          <w:tab/>
        </w:r>
        <w:r>
          <w:fldChar w:fldCharType="begin"/>
        </w:r>
        <w:r>
          <w:instrText xml:space="preserve"> PAGEREF _Toc30184 \h </w:instrText>
        </w:r>
        <w:r>
          <w:fldChar w:fldCharType="separate"/>
        </w:r>
        <w:r>
          <w:t>40</w:t>
        </w:r>
        <w:r>
          <w:fldChar w:fldCharType="end"/>
        </w:r>
      </w:hyperlink>
    </w:p>
    <w:p>
      <w:pPr>
        <w:pStyle w:val="TOC2"/>
        <w:tabs>
          <w:tab w:val="right" w:leader="dot" w:pos="8306"/>
        </w:tabs>
      </w:pPr>
      <w:hyperlink w:anchor="_Toc12392" w:history="1">
        <w:r>
          <w:rPr>
            <w:rFonts w:ascii="仿宋" w:eastAsia="仿宋" w:hAnsi="仿宋" w:cs="仿宋" w:hint="eastAsia"/>
            <w:lang w:eastAsia="zh-CN"/>
          </w:rPr>
          <w:t>(四)、人力资源配置</w:t>
        </w:r>
        <w:r>
          <w:tab/>
        </w:r>
        <w:r>
          <w:fldChar w:fldCharType="begin"/>
        </w:r>
        <w:r>
          <w:instrText xml:space="preserve"> PAGEREF _Toc12392 \h </w:instrText>
        </w:r>
        <w:r>
          <w:fldChar w:fldCharType="separate"/>
        </w:r>
        <w:r>
          <w:t>41</w:t>
        </w:r>
        <w:r>
          <w:fldChar w:fldCharType="end"/>
        </w:r>
      </w:hyperlink>
    </w:p>
    <w:p>
      <w:pPr>
        <w:pStyle w:val="TOC1"/>
        <w:tabs>
          <w:tab w:val="right" w:leader="dot" w:pos="8306"/>
        </w:tabs>
      </w:pPr>
      <w:hyperlink w:anchor="_Toc2896" w:history="1">
        <w:r>
          <w:rPr>
            <w:rFonts w:ascii="仿宋" w:eastAsia="仿宋" w:hAnsi="仿宋" w:cs="仿宋" w:hint="eastAsia"/>
            <w:lang w:eastAsia="zh-CN"/>
          </w:rPr>
          <w:t>十二、陆上泵项目财务管理</w:t>
        </w:r>
        <w:r>
          <w:tab/>
        </w:r>
        <w:r>
          <w:fldChar w:fldCharType="begin"/>
        </w:r>
        <w:r>
          <w:instrText xml:space="preserve"> PAGEREF _Toc2896 \h </w:instrText>
        </w:r>
        <w:r>
          <w:fldChar w:fldCharType="separate"/>
        </w:r>
        <w:r>
          <w:t>42</w:t>
        </w:r>
        <w:r>
          <w:fldChar w:fldCharType="end"/>
        </w:r>
      </w:hyperlink>
    </w:p>
    <w:p>
      <w:pPr>
        <w:pStyle w:val="TOC2"/>
        <w:tabs>
          <w:tab w:val="right" w:leader="dot" w:pos="8306"/>
        </w:tabs>
      </w:pPr>
      <w:hyperlink w:anchor="_Toc30227" w:history="1">
        <w:r>
          <w:rPr>
            <w:rFonts w:ascii="仿宋" w:eastAsia="仿宋" w:hAnsi="仿宋" w:cs="仿宋" w:hint="eastAsia"/>
            <w:lang w:eastAsia="zh-CN"/>
          </w:rPr>
          <w:t>(一)、资金需求大</w:t>
        </w:r>
        <w:r>
          <w:tab/>
        </w:r>
        <w:r>
          <w:fldChar w:fldCharType="begin"/>
        </w:r>
        <w:r>
          <w:instrText xml:space="preserve"> PAGEREF _Toc30227 \h </w:instrText>
        </w:r>
        <w:r>
          <w:fldChar w:fldCharType="separate"/>
        </w:r>
        <w:r>
          <w:t>42</w:t>
        </w:r>
        <w:r>
          <w:fldChar w:fldCharType="end"/>
        </w:r>
      </w:hyperlink>
    </w:p>
    <w:p>
      <w:pPr>
        <w:pStyle w:val="TOC2"/>
        <w:tabs>
          <w:tab w:val="right" w:leader="dot" w:pos="8306"/>
        </w:tabs>
      </w:pPr>
      <w:hyperlink w:anchor="_Toc13126" w:history="1">
        <w:r>
          <w:rPr>
            <w:rFonts w:ascii="仿宋" w:eastAsia="仿宋" w:hAnsi="仿宋" w:cs="仿宋" w:hint="eastAsia"/>
            <w:lang w:eastAsia="zh-CN"/>
          </w:rPr>
          <w:t>(二)、研发周期长</w:t>
        </w:r>
        <w:r>
          <w:tab/>
        </w:r>
        <w:r>
          <w:fldChar w:fldCharType="begin"/>
        </w:r>
        <w:r>
          <w:instrText xml:space="preserve"> PAGEREF _Toc13126 \h </w:instrText>
        </w:r>
        <w:r>
          <w:fldChar w:fldCharType="separate"/>
        </w:r>
        <w:r>
          <w:t>43</w:t>
        </w:r>
        <w:r>
          <w:fldChar w:fldCharType="end"/>
        </w:r>
      </w:hyperlink>
    </w:p>
    <w:p>
      <w:pPr>
        <w:pStyle w:val="TOC2"/>
        <w:tabs>
          <w:tab w:val="right" w:leader="dot" w:pos="8306"/>
        </w:tabs>
      </w:pPr>
      <w:hyperlink w:anchor="_Toc29539" w:history="1">
        <w:r>
          <w:rPr>
            <w:rFonts w:ascii="仿宋" w:eastAsia="仿宋" w:hAnsi="仿宋" w:cs="仿宋" w:hint="eastAsia"/>
            <w:lang w:eastAsia="zh-CN"/>
          </w:rPr>
          <w:t>(三)、市场风险大</w:t>
        </w:r>
        <w:r>
          <w:tab/>
        </w:r>
        <w:r>
          <w:fldChar w:fldCharType="begin"/>
        </w:r>
        <w:r>
          <w:instrText xml:space="preserve"> PAGEREF _Toc29539 \h </w:instrText>
        </w:r>
        <w:r>
          <w:fldChar w:fldCharType="separate"/>
        </w:r>
        <w:r>
          <w:t>45</w:t>
        </w:r>
        <w:r>
          <w:fldChar w:fldCharType="end"/>
        </w:r>
      </w:hyperlink>
    </w:p>
    <w:p>
      <w:pPr>
        <w:pStyle w:val="TOC2"/>
        <w:tabs>
          <w:tab w:val="right" w:leader="dot" w:pos="8306"/>
        </w:tabs>
      </w:pPr>
      <w:hyperlink w:anchor="_Toc15198" w:history="1">
        <w:r>
          <w:rPr>
            <w:rFonts w:ascii="仿宋" w:eastAsia="仿宋" w:hAnsi="仿宋" w:cs="仿宋" w:hint="eastAsia"/>
            <w:lang w:eastAsia="zh-CN"/>
          </w:rPr>
          <w:t>(四)、利润率高</w:t>
        </w:r>
        <w:r>
          <w:tab/>
        </w:r>
        <w:r>
          <w:fldChar w:fldCharType="begin"/>
        </w:r>
        <w:r>
          <w:instrText xml:space="preserve"> PAGEREF _Toc15198 \h </w:instrText>
        </w:r>
        <w:r>
          <w:fldChar w:fldCharType="separate"/>
        </w:r>
        <w:r>
          <w:t>47</w:t>
        </w:r>
        <w:r>
          <w:fldChar w:fldCharType="end"/>
        </w:r>
      </w:hyperlink>
    </w:p>
    <w:p>
      <w:pPr>
        <w:pStyle w:val="TOC1"/>
        <w:tabs>
          <w:tab w:val="right" w:leader="dot" w:pos="8306"/>
        </w:tabs>
      </w:pPr>
      <w:hyperlink w:anchor="_Toc15403" w:history="1">
        <w:r>
          <w:rPr>
            <w:rFonts w:ascii="仿宋" w:eastAsia="仿宋" w:hAnsi="仿宋" w:cs="仿宋" w:hint="eastAsia"/>
            <w:lang w:eastAsia="zh-CN"/>
          </w:rPr>
          <w:t>十三、供应链管理</w:t>
        </w:r>
        <w:r>
          <w:tab/>
        </w:r>
        <w:r>
          <w:fldChar w:fldCharType="begin"/>
        </w:r>
        <w:r>
          <w:instrText xml:space="preserve"> PAGEREF _Toc15403 \h </w:instrText>
        </w:r>
        <w:r>
          <w:fldChar w:fldCharType="separate"/>
        </w:r>
        <w:r>
          <w:t>49</w:t>
        </w:r>
        <w:r>
          <w:fldChar w:fldCharType="end"/>
        </w:r>
      </w:hyperlink>
    </w:p>
    <w:p>
      <w:pPr>
        <w:pStyle w:val="TOC2"/>
        <w:tabs>
          <w:tab w:val="right" w:leader="dot" w:pos="8306"/>
        </w:tabs>
      </w:pPr>
      <w:hyperlink w:anchor="_Toc6776" w:history="1">
        <w:r>
          <w:rPr>
            <w:rFonts w:ascii="仿宋" w:eastAsia="仿宋" w:hAnsi="仿宋" w:cs="仿宋" w:hint="eastAsia"/>
            <w:lang w:eastAsia="zh-CN"/>
          </w:rPr>
          <w:t>(一)、供应链战略规划</w:t>
        </w:r>
        <w:r>
          <w:tab/>
        </w:r>
        <w:r>
          <w:fldChar w:fldCharType="begin"/>
        </w:r>
        <w:r>
          <w:instrText xml:space="preserve"> PAGEREF _Toc6776 \h </w:instrText>
        </w:r>
        <w:r>
          <w:fldChar w:fldCharType="separate"/>
        </w:r>
        <w:r>
          <w:t>49</w:t>
        </w:r>
        <w:r>
          <w:fldChar w:fldCharType="end"/>
        </w:r>
      </w:hyperlink>
    </w:p>
    <w:p>
      <w:pPr>
        <w:pStyle w:val="TOC2"/>
        <w:tabs>
          <w:tab w:val="right" w:leader="dot" w:pos="8306"/>
        </w:tabs>
      </w:pPr>
      <w:hyperlink w:anchor="_Toc23712" w:history="1">
        <w:r>
          <w:rPr>
            <w:rFonts w:ascii="仿宋" w:eastAsia="仿宋" w:hAnsi="仿宋" w:cs="仿宋" w:hint="eastAsia"/>
            <w:lang w:eastAsia="zh-CN"/>
          </w:rPr>
          <w:t>(二)、供应商选择与合作</w:t>
        </w:r>
        <w:r>
          <w:tab/>
        </w:r>
        <w:r>
          <w:fldChar w:fldCharType="begin"/>
        </w:r>
        <w:r>
          <w:instrText xml:space="preserve"> PAGEREF _Toc23712 \h </w:instrText>
        </w:r>
        <w:r>
          <w:fldChar w:fldCharType="separate"/>
        </w:r>
        <w:r>
          <w:t>51</w:t>
        </w:r>
        <w:r>
          <w:fldChar w:fldCharType="end"/>
        </w:r>
      </w:hyperlink>
    </w:p>
    <w:p>
      <w:pPr>
        <w:pStyle w:val="TOC2"/>
        <w:tabs>
          <w:tab w:val="right" w:leader="dot" w:pos="8306"/>
        </w:tabs>
      </w:pPr>
      <w:hyperlink w:anchor="_Toc16752" w:history="1">
        <w:r>
          <w:rPr>
            <w:rFonts w:ascii="仿宋" w:eastAsia="仿宋" w:hAnsi="仿宋" w:cs="仿宋" w:hint="eastAsia"/>
            <w:lang w:eastAsia="zh-CN"/>
          </w:rPr>
          <w:t>(三)、物流与库存管理</w:t>
        </w:r>
        <w:r>
          <w:tab/>
        </w:r>
        <w:r>
          <w:fldChar w:fldCharType="begin"/>
        </w:r>
        <w:r>
          <w:instrText xml:space="preserve"> PAGEREF _Toc16752 \h </w:instrText>
        </w:r>
        <w:r>
          <w:fldChar w:fldCharType="separate"/>
        </w:r>
        <w:r>
          <w:t>52</w:t>
        </w:r>
        <w:r>
          <w:fldChar w:fldCharType="end"/>
        </w:r>
      </w:hyperlink>
    </w:p>
    <w:p>
      <w:pPr>
        <w:pStyle w:val="TOC1"/>
        <w:tabs>
          <w:tab w:val="right" w:leader="dot" w:pos="8306"/>
        </w:tabs>
      </w:pPr>
      <w:hyperlink w:anchor="_Toc2524" w:history="1">
        <w:r>
          <w:rPr>
            <w:rFonts w:ascii="仿宋" w:eastAsia="仿宋" w:hAnsi="仿宋" w:cs="仿宋" w:hint="eastAsia"/>
            <w:lang w:eastAsia="zh-CN"/>
          </w:rPr>
          <w:t>十四、陆上泵项目实施保障措施</w:t>
        </w:r>
        <w:r>
          <w:tab/>
        </w:r>
        <w:r>
          <w:fldChar w:fldCharType="begin"/>
        </w:r>
        <w:r>
          <w:instrText xml:space="preserve"> PAGEREF _Toc2524 \h </w:instrText>
        </w:r>
        <w:r>
          <w:fldChar w:fldCharType="separate"/>
        </w:r>
        <w:r>
          <w:t>53</w:t>
        </w:r>
        <w:r>
          <w:fldChar w:fldCharType="end"/>
        </w:r>
      </w:hyperlink>
    </w:p>
    <w:p>
      <w:pPr>
        <w:pStyle w:val="TOC2"/>
        <w:tabs>
          <w:tab w:val="right" w:leader="dot" w:pos="8306"/>
        </w:tabs>
      </w:pPr>
      <w:hyperlink w:anchor="_Toc8689" w:history="1">
        <w:r>
          <w:rPr>
            <w:rFonts w:ascii="仿宋" w:eastAsia="仿宋" w:hAnsi="仿宋" w:cs="仿宋" w:hint="eastAsia"/>
            <w:lang w:eastAsia="zh-CN"/>
          </w:rPr>
          <w:t>(一)、陆上泵项目实施保障机制</w:t>
        </w:r>
        <w:r>
          <w:tab/>
        </w:r>
        <w:r>
          <w:fldChar w:fldCharType="begin"/>
        </w:r>
        <w:r>
          <w:instrText xml:space="preserve"> PAGEREF _Toc8689 \h </w:instrText>
        </w:r>
        <w:r>
          <w:fldChar w:fldCharType="separate"/>
        </w:r>
        <w:r>
          <w:t>53</w:t>
        </w:r>
        <w:r>
          <w:fldChar w:fldCharType="end"/>
        </w:r>
      </w:hyperlink>
    </w:p>
    <w:p>
      <w:pPr>
        <w:pStyle w:val="TOC2"/>
        <w:tabs>
          <w:tab w:val="right" w:leader="dot" w:pos="8306"/>
        </w:tabs>
      </w:pPr>
      <w:hyperlink w:anchor="_Toc17363" w:history="1">
        <w:r>
          <w:rPr>
            <w:rFonts w:ascii="仿宋" w:eastAsia="仿宋" w:hAnsi="仿宋" w:cs="仿宋" w:hint="eastAsia"/>
            <w:lang w:eastAsia="zh-CN"/>
          </w:rPr>
          <w:t>(二)、陆上泵项目法律合规要求</w:t>
        </w:r>
        <w:r>
          <w:tab/>
        </w:r>
        <w:r>
          <w:fldChar w:fldCharType="begin"/>
        </w:r>
        <w:r>
          <w:instrText xml:space="preserve"> PAGEREF _Toc17363 \h </w:instrText>
        </w:r>
        <w:r>
          <w:fldChar w:fldCharType="separate"/>
        </w:r>
        <w:r>
          <w:t>57</w:t>
        </w:r>
        <w:r>
          <w:fldChar w:fldCharType="end"/>
        </w:r>
      </w:hyperlink>
    </w:p>
    <w:p>
      <w:pPr>
        <w:pStyle w:val="TOC2"/>
        <w:tabs>
          <w:tab w:val="right" w:leader="dot" w:pos="8306"/>
        </w:tabs>
      </w:pPr>
      <w:hyperlink w:anchor="_Toc9526" w:history="1">
        <w:r>
          <w:rPr>
            <w:rFonts w:ascii="仿宋" w:eastAsia="仿宋" w:hAnsi="仿宋" w:cs="仿宋" w:hint="eastAsia"/>
            <w:lang w:eastAsia="zh-CN"/>
          </w:rPr>
          <w:t>(三)、陆上泵项目合同管理与法律事务</w:t>
        </w:r>
        <w:r>
          <w:tab/>
        </w:r>
        <w:r>
          <w:fldChar w:fldCharType="begin"/>
        </w:r>
        <w:r>
          <w:instrText xml:space="preserve"> PAGEREF _Toc9526 \h </w:instrText>
        </w:r>
        <w:r>
          <w:fldChar w:fldCharType="separate"/>
        </w:r>
        <w:r>
          <w:t>61</w:t>
        </w:r>
        <w:r>
          <w:fldChar w:fldCharType="end"/>
        </w:r>
      </w:hyperlink>
    </w:p>
    <w:p>
      <w:pPr>
        <w:pStyle w:val="TOC2"/>
        <w:tabs>
          <w:tab w:val="right" w:leader="dot" w:pos="8306"/>
        </w:tabs>
      </w:pPr>
      <w:hyperlink w:anchor="_Toc23462" w:history="1">
        <w:r>
          <w:rPr>
            <w:rFonts w:ascii="仿宋" w:eastAsia="仿宋" w:hAnsi="仿宋" w:cs="仿宋" w:hint="eastAsia"/>
            <w:lang w:eastAsia="zh-CN"/>
          </w:rPr>
          <w:t>(四)、陆上泵项目知识产权保护策略</w:t>
        </w:r>
        <w:r>
          <w:tab/>
        </w:r>
        <w:r>
          <w:fldChar w:fldCharType="begin"/>
        </w:r>
        <w:r>
          <w:instrText xml:space="preserve"> PAGEREF _Toc23462 \h </w:instrText>
        </w:r>
        <w:r>
          <w:fldChar w:fldCharType="separate"/>
        </w:r>
        <w:r>
          <w:t>67</w:t>
        </w:r>
        <w:r>
          <w:fldChar w:fldCharType="end"/>
        </w:r>
      </w:hyperlink>
    </w:p>
    <w:p>
      <w:pPr>
        <w:pStyle w:val="TOC1"/>
        <w:tabs>
          <w:tab w:val="right" w:leader="dot" w:pos="8306"/>
        </w:tabs>
      </w:pPr>
      <w:hyperlink w:anchor="_Toc22911" w:history="1">
        <w:r>
          <w:rPr>
            <w:rFonts w:ascii="仿宋" w:eastAsia="仿宋" w:hAnsi="仿宋" w:cs="仿宋" w:hint="eastAsia"/>
            <w:lang w:eastAsia="zh-CN"/>
          </w:rPr>
          <w:t>十五、营销与推广策略</w:t>
        </w:r>
        <w:r>
          <w:tab/>
        </w:r>
        <w:r>
          <w:fldChar w:fldCharType="begin"/>
        </w:r>
        <w:r>
          <w:instrText xml:space="preserve"> PAGEREF _Toc22911 \h </w:instrText>
        </w:r>
        <w:r>
          <w:fldChar w:fldCharType="separate"/>
        </w:r>
        <w:r>
          <w:t>69</w:t>
        </w:r>
        <w:r>
          <w:fldChar w:fldCharType="end"/>
        </w:r>
      </w:hyperlink>
    </w:p>
    <w:p>
      <w:pPr>
        <w:pStyle w:val="TOC2"/>
        <w:tabs>
          <w:tab w:val="right" w:leader="dot" w:pos="8306"/>
        </w:tabs>
      </w:pPr>
      <w:hyperlink w:anchor="_Toc10664" w:history="1">
        <w:r>
          <w:rPr>
            <w:rFonts w:ascii="仿宋" w:eastAsia="仿宋" w:hAnsi="仿宋" w:cs="仿宋" w:hint="eastAsia"/>
            <w:lang w:eastAsia="zh-CN"/>
          </w:rPr>
          <w:t>(一)、产品/服务定位与特点</w:t>
        </w:r>
        <w:r>
          <w:tab/>
        </w:r>
        <w:r>
          <w:fldChar w:fldCharType="begin"/>
        </w:r>
        <w:r>
          <w:instrText xml:space="preserve"> PAGEREF _Toc10664 \h </w:instrText>
        </w:r>
        <w:r>
          <w:fldChar w:fldCharType="separate"/>
        </w:r>
        <w:r>
          <w:t>69</w:t>
        </w:r>
        <w:r>
          <w:fldChar w:fldCharType="end"/>
        </w:r>
      </w:hyperlink>
    </w:p>
    <w:p>
      <w:pPr>
        <w:pStyle w:val="TOC2"/>
        <w:tabs>
          <w:tab w:val="right" w:leader="dot" w:pos="8306"/>
        </w:tabs>
      </w:pPr>
      <w:hyperlink w:anchor="_Toc5250" w:history="1">
        <w:r>
          <w:rPr>
            <w:rFonts w:ascii="仿宋" w:eastAsia="仿宋" w:hAnsi="仿宋" w:cs="仿宋" w:hint="eastAsia"/>
            <w:lang w:eastAsia="zh-CN"/>
          </w:rPr>
          <w:t>(二)、市场定位与竞争分析</w:t>
        </w:r>
        <w:r>
          <w:tab/>
        </w:r>
        <w:r>
          <w:fldChar w:fldCharType="begin"/>
        </w:r>
        <w:r>
          <w:instrText xml:space="preserve"> PAGEREF _Toc5250 \h </w:instrText>
        </w:r>
        <w:r>
          <w:fldChar w:fldCharType="separate"/>
        </w:r>
        <w:r>
          <w:t>71</w:t>
        </w:r>
        <w:r>
          <w:fldChar w:fldCharType="end"/>
        </w:r>
      </w:hyperlink>
    </w:p>
    <w:p>
      <w:pPr>
        <w:pStyle w:val="TOC2"/>
        <w:tabs>
          <w:tab w:val="right" w:leader="dot" w:pos="8306"/>
        </w:tabs>
      </w:pPr>
      <w:hyperlink w:anchor="_Toc22689" w:history="1">
        <w:r>
          <w:rPr>
            <w:rFonts w:ascii="仿宋" w:eastAsia="仿宋" w:hAnsi="仿宋" w:cs="仿宋" w:hint="eastAsia"/>
            <w:lang w:eastAsia="zh-CN"/>
          </w:rPr>
          <w:t>(三)、营销渠道与策略</w:t>
        </w:r>
        <w:r>
          <w:tab/>
        </w:r>
        <w:r>
          <w:fldChar w:fldCharType="begin"/>
        </w:r>
        <w:r>
          <w:instrText xml:space="preserve"> PAGEREF _Toc22689 \h </w:instrText>
        </w:r>
        <w:r>
          <w:fldChar w:fldCharType="separate"/>
        </w:r>
        <w:r>
          <w:t>72</w:t>
        </w:r>
        <w:r>
          <w:fldChar w:fldCharType="end"/>
        </w:r>
      </w:hyperlink>
    </w:p>
    <w:p>
      <w:pPr>
        <w:pStyle w:val="TOC2"/>
        <w:tabs>
          <w:tab w:val="right" w:leader="dot" w:pos="8306"/>
        </w:tabs>
      </w:pPr>
      <w:hyperlink w:anchor="_Toc31274" w:history="1">
        <w:r>
          <w:rPr>
            <w:rFonts w:ascii="仿宋" w:eastAsia="仿宋" w:hAnsi="仿宋" w:cs="仿宋" w:hint="eastAsia"/>
            <w:lang w:eastAsia="zh-CN"/>
          </w:rPr>
          <w:t>(四)、推广与宣传活动</w:t>
        </w:r>
        <w:r>
          <w:tab/>
        </w:r>
        <w:r>
          <w:fldChar w:fldCharType="begin"/>
        </w:r>
        <w:r>
          <w:instrText xml:space="preserve"> PAGEREF _Toc31274 \h </w:instrText>
        </w:r>
        <w:r>
          <w:fldChar w:fldCharType="separate"/>
        </w:r>
        <w:r>
          <w:t>73</w:t>
        </w:r>
        <w:r>
          <w:fldChar w:fldCharType="end"/>
        </w:r>
      </w:hyperlink>
    </w:p>
    <w:p>
      <w:pPr>
        <w:pStyle w:val="TOC1"/>
        <w:tabs>
          <w:tab w:val="right" w:leader="dot" w:pos="8306"/>
        </w:tabs>
      </w:pPr>
      <w:hyperlink w:anchor="_Toc6159" w:history="1">
        <w:r>
          <w:rPr>
            <w:rFonts w:ascii="仿宋" w:eastAsia="仿宋" w:hAnsi="仿宋" w:cs="仿宋" w:hint="eastAsia"/>
            <w:lang w:eastAsia="zh-CN"/>
          </w:rPr>
          <w:t>十六、陆上泵项目实施时间节点</w:t>
        </w:r>
        <w:r>
          <w:tab/>
        </w:r>
        <w:r>
          <w:fldChar w:fldCharType="begin"/>
        </w:r>
        <w:r>
          <w:instrText xml:space="preserve"> PAGEREF _Toc6159 \h </w:instrText>
        </w:r>
        <w:r>
          <w:fldChar w:fldCharType="separate"/>
        </w:r>
        <w:r>
          <w:t>78</w:t>
        </w:r>
        <w:r>
          <w:fldChar w:fldCharType="end"/>
        </w:r>
      </w:hyperlink>
    </w:p>
    <w:p>
      <w:pPr>
        <w:pStyle w:val="TOC2"/>
        <w:tabs>
          <w:tab w:val="right" w:leader="dot" w:pos="8306"/>
        </w:tabs>
      </w:pPr>
      <w:hyperlink w:anchor="_Toc4688" w:history="1">
        <w:r>
          <w:rPr>
            <w:rFonts w:ascii="仿宋" w:eastAsia="仿宋" w:hAnsi="仿宋" w:cs="仿宋" w:hint="eastAsia"/>
            <w:lang w:eastAsia="zh-CN"/>
          </w:rPr>
          <w:t>(一)、陆上泵项目启动阶段时间节点</w:t>
        </w:r>
        <w:r>
          <w:tab/>
        </w:r>
        <w:r>
          <w:fldChar w:fldCharType="begin"/>
        </w:r>
        <w:r>
          <w:instrText xml:space="preserve"> PAGEREF _Toc4688 \h </w:instrText>
        </w:r>
        <w:r>
          <w:fldChar w:fldCharType="separate"/>
        </w:r>
        <w:r>
          <w:t>78</w:t>
        </w:r>
        <w:r>
          <w:fldChar w:fldCharType="end"/>
        </w:r>
      </w:hyperlink>
    </w:p>
    <w:p>
      <w:pPr>
        <w:pStyle w:val="TOC2"/>
        <w:tabs>
          <w:tab w:val="right" w:leader="dot" w:pos="8306"/>
        </w:tabs>
      </w:pPr>
      <w:hyperlink w:anchor="_Toc21871" w:history="1">
        <w:r>
          <w:rPr>
            <w:rFonts w:ascii="仿宋" w:eastAsia="仿宋" w:hAnsi="仿宋" w:cs="仿宋" w:hint="eastAsia"/>
            <w:lang w:eastAsia="zh-CN"/>
          </w:rPr>
          <w:t>(二)、陆上泵项目执行阶段时间节点</w:t>
        </w:r>
        <w:r>
          <w:tab/>
        </w:r>
        <w:r>
          <w:fldChar w:fldCharType="begin"/>
        </w:r>
        <w:r>
          <w:instrText xml:space="preserve"> PAGEREF _Toc21871 \h </w:instrText>
        </w:r>
        <w:r>
          <w:fldChar w:fldCharType="separate"/>
        </w:r>
        <w:r>
          <w:t>80</w:t>
        </w:r>
        <w:r>
          <w:fldChar w:fldCharType="end"/>
        </w:r>
      </w:hyperlink>
    </w:p>
    <w:p>
      <w:pPr>
        <w:pStyle w:val="TOC2"/>
        <w:tabs>
          <w:tab w:val="right" w:leader="dot" w:pos="8306"/>
        </w:tabs>
      </w:pPr>
      <w:hyperlink w:anchor="_Toc11615" w:history="1">
        <w:r>
          <w:rPr>
            <w:rFonts w:ascii="仿宋" w:eastAsia="仿宋" w:hAnsi="仿宋" w:cs="仿宋" w:hint="eastAsia"/>
            <w:lang w:eastAsia="zh-CN"/>
          </w:rPr>
          <w:t>(三)、陆上泵项目完成阶段时间节点</w:t>
        </w:r>
        <w:r>
          <w:tab/>
        </w:r>
        <w:r>
          <w:fldChar w:fldCharType="begin"/>
        </w:r>
        <w:r>
          <w:instrText xml:space="preserve"> PAGEREF _Toc11615 \h </w:instrText>
        </w:r>
        <w:r>
          <w:fldChar w:fldCharType="separate"/>
        </w:r>
        <w:r>
          <w:t>80</w:t>
        </w:r>
        <w:r>
          <w:fldChar w:fldCharType="end"/>
        </w:r>
      </w:hyperlink>
    </w:p>
    <w:p>
      <w:pPr>
        <w:pStyle w:val="TOC1"/>
        <w:tabs>
          <w:tab w:val="right" w:leader="dot" w:pos="8306"/>
        </w:tabs>
      </w:pPr>
      <w:hyperlink w:anchor="_Toc23767" w:history="1">
        <w:r>
          <w:rPr>
            <w:rFonts w:ascii="仿宋" w:eastAsia="仿宋" w:hAnsi="仿宋" w:cs="仿宋" w:hint="eastAsia"/>
            <w:lang w:eastAsia="zh-CN"/>
          </w:rPr>
          <w:t>十七、质量管理体系</w:t>
        </w:r>
        <w:r>
          <w:tab/>
        </w:r>
        <w:r>
          <w:fldChar w:fldCharType="begin"/>
        </w:r>
        <w:r>
          <w:instrText xml:space="preserve"> PAGEREF _Toc23767 \h </w:instrText>
        </w:r>
        <w:r>
          <w:fldChar w:fldCharType="separate"/>
        </w:r>
        <w:r>
          <w:t>81</w:t>
        </w:r>
        <w:r>
          <w:fldChar w:fldCharType="end"/>
        </w:r>
      </w:hyperlink>
    </w:p>
    <w:p>
      <w:pPr>
        <w:pStyle w:val="TOC2"/>
        <w:tabs>
          <w:tab w:val="right" w:leader="dot" w:pos="8306"/>
        </w:tabs>
      </w:pPr>
      <w:hyperlink w:anchor="_Toc5892" w:history="1">
        <w:r>
          <w:rPr>
            <w:rFonts w:ascii="仿宋" w:eastAsia="仿宋" w:hAnsi="仿宋" w:cs="仿宋" w:hint="eastAsia"/>
            <w:lang w:eastAsia="zh-CN"/>
          </w:rPr>
          <w:t>(一)、质量目标与方针</w:t>
        </w:r>
        <w:r>
          <w:tab/>
        </w:r>
        <w:r>
          <w:fldChar w:fldCharType="begin"/>
        </w:r>
        <w:r>
          <w:instrText xml:space="preserve"> PAGEREF _Toc5892 \h </w:instrText>
        </w:r>
        <w:r>
          <w:fldChar w:fldCharType="separate"/>
        </w:r>
        <w:r>
          <w:t>81</w:t>
        </w:r>
        <w:r>
          <w:fldChar w:fldCharType="end"/>
        </w:r>
      </w:hyperlink>
    </w:p>
    <w:p>
      <w:pPr>
        <w:pStyle w:val="TOC2"/>
        <w:tabs>
          <w:tab w:val="right" w:leader="dot" w:pos="8306"/>
        </w:tabs>
      </w:pPr>
      <w:hyperlink w:anchor="_Toc879" w:history="1">
        <w:r>
          <w:rPr>
            <w:rFonts w:ascii="仿宋" w:eastAsia="仿宋" w:hAnsi="仿宋" w:cs="仿宋" w:hint="eastAsia"/>
            <w:lang w:eastAsia="zh-CN"/>
          </w:rPr>
          <w:t>(二)、质量管理责任</w:t>
        </w:r>
        <w:r>
          <w:tab/>
        </w:r>
        <w:r>
          <w:fldChar w:fldCharType="begin"/>
        </w:r>
        <w:r>
          <w:instrText xml:space="preserve"> PAGEREF _Toc879 \h </w:instrText>
        </w:r>
        <w:r>
          <w:fldChar w:fldCharType="separate"/>
        </w:r>
        <w:r>
          <w:t>82</w:t>
        </w:r>
        <w:r>
          <w:fldChar w:fldCharType="end"/>
        </w:r>
      </w:hyperlink>
    </w:p>
    <w:p>
      <w:pPr>
        <w:pStyle w:val="TOC2"/>
        <w:tabs>
          <w:tab w:val="right" w:leader="dot" w:pos="8306"/>
        </w:tabs>
      </w:pPr>
      <w:hyperlink w:anchor="_Toc20302" w:history="1">
        <w:r>
          <w:rPr>
            <w:rFonts w:ascii="仿宋" w:eastAsia="仿宋" w:hAnsi="仿宋" w:cs="仿宋" w:hint="eastAsia"/>
            <w:lang w:eastAsia="zh-CN"/>
          </w:rPr>
          <w:t>(三)、质量管理体系文件</w:t>
        </w:r>
        <w:r>
          <w:tab/>
        </w:r>
        <w:r>
          <w:fldChar w:fldCharType="begin"/>
        </w:r>
        <w:r>
          <w:instrText xml:space="preserve"> PAGEREF _Toc20302 \h </w:instrText>
        </w:r>
        <w:r>
          <w:fldChar w:fldCharType="separate"/>
        </w:r>
        <w:r>
          <w:t>84</w:t>
        </w:r>
        <w:r>
          <w:fldChar w:fldCharType="end"/>
        </w:r>
      </w:hyperlink>
    </w:p>
    <w:p>
      <w:pPr>
        <w:pStyle w:val="TOC2"/>
        <w:tabs>
          <w:tab w:val="right" w:leader="dot" w:pos="8306"/>
        </w:tabs>
      </w:pPr>
      <w:hyperlink w:anchor="_Toc21119" w:history="1">
        <w:r>
          <w:rPr>
            <w:rFonts w:ascii="仿宋" w:eastAsia="仿宋" w:hAnsi="仿宋" w:cs="仿宋" w:hint="eastAsia"/>
            <w:lang w:eastAsia="zh-CN"/>
          </w:rPr>
          <w:t>(四)、质量培训与教育</w:t>
        </w:r>
        <w:r>
          <w:tab/>
        </w:r>
        <w:r>
          <w:fldChar w:fldCharType="begin"/>
        </w:r>
        <w:r>
          <w:instrText xml:space="preserve"> PAGEREF _Toc21119 \h </w:instrText>
        </w:r>
        <w:r>
          <w:fldChar w:fldCharType="separate"/>
        </w:r>
        <w:r>
          <w:t>86</w:t>
        </w:r>
        <w:r>
          <w:fldChar w:fldCharType="end"/>
        </w:r>
      </w:hyperlink>
    </w:p>
    <w:p>
      <w:pPr>
        <w:pStyle w:val="TOC2"/>
        <w:tabs>
          <w:tab w:val="right" w:leader="dot" w:pos="8306"/>
        </w:tabs>
      </w:pPr>
      <w:hyperlink w:anchor="_Toc1522" w:history="1">
        <w:r>
          <w:rPr>
            <w:rFonts w:ascii="仿宋" w:eastAsia="仿宋" w:hAnsi="仿宋" w:cs="仿宋" w:hint="eastAsia"/>
            <w:lang w:eastAsia="zh-CN"/>
          </w:rPr>
          <w:t>(五)、质量审核与评价</w:t>
        </w:r>
        <w:r>
          <w:tab/>
        </w:r>
        <w:r>
          <w:fldChar w:fldCharType="begin"/>
        </w:r>
        <w:r>
          <w:instrText xml:space="preserve"> PAGEREF _Toc1522 \h </w:instrText>
        </w:r>
        <w:r>
          <w:fldChar w:fldCharType="separate"/>
        </w:r>
        <w:r>
          <w:t>87</w:t>
        </w:r>
        <w:r>
          <w:fldChar w:fldCharType="end"/>
        </w:r>
      </w:hyperlink>
    </w:p>
    <w:p>
      <w:pPr>
        <w:pStyle w:val="TOC2"/>
        <w:tabs>
          <w:tab w:val="right" w:leader="dot" w:pos="8306"/>
        </w:tabs>
      </w:pPr>
      <w:hyperlink w:anchor="_Toc8243" w:history="1">
        <w:r>
          <w:rPr>
            <w:rFonts w:ascii="仿宋" w:eastAsia="仿宋" w:hAnsi="仿宋" w:cs="仿宋" w:hint="eastAsia"/>
            <w:lang w:eastAsia="zh-CN"/>
          </w:rPr>
          <w:t>(六)、不符合与纠正措施</w:t>
        </w:r>
        <w:r>
          <w:tab/>
        </w:r>
        <w:r>
          <w:fldChar w:fldCharType="begin"/>
        </w:r>
        <w:r>
          <w:instrText xml:space="preserve"> PAGEREF _Toc8243 \h </w:instrText>
        </w:r>
        <w:r>
          <w:fldChar w:fldCharType="separate"/>
        </w:r>
        <w:r>
          <w:t>88</w:t>
        </w:r>
        <w:r>
          <w:fldChar w:fldCharType="end"/>
        </w:r>
      </w:hyperlink>
    </w:p>
    <w:p>
      <w:pPr>
        <w:pStyle w:val="TOC1"/>
        <w:tabs>
          <w:tab w:val="right" w:leader="dot" w:pos="8306"/>
        </w:tabs>
      </w:pPr>
      <w:hyperlink w:anchor="_Toc12432" w:history="1">
        <w:r>
          <w:rPr>
            <w:rFonts w:ascii="仿宋" w:eastAsia="仿宋" w:hAnsi="仿宋" w:cs="仿宋" w:hint="eastAsia"/>
            <w:lang w:eastAsia="zh-CN"/>
          </w:rPr>
          <w:t>十八、陆上泵项目工程方案分析</w:t>
        </w:r>
        <w:r>
          <w:tab/>
        </w:r>
        <w:r>
          <w:fldChar w:fldCharType="begin"/>
        </w:r>
        <w:r>
          <w:instrText xml:space="preserve"> PAGEREF _Toc12432 \h </w:instrText>
        </w:r>
        <w:r>
          <w:fldChar w:fldCharType="separate"/>
        </w:r>
        <w:r>
          <w:t>89</w:t>
        </w:r>
        <w:r>
          <w:fldChar w:fldCharType="end"/>
        </w:r>
      </w:hyperlink>
    </w:p>
    <w:p>
      <w:pPr>
        <w:pStyle w:val="TOC2"/>
        <w:tabs>
          <w:tab w:val="right" w:leader="dot" w:pos="8306"/>
        </w:tabs>
      </w:pPr>
      <w:hyperlink w:anchor="_Toc11081" w:history="1">
        <w:r>
          <w:rPr>
            <w:rFonts w:ascii="仿宋" w:eastAsia="仿宋" w:hAnsi="仿宋" w:cs="仿宋" w:hint="eastAsia"/>
            <w:lang w:eastAsia="zh-CN"/>
          </w:rPr>
          <w:t>(一)、建筑工程设计原则</w:t>
        </w:r>
        <w:r>
          <w:tab/>
        </w:r>
        <w:r>
          <w:fldChar w:fldCharType="begin"/>
        </w:r>
        <w:r>
          <w:instrText xml:space="preserve"> PAGEREF _Toc11081 \h </w:instrText>
        </w:r>
        <w:r>
          <w:fldChar w:fldCharType="separate"/>
        </w:r>
        <w:r>
          <w:t>89</w:t>
        </w:r>
        <w:r>
          <w:fldChar w:fldCharType="end"/>
        </w:r>
      </w:hyperlink>
    </w:p>
    <w:p>
      <w:pPr>
        <w:pStyle w:val="TOC2"/>
        <w:tabs>
          <w:tab w:val="right" w:leader="dot" w:pos="8306"/>
        </w:tabs>
      </w:pPr>
      <w:hyperlink w:anchor="_Toc7203" w:history="1">
        <w:r>
          <w:rPr>
            <w:rFonts w:ascii="仿宋" w:eastAsia="仿宋" w:hAnsi="仿宋" w:cs="仿宋" w:hint="eastAsia"/>
            <w:lang w:eastAsia="zh-CN"/>
          </w:rPr>
          <w:t>(二)、土建工程建设指标</w:t>
        </w:r>
        <w:r>
          <w:tab/>
        </w:r>
        <w:r>
          <w:fldChar w:fldCharType="begin"/>
        </w:r>
        <w:r>
          <w:instrText xml:space="preserve"> PAGEREF _Toc7203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29"/>
      <w:r>
        <w:rPr>
          <w:rFonts w:ascii="仿宋" w:eastAsia="仿宋" w:hAnsi="仿宋" w:cs="仿宋" w:hint="eastAsia"/>
          <w:sz w:val="28"/>
          <w:lang w:eastAsia="zh-CN"/>
        </w:rPr>
        <w:t>一、陆上泵项目绩效评估</w:t>
      </w:r>
      <w:bookmarkEnd w:id="2"/>
    </w:p>
    <w:p>
      <w:pPr>
        <w:pStyle w:val="Heading2"/>
        <w:rPr>
          <w:rFonts w:ascii="仿宋" w:eastAsia="仿宋" w:hAnsi="仿宋" w:cs="仿宋" w:hint="eastAsia"/>
          <w:lang w:eastAsia="zh-CN"/>
        </w:rPr>
      </w:pPr>
      <w:bookmarkStart w:id="3" w:name="_Toc70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在陆上泵项目中，我们设计了一套全面的绩效评估指标，以确保陆上泵项目的可控和成功交付。这些指标跨足陆上泵项目目标、成本、进度和质量等多个维度，为我们提供了全面洞察陆上泵项目的健康状况。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目标达成率是我们关注的首要指标。我们设定了明确的目标，并通过定期监测和评估，迅速发现并应对潜在的目标偏差。这为陆上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成本绩效是另一个核心关注点。通过实际成本与预算成本的对比分析，我们深入了解成本差异的原因，及时调整资源分配，保持陆上泵项目在经济效益方面的合理水平。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进度作为关键的绩效指标之一，得到了精心的关注。我们制定了详细的陆上泵项目进度计划，并设立了进度符合度指标，确保实际进度与计划进度保持一致。这使我们能够快速发现和解决潜在的进度问题，保持陆上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陆上泵项目绩效的不可或缺的一环。我们引入了一系列的质量标准和客户满意度指标，以确保陆上泵项目交付的成果在质量上达到或超越预期水平。通过持续监测这些指标，我们努力提升陆上泵项目整体质量水平，为陆上泵项目的成功交付提供有力保障。通过这些科学且全面的绩效评估，我们能够更好地引导陆上泵项目的持续改进，确保陆上泵项目目标的顺利达成。</w:t>
      </w:r>
    </w:p>
    <w:p>
      <w:pPr>
        <w:pStyle w:val="Heading2"/>
        <w:ind w:firstLine="560" w:firstLineChars="200"/>
        <w:rPr>
          <w:rFonts w:ascii="仿宋" w:eastAsia="仿宋" w:hAnsi="仿宋" w:cs="仿宋" w:hint="eastAsia"/>
          <w:sz w:val="28"/>
          <w:lang w:eastAsia="zh-CN"/>
        </w:rPr>
      </w:pPr>
      <w:bookmarkStart w:id="4" w:name="_Toc264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绩效评估是陆上泵项目中的关键环节，为确保陆上泵项目达到预期目标，我们采用了多层次、多维度的绩效评估方法。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陆上泵项目的战略目标对齐，确保每个决策和行动都与陆上泵项目整体目标保持一致。团队会定期召开战略对齐会议，审视当前工作与陆上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陆上泵项目进度、质量、成本和风险等方面。这些指标通过数据收集和分析，为陆上泵项目管理团队提供了客观的评估依据。例如，我们通过陆上泵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绩效评估不仅仅停留在陆上泵项目内部，还考虑了陆上泵项目对外部环境的影响。我们定期进行干系人满意度调查，以了解各利益相关方对陆上泵项目的期望和满意度，并及时做出调整。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这种多层次、多角度的绩效评估方法，使得我们能够全面了解陆上泵项目的运行状态，及时做出调整，确保陆上泵项目在不断变化的环境中保持稳健前行。</w:t>
      </w:r>
    </w:p>
    <w:p>
      <w:pPr>
        <w:pStyle w:val="Heading2"/>
        <w:ind w:firstLine="560" w:firstLineChars="200"/>
        <w:rPr>
          <w:rFonts w:ascii="仿宋" w:eastAsia="仿宋" w:hAnsi="仿宋" w:cs="仿宋" w:hint="eastAsia"/>
          <w:sz w:val="28"/>
          <w:lang w:eastAsia="zh-CN"/>
        </w:rPr>
      </w:pPr>
      <w:bookmarkStart w:id="5" w:name="_Toc8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为了确保陆上泵项目的有效管理和不断优化，我们采用了精心设计的绩效评估周期。这个周期旨在实现灵活、实时和全面的评估，以适应陆上泵项目执行中的各种挑战。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陆上泵项目的不同需求，分为短期、中期和长期。短期评估关注每个迭代或工作周期，以及时发现和解决当前任务中的问题。中期评估涵盖几个迭代，深入了解整体陆上泵项目的趋势和性能。长期评估则着眼于整个陆上泵项目阶段，确保陆上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陆上泵项目管理工具和协作平台，团队成员能够随时更新和分享陆上泵项目数据。这种实时性的反馈机制使我们能够及时察觉潜在问题，快速调整，保持陆上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陆上泵项目的决策制定密不可分。每个周期的陆上泵项目回顾会议成为集体总结经验、识别问题深层次原因并找到创新解决方案的平台。这种定期的反思与调整机制使陆上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068"/>
      <w:r>
        <w:rPr>
          <w:rFonts w:ascii="仿宋" w:eastAsia="仿宋" w:hAnsi="仿宋" w:cs="仿宋" w:hint="eastAsia"/>
          <w:sz w:val="28"/>
          <w:lang w:eastAsia="zh-CN"/>
        </w:rPr>
        <w:t>二、陆上泵项目文档管理</w:t>
      </w:r>
      <w:bookmarkEnd w:id="6"/>
    </w:p>
    <w:p>
      <w:pPr>
        <w:pStyle w:val="Heading2"/>
        <w:rPr>
          <w:rFonts w:ascii="仿宋" w:eastAsia="仿宋" w:hAnsi="仿宋" w:cs="仿宋" w:hint="eastAsia"/>
          <w:lang w:eastAsia="zh-CN"/>
        </w:rPr>
      </w:pPr>
      <w:bookmarkStart w:id="7" w:name="_Toc1261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陆上泵项目高度重视文档的质量和准确性，以支持陆上泵项目的各项活动和决策。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文档的编制始于陆上泵项目计划的初期，我们制定了详细的文档编制计划，明确了每个文档的内容、格式和编写责任人。在陆上泵项目启动阶段，我们首先编制了陆上泵项目章程，明确定义了陆上泵项目的目标、范围、风险等关键要素。随后，陆上泵项目团队根据计划陆续编制了需求文档、设计文档、测试文档等各类文档，确保陆上泵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陆上泵项目管理中的重要环节，旨在确保陆上泵项目文档符合质量标准和陆上泵项目需求。在陆上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除了内部审查，我们还进行了外部审查，邀请陆上泵项目相关利益方和专业领域的专家对文档进行独立审查。这有助于获取更全面、客观的反馈，确保陆上泵项目文档不仅符合内部标准，也满足外部需求。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陆上泵项目在文档编制与审查方面建立了严格的管理机制，通过规范的流程和多维度的审查，确保陆上泵项目文档的质量、准确性和可靠性，为陆上泵项目的顺利推进提供了有力支持。</w:t>
      </w:r>
    </w:p>
    <w:p>
      <w:pPr>
        <w:pStyle w:val="Heading2"/>
        <w:ind w:firstLine="560" w:firstLineChars="200"/>
        <w:rPr>
          <w:rFonts w:ascii="仿宋" w:eastAsia="仿宋" w:hAnsi="仿宋" w:cs="仿宋" w:hint="eastAsia"/>
          <w:sz w:val="28"/>
          <w:lang w:eastAsia="zh-CN"/>
        </w:rPr>
      </w:pPr>
      <w:bookmarkStart w:id="8" w:name="_Toc1693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在陆上泵项目中，我们致力于优化文档发布与分发过程，以确保信息的高效传递和团队间协作的顺畅进行。以下是我们采取的关键优化策略：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我们通过多渠道发布文档，包括电子邮件、陆上泵项目管理平台、内部网站等，以满足不同团队成员的偏好和需求。多渠道发布确保了信息的全面覆盖。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我们采用了精细的权限控制，确保只有授权人员可以访问敏感信息。这种安全措施保护了陆上泵项目文档的机密性，防止了未经授权的信息泄露。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30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文档存档与归档是陆上泵项目生命周期中一个至关重要的环节，直接关系到陆上泵项目信息的长期保存和历史记录的完整性。在陆上泵项目中，我们实施了一系列有效的文档存档与归档管理策略：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24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48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陆上泵项目的技术管理特点体现在其创新导向。通过引入最先进的技术趋势和解决方案，陆上泵项目致力于提升科技含量、提高质量和效率水平。这意味着我们将采用最新的工具和方法，确保陆上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陆上泵项目技术管理的显著特征。通过整合不同领域的技术资源，我们实现了跨学科的协同工作。这有助于优化技术架构，提高整体效能。此外，整合性策略还促进了不同技术团队之间的紧密沟通和高效合作，确保陆上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陆上泵项目所采用的技术。通过不断优化技术方案，陆上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陆上泵项目团队将在陆上泵项目初期识别可能的技术风险，并采取相应的预防和应对措施。通过建立健全的风险评估机制，陆上泵项目能够在实施过程中及时发现并解决潜在的技术问题，保障陆上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通过这些独特的技术管理特点，我们确信在陆上泵项目中，技术将成为陆上泵项目成功的有力支持。这一深度剖析揭示了技术管理在陆上泵项目实施中的关键作用，为陆上泵项目的技术基础奠定了坚实的基础。</w:t>
      </w:r>
    </w:p>
    <w:p>
      <w:pPr>
        <w:pStyle w:val="Heading2"/>
        <w:ind w:firstLine="560" w:firstLineChars="200"/>
        <w:rPr>
          <w:rFonts w:ascii="仿宋" w:eastAsia="仿宋" w:hAnsi="仿宋" w:cs="仿宋" w:hint="eastAsia"/>
          <w:sz w:val="28"/>
          <w:lang w:eastAsia="zh-CN"/>
        </w:rPr>
      </w:pPr>
      <w:bookmarkStart w:id="12" w:name="_Toc13348"/>
      <w:r>
        <w:rPr>
          <w:rFonts w:ascii="仿宋" w:eastAsia="仿宋" w:hAnsi="仿宋" w:cs="仿宋" w:hint="eastAsia"/>
          <w:sz w:val="28"/>
          <w:lang w:eastAsia="zh-CN"/>
        </w:rPr>
        <w:t>(二)、陆上泵项目工艺技术设计方案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陆上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陆上泵项目将严格按照相关行业规范要求进行组织。通过有效控制产品质量，陆上泵项目将致力于为顾客提供优质的陆上泵项目产品和良好的服务。这体现了陆上泵项目对于生产活动合规性和质量标准的高度重视，为陆上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陆上泵项目注重生态效益和清洁生产原则。陆上泵项目建设将紧密结合地方特色经济发展，与社会经济发展规划和区域环境保护规划方案相协调一致。通过与当地区域自然生态系统的结合，陆上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陆上泵项目产品具有多样化的客户需求和个性化的特点。因此，陆上泵项目产品规格品种多样，且单批生产数量较小。为满足这一特点，陆上泵项目承办单位将建设先进的柔性制造生产线。通过广泛应用柔性制造技术，陆上泵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陆上泵项目采用的技术具有较高的技术含量和自动化水平，处于国内先进水平。这一技术选用不仅体现了对生产效率、质量和环境友好性的高标准要求，同时为陆上泵项目的可持续发展奠定了坚实的基础。</w:t>
      </w:r>
    </w:p>
    <w:p>
      <w:pPr>
        <w:pStyle w:val="Heading2"/>
        <w:ind w:firstLine="560" w:firstLineChars="200"/>
        <w:rPr>
          <w:rFonts w:ascii="仿宋" w:eastAsia="仿宋" w:hAnsi="仿宋" w:cs="仿宋" w:hint="eastAsia"/>
          <w:sz w:val="28"/>
          <w:lang w:eastAsia="zh-CN"/>
        </w:rPr>
      </w:pPr>
      <w:bookmarkStart w:id="13" w:name="_Toc1138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为确保陆上泵项目的高效生产和技术实施，我们制定了一套精心设计的设备选型方案，以满足陆上泵项目生产、质量和环保的要求。该方案的主要特点如下：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陆上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针对陆上泵项目产品的多样性和小批量生产的特点，我们将建设柔性制造生产线。通过在设备选型中考虑柔性制造技术，可以灵活应对不同产品规格和生产需求，实现生产线的高度灵活性和适应性。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5414"/>
      <w:r>
        <w:rPr>
          <w:rFonts w:ascii="仿宋" w:eastAsia="仿宋" w:hAnsi="仿宋" w:cs="仿宋" w:hint="eastAsia"/>
          <w:sz w:val="28"/>
          <w:lang w:eastAsia="zh-CN"/>
        </w:rPr>
        <w:t>四、陆上泵项目危机管理</w:t>
      </w:r>
      <w:bookmarkEnd w:id="14"/>
    </w:p>
    <w:p>
      <w:pPr>
        <w:pStyle w:val="Heading2"/>
        <w:rPr>
          <w:rFonts w:ascii="仿宋" w:eastAsia="仿宋" w:hAnsi="仿宋" w:cs="仿宋" w:hint="eastAsia"/>
          <w:lang w:eastAsia="zh-CN"/>
        </w:rPr>
      </w:pPr>
      <w:bookmarkStart w:id="15" w:name="_Toc1451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陆上泵项目危机管理中，危机预警与识别是确保陆上泵项目稳健运行的核心步骤。通过建立全面的监测机制，陆上泵项目团队旨在及时发现和理解潜在的风险和危机因素，以便采取及时的预防和应对措施，确保陆上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首先，通过深入的风险评估，陆上泵项目团队全面分析了整个陆上泵项目和各个阶段可能存在的威胁。这包括准确评估每个潜在风险的发生概率和可能影响的程度，为后续危机预警提供了有力支持。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陆上泵项目团队着重于明确定义陆上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陆上泵项目进展的持续监控，团队能够及时发现潜在问题并作出迅速反应。陆上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在这一阶段，团队的专业素养和反应速度将发挥至关重要的作用，以确保潜在危机能够在初期得到有效的处理，最大程度地减轻负面影响。通过危机预警与识别，陆上泵项目得以更有序、可控地推进。</w:t>
      </w:r>
    </w:p>
    <w:p>
      <w:pPr>
        <w:pStyle w:val="Heading2"/>
        <w:ind w:firstLine="560" w:firstLineChars="200"/>
        <w:rPr>
          <w:rFonts w:ascii="仿宋" w:eastAsia="仿宋" w:hAnsi="仿宋" w:cs="仿宋" w:hint="eastAsia"/>
          <w:sz w:val="28"/>
          <w:lang w:eastAsia="zh-CN"/>
        </w:rPr>
      </w:pPr>
      <w:bookmarkStart w:id="16" w:name="_Toc3256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在危机发生时，陆上泵项目团队立即行动，成立了应急小组。该小组的任务是迅速制定并实施紧急应对措施，以最小化潜在损失。以下是采取的主要措施：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暂停陆上泵项目进度：为遏制危机蔓延，陆上泵项目暂时停止进行，以便全面评估当前状况。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资源重新分配：重新评估陆上泵项目资源的分配，确保最大限度地减小损失。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实时沟通：与关键利益相关者建立实时沟通机制，向他们传递陆上泵项目危机的实际状况，保障陆上泵项目核心利益。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在紧急应对的同时，陆上泵项目团队强调了团队协作和有效沟通的重要性。以下是团队协作的关键举措：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信息共享机制：建立了信息共享平台，确保团队成员能够及时获取陆上泵项目危机的实时信息。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领导者沟通：陆上泵项目领导者通过定期会议和即时沟通工具，指导团队应对危机，保持团队稳定运行。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随着危机得到初步控制，陆上泵项目团队转向制定恢复计划，以确保陆上泵项目能够从中迅速恢复。主要恢复计划包括：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修复受损的进度计划：重新评估陆上泵项目进度，制定修复计划，确保陆上泵项目尽快回归正常进程。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重新调整资源分配：优化资源分配，确保陆上泵项目在有限资源下高效运转。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风险管理机制加强：对陆上泵项目风险进行全面评估，制定更强化的风险管理策略，以预防未来可能的危机。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125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029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陆上泵项目的主要产品是XXXX，预计年产值为XXX万元。这一产品在市场中占据着重要的地位，其广泛的应用范围使得该陆上泵项目的市场前景非常广阔。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陆上泵项目的xxx产品作为重要的原材料之一，将在多个领域发挥关键作用。其在建筑、交通、能源等方面的广泛应用将为整个产业链提供强大的支持，形成产业协同效应。陆上泵项目的年产值XXX万XXX万XXX万万元不仅反映了其在市场上的巨大潜力，更预示着它对国民经济的积极贡献。这种关联度高、涉及面广的产业关系，使得该陆上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942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总征地面积为XXXX平方米，相当于约XX.XX亩，其中净用地面积为XXXX平方米，红线范围内相当于约XX.XX亩。这一用地规模充分考虑了陆上泵项目的建设需求，保障了陆上泵项目在合适的空间内得以充分发展。陆上泵项目规划的总建筑面积为XXXX平方米，其中主体工程建设占XXXX平方米，计容建筑面积达XXXX平方米。预计建筑工程的投资将达到XXXX万元，为陆上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https://d.book118.com/135301210132011122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F008F"/>
    <w:rsid w:val="19EF00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30121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2024-03-01T17:49:00Z</dcterms:created>
  <dcterms:modified xsi:type="dcterms:W3CDTF">2024-03-01T17:50:07Z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DDCEA9B4428E4BA5BE7289D49EB28245_11</vt:lpwstr>
  </property>
  <property fmtid="{D5CDD505-2E9C-101B-9397-08002B2CF9AE}" pid="3" name="KSOProductBuildVer">
    <vt:lpwstr>2052-12.1.0.16388</vt:lpwstr>
  </property>
</Properties>
</file>