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3" w:history="1">
        <w:r>
          <w:rPr>
            <w:rFonts w:ascii="仿宋" w:eastAsia="仿宋" w:hAnsi="仿宋" w:cs="仿宋" w:hint="eastAsia"/>
            <w:lang w:eastAsia="zh-CN"/>
          </w:rPr>
          <w:t>序言</w:t>
        </w:r>
        <w:r>
          <w:tab/>
        </w:r>
        <w:r>
          <w:fldChar w:fldCharType="begin"/>
        </w:r>
        <w:r>
          <w:instrText xml:space="preserve"> PAGEREF _Toc18833 \h </w:instrText>
        </w:r>
        <w:r>
          <w:fldChar w:fldCharType="separate"/>
        </w:r>
        <w:r>
          <w:t>3</w:t>
        </w:r>
        <w:r>
          <w:fldChar w:fldCharType="end"/>
        </w:r>
      </w:hyperlink>
    </w:p>
    <w:p>
      <w:pPr>
        <w:pStyle w:val="TOC1"/>
        <w:tabs>
          <w:tab w:val="right" w:leader="dot" w:pos="8306"/>
        </w:tabs>
      </w:pPr>
      <w:hyperlink w:anchor="_Toc18504" w:history="1">
        <w:r>
          <w:rPr>
            <w:rFonts w:ascii="仿宋" w:eastAsia="仿宋" w:hAnsi="仿宋" w:cs="仿宋" w:hint="eastAsia"/>
            <w:lang w:eastAsia="zh-CN"/>
          </w:rPr>
          <w:t>一、新型高强高效焊接材料项目概论</w:t>
        </w:r>
        <w:r>
          <w:tab/>
        </w:r>
        <w:r>
          <w:fldChar w:fldCharType="begin"/>
        </w:r>
        <w:r>
          <w:instrText xml:space="preserve"> PAGEREF _Toc18504 \h </w:instrText>
        </w:r>
        <w:r>
          <w:fldChar w:fldCharType="separate"/>
        </w:r>
        <w:r>
          <w:t>3</w:t>
        </w:r>
        <w:r>
          <w:fldChar w:fldCharType="end"/>
        </w:r>
      </w:hyperlink>
    </w:p>
    <w:p>
      <w:pPr>
        <w:pStyle w:val="TOC2"/>
        <w:tabs>
          <w:tab w:val="right" w:leader="dot" w:pos="8306"/>
        </w:tabs>
      </w:pPr>
      <w:hyperlink w:anchor="_Toc25484" w:history="1">
        <w:r>
          <w:rPr>
            <w:rFonts w:ascii="仿宋" w:eastAsia="仿宋" w:hAnsi="仿宋" w:cs="仿宋" w:hint="eastAsia"/>
            <w:lang w:eastAsia="zh-CN"/>
          </w:rPr>
          <w:t>(一)、项目申报单位概况</w:t>
        </w:r>
        <w:r>
          <w:tab/>
        </w:r>
        <w:r>
          <w:fldChar w:fldCharType="begin"/>
        </w:r>
        <w:r>
          <w:instrText xml:space="preserve"> PAGEREF _Toc25484 \h </w:instrText>
        </w:r>
        <w:r>
          <w:fldChar w:fldCharType="separate"/>
        </w:r>
        <w:r>
          <w:t>3</w:t>
        </w:r>
        <w:r>
          <w:fldChar w:fldCharType="end"/>
        </w:r>
      </w:hyperlink>
    </w:p>
    <w:p>
      <w:pPr>
        <w:pStyle w:val="TOC2"/>
        <w:tabs>
          <w:tab w:val="right" w:leader="dot" w:pos="8306"/>
        </w:tabs>
      </w:pPr>
      <w:hyperlink w:anchor="_Toc17526" w:history="1">
        <w:r>
          <w:rPr>
            <w:rFonts w:ascii="仿宋" w:eastAsia="仿宋" w:hAnsi="仿宋" w:cs="仿宋" w:hint="eastAsia"/>
            <w:lang w:eastAsia="zh-CN"/>
          </w:rPr>
          <w:t>(二)、项目概况</w:t>
        </w:r>
        <w:r>
          <w:tab/>
        </w:r>
        <w:r>
          <w:fldChar w:fldCharType="begin"/>
        </w:r>
        <w:r>
          <w:instrText xml:space="preserve"> PAGEREF _Toc17526 \h </w:instrText>
        </w:r>
        <w:r>
          <w:fldChar w:fldCharType="separate"/>
        </w:r>
        <w:r>
          <w:t>4</w:t>
        </w:r>
        <w:r>
          <w:fldChar w:fldCharType="end"/>
        </w:r>
      </w:hyperlink>
    </w:p>
    <w:p>
      <w:pPr>
        <w:pStyle w:val="TOC1"/>
        <w:tabs>
          <w:tab w:val="right" w:leader="dot" w:pos="8306"/>
        </w:tabs>
      </w:pPr>
      <w:hyperlink w:anchor="_Toc24269" w:history="1">
        <w:r>
          <w:rPr>
            <w:rFonts w:ascii="仿宋" w:eastAsia="仿宋" w:hAnsi="仿宋" w:cs="仿宋" w:hint="eastAsia"/>
            <w:lang w:eastAsia="zh-CN"/>
          </w:rPr>
          <w:t>二、背景、必要性分析</w:t>
        </w:r>
        <w:r>
          <w:tab/>
        </w:r>
        <w:r>
          <w:fldChar w:fldCharType="begin"/>
        </w:r>
        <w:r>
          <w:instrText xml:space="preserve"> PAGEREF _Toc24269 \h </w:instrText>
        </w:r>
        <w:r>
          <w:fldChar w:fldCharType="separate"/>
        </w:r>
        <w:r>
          <w:t>7</w:t>
        </w:r>
        <w:r>
          <w:fldChar w:fldCharType="end"/>
        </w:r>
      </w:hyperlink>
    </w:p>
    <w:p>
      <w:pPr>
        <w:pStyle w:val="TOC2"/>
        <w:tabs>
          <w:tab w:val="right" w:leader="dot" w:pos="8306"/>
        </w:tabs>
      </w:pPr>
      <w:hyperlink w:anchor="_Toc6392" w:history="1">
        <w:r>
          <w:rPr>
            <w:rFonts w:ascii="仿宋" w:eastAsia="仿宋" w:hAnsi="仿宋" w:cs="仿宋" w:hint="eastAsia"/>
            <w:lang w:eastAsia="zh-CN"/>
          </w:rPr>
          <w:t>(一)、项目建设背景</w:t>
        </w:r>
        <w:r>
          <w:tab/>
        </w:r>
        <w:r>
          <w:fldChar w:fldCharType="begin"/>
        </w:r>
        <w:r>
          <w:instrText xml:space="preserve"> PAGEREF _Toc6392 \h </w:instrText>
        </w:r>
        <w:r>
          <w:fldChar w:fldCharType="separate"/>
        </w:r>
        <w:r>
          <w:t>7</w:t>
        </w:r>
        <w:r>
          <w:fldChar w:fldCharType="end"/>
        </w:r>
      </w:hyperlink>
    </w:p>
    <w:p>
      <w:pPr>
        <w:pStyle w:val="TOC2"/>
        <w:tabs>
          <w:tab w:val="right" w:leader="dot" w:pos="8306"/>
        </w:tabs>
      </w:pPr>
      <w:hyperlink w:anchor="_Toc19862" w:history="1">
        <w:r>
          <w:rPr>
            <w:rFonts w:ascii="仿宋" w:eastAsia="仿宋" w:hAnsi="仿宋" w:cs="仿宋" w:hint="eastAsia"/>
            <w:lang w:eastAsia="zh-CN"/>
          </w:rPr>
          <w:t>(二)、必要性分析</w:t>
        </w:r>
        <w:r>
          <w:tab/>
        </w:r>
        <w:r>
          <w:fldChar w:fldCharType="begin"/>
        </w:r>
        <w:r>
          <w:instrText xml:space="preserve"> PAGEREF _Toc19862 \h </w:instrText>
        </w:r>
        <w:r>
          <w:fldChar w:fldCharType="separate"/>
        </w:r>
        <w:r>
          <w:t>8</w:t>
        </w:r>
        <w:r>
          <w:fldChar w:fldCharType="end"/>
        </w:r>
      </w:hyperlink>
    </w:p>
    <w:p>
      <w:pPr>
        <w:pStyle w:val="TOC2"/>
        <w:tabs>
          <w:tab w:val="right" w:leader="dot" w:pos="8306"/>
        </w:tabs>
      </w:pPr>
      <w:hyperlink w:anchor="_Toc19020" w:history="1">
        <w:r>
          <w:rPr>
            <w:rFonts w:ascii="仿宋" w:eastAsia="仿宋" w:hAnsi="仿宋" w:cs="仿宋" w:hint="eastAsia"/>
            <w:lang w:eastAsia="zh-CN"/>
          </w:rPr>
          <w:t>(三)、项目建设有利条件</w:t>
        </w:r>
        <w:r>
          <w:tab/>
        </w:r>
        <w:r>
          <w:fldChar w:fldCharType="begin"/>
        </w:r>
        <w:r>
          <w:instrText xml:space="preserve"> PAGEREF _Toc19020 \h </w:instrText>
        </w:r>
        <w:r>
          <w:fldChar w:fldCharType="separate"/>
        </w:r>
        <w:r>
          <w:t>10</w:t>
        </w:r>
        <w:r>
          <w:fldChar w:fldCharType="end"/>
        </w:r>
      </w:hyperlink>
    </w:p>
    <w:p>
      <w:pPr>
        <w:pStyle w:val="TOC1"/>
        <w:tabs>
          <w:tab w:val="right" w:leader="dot" w:pos="8306"/>
        </w:tabs>
      </w:pPr>
      <w:hyperlink w:anchor="_Toc30893" w:history="1">
        <w:r>
          <w:rPr>
            <w:rFonts w:ascii="仿宋" w:eastAsia="仿宋" w:hAnsi="仿宋" w:cs="仿宋" w:hint="eastAsia"/>
            <w:lang w:eastAsia="zh-CN"/>
          </w:rPr>
          <w:t>三、资源开发及综合利用分析</w:t>
        </w:r>
        <w:r>
          <w:tab/>
        </w:r>
        <w:r>
          <w:fldChar w:fldCharType="begin"/>
        </w:r>
        <w:r>
          <w:instrText xml:space="preserve"> PAGEREF _Toc30893 \h </w:instrText>
        </w:r>
        <w:r>
          <w:fldChar w:fldCharType="separate"/>
        </w:r>
        <w:r>
          <w:t>11</w:t>
        </w:r>
        <w:r>
          <w:fldChar w:fldCharType="end"/>
        </w:r>
      </w:hyperlink>
    </w:p>
    <w:p>
      <w:pPr>
        <w:pStyle w:val="TOC2"/>
        <w:tabs>
          <w:tab w:val="right" w:leader="dot" w:pos="8306"/>
        </w:tabs>
      </w:pPr>
      <w:hyperlink w:anchor="_Toc25459" w:history="1">
        <w:r>
          <w:rPr>
            <w:rFonts w:ascii="仿宋" w:eastAsia="仿宋" w:hAnsi="仿宋" w:cs="仿宋" w:hint="eastAsia"/>
            <w:lang w:eastAsia="zh-CN"/>
          </w:rPr>
          <w:t>(一)、资源开发方案</w:t>
        </w:r>
        <w:r>
          <w:tab/>
        </w:r>
        <w:r>
          <w:fldChar w:fldCharType="begin"/>
        </w:r>
        <w:r>
          <w:instrText xml:space="preserve"> PAGEREF _Toc25459 \h </w:instrText>
        </w:r>
        <w:r>
          <w:fldChar w:fldCharType="separate"/>
        </w:r>
        <w:r>
          <w:t>11</w:t>
        </w:r>
        <w:r>
          <w:fldChar w:fldCharType="end"/>
        </w:r>
      </w:hyperlink>
    </w:p>
    <w:p>
      <w:pPr>
        <w:pStyle w:val="TOC2"/>
        <w:tabs>
          <w:tab w:val="right" w:leader="dot" w:pos="8306"/>
        </w:tabs>
      </w:pPr>
      <w:hyperlink w:anchor="_Toc22292" w:history="1">
        <w:r>
          <w:rPr>
            <w:rFonts w:ascii="仿宋" w:eastAsia="仿宋" w:hAnsi="仿宋" w:cs="仿宋" w:hint="eastAsia"/>
            <w:lang w:eastAsia="zh-CN"/>
          </w:rPr>
          <w:t>(二)、资源利用方案</w:t>
        </w:r>
        <w:r>
          <w:tab/>
        </w:r>
        <w:r>
          <w:fldChar w:fldCharType="begin"/>
        </w:r>
        <w:r>
          <w:instrText xml:space="preserve"> PAGEREF _Toc22292 \h </w:instrText>
        </w:r>
        <w:r>
          <w:fldChar w:fldCharType="separate"/>
        </w:r>
        <w:r>
          <w:t>12</w:t>
        </w:r>
        <w:r>
          <w:fldChar w:fldCharType="end"/>
        </w:r>
      </w:hyperlink>
    </w:p>
    <w:p>
      <w:pPr>
        <w:pStyle w:val="TOC2"/>
        <w:tabs>
          <w:tab w:val="right" w:leader="dot" w:pos="8306"/>
        </w:tabs>
      </w:pPr>
      <w:hyperlink w:anchor="_Toc24392" w:history="1">
        <w:r>
          <w:rPr>
            <w:rFonts w:ascii="仿宋" w:eastAsia="仿宋" w:hAnsi="仿宋" w:cs="仿宋" w:hint="eastAsia"/>
            <w:lang w:eastAsia="zh-CN"/>
          </w:rPr>
          <w:t>(三)、资源节约措施</w:t>
        </w:r>
        <w:r>
          <w:tab/>
        </w:r>
        <w:r>
          <w:fldChar w:fldCharType="begin"/>
        </w:r>
        <w:r>
          <w:instrText xml:space="preserve"> PAGEREF _Toc24392 \h </w:instrText>
        </w:r>
        <w:r>
          <w:fldChar w:fldCharType="separate"/>
        </w:r>
        <w:r>
          <w:t>13</w:t>
        </w:r>
        <w:r>
          <w:fldChar w:fldCharType="end"/>
        </w:r>
      </w:hyperlink>
    </w:p>
    <w:p>
      <w:pPr>
        <w:pStyle w:val="TOC1"/>
        <w:tabs>
          <w:tab w:val="right" w:leader="dot" w:pos="8306"/>
        </w:tabs>
      </w:pPr>
      <w:hyperlink w:anchor="_Toc24726" w:history="1">
        <w:r>
          <w:rPr>
            <w:rFonts w:ascii="仿宋" w:eastAsia="仿宋" w:hAnsi="仿宋" w:cs="仿宋" w:hint="eastAsia"/>
            <w:lang w:eastAsia="zh-CN"/>
          </w:rPr>
          <w:t>四、建设风险评估分析</w:t>
        </w:r>
        <w:r>
          <w:tab/>
        </w:r>
        <w:r>
          <w:fldChar w:fldCharType="begin"/>
        </w:r>
        <w:r>
          <w:instrText xml:space="preserve"> PAGEREF _Toc24726 \h </w:instrText>
        </w:r>
        <w:r>
          <w:fldChar w:fldCharType="separate"/>
        </w:r>
        <w:r>
          <w:t>15</w:t>
        </w:r>
        <w:r>
          <w:fldChar w:fldCharType="end"/>
        </w:r>
      </w:hyperlink>
    </w:p>
    <w:p>
      <w:pPr>
        <w:pStyle w:val="TOC2"/>
        <w:tabs>
          <w:tab w:val="right" w:leader="dot" w:pos="8306"/>
        </w:tabs>
      </w:pPr>
      <w:hyperlink w:anchor="_Toc1372" w:history="1">
        <w:r>
          <w:rPr>
            <w:rFonts w:ascii="仿宋" w:eastAsia="仿宋" w:hAnsi="仿宋" w:cs="仿宋" w:hint="eastAsia"/>
            <w:lang w:eastAsia="zh-CN"/>
          </w:rPr>
          <w:t>(一)、政策风险分析</w:t>
        </w:r>
        <w:r>
          <w:tab/>
        </w:r>
        <w:r>
          <w:fldChar w:fldCharType="begin"/>
        </w:r>
        <w:r>
          <w:instrText xml:space="preserve"> PAGEREF _Toc1372 \h </w:instrText>
        </w:r>
        <w:r>
          <w:fldChar w:fldCharType="separate"/>
        </w:r>
        <w:r>
          <w:t>15</w:t>
        </w:r>
        <w:r>
          <w:fldChar w:fldCharType="end"/>
        </w:r>
      </w:hyperlink>
    </w:p>
    <w:p>
      <w:pPr>
        <w:pStyle w:val="TOC2"/>
        <w:tabs>
          <w:tab w:val="right" w:leader="dot" w:pos="8306"/>
        </w:tabs>
      </w:pPr>
      <w:hyperlink w:anchor="_Toc31147" w:history="1">
        <w:r>
          <w:rPr>
            <w:rFonts w:ascii="仿宋" w:eastAsia="仿宋" w:hAnsi="仿宋" w:cs="仿宋" w:hint="eastAsia"/>
            <w:lang w:eastAsia="zh-CN"/>
          </w:rPr>
          <w:t>(二)、社会风险分析</w:t>
        </w:r>
        <w:r>
          <w:tab/>
        </w:r>
        <w:r>
          <w:fldChar w:fldCharType="begin"/>
        </w:r>
        <w:r>
          <w:instrText xml:space="preserve"> PAGEREF _Toc31147 \h </w:instrText>
        </w:r>
        <w:r>
          <w:fldChar w:fldCharType="separate"/>
        </w:r>
        <w:r>
          <w:t>16</w:t>
        </w:r>
        <w:r>
          <w:fldChar w:fldCharType="end"/>
        </w:r>
      </w:hyperlink>
    </w:p>
    <w:p>
      <w:pPr>
        <w:pStyle w:val="TOC2"/>
        <w:tabs>
          <w:tab w:val="right" w:leader="dot" w:pos="8306"/>
        </w:tabs>
      </w:pPr>
      <w:hyperlink w:anchor="_Toc7882" w:history="1">
        <w:r>
          <w:rPr>
            <w:rFonts w:ascii="仿宋" w:eastAsia="仿宋" w:hAnsi="仿宋" w:cs="仿宋" w:hint="eastAsia"/>
            <w:lang w:eastAsia="zh-CN"/>
          </w:rPr>
          <w:t>(三)、市场风险分析</w:t>
        </w:r>
        <w:r>
          <w:tab/>
        </w:r>
        <w:r>
          <w:fldChar w:fldCharType="begin"/>
        </w:r>
        <w:r>
          <w:instrText xml:space="preserve"> PAGEREF _Toc7882 \h </w:instrText>
        </w:r>
        <w:r>
          <w:fldChar w:fldCharType="separate"/>
        </w:r>
        <w:r>
          <w:t>17</w:t>
        </w:r>
        <w:r>
          <w:fldChar w:fldCharType="end"/>
        </w:r>
      </w:hyperlink>
    </w:p>
    <w:p>
      <w:pPr>
        <w:pStyle w:val="TOC2"/>
        <w:tabs>
          <w:tab w:val="right" w:leader="dot" w:pos="8306"/>
        </w:tabs>
      </w:pPr>
      <w:hyperlink w:anchor="_Toc27516" w:history="1">
        <w:r>
          <w:rPr>
            <w:rFonts w:ascii="仿宋" w:eastAsia="仿宋" w:hAnsi="仿宋" w:cs="仿宋" w:hint="eastAsia"/>
            <w:lang w:eastAsia="zh-CN"/>
          </w:rPr>
          <w:t>(四)、资金风险分析</w:t>
        </w:r>
        <w:r>
          <w:tab/>
        </w:r>
        <w:r>
          <w:fldChar w:fldCharType="begin"/>
        </w:r>
        <w:r>
          <w:instrText xml:space="preserve"> PAGEREF _Toc27516 \h </w:instrText>
        </w:r>
        <w:r>
          <w:fldChar w:fldCharType="separate"/>
        </w:r>
        <w:r>
          <w:t>18</w:t>
        </w:r>
        <w:r>
          <w:fldChar w:fldCharType="end"/>
        </w:r>
      </w:hyperlink>
    </w:p>
    <w:p>
      <w:pPr>
        <w:pStyle w:val="TOC2"/>
        <w:tabs>
          <w:tab w:val="right" w:leader="dot" w:pos="8306"/>
        </w:tabs>
      </w:pPr>
      <w:hyperlink w:anchor="_Toc19111" w:history="1">
        <w:r>
          <w:rPr>
            <w:rFonts w:ascii="仿宋" w:eastAsia="仿宋" w:hAnsi="仿宋" w:cs="仿宋" w:hint="eastAsia"/>
            <w:lang w:eastAsia="zh-CN"/>
          </w:rPr>
          <w:t>(五)、技术风险分析</w:t>
        </w:r>
        <w:r>
          <w:tab/>
        </w:r>
        <w:r>
          <w:fldChar w:fldCharType="begin"/>
        </w:r>
        <w:r>
          <w:instrText xml:space="preserve"> PAGEREF _Toc19111 \h </w:instrText>
        </w:r>
        <w:r>
          <w:fldChar w:fldCharType="separate"/>
        </w:r>
        <w:r>
          <w:t>19</w:t>
        </w:r>
        <w:r>
          <w:fldChar w:fldCharType="end"/>
        </w:r>
      </w:hyperlink>
    </w:p>
    <w:p>
      <w:pPr>
        <w:pStyle w:val="TOC2"/>
        <w:tabs>
          <w:tab w:val="right" w:leader="dot" w:pos="8306"/>
        </w:tabs>
      </w:pPr>
      <w:hyperlink w:anchor="_Toc12563" w:history="1">
        <w:r>
          <w:rPr>
            <w:rFonts w:ascii="仿宋" w:eastAsia="仿宋" w:hAnsi="仿宋" w:cs="仿宋" w:hint="eastAsia"/>
            <w:lang w:eastAsia="zh-CN"/>
          </w:rPr>
          <w:t>(六)、财务风险分析</w:t>
        </w:r>
        <w:r>
          <w:tab/>
        </w:r>
        <w:r>
          <w:fldChar w:fldCharType="begin"/>
        </w:r>
        <w:r>
          <w:instrText xml:space="preserve"> PAGEREF _Toc12563 \h </w:instrText>
        </w:r>
        <w:r>
          <w:fldChar w:fldCharType="separate"/>
        </w:r>
        <w:r>
          <w:t>21</w:t>
        </w:r>
        <w:r>
          <w:fldChar w:fldCharType="end"/>
        </w:r>
      </w:hyperlink>
    </w:p>
    <w:p>
      <w:pPr>
        <w:pStyle w:val="TOC2"/>
        <w:tabs>
          <w:tab w:val="right" w:leader="dot" w:pos="8306"/>
        </w:tabs>
      </w:pPr>
      <w:hyperlink w:anchor="_Toc14073" w:history="1">
        <w:r>
          <w:rPr>
            <w:rFonts w:ascii="仿宋" w:eastAsia="仿宋" w:hAnsi="仿宋" w:cs="仿宋" w:hint="eastAsia"/>
            <w:lang w:eastAsia="zh-CN"/>
          </w:rPr>
          <w:t>(七)、管理风险分析</w:t>
        </w:r>
        <w:r>
          <w:tab/>
        </w:r>
        <w:r>
          <w:fldChar w:fldCharType="begin"/>
        </w:r>
        <w:r>
          <w:instrText xml:space="preserve"> PAGEREF _Toc14073 \h </w:instrText>
        </w:r>
        <w:r>
          <w:fldChar w:fldCharType="separate"/>
        </w:r>
        <w:r>
          <w:t>22</w:t>
        </w:r>
        <w:r>
          <w:fldChar w:fldCharType="end"/>
        </w:r>
      </w:hyperlink>
    </w:p>
    <w:p>
      <w:pPr>
        <w:pStyle w:val="TOC2"/>
        <w:tabs>
          <w:tab w:val="right" w:leader="dot" w:pos="8306"/>
        </w:tabs>
      </w:pPr>
      <w:hyperlink w:anchor="_Toc27384" w:history="1">
        <w:r>
          <w:rPr>
            <w:rFonts w:ascii="仿宋" w:eastAsia="仿宋" w:hAnsi="仿宋" w:cs="仿宋" w:hint="eastAsia"/>
            <w:lang w:eastAsia="zh-CN"/>
          </w:rPr>
          <w:t>(八)、其它风险分析</w:t>
        </w:r>
        <w:r>
          <w:tab/>
        </w:r>
        <w:r>
          <w:fldChar w:fldCharType="begin"/>
        </w:r>
        <w:r>
          <w:instrText xml:space="preserve"> PAGEREF _Toc27384 \h </w:instrText>
        </w:r>
        <w:r>
          <w:fldChar w:fldCharType="separate"/>
        </w:r>
        <w:r>
          <w:t>24</w:t>
        </w:r>
        <w:r>
          <w:fldChar w:fldCharType="end"/>
        </w:r>
      </w:hyperlink>
    </w:p>
    <w:p>
      <w:pPr>
        <w:pStyle w:val="TOC2"/>
        <w:tabs>
          <w:tab w:val="right" w:leader="dot" w:pos="8306"/>
        </w:tabs>
      </w:pPr>
      <w:hyperlink w:anchor="_Toc27224" w:history="1">
        <w:r>
          <w:rPr>
            <w:rFonts w:ascii="仿宋" w:eastAsia="仿宋" w:hAnsi="仿宋" w:cs="仿宋" w:hint="eastAsia"/>
            <w:lang w:eastAsia="zh-CN"/>
          </w:rPr>
          <w:t>(九)、社会影响评估</w:t>
        </w:r>
        <w:r>
          <w:tab/>
        </w:r>
        <w:r>
          <w:fldChar w:fldCharType="begin"/>
        </w:r>
        <w:r>
          <w:instrText xml:space="preserve"> PAGEREF _Toc27224 \h </w:instrText>
        </w:r>
        <w:r>
          <w:fldChar w:fldCharType="separate"/>
        </w:r>
        <w:r>
          <w:t>25</w:t>
        </w:r>
        <w:r>
          <w:fldChar w:fldCharType="end"/>
        </w:r>
      </w:hyperlink>
    </w:p>
    <w:p>
      <w:pPr>
        <w:pStyle w:val="TOC1"/>
        <w:tabs>
          <w:tab w:val="right" w:leader="dot" w:pos="8306"/>
        </w:tabs>
      </w:pPr>
      <w:hyperlink w:anchor="_Toc5323" w:history="1">
        <w:r>
          <w:rPr>
            <w:rFonts w:ascii="仿宋" w:eastAsia="仿宋" w:hAnsi="仿宋" w:cs="仿宋" w:hint="eastAsia"/>
            <w:lang w:eastAsia="zh-CN"/>
          </w:rPr>
          <w:t>五、发展规划、产业政策和行业准入分析</w:t>
        </w:r>
        <w:r>
          <w:tab/>
        </w:r>
        <w:r>
          <w:fldChar w:fldCharType="begin"/>
        </w:r>
        <w:r>
          <w:instrText xml:space="preserve"> PAGEREF _Toc5323 \h </w:instrText>
        </w:r>
        <w:r>
          <w:fldChar w:fldCharType="separate"/>
        </w:r>
        <w:r>
          <w:t>27</w:t>
        </w:r>
        <w:r>
          <w:fldChar w:fldCharType="end"/>
        </w:r>
      </w:hyperlink>
    </w:p>
    <w:p>
      <w:pPr>
        <w:pStyle w:val="TOC2"/>
        <w:tabs>
          <w:tab w:val="right" w:leader="dot" w:pos="8306"/>
        </w:tabs>
      </w:pPr>
      <w:hyperlink w:anchor="_Toc27561" w:history="1">
        <w:r>
          <w:rPr>
            <w:rFonts w:ascii="仿宋" w:eastAsia="仿宋" w:hAnsi="仿宋" w:cs="仿宋" w:hint="eastAsia"/>
            <w:lang w:eastAsia="zh-CN"/>
          </w:rPr>
          <w:t>(一)、发展规划分析</w:t>
        </w:r>
        <w:r>
          <w:tab/>
        </w:r>
        <w:r>
          <w:fldChar w:fldCharType="begin"/>
        </w:r>
        <w:r>
          <w:instrText xml:space="preserve"> PAGEREF _Toc27561 \h </w:instrText>
        </w:r>
        <w:r>
          <w:fldChar w:fldCharType="separate"/>
        </w:r>
        <w:r>
          <w:t>27</w:t>
        </w:r>
        <w:r>
          <w:fldChar w:fldCharType="end"/>
        </w:r>
      </w:hyperlink>
    </w:p>
    <w:p>
      <w:pPr>
        <w:pStyle w:val="TOC2"/>
        <w:tabs>
          <w:tab w:val="right" w:leader="dot" w:pos="8306"/>
        </w:tabs>
      </w:pPr>
      <w:hyperlink w:anchor="_Toc13467" w:history="1">
        <w:r>
          <w:rPr>
            <w:rFonts w:ascii="仿宋" w:eastAsia="仿宋" w:hAnsi="仿宋" w:cs="仿宋" w:hint="eastAsia"/>
            <w:lang w:eastAsia="zh-CN"/>
          </w:rPr>
          <w:t>(二)、产业政策分析</w:t>
        </w:r>
        <w:r>
          <w:tab/>
        </w:r>
        <w:r>
          <w:fldChar w:fldCharType="begin"/>
        </w:r>
        <w:r>
          <w:instrText xml:space="preserve"> PAGEREF _Toc13467 \h </w:instrText>
        </w:r>
        <w:r>
          <w:fldChar w:fldCharType="separate"/>
        </w:r>
        <w:r>
          <w:t>29</w:t>
        </w:r>
        <w:r>
          <w:fldChar w:fldCharType="end"/>
        </w:r>
      </w:hyperlink>
    </w:p>
    <w:p>
      <w:pPr>
        <w:pStyle w:val="TOC2"/>
        <w:tabs>
          <w:tab w:val="right" w:leader="dot" w:pos="8306"/>
        </w:tabs>
      </w:pPr>
      <w:hyperlink w:anchor="_Toc16526" w:history="1">
        <w:r>
          <w:rPr>
            <w:rFonts w:ascii="仿宋" w:eastAsia="仿宋" w:hAnsi="仿宋" w:cs="仿宋" w:hint="eastAsia"/>
            <w:lang w:eastAsia="zh-CN"/>
          </w:rPr>
          <w:t>(三)、行业准入分析</w:t>
        </w:r>
        <w:r>
          <w:tab/>
        </w:r>
        <w:r>
          <w:fldChar w:fldCharType="begin"/>
        </w:r>
        <w:r>
          <w:instrText xml:space="preserve"> PAGEREF _Toc16526 \h </w:instrText>
        </w:r>
        <w:r>
          <w:fldChar w:fldCharType="separate"/>
        </w:r>
        <w:r>
          <w:t>30</w:t>
        </w:r>
        <w:r>
          <w:fldChar w:fldCharType="end"/>
        </w:r>
      </w:hyperlink>
    </w:p>
    <w:p>
      <w:pPr>
        <w:pStyle w:val="TOC1"/>
        <w:tabs>
          <w:tab w:val="right" w:leader="dot" w:pos="8306"/>
        </w:tabs>
      </w:pPr>
      <w:hyperlink w:anchor="_Toc14859" w:history="1">
        <w:r>
          <w:rPr>
            <w:rFonts w:ascii="仿宋" w:eastAsia="仿宋" w:hAnsi="仿宋" w:cs="仿宋" w:hint="eastAsia"/>
            <w:lang w:eastAsia="zh-CN"/>
          </w:rPr>
          <w:t>六、项目监理与质量保证</w:t>
        </w:r>
        <w:r>
          <w:tab/>
        </w:r>
        <w:r>
          <w:fldChar w:fldCharType="begin"/>
        </w:r>
        <w:r>
          <w:instrText xml:space="preserve"> PAGEREF _Toc14859 \h </w:instrText>
        </w:r>
        <w:r>
          <w:fldChar w:fldCharType="separate"/>
        </w:r>
        <w:r>
          <w:t>32</w:t>
        </w:r>
        <w:r>
          <w:fldChar w:fldCharType="end"/>
        </w:r>
      </w:hyperlink>
    </w:p>
    <w:p>
      <w:pPr>
        <w:pStyle w:val="TOC2"/>
        <w:tabs>
          <w:tab w:val="right" w:leader="dot" w:pos="8306"/>
        </w:tabs>
      </w:pPr>
      <w:hyperlink w:anchor="_Toc16515" w:history="1">
        <w:r>
          <w:rPr>
            <w:rFonts w:ascii="仿宋" w:eastAsia="仿宋" w:hAnsi="仿宋" w:cs="仿宋" w:hint="eastAsia"/>
            <w:lang w:eastAsia="zh-CN"/>
          </w:rPr>
          <w:t>(一)、监理体系构建</w:t>
        </w:r>
        <w:r>
          <w:tab/>
        </w:r>
        <w:r>
          <w:fldChar w:fldCharType="begin"/>
        </w:r>
        <w:r>
          <w:instrText xml:space="preserve"> PAGEREF _Toc16515 \h </w:instrText>
        </w:r>
        <w:r>
          <w:fldChar w:fldCharType="separate"/>
        </w:r>
        <w:r>
          <w:t>32</w:t>
        </w:r>
        <w:r>
          <w:fldChar w:fldCharType="end"/>
        </w:r>
      </w:hyperlink>
    </w:p>
    <w:p>
      <w:pPr>
        <w:pStyle w:val="TOC2"/>
        <w:tabs>
          <w:tab w:val="right" w:leader="dot" w:pos="8306"/>
        </w:tabs>
      </w:pPr>
      <w:hyperlink w:anchor="_Toc13187" w:history="1">
        <w:r>
          <w:rPr>
            <w:rFonts w:ascii="仿宋" w:eastAsia="仿宋" w:hAnsi="仿宋" w:cs="仿宋" w:hint="eastAsia"/>
            <w:lang w:eastAsia="zh-CN"/>
          </w:rPr>
          <w:t>(二)、质量保证体系实施</w:t>
        </w:r>
        <w:r>
          <w:tab/>
        </w:r>
        <w:r>
          <w:fldChar w:fldCharType="begin"/>
        </w:r>
        <w:r>
          <w:instrText xml:space="preserve"> PAGEREF _Toc13187 \h </w:instrText>
        </w:r>
        <w:r>
          <w:fldChar w:fldCharType="separate"/>
        </w:r>
        <w:r>
          <w:t>32</w:t>
        </w:r>
        <w:r>
          <w:fldChar w:fldCharType="end"/>
        </w:r>
      </w:hyperlink>
    </w:p>
    <w:p>
      <w:pPr>
        <w:pStyle w:val="TOC2"/>
        <w:tabs>
          <w:tab w:val="right" w:leader="dot" w:pos="8306"/>
        </w:tabs>
      </w:pPr>
      <w:hyperlink w:anchor="_Toc27073" w:history="1">
        <w:r>
          <w:rPr>
            <w:rFonts w:ascii="仿宋" w:eastAsia="仿宋" w:hAnsi="仿宋" w:cs="仿宋" w:hint="eastAsia"/>
            <w:lang w:eastAsia="zh-CN"/>
          </w:rPr>
          <w:t>(三)、监理与质量控制流程</w:t>
        </w:r>
        <w:r>
          <w:tab/>
        </w:r>
        <w:r>
          <w:fldChar w:fldCharType="begin"/>
        </w:r>
        <w:r>
          <w:instrText xml:space="preserve"> PAGEREF _Toc27073 \h </w:instrText>
        </w:r>
        <w:r>
          <w:fldChar w:fldCharType="separate"/>
        </w:r>
        <w:r>
          <w:t>33</w:t>
        </w:r>
        <w:r>
          <w:fldChar w:fldCharType="end"/>
        </w:r>
      </w:hyperlink>
    </w:p>
    <w:p>
      <w:pPr>
        <w:pStyle w:val="TOC1"/>
        <w:tabs>
          <w:tab w:val="right" w:leader="dot" w:pos="8306"/>
        </w:tabs>
      </w:pPr>
      <w:hyperlink w:anchor="_Toc29179" w:history="1">
        <w:r>
          <w:rPr>
            <w:rFonts w:ascii="仿宋" w:eastAsia="仿宋" w:hAnsi="仿宋" w:cs="仿宋" w:hint="eastAsia"/>
            <w:lang w:eastAsia="zh-CN"/>
          </w:rPr>
          <w:t>七、土地利用与规划方案</w:t>
        </w:r>
        <w:r>
          <w:tab/>
        </w:r>
        <w:r>
          <w:fldChar w:fldCharType="begin"/>
        </w:r>
        <w:r>
          <w:instrText xml:space="preserve"> PAGEREF _Toc29179 \h </w:instrText>
        </w:r>
        <w:r>
          <w:fldChar w:fldCharType="separate"/>
        </w:r>
        <w:r>
          <w:t>34</w:t>
        </w:r>
        <w:r>
          <w:fldChar w:fldCharType="end"/>
        </w:r>
      </w:hyperlink>
    </w:p>
    <w:p>
      <w:pPr>
        <w:pStyle w:val="TOC2"/>
        <w:tabs>
          <w:tab w:val="right" w:leader="dot" w:pos="8306"/>
        </w:tabs>
      </w:pPr>
      <w:hyperlink w:anchor="_Toc3679" w:history="1">
        <w:r>
          <w:rPr>
            <w:rFonts w:ascii="仿宋" w:eastAsia="仿宋" w:hAnsi="仿宋" w:cs="仿宋" w:hint="eastAsia"/>
            <w:lang w:eastAsia="zh-CN"/>
          </w:rPr>
          <w:t>(一)、项目用地情况分析</w:t>
        </w:r>
        <w:r>
          <w:tab/>
        </w:r>
        <w:r>
          <w:fldChar w:fldCharType="begin"/>
        </w:r>
        <w:r>
          <w:instrText xml:space="preserve"> PAGEREF _Toc3679 \h </w:instrText>
        </w:r>
        <w:r>
          <w:fldChar w:fldCharType="separate"/>
        </w:r>
        <w:r>
          <w:t>34</w:t>
        </w:r>
        <w:r>
          <w:fldChar w:fldCharType="end"/>
        </w:r>
      </w:hyperlink>
    </w:p>
    <w:p>
      <w:pPr>
        <w:pStyle w:val="TOC2"/>
        <w:tabs>
          <w:tab w:val="right" w:leader="dot" w:pos="8306"/>
        </w:tabs>
      </w:pPr>
      <w:hyperlink w:anchor="_Toc14379" w:history="1">
        <w:r>
          <w:rPr>
            <w:rFonts w:ascii="仿宋" w:eastAsia="仿宋" w:hAnsi="仿宋" w:cs="仿宋" w:hint="eastAsia"/>
            <w:lang w:eastAsia="zh-CN"/>
          </w:rPr>
          <w:t>(二)、土地利用规划方案</w:t>
        </w:r>
        <w:r>
          <w:tab/>
        </w:r>
        <w:r>
          <w:fldChar w:fldCharType="begin"/>
        </w:r>
        <w:r>
          <w:instrText xml:space="preserve"> PAGEREF _Toc14379 \h </w:instrText>
        </w:r>
        <w:r>
          <w:fldChar w:fldCharType="separate"/>
        </w:r>
        <w:r>
          <w:t>35</w:t>
        </w:r>
        <w:r>
          <w:fldChar w:fldCharType="end"/>
        </w:r>
      </w:hyperlink>
    </w:p>
    <w:p>
      <w:pPr>
        <w:pStyle w:val="TOC1"/>
        <w:tabs>
          <w:tab w:val="right" w:leader="dot" w:pos="8306"/>
        </w:tabs>
      </w:pPr>
      <w:hyperlink w:anchor="_Toc9032" w:history="1">
        <w:r>
          <w:rPr>
            <w:rFonts w:ascii="仿宋" w:eastAsia="仿宋" w:hAnsi="仿宋" w:cs="仿宋" w:hint="eastAsia"/>
            <w:lang w:eastAsia="zh-CN"/>
          </w:rPr>
          <w:t>八、项目实施与管理方案</w:t>
        </w:r>
        <w:r>
          <w:tab/>
        </w:r>
        <w:r>
          <w:fldChar w:fldCharType="begin"/>
        </w:r>
        <w:r>
          <w:instrText xml:space="preserve"> PAGEREF _Toc9032 \h </w:instrText>
        </w:r>
        <w:r>
          <w:fldChar w:fldCharType="separate"/>
        </w:r>
        <w:r>
          <w:t>36</w:t>
        </w:r>
        <w:r>
          <w:fldChar w:fldCharType="end"/>
        </w:r>
      </w:hyperlink>
    </w:p>
    <w:p>
      <w:pPr>
        <w:pStyle w:val="TOC2"/>
        <w:tabs>
          <w:tab w:val="right" w:leader="dot" w:pos="8306"/>
        </w:tabs>
      </w:pPr>
      <w:hyperlink w:anchor="_Toc14370" w:history="1">
        <w:r>
          <w:rPr>
            <w:rFonts w:ascii="仿宋" w:eastAsia="仿宋" w:hAnsi="仿宋" w:cs="仿宋" w:hint="eastAsia"/>
            <w:lang w:eastAsia="zh-CN"/>
          </w:rPr>
          <w:t>(一)、项目实施计划</w:t>
        </w:r>
        <w:r>
          <w:tab/>
        </w:r>
        <w:r>
          <w:fldChar w:fldCharType="begin"/>
        </w:r>
        <w:r>
          <w:instrText xml:space="preserve"> PAGEREF _Toc14370 \h </w:instrText>
        </w:r>
        <w:r>
          <w:fldChar w:fldCharType="separate"/>
        </w:r>
        <w:r>
          <w:t>36</w:t>
        </w:r>
        <w:r>
          <w:fldChar w:fldCharType="end"/>
        </w:r>
      </w:hyperlink>
    </w:p>
    <w:p>
      <w:pPr>
        <w:pStyle w:val="TOC2"/>
        <w:tabs>
          <w:tab w:val="right" w:leader="dot" w:pos="8306"/>
        </w:tabs>
      </w:pPr>
      <w:hyperlink w:anchor="_Toc2037" w:history="1">
        <w:r>
          <w:rPr>
            <w:rFonts w:ascii="仿宋" w:eastAsia="仿宋" w:hAnsi="仿宋" w:cs="仿宋" w:hint="eastAsia"/>
            <w:lang w:eastAsia="zh-CN"/>
          </w:rPr>
          <w:t>(二)、项目组织机构与职责</w:t>
        </w:r>
        <w:r>
          <w:tab/>
        </w:r>
        <w:r>
          <w:fldChar w:fldCharType="begin"/>
        </w:r>
        <w:r>
          <w:instrText xml:space="preserve"> PAGEREF _Toc2037 \h </w:instrText>
        </w:r>
        <w:r>
          <w:fldChar w:fldCharType="separate"/>
        </w:r>
        <w:r>
          <w:t>37</w:t>
        </w:r>
        <w:r>
          <w:fldChar w:fldCharType="end"/>
        </w:r>
      </w:hyperlink>
    </w:p>
    <w:p>
      <w:pPr>
        <w:pStyle w:val="TOC2"/>
        <w:tabs>
          <w:tab w:val="right" w:leader="dot" w:pos="8306"/>
        </w:tabs>
      </w:pPr>
      <w:hyperlink w:anchor="_Toc31367" w:history="1">
        <w:r>
          <w:rPr>
            <w:rFonts w:ascii="仿宋" w:eastAsia="仿宋" w:hAnsi="仿宋" w:cs="仿宋" w:hint="eastAsia"/>
            <w:lang w:eastAsia="zh-CN"/>
          </w:rPr>
          <w:t>(三)、项目管理与监控体系</w:t>
        </w:r>
        <w:r>
          <w:tab/>
        </w:r>
        <w:r>
          <w:fldChar w:fldCharType="begin"/>
        </w:r>
        <w:r>
          <w:instrText xml:space="preserve"> PAGEREF _Toc31367 \h </w:instrText>
        </w:r>
        <w:r>
          <w:fldChar w:fldCharType="separate"/>
        </w:r>
        <w:r>
          <w:t>40</w:t>
        </w:r>
        <w:r>
          <w:fldChar w:fldCharType="end"/>
        </w:r>
      </w:hyperlink>
    </w:p>
    <w:p>
      <w:pPr>
        <w:pStyle w:val="TOC1"/>
        <w:tabs>
          <w:tab w:val="right" w:leader="dot" w:pos="8306"/>
        </w:tabs>
      </w:pPr>
      <w:hyperlink w:anchor="_Toc5406" w:history="1">
        <w:r>
          <w:rPr>
            <w:rFonts w:ascii="仿宋" w:eastAsia="仿宋" w:hAnsi="仿宋" w:cs="仿宋" w:hint="eastAsia"/>
            <w:lang w:eastAsia="zh-CN"/>
          </w:rPr>
          <w:t>九、安全与应急管理</w:t>
        </w:r>
        <w:r>
          <w:tab/>
        </w:r>
        <w:r>
          <w:fldChar w:fldCharType="begin"/>
        </w:r>
        <w:r>
          <w:instrText xml:space="preserve"> PAGEREF _Toc5406 \h </w:instrText>
        </w:r>
        <w:r>
          <w:fldChar w:fldCharType="separate"/>
        </w:r>
        <w:r>
          <w:t>41</w:t>
        </w:r>
        <w:r>
          <w:fldChar w:fldCharType="end"/>
        </w:r>
      </w:hyperlink>
    </w:p>
    <w:p>
      <w:pPr>
        <w:pStyle w:val="TOC2"/>
        <w:tabs>
          <w:tab w:val="right" w:leader="dot" w:pos="8306"/>
        </w:tabs>
      </w:pPr>
      <w:hyperlink w:anchor="_Toc25889" w:history="1">
        <w:r>
          <w:rPr>
            <w:rFonts w:ascii="仿宋" w:eastAsia="仿宋" w:hAnsi="仿宋" w:cs="仿宋" w:hint="eastAsia"/>
            <w:lang w:eastAsia="zh-CN"/>
          </w:rPr>
          <w:t>(一)、安全生产管理</w:t>
        </w:r>
        <w:r>
          <w:tab/>
        </w:r>
        <w:r>
          <w:fldChar w:fldCharType="begin"/>
        </w:r>
        <w:r>
          <w:instrText xml:space="preserve"> PAGEREF _Toc25889 \h </w:instrText>
        </w:r>
        <w:r>
          <w:fldChar w:fldCharType="separate"/>
        </w:r>
        <w:r>
          <w:t>41</w:t>
        </w:r>
        <w:r>
          <w:fldChar w:fldCharType="end"/>
        </w:r>
      </w:hyperlink>
    </w:p>
    <w:p>
      <w:pPr>
        <w:pStyle w:val="TOC2"/>
        <w:tabs>
          <w:tab w:val="right" w:leader="dot" w:pos="8306"/>
        </w:tabs>
      </w:pPr>
      <w:hyperlink w:anchor="_Toc29109" w:history="1">
        <w:r>
          <w:rPr>
            <w:rFonts w:ascii="仿宋" w:eastAsia="仿宋" w:hAnsi="仿宋" w:cs="仿宋" w:hint="eastAsia"/>
            <w:lang w:eastAsia="zh-CN"/>
          </w:rPr>
          <w:t>(二)、应急预案与响应</w:t>
        </w:r>
        <w:r>
          <w:tab/>
        </w:r>
        <w:r>
          <w:fldChar w:fldCharType="begin"/>
        </w:r>
        <w:r>
          <w:instrText xml:space="preserve"> PAGEREF _Toc29109 \h </w:instrText>
        </w:r>
        <w:r>
          <w:fldChar w:fldCharType="separate"/>
        </w:r>
        <w:r>
          <w:t>43</w:t>
        </w:r>
        <w:r>
          <w:fldChar w:fldCharType="end"/>
        </w:r>
      </w:hyperlink>
    </w:p>
    <w:p>
      <w:pPr>
        <w:pStyle w:val="TOC1"/>
        <w:tabs>
          <w:tab w:val="right" w:leader="dot" w:pos="8306"/>
        </w:tabs>
      </w:pPr>
      <w:hyperlink w:anchor="_Toc593" w:history="1">
        <w:r>
          <w:rPr>
            <w:rFonts w:ascii="仿宋" w:eastAsia="仿宋" w:hAnsi="仿宋" w:cs="仿宋" w:hint="eastAsia"/>
            <w:lang w:eastAsia="zh-CN"/>
          </w:rPr>
          <w:t>十、环境保护与绿色发展</w:t>
        </w:r>
        <w:r>
          <w:tab/>
        </w:r>
        <w:r>
          <w:fldChar w:fldCharType="begin"/>
        </w:r>
        <w:r>
          <w:instrText xml:space="preserve"> PAGEREF _Toc593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3" w:history="1">
        <w:r>
          <w:rPr>
            <w:rFonts w:ascii="仿宋" w:eastAsia="仿宋" w:hAnsi="仿宋" w:cs="仿宋" w:hint="eastAsia"/>
            <w:lang w:eastAsia="zh-CN"/>
          </w:rPr>
          <w:t>(一)、环境保护措施</w:t>
        </w:r>
        <w:r>
          <w:tab/>
        </w:r>
        <w:r>
          <w:fldChar w:fldCharType="begin"/>
        </w:r>
        <w:r>
          <w:instrText xml:space="preserve"> PAGEREF _Toc26853 \h </w:instrText>
        </w:r>
        <w:r>
          <w:fldChar w:fldCharType="separate"/>
        </w:r>
        <w:r>
          <w:t>45</w:t>
        </w:r>
        <w:r>
          <w:fldChar w:fldCharType="end"/>
        </w:r>
      </w:hyperlink>
    </w:p>
    <w:p>
      <w:pPr>
        <w:pStyle w:val="TOC2"/>
        <w:tabs>
          <w:tab w:val="right" w:leader="dot" w:pos="8306"/>
        </w:tabs>
      </w:pPr>
      <w:hyperlink w:anchor="_Toc31137" w:history="1">
        <w:r>
          <w:rPr>
            <w:rFonts w:ascii="仿宋" w:eastAsia="仿宋" w:hAnsi="仿宋" w:cs="仿宋" w:hint="eastAsia"/>
            <w:lang w:eastAsia="zh-CN"/>
          </w:rPr>
          <w:t>(二)、绿色发展与可持续发展策略</w:t>
        </w:r>
        <w:r>
          <w:tab/>
        </w:r>
        <w:r>
          <w:fldChar w:fldCharType="begin"/>
        </w:r>
        <w:r>
          <w:instrText xml:space="preserve"> PAGEREF _Toc31137 \h </w:instrText>
        </w:r>
        <w:r>
          <w:fldChar w:fldCharType="separate"/>
        </w:r>
        <w:r>
          <w:t>47</w:t>
        </w:r>
        <w:r>
          <w:fldChar w:fldCharType="end"/>
        </w:r>
      </w:hyperlink>
    </w:p>
    <w:p>
      <w:pPr>
        <w:pStyle w:val="TOC1"/>
        <w:tabs>
          <w:tab w:val="right" w:leader="dot" w:pos="8306"/>
        </w:tabs>
      </w:pPr>
      <w:hyperlink w:anchor="_Toc4339" w:history="1">
        <w:r>
          <w:rPr>
            <w:rFonts w:ascii="仿宋" w:eastAsia="仿宋" w:hAnsi="仿宋" w:cs="仿宋" w:hint="eastAsia"/>
            <w:lang w:eastAsia="zh-CN"/>
          </w:rPr>
          <w:t>十一、技术创新与产业升级</w:t>
        </w:r>
        <w:r>
          <w:tab/>
        </w:r>
        <w:r>
          <w:fldChar w:fldCharType="begin"/>
        </w:r>
        <w:r>
          <w:instrText xml:space="preserve"> PAGEREF _Toc4339 \h </w:instrText>
        </w:r>
        <w:r>
          <w:fldChar w:fldCharType="separate"/>
        </w:r>
        <w:r>
          <w:t>48</w:t>
        </w:r>
        <w:r>
          <w:fldChar w:fldCharType="end"/>
        </w:r>
      </w:hyperlink>
    </w:p>
    <w:p>
      <w:pPr>
        <w:pStyle w:val="TOC2"/>
        <w:tabs>
          <w:tab w:val="right" w:leader="dot" w:pos="8306"/>
        </w:tabs>
      </w:pPr>
      <w:hyperlink w:anchor="_Toc27038" w:history="1">
        <w:r>
          <w:rPr>
            <w:rFonts w:ascii="仿宋" w:eastAsia="仿宋" w:hAnsi="仿宋" w:cs="仿宋" w:hint="eastAsia"/>
            <w:lang w:eastAsia="zh-CN"/>
          </w:rPr>
          <w:t>(一)、技术创新方向与目标</w:t>
        </w:r>
        <w:r>
          <w:tab/>
        </w:r>
        <w:r>
          <w:fldChar w:fldCharType="begin"/>
        </w:r>
        <w:r>
          <w:instrText xml:space="preserve"> PAGEREF _Toc27038 \h </w:instrText>
        </w:r>
        <w:r>
          <w:fldChar w:fldCharType="separate"/>
        </w:r>
        <w:r>
          <w:t>48</w:t>
        </w:r>
        <w:r>
          <w:fldChar w:fldCharType="end"/>
        </w:r>
      </w:hyperlink>
    </w:p>
    <w:p>
      <w:pPr>
        <w:pStyle w:val="TOC2"/>
        <w:tabs>
          <w:tab w:val="right" w:leader="dot" w:pos="8306"/>
        </w:tabs>
      </w:pPr>
      <w:hyperlink w:anchor="_Toc21035" w:history="1">
        <w:r>
          <w:rPr>
            <w:rFonts w:ascii="仿宋" w:eastAsia="仿宋" w:hAnsi="仿宋" w:cs="仿宋" w:hint="eastAsia"/>
            <w:lang w:eastAsia="zh-CN"/>
          </w:rPr>
          <w:t>(二)、产业升级路径与措施</w:t>
        </w:r>
        <w:r>
          <w:tab/>
        </w:r>
        <w:r>
          <w:fldChar w:fldCharType="begin"/>
        </w:r>
        <w:r>
          <w:instrText xml:space="preserve"> PAGEREF _Toc21035 \h </w:instrText>
        </w:r>
        <w:r>
          <w:fldChar w:fldCharType="separate"/>
        </w:r>
        <w:r>
          <w:t>49</w:t>
        </w:r>
        <w:r>
          <w:fldChar w:fldCharType="end"/>
        </w:r>
      </w:hyperlink>
    </w:p>
    <w:p>
      <w:pPr>
        <w:pStyle w:val="TOC1"/>
        <w:tabs>
          <w:tab w:val="right" w:leader="dot" w:pos="8306"/>
        </w:tabs>
      </w:pPr>
      <w:hyperlink w:anchor="_Toc5514" w:history="1">
        <w:r>
          <w:rPr>
            <w:rFonts w:ascii="仿宋" w:eastAsia="仿宋" w:hAnsi="仿宋" w:cs="仿宋" w:hint="eastAsia"/>
            <w:lang w:eastAsia="zh-CN"/>
          </w:rPr>
          <w:t>十二、项目变更管理</w:t>
        </w:r>
        <w:r>
          <w:tab/>
        </w:r>
        <w:r>
          <w:fldChar w:fldCharType="begin"/>
        </w:r>
        <w:r>
          <w:instrText xml:space="preserve"> PAGEREF _Toc5514 \h </w:instrText>
        </w:r>
        <w:r>
          <w:fldChar w:fldCharType="separate"/>
        </w:r>
        <w:r>
          <w:t>50</w:t>
        </w:r>
        <w:r>
          <w:fldChar w:fldCharType="end"/>
        </w:r>
      </w:hyperlink>
    </w:p>
    <w:p>
      <w:pPr>
        <w:pStyle w:val="TOC2"/>
        <w:tabs>
          <w:tab w:val="right" w:leader="dot" w:pos="8306"/>
        </w:tabs>
      </w:pPr>
      <w:hyperlink w:anchor="_Toc5703" w:history="1">
        <w:r>
          <w:rPr>
            <w:rFonts w:ascii="仿宋" w:eastAsia="仿宋" w:hAnsi="仿宋" w:cs="仿宋" w:hint="eastAsia"/>
            <w:lang w:eastAsia="zh-CN"/>
          </w:rPr>
          <w:t>(一)、变更控制流程</w:t>
        </w:r>
        <w:r>
          <w:tab/>
        </w:r>
        <w:r>
          <w:fldChar w:fldCharType="begin"/>
        </w:r>
        <w:r>
          <w:instrText xml:space="preserve"> PAGEREF _Toc5703 \h </w:instrText>
        </w:r>
        <w:r>
          <w:fldChar w:fldCharType="separate"/>
        </w:r>
        <w:r>
          <w:t>50</w:t>
        </w:r>
        <w:r>
          <w:fldChar w:fldCharType="end"/>
        </w:r>
      </w:hyperlink>
    </w:p>
    <w:p>
      <w:pPr>
        <w:pStyle w:val="TOC2"/>
        <w:tabs>
          <w:tab w:val="right" w:leader="dot" w:pos="8306"/>
        </w:tabs>
      </w:pPr>
      <w:hyperlink w:anchor="_Toc11700" w:history="1">
        <w:r>
          <w:rPr>
            <w:rFonts w:ascii="仿宋" w:eastAsia="仿宋" w:hAnsi="仿宋" w:cs="仿宋" w:hint="eastAsia"/>
            <w:lang w:eastAsia="zh-CN"/>
          </w:rPr>
          <w:t>(二)、影响评估与处理</w:t>
        </w:r>
        <w:r>
          <w:tab/>
        </w:r>
        <w:r>
          <w:fldChar w:fldCharType="begin"/>
        </w:r>
        <w:r>
          <w:instrText xml:space="preserve"> PAGEREF _Toc11700 \h </w:instrText>
        </w:r>
        <w:r>
          <w:fldChar w:fldCharType="separate"/>
        </w:r>
        <w:r>
          <w:t>51</w:t>
        </w:r>
        <w:r>
          <w:fldChar w:fldCharType="end"/>
        </w:r>
      </w:hyperlink>
    </w:p>
    <w:p>
      <w:pPr>
        <w:pStyle w:val="TOC2"/>
        <w:tabs>
          <w:tab w:val="right" w:leader="dot" w:pos="8306"/>
        </w:tabs>
      </w:pPr>
      <w:hyperlink w:anchor="_Toc27629" w:history="1">
        <w:r>
          <w:rPr>
            <w:rFonts w:ascii="仿宋" w:eastAsia="仿宋" w:hAnsi="仿宋" w:cs="仿宋" w:hint="eastAsia"/>
            <w:lang w:eastAsia="zh-CN"/>
          </w:rPr>
          <w:t>(三)、变更记录与追踪</w:t>
        </w:r>
        <w:r>
          <w:tab/>
        </w:r>
        <w:r>
          <w:fldChar w:fldCharType="begin"/>
        </w:r>
        <w:r>
          <w:instrText xml:space="preserve"> PAGEREF _Toc27629 \h </w:instrText>
        </w:r>
        <w:r>
          <w:fldChar w:fldCharType="separate"/>
        </w:r>
        <w:r>
          <w:t>53</w:t>
        </w:r>
        <w:r>
          <w:fldChar w:fldCharType="end"/>
        </w:r>
      </w:hyperlink>
    </w:p>
    <w:p>
      <w:pPr>
        <w:pStyle w:val="TOC2"/>
        <w:tabs>
          <w:tab w:val="right" w:leader="dot" w:pos="8306"/>
        </w:tabs>
      </w:pPr>
      <w:hyperlink w:anchor="_Toc28533" w:history="1">
        <w:r>
          <w:rPr>
            <w:rFonts w:ascii="仿宋" w:eastAsia="仿宋" w:hAnsi="仿宋" w:cs="仿宋" w:hint="eastAsia"/>
            <w:lang w:eastAsia="zh-CN"/>
          </w:rPr>
          <w:t>(四)、变更管理策略</w:t>
        </w:r>
        <w:r>
          <w:tab/>
        </w:r>
        <w:r>
          <w:fldChar w:fldCharType="begin"/>
        </w:r>
        <w:r>
          <w:instrText xml:space="preserve"> PAGEREF _Toc28533 \h </w:instrText>
        </w:r>
        <w:r>
          <w:fldChar w:fldCharType="separate"/>
        </w:r>
        <w:r>
          <w:t>54</w:t>
        </w:r>
        <w:r>
          <w:fldChar w:fldCharType="end"/>
        </w:r>
      </w:hyperlink>
    </w:p>
    <w:p>
      <w:pPr>
        <w:pStyle w:val="TOC1"/>
        <w:tabs>
          <w:tab w:val="right" w:leader="dot" w:pos="8306"/>
        </w:tabs>
      </w:pPr>
      <w:hyperlink w:anchor="_Toc1844" w:history="1">
        <w:r>
          <w:rPr>
            <w:rFonts w:ascii="仿宋" w:eastAsia="仿宋" w:hAnsi="仿宋" w:cs="仿宋" w:hint="eastAsia"/>
            <w:lang w:eastAsia="zh-CN"/>
          </w:rPr>
          <w:t>十三、人力资源管理与开发</w:t>
        </w:r>
        <w:r>
          <w:tab/>
        </w:r>
        <w:r>
          <w:fldChar w:fldCharType="begin"/>
        </w:r>
        <w:r>
          <w:instrText xml:space="preserve"> PAGEREF _Toc1844 \h </w:instrText>
        </w:r>
        <w:r>
          <w:fldChar w:fldCharType="separate"/>
        </w:r>
        <w:r>
          <w:t>56</w:t>
        </w:r>
        <w:r>
          <w:fldChar w:fldCharType="end"/>
        </w:r>
      </w:hyperlink>
    </w:p>
    <w:p>
      <w:pPr>
        <w:pStyle w:val="TOC2"/>
        <w:tabs>
          <w:tab w:val="right" w:leader="dot" w:pos="8306"/>
        </w:tabs>
      </w:pPr>
      <w:hyperlink w:anchor="_Toc543" w:history="1">
        <w:r>
          <w:rPr>
            <w:rFonts w:ascii="仿宋" w:eastAsia="仿宋" w:hAnsi="仿宋" w:cs="仿宋" w:hint="eastAsia"/>
            <w:lang w:eastAsia="zh-CN"/>
          </w:rPr>
          <w:t>(一)、人力资源规划</w:t>
        </w:r>
        <w:r>
          <w:tab/>
        </w:r>
        <w:r>
          <w:fldChar w:fldCharType="begin"/>
        </w:r>
        <w:r>
          <w:instrText xml:space="preserve"> PAGEREF _Toc543 \h </w:instrText>
        </w:r>
        <w:r>
          <w:fldChar w:fldCharType="separate"/>
        </w:r>
        <w:r>
          <w:t>56</w:t>
        </w:r>
        <w:r>
          <w:fldChar w:fldCharType="end"/>
        </w:r>
      </w:hyperlink>
    </w:p>
    <w:p>
      <w:pPr>
        <w:pStyle w:val="TOC2"/>
        <w:tabs>
          <w:tab w:val="right" w:leader="dot" w:pos="8306"/>
        </w:tabs>
      </w:pPr>
      <w:hyperlink w:anchor="_Toc3929" w:history="1">
        <w:r>
          <w:rPr>
            <w:rFonts w:ascii="仿宋" w:eastAsia="仿宋" w:hAnsi="仿宋" w:cs="仿宋" w:hint="eastAsia"/>
            <w:lang w:eastAsia="zh-CN"/>
          </w:rPr>
          <w:t>(二)、人力资源开发与培训</w:t>
        </w:r>
        <w:r>
          <w:tab/>
        </w:r>
        <w:r>
          <w:fldChar w:fldCharType="begin"/>
        </w:r>
        <w:r>
          <w:instrText xml:space="preserve"> PAGEREF _Toc3929 \h </w:instrText>
        </w:r>
        <w:r>
          <w:fldChar w:fldCharType="separate"/>
        </w:r>
        <w:r>
          <w:t>58</w:t>
        </w:r>
        <w:r>
          <w:fldChar w:fldCharType="end"/>
        </w:r>
      </w:hyperlink>
    </w:p>
    <w:p>
      <w:pPr>
        <w:pStyle w:val="TOC1"/>
        <w:tabs>
          <w:tab w:val="right" w:leader="dot" w:pos="8306"/>
        </w:tabs>
      </w:pPr>
      <w:hyperlink w:anchor="_Toc24677" w:history="1">
        <w:r>
          <w:rPr>
            <w:rFonts w:ascii="仿宋" w:eastAsia="仿宋" w:hAnsi="仿宋" w:cs="仿宋" w:hint="eastAsia"/>
            <w:lang w:eastAsia="zh-CN"/>
          </w:rPr>
          <w:t>十四、合作与交流机制建立</w:t>
        </w:r>
        <w:r>
          <w:tab/>
        </w:r>
        <w:r>
          <w:fldChar w:fldCharType="begin"/>
        </w:r>
        <w:r>
          <w:instrText xml:space="preserve"> PAGEREF _Toc24677 \h </w:instrText>
        </w:r>
        <w:r>
          <w:fldChar w:fldCharType="separate"/>
        </w:r>
        <w:r>
          <w:t>60</w:t>
        </w:r>
        <w:r>
          <w:fldChar w:fldCharType="end"/>
        </w:r>
      </w:hyperlink>
    </w:p>
    <w:p>
      <w:pPr>
        <w:pStyle w:val="TOC2"/>
        <w:tabs>
          <w:tab w:val="right" w:leader="dot" w:pos="8306"/>
        </w:tabs>
      </w:pPr>
      <w:hyperlink w:anchor="_Toc27399" w:history="1">
        <w:r>
          <w:rPr>
            <w:rFonts w:ascii="仿宋" w:eastAsia="仿宋" w:hAnsi="仿宋" w:cs="仿宋" w:hint="eastAsia"/>
            <w:lang w:eastAsia="zh-CN"/>
          </w:rPr>
          <w:t>(一)、合作伙伴选择与合作方式</w:t>
        </w:r>
        <w:r>
          <w:tab/>
        </w:r>
        <w:r>
          <w:fldChar w:fldCharType="begin"/>
        </w:r>
        <w:r>
          <w:instrText xml:space="preserve"> PAGEREF _Toc27399 \h </w:instrText>
        </w:r>
        <w:r>
          <w:fldChar w:fldCharType="separate"/>
        </w:r>
        <w:r>
          <w:t>60</w:t>
        </w:r>
        <w:r>
          <w:fldChar w:fldCharType="end"/>
        </w:r>
      </w:hyperlink>
    </w:p>
    <w:p>
      <w:pPr>
        <w:pStyle w:val="TOC2"/>
        <w:tabs>
          <w:tab w:val="right" w:leader="dot" w:pos="8306"/>
        </w:tabs>
      </w:pPr>
      <w:hyperlink w:anchor="_Toc23042" w:history="1">
        <w:r>
          <w:rPr>
            <w:rFonts w:ascii="仿宋" w:eastAsia="仿宋" w:hAnsi="仿宋" w:cs="仿宋" w:hint="eastAsia"/>
            <w:lang w:eastAsia="zh-CN"/>
          </w:rPr>
          <w:t>(二)、交流与合作平台搭建</w:t>
        </w:r>
        <w:r>
          <w:tab/>
        </w:r>
        <w:r>
          <w:fldChar w:fldCharType="begin"/>
        </w:r>
        <w:r>
          <w:instrText xml:space="preserve"> PAGEREF _Toc23042 \h </w:instrText>
        </w:r>
        <w:r>
          <w:fldChar w:fldCharType="separate"/>
        </w:r>
        <w:r>
          <w:t>62</w:t>
        </w:r>
        <w:r>
          <w:fldChar w:fldCharType="end"/>
        </w:r>
      </w:hyperlink>
    </w:p>
    <w:p>
      <w:pPr>
        <w:pStyle w:val="TOC1"/>
        <w:tabs>
          <w:tab w:val="right" w:leader="dot" w:pos="8306"/>
        </w:tabs>
      </w:pPr>
      <w:hyperlink w:anchor="_Toc2008" w:history="1">
        <w:r>
          <w:rPr>
            <w:rFonts w:ascii="仿宋" w:eastAsia="仿宋" w:hAnsi="仿宋" w:cs="仿宋" w:hint="eastAsia"/>
            <w:lang w:eastAsia="zh-CN"/>
          </w:rPr>
          <w:t>十五、知识产权管理与保护</w:t>
        </w:r>
        <w:r>
          <w:tab/>
        </w:r>
        <w:r>
          <w:fldChar w:fldCharType="begin"/>
        </w:r>
        <w:r>
          <w:instrText xml:space="preserve"> PAGEREF _Toc2008 \h </w:instrText>
        </w:r>
        <w:r>
          <w:fldChar w:fldCharType="separate"/>
        </w:r>
        <w:r>
          <w:t>63</w:t>
        </w:r>
        <w:r>
          <w:fldChar w:fldCharType="end"/>
        </w:r>
      </w:hyperlink>
    </w:p>
    <w:p>
      <w:pPr>
        <w:pStyle w:val="TOC2"/>
        <w:tabs>
          <w:tab w:val="right" w:leader="dot" w:pos="8306"/>
        </w:tabs>
      </w:pPr>
      <w:hyperlink w:anchor="_Toc22449" w:history="1">
        <w:r>
          <w:rPr>
            <w:rFonts w:ascii="仿宋" w:eastAsia="仿宋" w:hAnsi="仿宋" w:cs="仿宋" w:hint="eastAsia"/>
            <w:lang w:eastAsia="zh-CN"/>
          </w:rPr>
          <w:t>(一)、知识产权管理体系建设</w:t>
        </w:r>
        <w:r>
          <w:tab/>
        </w:r>
        <w:r>
          <w:fldChar w:fldCharType="begin"/>
        </w:r>
        <w:r>
          <w:instrText xml:space="preserve"> PAGEREF _Toc22449 \h </w:instrText>
        </w:r>
        <w:r>
          <w:fldChar w:fldCharType="separate"/>
        </w:r>
        <w:r>
          <w:t>63</w:t>
        </w:r>
        <w:r>
          <w:fldChar w:fldCharType="end"/>
        </w:r>
      </w:hyperlink>
    </w:p>
    <w:p>
      <w:pPr>
        <w:pStyle w:val="TOC2"/>
        <w:tabs>
          <w:tab w:val="right" w:leader="dot" w:pos="8306"/>
        </w:tabs>
      </w:pPr>
      <w:hyperlink w:anchor="_Toc16130" w:history="1">
        <w:r>
          <w:rPr>
            <w:rFonts w:ascii="仿宋" w:eastAsia="仿宋" w:hAnsi="仿宋" w:cs="仿宋" w:hint="eastAsia"/>
            <w:lang w:eastAsia="zh-CN"/>
          </w:rPr>
          <w:t>(二)、知识产权保护措施</w:t>
        </w:r>
        <w:r>
          <w:tab/>
        </w:r>
        <w:r>
          <w:fldChar w:fldCharType="begin"/>
        </w:r>
        <w:r>
          <w:instrText xml:space="preserve"> PAGEREF _Toc16130 \h </w:instrText>
        </w:r>
        <w:r>
          <w:fldChar w:fldCharType="separate"/>
        </w:r>
        <w:r>
          <w:t>64</w:t>
        </w:r>
        <w:r>
          <w:fldChar w:fldCharType="end"/>
        </w:r>
      </w:hyperlink>
    </w:p>
    <w:p>
      <w:pPr>
        <w:pStyle w:val="TOC1"/>
        <w:tabs>
          <w:tab w:val="right" w:leader="dot" w:pos="8306"/>
        </w:tabs>
      </w:pPr>
      <w:hyperlink w:anchor="_Toc7084" w:history="1">
        <w:r>
          <w:rPr>
            <w:rFonts w:ascii="仿宋" w:eastAsia="仿宋" w:hAnsi="仿宋" w:cs="仿宋" w:hint="eastAsia"/>
            <w:lang w:eastAsia="zh-CN"/>
          </w:rPr>
          <w:t>十六、法律法规与政策遵循</w:t>
        </w:r>
        <w:r>
          <w:tab/>
        </w:r>
        <w:r>
          <w:fldChar w:fldCharType="begin"/>
        </w:r>
        <w:r>
          <w:instrText xml:space="preserve"> PAGEREF _Toc7084 \h </w:instrText>
        </w:r>
        <w:r>
          <w:fldChar w:fldCharType="separate"/>
        </w:r>
        <w:r>
          <w:t>66</w:t>
        </w:r>
        <w:r>
          <w:fldChar w:fldCharType="end"/>
        </w:r>
      </w:hyperlink>
    </w:p>
    <w:p>
      <w:pPr>
        <w:pStyle w:val="TOC2"/>
        <w:tabs>
          <w:tab w:val="right" w:leader="dot" w:pos="8306"/>
        </w:tabs>
      </w:pPr>
      <w:hyperlink w:anchor="_Toc18508" w:history="1">
        <w:r>
          <w:rPr>
            <w:rFonts w:ascii="仿宋" w:eastAsia="仿宋" w:hAnsi="仿宋" w:cs="仿宋" w:hint="eastAsia"/>
            <w:lang w:eastAsia="zh-CN"/>
          </w:rPr>
          <w:t>(一)、法律法规遵守</w:t>
        </w:r>
        <w:r>
          <w:tab/>
        </w:r>
        <w:r>
          <w:fldChar w:fldCharType="begin"/>
        </w:r>
        <w:r>
          <w:instrText xml:space="preserve"> PAGEREF _Toc18508 \h </w:instrText>
        </w:r>
        <w:r>
          <w:fldChar w:fldCharType="separate"/>
        </w:r>
        <w:r>
          <w:t>66</w:t>
        </w:r>
        <w:r>
          <w:fldChar w:fldCharType="end"/>
        </w:r>
      </w:hyperlink>
    </w:p>
    <w:p>
      <w:pPr>
        <w:pStyle w:val="TOC2"/>
        <w:tabs>
          <w:tab w:val="right" w:leader="dot" w:pos="8306"/>
        </w:tabs>
      </w:pPr>
      <w:hyperlink w:anchor="_Toc19269" w:history="1">
        <w:r>
          <w:rPr>
            <w:rFonts w:ascii="仿宋" w:eastAsia="仿宋" w:hAnsi="仿宋" w:cs="仿宋" w:hint="eastAsia"/>
            <w:lang w:eastAsia="zh-CN"/>
          </w:rPr>
          <w:t>(二)、政策导向与利用</w:t>
        </w:r>
        <w:r>
          <w:tab/>
        </w:r>
        <w:r>
          <w:fldChar w:fldCharType="begin"/>
        </w:r>
        <w:r>
          <w:instrText xml:space="preserve"> PAGEREF _Toc19269 \h </w:instrText>
        </w:r>
        <w:r>
          <w:fldChar w:fldCharType="separate"/>
        </w:r>
        <w:r>
          <w:t>67</w:t>
        </w:r>
        <w:r>
          <w:fldChar w:fldCharType="end"/>
        </w:r>
      </w:hyperlink>
    </w:p>
    <w:p>
      <w:pPr>
        <w:pStyle w:val="TOC1"/>
        <w:tabs>
          <w:tab w:val="right" w:leader="dot" w:pos="8306"/>
        </w:tabs>
      </w:pPr>
      <w:hyperlink w:anchor="_Toc30138" w:history="1">
        <w:r>
          <w:rPr>
            <w:rFonts w:ascii="仿宋" w:eastAsia="仿宋" w:hAnsi="仿宋" w:cs="仿宋" w:hint="eastAsia"/>
            <w:lang w:eastAsia="zh-CN"/>
          </w:rPr>
          <w:t>十七、质量管理与控制</w:t>
        </w:r>
        <w:r>
          <w:tab/>
        </w:r>
        <w:r>
          <w:fldChar w:fldCharType="begin"/>
        </w:r>
        <w:r>
          <w:instrText xml:space="preserve"> PAGEREF _Toc30138 \h </w:instrText>
        </w:r>
        <w:r>
          <w:fldChar w:fldCharType="separate"/>
        </w:r>
        <w:r>
          <w:t>68</w:t>
        </w:r>
        <w:r>
          <w:fldChar w:fldCharType="end"/>
        </w:r>
      </w:hyperlink>
    </w:p>
    <w:p>
      <w:pPr>
        <w:pStyle w:val="TOC2"/>
        <w:tabs>
          <w:tab w:val="right" w:leader="dot" w:pos="8306"/>
        </w:tabs>
      </w:pPr>
      <w:hyperlink w:anchor="_Toc12907" w:history="1">
        <w:r>
          <w:rPr>
            <w:rFonts w:ascii="仿宋" w:eastAsia="仿宋" w:hAnsi="仿宋" w:cs="仿宋" w:hint="eastAsia"/>
            <w:lang w:eastAsia="zh-CN"/>
          </w:rPr>
          <w:t>(一)、质量管理体系建设</w:t>
        </w:r>
        <w:r>
          <w:tab/>
        </w:r>
        <w:r>
          <w:fldChar w:fldCharType="begin"/>
        </w:r>
        <w:r>
          <w:instrText xml:space="preserve"> PAGEREF _Toc12907 \h </w:instrText>
        </w:r>
        <w:r>
          <w:fldChar w:fldCharType="separate"/>
        </w:r>
        <w:r>
          <w:t>68</w:t>
        </w:r>
        <w:r>
          <w:fldChar w:fldCharType="end"/>
        </w:r>
      </w:hyperlink>
    </w:p>
    <w:p>
      <w:pPr>
        <w:pStyle w:val="TOC2"/>
        <w:tabs>
          <w:tab w:val="right" w:leader="dot" w:pos="8306"/>
        </w:tabs>
      </w:pPr>
      <w:hyperlink w:anchor="_Toc1430" w:history="1">
        <w:r>
          <w:rPr>
            <w:rFonts w:ascii="仿宋" w:eastAsia="仿宋" w:hAnsi="仿宋" w:cs="仿宋" w:hint="eastAsia"/>
            <w:lang w:eastAsia="zh-CN"/>
          </w:rPr>
          <w:t>(二)、质量控制措施</w:t>
        </w:r>
        <w:r>
          <w:tab/>
        </w:r>
        <w:r>
          <w:fldChar w:fldCharType="begin"/>
        </w:r>
        <w:r>
          <w:instrText xml:space="preserve"> PAGEREF _Toc1430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04"/>
      <w:r>
        <w:rPr>
          <w:rFonts w:ascii="仿宋" w:eastAsia="仿宋" w:hAnsi="仿宋" w:cs="仿宋" w:hint="eastAsia"/>
          <w:sz w:val="28"/>
          <w:lang w:eastAsia="zh-CN"/>
        </w:rPr>
        <w:t>一、新型高强高效焊接材料项目概论</w:t>
      </w:r>
      <w:bookmarkEnd w:id="2"/>
    </w:p>
    <w:p>
      <w:pPr>
        <w:pStyle w:val="Heading2"/>
        <w:rPr>
          <w:rFonts w:ascii="仿宋" w:eastAsia="仿宋" w:hAnsi="仿宋" w:cs="仿宋" w:hint="eastAsia"/>
          <w:lang w:eastAsia="zh-CN"/>
        </w:rPr>
      </w:pPr>
      <w:bookmarkStart w:id="3" w:name="_Toc254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申报单位是“XXX实业发展公司”，这是一家在其所处行业内备受尊敬的企业。公司自成立以来，通过其在新型高强高效焊接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高强高效焊接材料项目及其他多个行业领域中都有着显著的贡献。秦XX以其出色的领导才能和敏锐的商业洞察力，带领公司在新型高强高效焊接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高强高效焊接材料项目的重要合作伙伴。公司专注于[行业名称]领域，以创新作为驱动力，不断推动技术进步和市场扩张。在新型高强高效焊接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高强高效焊接材料项目中展现了强劲的增长和稳定的财务表现。公司通过有效的策略，在新型高强高效焊接材料项目中扩大了其市场份额并增强了盈利能力。同时，公司积极承担社会责任，参与各类社会公益项目，增强了其在新型高强高效焊接材料项目中的品牌形象和社会影响力。</w:t>
      </w:r>
    </w:p>
    <w:p>
      <w:pPr>
        <w:pStyle w:val="Heading2"/>
        <w:ind w:firstLine="560" w:firstLineChars="200"/>
        <w:rPr>
          <w:rFonts w:ascii="仿宋" w:eastAsia="仿宋" w:hAnsi="仿宋" w:cs="仿宋" w:hint="eastAsia"/>
          <w:sz w:val="28"/>
          <w:lang w:eastAsia="zh-CN"/>
        </w:rPr>
      </w:pPr>
      <w:bookmarkStart w:id="4" w:name="_Toc175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高强高效焊接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高强高效焊接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26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39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高强高效焊接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高强高效焊接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986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高强高效焊接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强高效焊接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新型高强高效焊接材料项目还致力于提升当地居民的技能和就业能力，通过与当地教育机构合作提供培训和教育机会，从而提高社区整体的生活水平和社会福祉。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高强高效焊接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02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高强高效焊接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高强高效焊接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089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545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一、新型高强高效焊接材料项目的技术资源开发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二、新型高强高效焊接材料项目的人力资源管理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https://d.book118.com/135313304242011041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23D25"/>
    <w:rsid w:val="2A423D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3133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2023-12-28T21:47:00Z</dcterms:created>
  <dcterms:modified xsi:type="dcterms:W3CDTF">2023-12-28T21:48:15Z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3519697B39E24B3A9F4098A2ACA671F1_11</vt:lpwstr>
  </property>
  <property fmtid="{D5CDD505-2E9C-101B-9397-08002B2CF9AE}" pid="3" name="KSOProductBuildVer">
    <vt:lpwstr>2052-12.1.0.16120</vt:lpwstr>
  </property>
</Properties>
</file>