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66BBD" w14:paraId="29FDD06E" w14:textId="75E2F840">
      <w:pPr>
        <w:spacing w:before="309" w:line="241" w:lineRule="auto"/>
        <w:ind w:firstLine="2781"/>
        <w:rPr>
          <w:rFonts w:ascii="黑体" w:eastAsia="黑体" w:hAnsi="黑体" w:cs="黑体"/>
          <w:sz w:val="42"/>
          <w:szCs w:val="42"/>
        </w:rPr>
      </w:pPr>
      <w:r>
        <w:rPr>
          <w:rFonts w:ascii="黑体" w:eastAsia="黑体" w:hAnsi="黑体" w:cs="黑体"/>
          <w:spacing w:val="-1"/>
          <w:sz w:val="42"/>
          <w:szCs w:val="42"/>
          <w:lang w:val="zh-CN"/>
        </w:rPr>
        <mc:AlternateContent>
          <mc:Choice Requires="wps">
            <w:drawing>
              <wp:anchor distT="0" distB="0" distL="114300" distR="114300" simplePos="0" relativeHeight="251665408" behindDoc="0" locked="0" layoutInCell="1" allowOverlap="1">
                <wp:simplePos x="0" y="0"/>
                <wp:positionH relativeFrom="column">
                  <wp:posOffset>5157470</wp:posOffset>
                </wp:positionH>
                <wp:positionV relativeFrom="paragraph">
                  <wp:posOffset>6257290</wp:posOffset>
                </wp:positionV>
                <wp:extent cx="127000" cy="127000"/>
                <wp:effectExtent l="0" t="0" r="6350" b="6350"/>
                <wp:wrapNone/>
                <wp:docPr id="909433430"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5771F306">
                            <w:pPr>
                              <w:rPr>
                                <w:color w:val="FFFFFF"/>
                              </w:rPr>
                            </w:pPr>
                            <w:r w:rsidRPr="002657F4">
                              <w:rPr>
                                <w:rFonts w:hint="eastAsia"/>
                                <w:color w:val="FFFFFF"/>
                              </w:rPr>
                              <w:t>段设计与改坡度对应的田面宽度。其他草地坡改梯施工包括定线、剥离表土、爆破松土、清基、砌筑田坎、回填平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492.7pt;margin-left:406.1pt;mso-wrap-distance-bottom:0;mso-wrap-distance-left:9pt;mso-wrap-distance-right:9pt;mso-wrap-distance-top:0;position:absolute;v-text-anchor:top;z-index:251664384" filled="f" fillcolor="this" stroked="f" strokeweight="0.5pt">
                <v:textbox>
                  <w:txbxContent>
                    <w:p w:rsidR="002657F4" w:rsidRPr="002657F4" w14:paraId="61A51093" w14:textId="5771F306">
                      <w:pPr>
                        <w:rPr>
                          <w:color w:val="FFFFFF"/>
                        </w:rPr>
                      </w:pPr>
                      <w:r w:rsidRPr="002657F4">
                        <w:rPr>
                          <w:rFonts w:hint="eastAsia"/>
                          <w:color w:val="FFFFFF"/>
                        </w:rPr>
                        <w:t>段设计与改坡度对应的田面宽度。其他草地坡改梯施工包括定线、剥离表土、爆破松土、清基、砌筑田坎、回填平</w:t>
                      </w:r>
                    </w:p>
                  </w:txbxContent>
                </v:textbox>
              </v:shape>
            </w:pict>
          </mc:Fallback>
        </mc:AlternateContent>
      </w:r>
      <w:r>
        <w:rPr>
          <w:rFonts w:ascii="黑体" w:eastAsia="黑体" w:hAnsi="黑体" w:cs="黑体"/>
          <w:spacing w:val="-1"/>
          <w:sz w:val="42"/>
          <w:szCs w:val="42"/>
          <w:lang w:val="zh-CN"/>
        </w:rPr>
        <mc:AlternateContent>
          <mc:Choice Requires="wps">
            <w:drawing>
              <wp:anchor distT="0" distB="0" distL="114300" distR="114300" simplePos="0" relativeHeight="251663360" behindDoc="0" locked="0" layoutInCell="1" allowOverlap="1">
                <wp:simplePos x="0" y="0"/>
                <wp:positionH relativeFrom="column">
                  <wp:posOffset>5157470</wp:posOffset>
                </wp:positionH>
                <wp:positionV relativeFrom="paragraph">
                  <wp:posOffset>4352290</wp:posOffset>
                </wp:positionV>
                <wp:extent cx="127000" cy="127000"/>
                <wp:effectExtent l="0" t="0" r="6350" b="6350"/>
                <wp:wrapNone/>
                <wp:docPr id="2129208633"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09FEFE12">
                            <w:pPr>
                              <w:rPr>
                                <w:color w:val="FFFFFF"/>
                              </w:rPr>
                            </w:pPr>
                            <w:r w:rsidRPr="002657F4">
                              <w:rPr>
                                <w:rFonts w:hint="eastAsia"/>
                                <w:color w:val="FFFFFF"/>
                              </w:rPr>
                              <w:t>据本工程特点和工期较紧的实际情况，分三个工区同时进行施工，以确保按期完成施工任务。整体安排，统一部署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42.7pt;margin-left:406.1pt;mso-wrap-distance-bottom:0;mso-wrap-distance-left:9pt;mso-wrap-distance-right:9pt;mso-wrap-distance-top:0;position:absolute;v-text-anchor:top;z-index:251662336" filled="f" fillcolor="this" stroked="f" strokeweight="0.5pt">
                <v:textbox>
                  <w:txbxContent>
                    <w:p w:rsidR="002657F4" w:rsidRPr="002657F4" w14:paraId="7D35D766" w14:textId="09FEFE12">
                      <w:pPr>
                        <w:rPr>
                          <w:color w:val="FFFFFF"/>
                        </w:rPr>
                      </w:pPr>
                      <w:r w:rsidRPr="002657F4">
                        <w:rPr>
                          <w:rFonts w:hint="eastAsia"/>
                          <w:color w:val="FFFFFF"/>
                        </w:rPr>
                        <w:t>据本工程特点和工期较紧的实际情况，分三个工区同时进行施工，以确保按期完成施工任务。整体安排，统一部署</w:t>
                      </w:r>
                    </w:p>
                  </w:txbxContent>
                </v:textbox>
              </v:shape>
            </w:pict>
          </mc:Fallback>
        </mc:AlternateContent>
      </w:r>
      <w:r>
        <w:rPr>
          <w:rFonts w:ascii="黑体" w:eastAsia="黑体" w:hAnsi="黑体" w:cs="黑体"/>
          <w:spacing w:val="-1"/>
          <w:sz w:val="42"/>
          <w:szCs w:val="42"/>
          <w:lang w:val="zh-CN"/>
        </w:rPr>
        <mc:AlternateContent>
          <mc:Choice Requires="wps">
            <w:drawing>
              <wp:anchor distT="0" distB="0" distL="114300" distR="114300" simplePos="0" relativeHeight="251661312" behindDoc="0" locked="0" layoutInCell="1" allowOverlap="1">
                <wp:simplePos x="0" y="0"/>
                <wp:positionH relativeFrom="column">
                  <wp:posOffset>5157470</wp:posOffset>
                </wp:positionH>
                <wp:positionV relativeFrom="paragraph">
                  <wp:posOffset>2447290</wp:posOffset>
                </wp:positionV>
                <wp:extent cx="127000" cy="127000"/>
                <wp:effectExtent l="0" t="0" r="6350" b="6350"/>
                <wp:wrapNone/>
                <wp:docPr id="1176257357"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22AAE662">
                            <w:pPr>
                              <w:rPr>
                                <w:color w:val="FFFFFF"/>
                              </w:rPr>
                            </w:pPr>
                            <w:r w:rsidRPr="002657F4">
                              <w:rPr>
                                <w:rFonts w:hint="eastAsia"/>
                                <w:color w:val="FFFFFF"/>
                              </w:rPr>
                              <w:t>本工程任务，工期</w:t>
                            </w:r>
                            <w:r w:rsidRPr="002657F4">
                              <w:rPr>
                                <w:rFonts w:hint="eastAsia"/>
                                <w:color w:val="FFFFFF"/>
                              </w:rPr>
                              <w:t>100</w:t>
                            </w:r>
                            <w:r w:rsidRPr="002657F4">
                              <w:rPr>
                                <w:rFonts w:hint="eastAsia"/>
                                <w:color w:val="FFFFFF"/>
                              </w:rPr>
                              <w:t>日历天。施工进度计划详见施工进度计划图表。控制性工期保证措施</w:t>
                            </w:r>
                            <w:r w:rsidRPr="002657F4">
                              <w:rPr>
                                <w:rFonts w:hint="eastAsia"/>
                                <w:color w:val="FFFFFF"/>
                              </w:rPr>
                              <w:t>3.1</w:t>
                            </w:r>
                            <w:r w:rsidRPr="002657F4">
                              <w:rPr>
                                <w:rFonts w:hint="eastAsia"/>
                                <w:color w:val="FFFFFF"/>
                              </w:rPr>
                              <w:t>认真编制施工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192.7pt;margin-left:406.1pt;mso-wrap-distance-bottom:0;mso-wrap-distance-left:9pt;mso-wrap-distance-right:9pt;mso-wrap-distance-top:0;position:absolute;v-text-anchor:top;z-index:251660288" filled="f" fillcolor="this" stroked="f" strokeweight="0.5pt">
                <v:textbox>
                  <w:txbxContent>
                    <w:p w:rsidR="002657F4" w:rsidRPr="002657F4" w14:paraId="64F3AE10" w14:textId="22AAE662">
                      <w:pPr>
                        <w:rPr>
                          <w:color w:val="FFFFFF"/>
                        </w:rPr>
                      </w:pPr>
                      <w:r w:rsidRPr="002657F4">
                        <w:rPr>
                          <w:rFonts w:hint="eastAsia"/>
                          <w:color w:val="FFFFFF"/>
                        </w:rPr>
                        <w:t>本工程任务，工期</w:t>
                      </w:r>
                      <w:r w:rsidRPr="002657F4">
                        <w:rPr>
                          <w:rFonts w:hint="eastAsia"/>
                          <w:color w:val="FFFFFF"/>
                        </w:rPr>
                        <w:t>100</w:t>
                      </w:r>
                      <w:r w:rsidRPr="002657F4">
                        <w:rPr>
                          <w:rFonts w:hint="eastAsia"/>
                          <w:color w:val="FFFFFF"/>
                        </w:rPr>
                        <w:t>日历天。施工进度计划详见施工进度计划图表。控制性工期保证措施</w:t>
                      </w:r>
                      <w:r w:rsidRPr="002657F4">
                        <w:rPr>
                          <w:rFonts w:hint="eastAsia"/>
                          <w:color w:val="FFFFFF"/>
                        </w:rPr>
                        <w:t>3.1</w:t>
                      </w:r>
                      <w:r w:rsidRPr="002657F4">
                        <w:rPr>
                          <w:rFonts w:hint="eastAsia"/>
                          <w:color w:val="FFFFFF"/>
                        </w:rPr>
                        <w:t>认真编制施工</w:t>
                      </w:r>
                    </w:p>
                  </w:txbxContent>
                </v:textbox>
              </v:shape>
            </w:pict>
          </mc:Fallback>
        </mc:AlternateContent>
      </w:r>
      <w:r>
        <w:rPr>
          <w:rFonts w:ascii="黑体" w:eastAsia="黑体" w:hAnsi="黑体" w:cs="黑体"/>
          <w:spacing w:val="-1"/>
          <w:sz w:val="42"/>
          <w:szCs w:val="42"/>
          <w:lang w:val="zh-CN"/>
        </w:rPr>
        <mc:AlternateContent>
          <mc:Choice Requires="wps">
            <w:drawing>
              <wp:anchor distT="0" distB="0" distL="114300" distR="114300" simplePos="0" relativeHeight="251659264" behindDoc="0" locked="0" layoutInCell="1" allowOverlap="1">
                <wp:simplePos x="0" y="0"/>
                <wp:positionH relativeFrom="column">
                  <wp:posOffset>5157470</wp:posOffset>
                </wp:positionH>
                <wp:positionV relativeFrom="paragraph">
                  <wp:posOffset>542290</wp:posOffset>
                </wp:positionV>
                <wp:extent cx="127000" cy="127000"/>
                <wp:effectExtent l="0" t="0" r="6350" b="6350"/>
                <wp:wrapNone/>
                <wp:docPr id="20909287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77777777">
                            <w:pPr>
                              <w:rPr>
                                <w:color w:val="FFFFFF"/>
                              </w:rPr>
                            </w:pPr>
                            <w:r w:rsidRPr="002657F4">
                              <w:rPr>
                                <w:rFonts w:hint="eastAsia"/>
                                <w:color w:val="FFFFFF"/>
                              </w:rPr>
                              <w:t>完成，并要及时收面三遍，表面要求密实、平整、光滑。</w:t>
                            </w:r>
                            <w:r w:rsidRPr="002657F4">
                              <w:rPr>
                                <w:rFonts w:hint="eastAsia"/>
                                <w:color w:val="FFFFFF"/>
                              </w:rPr>
                              <w:t>3</w:t>
                            </w:r>
                            <w:r w:rsidRPr="002657F4">
                              <w:rPr>
                                <w:rFonts w:hint="eastAsia"/>
                                <w:color w:val="FFFFFF"/>
                              </w:rPr>
                              <w:t>）池壁、池底现浇砼中加入防渗剂（粉），其用量为水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42.7pt;margin-left:406.1pt;mso-wrap-distance-bottom:0;mso-wrap-distance-left:9pt;mso-wrap-distance-right:9pt;mso-wrap-distance-top:0;position:absolute;v-text-anchor:top;z-index:251658240" filled="f" fillcolor="this" stroked="f" strokeweight="0.5pt">
                <v:textbox>
                  <w:txbxContent>
                    <w:p w:rsidR="002657F4" w:rsidRPr="002657F4" w14:paraId="6EE00245" w14:textId="77777777">
                      <w:pPr>
                        <w:rPr>
                          <w:color w:val="FFFFFF"/>
                        </w:rPr>
                      </w:pPr>
                      <w:r w:rsidRPr="002657F4">
                        <w:rPr>
                          <w:rFonts w:hint="eastAsia"/>
                          <w:color w:val="FFFFFF"/>
                        </w:rPr>
                        <w:t>完成，并要及时收面三遍，表面要求密实、平整、光滑。</w:t>
                      </w:r>
                      <w:r w:rsidRPr="002657F4">
                        <w:rPr>
                          <w:rFonts w:hint="eastAsia"/>
                          <w:color w:val="FFFFFF"/>
                        </w:rPr>
                        <w:t>3</w:t>
                      </w:r>
                      <w:r w:rsidRPr="002657F4">
                        <w:rPr>
                          <w:rFonts w:hint="eastAsia"/>
                          <w:color w:val="FFFFFF"/>
                        </w:rPr>
                        <w:t>）池壁、池底现浇砼中加入防渗剂（粉），其用量为水</w:t>
                      </w:r>
                    </w:p>
                  </w:txbxContent>
                </v:textbox>
              </v:shape>
            </w:pict>
          </mc:Fallback>
        </mc:AlternateContent>
      </w:r>
      <w:r>
        <w:rPr>
          <w:rFonts w:ascii="黑体" w:eastAsia="黑体" w:hAnsi="黑体" w:cs="黑体"/>
          <w:spacing w:val="-1"/>
          <w:sz w:val="42"/>
          <w:szCs w:val="42"/>
        </w:rPr>
        <w:t>农业综合开发土地治理项目施工组织设计</w:t>
      </w:r>
    </w:p>
    <w:p w:rsidR="00166BBD" w14:paraId="0931DDDC" w14:textId="77777777">
      <w:pPr>
        <w:spacing w:line="307" w:lineRule="auto"/>
      </w:pPr>
    </w:p>
    <w:p w:rsidR="00166BBD" w14:paraId="591908DA" w14:textId="77777777">
      <w:pPr>
        <w:spacing w:line="307" w:lineRule="auto"/>
      </w:pPr>
    </w:p>
    <w:p w:rsidR="00166BBD" w14:paraId="30757B6C" w14:textId="77777777">
      <w:pPr>
        <w:spacing w:before="137" w:line="241" w:lineRule="auto"/>
        <w:ind w:firstLine="644"/>
        <w:rPr>
          <w:rFonts w:ascii="黑体" w:eastAsia="黑体" w:hAnsi="黑体" w:cs="黑体"/>
          <w:sz w:val="42"/>
          <w:szCs w:val="42"/>
        </w:rPr>
      </w:pPr>
      <w:r>
        <w:rPr>
          <w:rFonts w:ascii="黑体" w:eastAsia="黑体" w:hAnsi="黑体" w:cs="黑体"/>
          <w:spacing w:val="-6"/>
          <w:sz w:val="42"/>
          <w:szCs w:val="42"/>
        </w:rPr>
        <w:t>第一节</w:t>
      </w:r>
      <w:r>
        <w:rPr>
          <w:rFonts w:ascii="黑体" w:eastAsia="黑体" w:hAnsi="黑体" w:cs="黑体"/>
          <w:spacing w:val="14"/>
          <w:sz w:val="42"/>
          <w:szCs w:val="42"/>
        </w:rPr>
        <w:t xml:space="preserve">  </w:t>
      </w:r>
      <w:r>
        <w:rPr>
          <w:rFonts w:ascii="黑体" w:eastAsia="黑体" w:hAnsi="黑体" w:cs="黑体"/>
          <w:spacing w:val="-6"/>
          <w:sz w:val="42"/>
          <w:szCs w:val="42"/>
        </w:rPr>
        <w:t>工程概况</w:t>
      </w:r>
    </w:p>
    <w:p w:rsidR="00166BBD" w14:paraId="260CAB1D" w14:textId="77777777">
      <w:pPr>
        <w:spacing w:before="109" w:line="644" w:lineRule="exact"/>
        <w:ind w:firstLine="1284"/>
        <w:rPr>
          <w:rFonts w:ascii="宋体" w:eastAsia="宋体" w:hAnsi="宋体" w:cs="宋体"/>
          <w:sz w:val="42"/>
          <w:szCs w:val="42"/>
        </w:rPr>
      </w:pPr>
      <w:r>
        <w:rPr>
          <w:rFonts w:ascii="宋体" w:eastAsia="宋体" w:hAnsi="宋体" w:cs="宋体"/>
          <w:spacing w:val="-11"/>
          <w:position w:val="13"/>
          <w:sz w:val="42"/>
          <w:szCs w:val="42"/>
        </w:rPr>
        <w:t>1</w:t>
      </w:r>
      <w:r>
        <w:rPr>
          <w:rFonts w:ascii="宋体" w:eastAsia="宋体" w:hAnsi="宋体" w:cs="宋体"/>
          <w:spacing w:val="-125"/>
          <w:position w:val="13"/>
          <w:sz w:val="42"/>
          <w:szCs w:val="42"/>
        </w:rPr>
        <w:t xml:space="preserve"> </w:t>
      </w:r>
      <w:r>
        <w:rPr>
          <w:rFonts w:ascii="宋体" w:eastAsia="宋体" w:hAnsi="宋体" w:cs="宋体"/>
          <w:spacing w:val="-11"/>
          <w:position w:val="13"/>
          <w:sz w:val="42"/>
          <w:szCs w:val="42"/>
        </w:rPr>
        <w:t>、工程基本情况</w:t>
      </w:r>
    </w:p>
    <w:p w:rsidR="00166BBD" w14:paraId="4F0D38F2" w14:textId="77777777">
      <w:pPr>
        <w:spacing w:before="1" w:line="238" w:lineRule="auto"/>
        <w:ind w:firstLine="1267"/>
        <w:rPr>
          <w:rFonts w:ascii="宋体" w:eastAsia="宋体" w:hAnsi="宋体" w:cs="宋体"/>
          <w:sz w:val="42"/>
          <w:szCs w:val="42"/>
        </w:rPr>
      </w:pPr>
      <w:r>
        <w:rPr>
          <w:rFonts w:ascii="宋体" w:eastAsia="宋体" w:hAnsi="宋体" w:cs="宋体"/>
          <w:spacing w:val="-9"/>
          <w:sz w:val="42"/>
          <w:szCs w:val="42"/>
        </w:rPr>
        <w:t>2</w:t>
      </w:r>
      <w:r>
        <w:rPr>
          <w:rFonts w:ascii="宋体" w:eastAsia="宋体" w:hAnsi="宋体" w:cs="宋体"/>
          <w:spacing w:val="-119"/>
          <w:sz w:val="42"/>
          <w:szCs w:val="42"/>
        </w:rPr>
        <w:t xml:space="preserve"> </w:t>
      </w:r>
      <w:r>
        <w:rPr>
          <w:rFonts w:ascii="宋体" w:eastAsia="宋体" w:hAnsi="宋体" w:cs="宋体"/>
          <w:spacing w:val="-9"/>
          <w:sz w:val="42"/>
          <w:szCs w:val="42"/>
        </w:rPr>
        <w:t>、工程地理位置</w:t>
      </w:r>
    </w:p>
    <w:p w:rsidR="00166BBD" w14:paraId="494E8BB5" w14:textId="77777777">
      <w:pPr>
        <w:spacing w:before="101" w:line="238" w:lineRule="auto"/>
        <w:ind w:firstLine="1264"/>
        <w:rPr>
          <w:rFonts w:ascii="宋体" w:eastAsia="宋体" w:hAnsi="宋体" w:cs="宋体"/>
          <w:sz w:val="42"/>
          <w:szCs w:val="42"/>
        </w:rPr>
      </w:pPr>
      <w:r>
        <w:rPr>
          <w:rFonts w:ascii="宋体" w:eastAsia="宋体" w:hAnsi="宋体" w:cs="宋体"/>
          <w:spacing w:val="-7"/>
          <w:sz w:val="42"/>
          <w:szCs w:val="42"/>
        </w:rPr>
        <w:t>3</w:t>
      </w:r>
      <w:r>
        <w:rPr>
          <w:rFonts w:ascii="宋体" w:eastAsia="宋体" w:hAnsi="宋体" w:cs="宋体"/>
          <w:spacing w:val="-123"/>
          <w:sz w:val="42"/>
          <w:szCs w:val="42"/>
        </w:rPr>
        <w:t xml:space="preserve"> </w:t>
      </w:r>
      <w:r>
        <w:rPr>
          <w:rFonts w:ascii="宋体" w:eastAsia="宋体" w:hAnsi="宋体" w:cs="宋体"/>
          <w:spacing w:val="-7"/>
          <w:sz w:val="42"/>
          <w:szCs w:val="42"/>
        </w:rPr>
        <w:t>、工程区自然条件</w:t>
      </w:r>
    </w:p>
    <w:p w:rsidR="00166BBD" w14:paraId="655278E4" w14:textId="77777777">
      <w:pPr>
        <w:spacing w:before="107" w:line="238" w:lineRule="auto"/>
        <w:ind w:firstLine="1262"/>
        <w:rPr>
          <w:rFonts w:ascii="宋体" w:eastAsia="宋体" w:hAnsi="宋体" w:cs="宋体"/>
          <w:sz w:val="42"/>
          <w:szCs w:val="42"/>
        </w:rPr>
      </w:pPr>
      <w:r>
        <w:rPr>
          <w:rFonts w:ascii="宋体" w:eastAsia="宋体" w:hAnsi="宋体" w:cs="宋体"/>
          <w:spacing w:val="-10"/>
          <w:sz w:val="42"/>
          <w:szCs w:val="42"/>
        </w:rPr>
        <w:t>4</w:t>
      </w:r>
      <w:r>
        <w:rPr>
          <w:rFonts w:ascii="宋体" w:eastAsia="宋体" w:hAnsi="宋体" w:cs="宋体"/>
          <w:spacing w:val="-120"/>
          <w:sz w:val="42"/>
          <w:szCs w:val="42"/>
        </w:rPr>
        <w:t xml:space="preserve"> </w:t>
      </w:r>
      <w:r>
        <w:rPr>
          <w:rFonts w:ascii="宋体" w:eastAsia="宋体" w:hAnsi="宋体" w:cs="宋体"/>
          <w:spacing w:val="-10"/>
          <w:sz w:val="42"/>
          <w:szCs w:val="42"/>
        </w:rPr>
        <w:t>、交通条件</w:t>
      </w:r>
    </w:p>
    <w:p w:rsidR="00166BBD" w14:paraId="27F4B060" w14:textId="77777777">
      <w:pPr>
        <w:spacing w:before="89" w:line="242" w:lineRule="auto"/>
        <w:ind w:firstLine="644"/>
        <w:rPr>
          <w:rFonts w:ascii="黑体" w:eastAsia="黑体" w:hAnsi="黑体" w:cs="黑体"/>
          <w:sz w:val="42"/>
          <w:szCs w:val="42"/>
        </w:rPr>
      </w:pPr>
      <w:r>
        <w:rPr>
          <w:rFonts w:ascii="黑体" w:eastAsia="黑体" w:hAnsi="黑体" w:cs="黑体"/>
          <w:spacing w:val="-3"/>
          <w:sz w:val="42"/>
          <w:szCs w:val="42"/>
        </w:rPr>
        <w:t>第二节</w:t>
      </w:r>
      <w:r>
        <w:rPr>
          <w:rFonts w:ascii="黑体" w:eastAsia="黑体" w:hAnsi="黑体" w:cs="黑体"/>
          <w:spacing w:val="17"/>
          <w:sz w:val="42"/>
          <w:szCs w:val="42"/>
        </w:rPr>
        <w:t xml:space="preserve">  </w:t>
      </w:r>
      <w:r>
        <w:rPr>
          <w:rFonts w:ascii="黑体" w:eastAsia="黑体" w:hAnsi="黑体" w:cs="黑体"/>
          <w:spacing w:val="-3"/>
          <w:sz w:val="42"/>
          <w:szCs w:val="42"/>
        </w:rPr>
        <w:t>施工平面布置及施工现场组织机构</w:t>
      </w:r>
    </w:p>
    <w:p w:rsidR="00166BBD" w14:paraId="711F1BC7" w14:textId="77777777">
      <w:pPr>
        <w:spacing w:before="109" w:line="237" w:lineRule="auto"/>
        <w:ind w:firstLine="1284"/>
        <w:rPr>
          <w:rFonts w:ascii="宋体" w:eastAsia="宋体" w:hAnsi="宋体" w:cs="宋体"/>
          <w:sz w:val="42"/>
          <w:szCs w:val="42"/>
        </w:rPr>
      </w:pPr>
      <w:r>
        <w:rPr>
          <w:rFonts w:ascii="宋体" w:eastAsia="宋体" w:hAnsi="宋体" w:cs="宋体"/>
          <w:spacing w:val="-11"/>
          <w:sz w:val="42"/>
          <w:szCs w:val="42"/>
        </w:rPr>
        <w:t>1</w:t>
      </w:r>
      <w:r>
        <w:rPr>
          <w:rFonts w:ascii="宋体" w:eastAsia="宋体" w:hAnsi="宋体" w:cs="宋体"/>
          <w:spacing w:val="-119"/>
          <w:sz w:val="42"/>
          <w:szCs w:val="42"/>
        </w:rPr>
        <w:t xml:space="preserve"> </w:t>
      </w:r>
      <w:r>
        <w:rPr>
          <w:rFonts w:ascii="宋体" w:eastAsia="宋体" w:hAnsi="宋体" w:cs="宋体"/>
          <w:spacing w:val="-11"/>
          <w:sz w:val="42"/>
          <w:szCs w:val="42"/>
        </w:rPr>
        <w:t>、施工平面布置</w:t>
      </w:r>
    </w:p>
    <w:p w:rsidR="00166BBD" w14:paraId="51799761" w14:textId="77777777">
      <w:pPr>
        <w:spacing w:before="106" w:line="237" w:lineRule="auto"/>
        <w:ind w:firstLine="1267"/>
        <w:rPr>
          <w:rFonts w:ascii="宋体" w:eastAsia="宋体" w:hAnsi="宋体" w:cs="宋体"/>
          <w:sz w:val="42"/>
          <w:szCs w:val="42"/>
        </w:rPr>
      </w:pPr>
      <w:r>
        <w:rPr>
          <w:rFonts w:ascii="宋体" w:eastAsia="宋体" w:hAnsi="宋体" w:cs="宋体"/>
          <w:spacing w:val="-8"/>
          <w:sz w:val="42"/>
          <w:szCs w:val="42"/>
        </w:rPr>
        <w:t>2</w:t>
      </w:r>
      <w:r>
        <w:rPr>
          <w:rFonts w:ascii="宋体" w:eastAsia="宋体" w:hAnsi="宋体" w:cs="宋体"/>
          <w:spacing w:val="-124"/>
          <w:sz w:val="42"/>
          <w:szCs w:val="42"/>
        </w:rPr>
        <w:t xml:space="preserve"> </w:t>
      </w:r>
      <w:r>
        <w:rPr>
          <w:rFonts w:ascii="宋体" w:eastAsia="宋体" w:hAnsi="宋体" w:cs="宋体"/>
          <w:spacing w:val="-8"/>
          <w:sz w:val="42"/>
          <w:szCs w:val="42"/>
        </w:rPr>
        <w:t>、施工现场组织机构</w:t>
      </w:r>
    </w:p>
    <w:p w:rsidR="00166BBD" w14:paraId="40B14845" w14:textId="77777777">
      <w:pPr>
        <w:spacing w:before="90" w:line="242" w:lineRule="auto"/>
        <w:ind w:firstLine="644"/>
        <w:rPr>
          <w:rFonts w:ascii="黑体" w:eastAsia="黑体" w:hAnsi="黑体" w:cs="黑体"/>
          <w:sz w:val="42"/>
          <w:szCs w:val="42"/>
        </w:rPr>
      </w:pPr>
      <w:r>
        <w:rPr>
          <w:rFonts w:ascii="黑体" w:eastAsia="黑体" w:hAnsi="黑体" w:cs="黑体"/>
          <w:spacing w:val="-3"/>
          <w:sz w:val="42"/>
          <w:szCs w:val="42"/>
        </w:rPr>
        <w:t>第三节</w:t>
      </w:r>
      <w:r>
        <w:rPr>
          <w:rFonts w:ascii="黑体" w:eastAsia="黑体" w:hAnsi="黑体" w:cs="黑体"/>
          <w:spacing w:val="12"/>
          <w:sz w:val="42"/>
          <w:szCs w:val="42"/>
        </w:rPr>
        <w:t xml:space="preserve">  </w:t>
      </w:r>
      <w:r>
        <w:rPr>
          <w:rFonts w:ascii="黑体" w:eastAsia="黑体" w:hAnsi="黑体" w:cs="黑体"/>
          <w:spacing w:val="-3"/>
          <w:sz w:val="42"/>
          <w:szCs w:val="42"/>
        </w:rPr>
        <w:t>施工进度计划及保证措施</w:t>
      </w:r>
    </w:p>
    <w:p w:rsidR="00166BBD" w14:paraId="6C2E4559" w14:textId="77777777">
      <w:pPr>
        <w:spacing w:before="108" w:line="648" w:lineRule="exact"/>
        <w:ind w:firstLine="1284"/>
        <w:rPr>
          <w:rFonts w:ascii="宋体" w:eastAsia="宋体" w:hAnsi="宋体" w:cs="宋体"/>
          <w:sz w:val="42"/>
          <w:szCs w:val="42"/>
        </w:rPr>
      </w:pPr>
      <w:r>
        <w:rPr>
          <w:rFonts w:ascii="宋体" w:eastAsia="宋体" w:hAnsi="宋体" w:cs="宋体"/>
          <w:spacing w:val="-12"/>
          <w:position w:val="14"/>
          <w:sz w:val="42"/>
          <w:szCs w:val="42"/>
        </w:rPr>
        <w:t>1</w:t>
      </w:r>
      <w:r>
        <w:rPr>
          <w:rFonts w:ascii="宋体" w:eastAsia="宋体" w:hAnsi="宋体" w:cs="宋体"/>
          <w:spacing w:val="-115"/>
          <w:position w:val="14"/>
          <w:sz w:val="42"/>
          <w:szCs w:val="42"/>
        </w:rPr>
        <w:t xml:space="preserve"> </w:t>
      </w:r>
      <w:r>
        <w:rPr>
          <w:rFonts w:ascii="宋体" w:eastAsia="宋体" w:hAnsi="宋体" w:cs="宋体"/>
          <w:spacing w:val="-12"/>
          <w:position w:val="14"/>
          <w:sz w:val="42"/>
          <w:szCs w:val="42"/>
        </w:rPr>
        <w:t>、施工进度计划说明</w:t>
      </w:r>
    </w:p>
    <w:p w:rsidR="00166BBD" w14:paraId="46274FB5" w14:textId="77777777">
      <w:pPr>
        <w:spacing w:before="2" w:line="238" w:lineRule="auto"/>
        <w:ind w:firstLine="1267"/>
        <w:rPr>
          <w:rFonts w:ascii="宋体" w:eastAsia="宋体" w:hAnsi="宋体" w:cs="宋体"/>
          <w:sz w:val="42"/>
          <w:szCs w:val="42"/>
        </w:rPr>
      </w:pPr>
      <w:r>
        <w:rPr>
          <w:rFonts w:ascii="宋体" w:eastAsia="宋体" w:hAnsi="宋体" w:cs="宋体"/>
          <w:spacing w:val="-11"/>
          <w:sz w:val="42"/>
          <w:szCs w:val="42"/>
        </w:rPr>
        <w:t>2</w:t>
      </w:r>
      <w:r>
        <w:rPr>
          <w:rFonts w:ascii="宋体" w:eastAsia="宋体" w:hAnsi="宋体" w:cs="宋体"/>
          <w:spacing w:val="-120"/>
          <w:sz w:val="42"/>
          <w:szCs w:val="42"/>
        </w:rPr>
        <w:t xml:space="preserve"> </w:t>
      </w:r>
      <w:r>
        <w:rPr>
          <w:rFonts w:ascii="宋体" w:eastAsia="宋体" w:hAnsi="宋体" w:cs="宋体"/>
          <w:spacing w:val="-11"/>
          <w:sz w:val="42"/>
          <w:szCs w:val="42"/>
        </w:rPr>
        <w:t>、施工进度计划</w:t>
      </w:r>
    </w:p>
    <w:p w:rsidR="00166BBD" w14:paraId="6D29ADA4" w14:textId="77777777">
      <w:pPr>
        <w:spacing w:before="101" w:line="631" w:lineRule="exact"/>
        <w:ind w:firstLine="1264"/>
        <w:rPr>
          <w:rFonts w:ascii="宋体" w:eastAsia="宋体" w:hAnsi="宋体" w:cs="宋体"/>
          <w:sz w:val="42"/>
          <w:szCs w:val="42"/>
        </w:rPr>
      </w:pPr>
      <w:r>
        <w:rPr>
          <w:rFonts w:ascii="宋体" w:eastAsia="宋体" w:hAnsi="宋体" w:cs="宋体"/>
          <w:spacing w:val="-7"/>
          <w:position w:val="12"/>
          <w:sz w:val="42"/>
          <w:szCs w:val="42"/>
        </w:rPr>
        <w:t>3</w:t>
      </w:r>
      <w:r>
        <w:rPr>
          <w:rFonts w:ascii="宋体" w:eastAsia="宋体" w:hAnsi="宋体" w:cs="宋体"/>
          <w:spacing w:val="-118"/>
          <w:position w:val="12"/>
          <w:sz w:val="42"/>
          <w:szCs w:val="42"/>
        </w:rPr>
        <w:t xml:space="preserve"> </w:t>
      </w:r>
      <w:r>
        <w:rPr>
          <w:rFonts w:ascii="宋体" w:eastAsia="宋体" w:hAnsi="宋体" w:cs="宋体"/>
          <w:spacing w:val="-7"/>
          <w:position w:val="12"/>
          <w:sz w:val="42"/>
          <w:szCs w:val="42"/>
        </w:rPr>
        <w:t>、控制性工期保证措施</w:t>
      </w:r>
    </w:p>
    <w:p w:rsidR="00166BBD" w14:paraId="72F75314" w14:textId="77777777">
      <w:pPr>
        <w:spacing w:before="2"/>
        <w:ind w:firstLine="644"/>
        <w:rPr>
          <w:rFonts w:ascii="黑体" w:eastAsia="黑体" w:hAnsi="黑体" w:cs="黑体"/>
          <w:sz w:val="42"/>
          <w:szCs w:val="42"/>
        </w:rPr>
      </w:pPr>
      <w:r>
        <w:rPr>
          <w:rFonts w:ascii="黑体" w:eastAsia="黑体" w:hAnsi="黑体" w:cs="黑体"/>
          <w:spacing w:val="-4"/>
          <w:sz w:val="42"/>
          <w:szCs w:val="42"/>
        </w:rPr>
        <w:t>第四节</w:t>
      </w:r>
      <w:r>
        <w:rPr>
          <w:rFonts w:ascii="黑体" w:eastAsia="黑体" w:hAnsi="黑体" w:cs="黑体"/>
          <w:spacing w:val="14"/>
          <w:sz w:val="42"/>
          <w:szCs w:val="42"/>
        </w:rPr>
        <w:t xml:space="preserve">  </w:t>
      </w:r>
      <w:r>
        <w:rPr>
          <w:rFonts w:ascii="黑体" w:eastAsia="黑体" w:hAnsi="黑体" w:cs="黑体"/>
          <w:spacing w:val="-4"/>
          <w:sz w:val="42"/>
          <w:szCs w:val="42"/>
        </w:rPr>
        <w:t>主要工程施工方案</w:t>
      </w:r>
    </w:p>
    <w:p w:rsidR="00166BBD" w14:paraId="153B12B1" w14:textId="77777777">
      <w:pPr>
        <w:spacing w:before="110" w:line="825" w:lineRule="exact"/>
        <w:ind w:firstLine="1284"/>
        <w:rPr>
          <w:rFonts w:ascii="宋体" w:eastAsia="宋体" w:hAnsi="宋体" w:cs="宋体"/>
          <w:sz w:val="42"/>
          <w:szCs w:val="42"/>
        </w:rPr>
      </w:pPr>
      <w:r>
        <w:rPr>
          <w:rFonts w:ascii="宋体" w:eastAsia="宋体" w:hAnsi="宋体" w:cs="宋体"/>
          <w:spacing w:val="-13"/>
          <w:position w:val="28"/>
          <w:sz w:val="42"/>
          <w:szCs w:val="42"/>
        </w:rPr>
        <w:t>1</w:t>
      </w:r>
      <w:r>
        <w:rPr>
          <w:rFonts w:ascii="宋体" w:eastAsia="宋体" w:hAnsi="宋体" w:cs="宋体"/>
          <w:spacing w:val="-119"/>
          <w:position w:val="28"/>
          <w:sz w:val="42"/>
          <w:szCs w:val="42"/>
        </w:rPr>
        <w:t xml:space="preserve"> </w:t>
      </w:r>
      <w:r>
        <w:rPr>
          <w:rFonts w:ascii="宋体" w:eastAsia="宋体" w:hAnsi="宋体" w:cs="宋体"/>
          <w:spacing w:val="-13"/>
          <w:position w:val="28"/>
          <w:sz w:val="42"/>
          <w:szCs w:val="42"/>
        </w:rPr>
        <w:t>、总体施工原则</w:t>
      </w:r>
    </w:p>
    <w:p w:rsidR="00166BBD" w14:paraId="1648BD7C" w14:textId="77777777">
      <w:pPr>
        <w:spacing w:before="1" w:line="238" w:lineRule="auto"/>
        <w:ind w:firstLine="1267"/>
        <w:rPr>
          <w:rFonts w:ascii="宋体" w:eastAsia="宋体" w:hAnsi="宋体" w:cs="宋体"/>
          <w:sz w:val="42"/>
          <w:szCs w:val="42"/>
        </w:rPr>
      </w:pPr>
      <w:r>
        <w:rPr>
          <w:rFonts w:ascii="宋体" w:eastAsia="宋体" w:hAnsi="宋体" w:cs="宋体"/>
          <w:spacing w:val="-9"/>
          <w:sz w:val="42"/>
          <w:szCs w:val="42"/>
        </w:rPr>
        <w:t>2</w:t>
      </w:r>
      <w:r>
        <w:rPr>
          <w:rFonts w:ascii="宋体" w:eastAsia="宋体" w:hAnsi="宋体" w:cs="宋体"/>
          <w:spacing w:val="-122"/>
          <w:sz w:val="42"/>
          <w:szCs w:val="42"/>
        </w:rPr>
        <w:t xml:space="preserve"> </w:t>
      </w:r>
      <w:r>
        <w:rPr>
          <w:rFonts w:ascii="宋体" w:eastAsia="宋体" w:hAnsi="宋体" w:cs="宋体"/>
          <w:spacing w:val="-9"/>
          <w:sz w:val="42"/>
          <w:szCs w:val="42"/>
        </w:rPr>
        <w:t>、土地平整工程</w:t>
      </w:r>
    </w:p>
    <w:p w:rsidR="00166BBD" w14:paraId="7F9A05D3" w14:textId="77777777">
      <w:pPr>
        <w:spacing w:before="282" w:line="238" w:lineRule="auto"/>
        <w:ind w:firstLine="1264"/>
        <w:rPr>
          <w:rFonts w:ascii="宋体" w:eastAsia="宋体" w:hAnsi="宋体" w:cs="宋体"/>
          <w:sz w:val="42"/>
          <w:szCs w:val="42"/>
        </w:rPr>
      </w:pPr>
      <w:r>
        <w:rPr>
          <w:rFonts w:ascii="宋体" w:eastAsia="宋体" w:hAnsi="宋体" w:cs="宋体"/>
          <w:spacing w:val="-9"/>
          <w:sz w:val="42"/>
          <w:szCs w:val="42"/>
        </w:rPr>
        <w:t>3</w:t>
      </w:r>
      <w:r>
        <w:rPr>
          <w:rFonts w:ascii="宋体" w:eastAsia="宋体" w:hAnsi="宋体" w:cs="宋体"/>
          <w:spacing w:val="-118"/>
          <w:sz w:val="42"/>
          <w:szCs w:val="42"/>
        </w:rPr>
        <w:t xml:space="preserve"> </w:t>
      </w:r>
      <w:r>
        <w:rPr>
          <w:rFonts w:ascii="宋体" w:eastAsia="宋体" w:hAnsi="宋体" w:cs="宋体"/>
          <w:spacing w:val="-9"/>
          <w:sz w:val="42"/>
          <w:szCs w:val="42"/>
        </w:rPr>
        <w:t>、农田水利工程</w:t>
      </w:r>
    </w:p>
    <w:p w:rsidR="00166BBD" w14:paraId="52DE704E" w14:textId="77777777">
      <w:pPr>
        <w:spacing w:before="286" w:line="238" w:lineRule="auto"/>
        <w:ind w:firstLine="1262"/>
        <w:rPr>
          <w:rFonts w:ascii="宋体" w:eastAsia="宋体" w:hAnsi="宋体" w:cs="宋体"/>
          <w:sz w:val="42"/>
          <w:szCs w:val="42"/>
        </w:rPr>
      </w:pPr>
      <w:r>
        <w:rPr>
          <w:rFonts w:ascii="宋体" w:eastAsia="宋体" w:hAnsi="宋体" w:cs="宋体"/>
          <w:spacing w:val="-8"/>
          <w:sz w:val="42"/>
          <w:szCs w:val="42"/>
        </w:rPr>
        <w:t>4</w:t>
      </w:r>
      <w:r>
        <w:rPr>
          <w:rFonts w:ascii="宋体" w:eastAsia="宋体" w:hAnsi="宋体" w:cs="宋体"/>
          <w:spacing w:val="-125"/>
          <w:sz w:val="42"/>
          <w:szCs w:val="42"/>
        </w:rPr>
        <w:t xml:space="preserve"> </w:t>
      </w:r>
      <w:r>
        <w:rPr>
          <w:rFonts w:ascii="宋体" w:eastAsia="宋体" w:hAnsi="宋体" w:cs="宋体"/>
          <w:spacing w:val="-8"/>
          <w:sz w:val="42"/>
          <w:szCs w:val="42"/>
        </w:rPr>
        <w:t>、田间道路工程</w:t>
      </w:r>
    </w:p>
    <w:p w:rsidR="00166BBD" w14:paraId="3A873588" w14:textId="77777777">
      <w:pPr>
        <w:spacing w:before="269" w:line="242" w:lineRule="auto"/>
        <w:ind w:firstLine="644"/>
        <w:rPr>
          <w:rFonts w:ascii="黑体" w:eastAsia="黑体" w:hAnsi="黑体" w:cs="黑体"/>
          <w:sz w:val="42"/>
          <w:szCs w:val="42"/>
        </w:rPr>
      </w:pPr>
      <w:r>
        <w:rPr>
          <w:rFonts w:ascii="黑体" w:eastAsia="黑体" w:hAnsi="黑体" w:cs="黑体"/>
          <w:spacing w:val="-3"/>
          <w:sz w:val="42"/>
          <w:szCs w:val="42"/>
        </w:rPr>
        <w:t>第五节</w:t>
      </w:r>
      <w:r>
        <w:rPr>
          <w:rFonts w:ascii="黑体" w:eastAsia="黑体" w:hAnsi="黑体" w:cs="黑体"/>
          <w:spacing w:val="12"/>
          <w:sz w:val="42"/>
          <w:szCs w:val="42"/>
        </w:rPr>
        <w:t xml:space="preserve">  </w:t>
      </w:r>
      <w:r>
        <w:rPr>
          <w:rFonts w:ascii="黑体" w:eastAsia="黑体" w:hAnsi="黑体" w:cs="黑体"/>
          <w:spacing w:val="-3"/>
          <w:sz w:val="42"/>
          <w:szCs w:val="42"/>
        </w:rPr>
        <w:t>质量保证体系和质量保证措施</w:t>
      </w:r>
    </w:p>
    <w:p w:rsidR="00166BBD" w14:paraId="701D6A09" w14:textId="77777777">
      <w:pPr>
        <w:spacing w:before="108" w:line="644" w:lineRule="exact"/>
        <w:ind w:firstLine="1284"/>
        <w:rPr>
          <w:rFonts w:ascii="宋体" w:eastAsia="宋体" w:hAnsi="宋体" w:cs="宋体"/>
          <w:sz w:val="42"/>
          <w:szCs w:val="42"/>
        </w:rPr>
      </w:pPr>
      <w:r>
        <w:rPr>
          <w:rFonts w:ascii="宋体" w:eastAsia="宋体" w:hAnsi="宋体" w:cs="宋体"/>
          <w:spacing w:val="-8"/>
          <w:position w:val="13"/>
          <w:sz w:val="42"/>
          <w:szCs w:val="42"/>
        </w:rPr>
        <w:t>1</w:t>
      </w:r>
      <w:r>
        <w:rPr>
          <w:rFonts w:ascii="宋体" w:eastAsia="宋体" w:hAnsi="宋体" w:cs="宋体"/>
          <w:spacing w:val="-122"/>
          <w:position w:val="13"/>
          <w:sz w:val="42"/>
          <w:szCs w:val="42"/>
        </w:rPr>
        <w:t xml:space="preserve"> </w:t>
      </w:r>
      <w:r>
        <w:rPr>
          <w:rFonts w:ascii="宋体" w:eastAsia="宋体" w:hAnsi="宋体" w:cs="宋体"/>
          <w:spacing w:val="-8"/>
          <w:position w:val="13"/>
          <w:sz w:val="42"/>
          <w:szCs w:val="42"/>
        </w:rPr>
        <w:t>、工程质量方针与目标</w:t>
      </w:r>
    </w:p>
    <w:p w:rsidR="00166BBD" w14:paraId="3379CDFC" w14:textId="77777777">
      <w:pPr>
        <w:spacing w:before="2" w:line="238" w:lineRule="auto"/>
        <w:ind w:firstLine="1267"/>
        <w:rPr>
          <w:rFonts w:ascii="宋体" w:eastAsia="宋体" w:hAnsi="宋体" w:cs="宋体"/>
          <w:sz w:val="42"/>
          <w:szCs w:val="42"/>
        </w:rPr>
      </w:pPr>
      <w:r>
        <w:rPr>
          <w:rFonts w:ascii="宋体" w:eastAsia="宋体" w:hAnsi="宋体" w:cs="宋体"/>
          <w:spacing w:val="-11"/>
          <w:sz w:val="42"/>
          <w:szCs w:val="42"/>
        </w:rPr>
        <w:t>2</w:t>
      </w:r>
      <w:r>
        <w:rPr>
          <w:rFonts w:ascii="宋体" w:eastAsia="宋体" w:hAnsi="宋体" w:cs="宋体"/>
          <w:spacing w:val="-124"/>
          <w:sz w:val="42"/>
          <w:szCs w:val="42"/>
        </w:rPr>
        <w:t xml:space="preserve"> </w:t>
      </w:r>
      <w:r>
        <w:rPr>
          <w:rFonts w:ascii="宋体" w:eastAsia="宋体" w:hAnsi="宋体" w:cs="宋体"/>
          <w:spacing w:val="-11"/>
          <w:sz w:val="42"/>
          <w:szCs w:val="42"/>
        </w:rPr>
        <w:t>、组织措施</w:t>
      </w:r>
    </w:p>
    <w:p w:rsidR="00166BBD" w14:paraId="62E019FB" w14:textId="77777777">
      <w:pPr>
        <w:spacing w:before="101" w:line="238" w:lineRule="auto"/>
        <w:ind w:firstLine="1264"/>
        <w:rPr>
          <w:rFonts w:ascii="宋体" w:eastAsia="宋体" w:hAnsi="宋体" w:cs="宋体"/>
          <w:sz w:val="42"/>
          <w:szCs w:val="42"/>
        </w:rPr>
      </w:pPr>
      <w:r>
        <w:rPr>
          <w:rFonts w:ascii="宋体" w:eastAsia="宋体" w:hAnsi="宋体" w:cs="宋体"/>
          <w:spacing w:val="-11"/>
          <w:sz w:val="42"/>
          <w:szCs w:val="42"/>
        </w:rPr>
        <w:t>3</w:t>
      </w:r>
      <w:r>
        <w:rPr>
          <w:rFonts w:ascii="宋体" w:eastAsia="宋体" w:hAnsi="宋体" w:cs="宋体"/>
          <w:spacing w:val="-121"/>
          <w:sz w:val="42"/>
          <w:szCs w:val="42"/>
        </w:rPr>
        <w:t xml:space="preserve"> </w:t>
      </w:r>
      <w:r>
        <w:rPr>
          <w:rFonts w:ascii="宋体" w:eastAsia="宋体" w:hAnsi="宋体" w:cs="宋体"/>
          <w:spacing w:val="-11"/>
          <w:sz w:val="42"/>
          <w:szCs w:val="42"/>
        </w:rPr>
        <w:t>、技术措施</w:t>
      </w:r>
    </w:p>
    <w:p w:rsidR="00166BBD" w14:paraId="4A519F6E" w14:textId="77777777">
      <w:pPr>
        <w:spacing w:before="103" w:line="649" w:lineRule="exact"/>
        <w:ind w:firstLine="1262"/>
        <w:rPr>
          <w:rFonts w:ascii="宋体" w:eastAsia="宋体" w:hAnsi="宋体" w:cs="宋体"/>
          <w:sz w:val="42"/>
          <w:szCs w:val="42"/>
        </w:rPr>
      </w:pPr>
      <w:r>
        <w:rPr>
          <w:rFonts w:ascii="宋体" w:eastAsia="宋体" w:hAnsi="宋体" w:cs="宋体"/>
          <w:spacing w:val="-7"/>
          <w:position w:val="14"/>
          <w:sz w:val="42"/>
          <w:szCs w:val="42"/>
        </w:rPr>
        <w:t>4</w:t>
      </w:r>
      <w:r>
        <w:rPr>
          <w:rFonts w:ascii="宋体" w:eastAsia="宋体" w:hAnsi="宋体" w:cs="宋体"/>
          <w:spacing w:val="-115"/>
          <w:position w:val="14"/>
          <w:sz w:val="42"/>
          <w:szCs w:val="42"/>
        </w:rPr>
        <w:t xml:space="preserve"> </w:t>
      </w:r>
      <w:r>
        <w:rPr>
          <w:rFonts w:ascii="宋体" w:eastAsia="宋体" w:hAnsi="宋体" w:cs="宋体"/>
          <w:spacing w:val="-7"/>
          <w:position w:val="14"/>
          <w:sz w:val="42"/>
          <w:szCs w:val="42"/>
        </w:rPr>
        <w:t>、原材料质量保证措施</w:t>
      </w:r>
    </w:p>
    <w:p w:rsidR="00166BBD" w14:paraId="385E125B" w14:textId="77777777">
      <w:pPr>
        <w:spacing w:before="1" w:line="237" w:lineRule="auto"/>
        <w:ind w:firstLine="1265"/>
        <w:rPr>
          <w:rFonts w:ascii="宋体" w:eastAsia="宋体" w:hAnsi="宋体" w:cs="宋体"/>
          <w:sz w:val="42"/>
          <w:szCs w:val="42"/>
        </w:rPr>
      </w:pPr>
      <w:r>
        <w:rPr>
          <w:rFonts w:ascii="宋体" w:eastAsia="宋体" w:hAnsi="宋体" w:cs="宋体"/>
          <w:spacing w:val="-8"/>
          <w:sz w:val="42"/>
          <w:szCs w:val="42"/>
        </w:rPr>
        <w:t>5</w:t>
      </w:r>
      <w:r>
        <w:rPr>
          <w:rFonts w:ascii="宋体" w:eastAsia="宋体" w:hAnsi="宋体" w:cs="宋体"/>
          <w:spacing w:val="-117"/>
          <w:sz w:val="42"/>
          <w:szCs w:val="42"/>
        </w:rPr>
        <w:t xml:space="preserve"> </w:t>
      </w:r>
      <w:r>
        <w:rPr>
          <w:rFonts w:ascii="宋体" w:eastAsia="宋体" w:hAnsi="宋体" w:cs="宋体"/>
          <w:spacing w:val="-8"/>
          <w:sz w:val="42"/>
          <w:szCs w:val="42"/>
        </w:rPr>
        <w:t>、降低工程成本措施</w:t>
      </w:r>
    </w:p>
    <w:p w:rsidR="00166BBD" w14:paraId="0BF30D45" w14:textId="77777777">
      <w:pPr>
        <w:spacing w:before="90" w:line="242" w:lineRule="auto"/>
        <w:ind w:firstLine="644"/>
        <w:rPr>
          <w:rFonts w:ascii="黑体" w:eastAsia="黑体" w:hAnsi="黑体" w:cs="黑体"/>
          <w:sz w:val="42"/>
          <w:szCs w:val="42"/>
        </w:rPr>
      </w:pPr>
      <w:r>
        <w:rPr>
          <w:rFonts w:ascii="黑体" w:eastAsia="黑体" w:hAnsi="黑体" w:cs="黑体"/>
          <w:spacing w:val="-4"/>
          <w:sz w:val="42"/>
          <w:szCs w:val="42"/>
        </w:rPr>
        <w:t>第六节</w:t>
      </w:r>
      <w:r>
        <w:rPr>
          <w:rFonts w:ascii="黑体" w:eastAsia="黑体" w:hAnsi="黑体" w:cs="黑体"/>
          <w:spacing w:val="19"/>
          <w:sz w:val="42"/>
          <w:szCs w:val="42"/>
        </w:rPr>
        <w:t xml:space="preserve">  </w:t>
      </w:r>
      <w:r>
        <w:rPr>
          <w:rFonts w:ascii="黑体" w:eastAsia="黑体" w:hAnsi="黑体" w:cs="黑体"/>
          <w:spacing w:val="-4"/>
          <w:sz w:val="42"/>
          <w:szCs w:val="42"/>
        </w:rPr>
        <w:t>安全生产管理及保护措施</w:t>
      </w:r>
    </w:p>
    <w:p w:rsidR="00166BBD" w14:paraId="0650CC3D" w14:textId="77777777">
      <w:pPr>
        <w:spacing w:before="108" w:line="238" w:lineRule="auto"/>
        <w:ind w:firstLine="1284"/>
        <w:rPr>
          <w:rFonts w:ascii="宋体" w:eastAsia="宋体" w:hAnsi="宋体" w:cs="宋体"/>
          <w:sz w:val="42"/>
          <w:szCs w:val="42"/>
        </w:rPr>
      </w:pPr>
      <w:r>
        <w:rPr>
          <w:rFonts w:ascii="宋体" w:eastAsia="宋体" w:hAnsi="宋体" w:cs="宋体"/>
          <w:spacing w:val="-9"/>
          <w:sz w:val="42"/>
          <w:szCs w:val="42"/>
        </w:rPr>
        <w:t>1</w:t>
      </w:r>
      <w:r>
        <w:rPr>
          <w:rFonts w:ascii="宋体" w:eastAsia="宋体" w:hAnsi="宋体" w:cs="宋体"/>
          <w:spacing w:val="-120"/>
          <w:sz w:val="42"/>
          <w:szCs w:val="42"/>
        </w:rPr>
        <w:t xml:space="preserve"> </w:t>
      </w:r>
      <w:r>
        <w:rPr>
          <w:rFonts w:ascii="宋体" w:eastAsia="宋体" w:hAnsi="宋体" w:cs="宋体"/>
          <w:spacing w:val="-9"/>
          <w:sz w:val="42"/>
          <w:szCs w:val="42"/>
        </w:rPr>
        <w:t>、安全生产管理目标</w:t>
      </w:r>
    </w:p>
    <w:p w:rsidR="00166BBD" w14:paraId="64B7EE2A" w14:textId="77777777">
      <w:pPr>
        <w:spacing w:before="103" w:line="645" w:lineRule="exact"/>
        <w:ind w:firstLine="1267"/>
        <w:rPr>
          <w:rFonts w:ascii="宋体" w:eastAsia="宋体" w:hAnsi="宋体" w:cs="宋体"/>
          <w:sz w:val="42"/>
          <w:szCs w:val="42"/>
        </w:rPr>
      </w:pPr>
      <w:r>
        <w:rPr>
          <w:rFonts w:ascii="宋体" w:eastAsia="宋体" w:hAnsi="宋体" w:cs="宋体"/>
          <w:spacing w:val="-5"/>
          <w:position w:val="13"/>
          <w:sz w:val="42"/>
          <w:szCs w:val="42"/>
        </w:rPr>
        <w:t>2</w:t>
      </w:r>
      <w:r>
        <w:rPr>
          <w:rFonts w:ascii="宋体" w:eastAsia="宋体" w:hAnsi="宋体" w:cs="宋体"/>
          <w:spacing w:val="-125"/>
          <w:position w:val="13"/>
          <w:sz w:val="42"/>
          <w:szCs w:val="42"/>
        </w:rPr>
        <w:t xml:space="preserve"> </w:t>
      </w:r>
      <w:r>
        <w:rPr>
          <w:rFonts w:ascii="宋体" w:eastAsia="宋体" w:hAnsi="宋体" w:cs="宋体"/>
          <w:spacing w:val="-5"/>
          <w:position w:val="13"/>
          <w:sz w:val="42"/>
          <w:szCs w:val="42"/>
        </w:rPr>
        <w:t>、安全生产管理组织机构设置</w:t>
      </w:r>
    </w:p>
    <w:p w:rsidR="00166BBD" w14:paraId="7F38AF53" w14:textId="77777777">
      <w:pPr>
        <w:spacing w:line="238" w:lineRule="auto"/>
        <w:ind w:firstLine="1264"/>
        <w:rPr>
          <w:rFonts w:ascii="宋体" w:eastAsia="宋体" w:hAnsi="宋体" w:cs="宋体"/>
          <w:sz w:val="42"/>
          <w:szCs w:val="42"/>
        </w:rPr>
      </w:pPr>
      <w:r>
        <w:rPr>
          <w:rFonts w:ascii="宋体" w:eastAsia="宋体" w:hAnsi="宋体" w:cs="宋体"/>
          <w:spacing w:val="-7"/>
          <w:sz w:val="42"/>
          <w:szCs w:val="42"/>
        </w:rPr>
        <w:t>3</w:t>
      </w:r>
      <w:r>
        <w:rPr>
          <w:rFonts w:ascii="宋体" w:eastAsia="宋体" w:hAnsi="宋体" w:cs="宋体"/>
          <w:spacing w:val="-125"/>
          <w:sz w:val="42"/>
          <w:szCs w:val="42"/>
        </w:rPr>
        <w:t xml:space="preserve"> </w:t>
      </w:r>
      <w:r>
        <w:rPr>
          <w:rFonts w:ascii="宋体" w:eastAsia="宋体" w:hAnsi="宋体" w:cs="宋体"/>
          <w:spacing w:val="-7"/>
          <w:sz w:val="42"/>
          <w:szCs w:val="42"/>
        </w:rPr>
        <w:t>、安全生产保证措施</w:t>
      </w:r>
    </w:p>
    <w:p w:rsidR="00166BBD" w14:paraId="3CAAFCD6" w14:textId="77777777">
      <w:pPr>
        <w:spacing w:before="89" w:line="241" w:lineRule="auto"/>
        <w:ind w:firstLine="644"/>
        <w:rPr>
          <w:rFonts w:ascii="黑体" w:eastAsia="黑体" w:hAnsi="黑体" w:cs="黑体"/>
          <w:sz w:val="42"/>
          <w:szCs w:val="42"/>
        </w:rPr>
      </w:pPr>
      <w:r>
        <w:rPr>
          <w:rFonts w:ascii="黑体" w:eastAsia="黑体" w:hAnsi="黑体" w:cs="黑体"/>
          <w:spacing w:val="-3"/>
          <w:sz w:val="42"/>
          <w:szCs w:val="42"/>
        </w:rPr>
        <w:t>第七节</w:t>
      </w:r>
      <w:r>
        <w:rPr>
          <w:rFonts w:ascii="黑体" w:eastAsia="黑体" w:hAnsi="黑体" w:cs="黑体"/>
          <w:spacing w:val="12"/>
          <w:sz w:val="42"/>
          <w:szCs w:val="42"/>
        </w:rPr>
        <w:t xml:space="preserve">  </w:t>
      </w:r>
      <w:r>
        <w:rPr>
          <w:rFonts w:ascii="黑体" w:eastAsia="黑体" w:hAnsi="黑体" w:cs="黑体"/>
          <w:spacing w:val="-3"/>
          <w:sz w:val="42"/>
          <w:szCs w:val="42"/>
        </w:rPr>
        <w:t>文明施工及环境保护措施</w:t>
      </w:r>
    </w:p>
    <w:p w:rsidR="00166BBD" w14:paraId="06B276FC" w14:textId="77777777">
      <w:pPr>
        <w:spacing w:before="113" w:line="238" w:lineRule="auto"/>
        <w:ind w:firstLine="1284"/>
        <w:rPr>
          <w:rFonts w:ascii="宋体" w:eastAsia="宋体" w:hAnsi="宋体" w:cs="宋体"/>
          <w:sz w:val="42"/>
          <w:szCs w:val="42"/>
        </w:rPr>
      </w:pPr>
      <w:r>
        <w:rPr>
          <w:rFonts w:ascii="宋体" w:eastAsia="宋体" w:hAnsi="宋体" w:cs="宋体"/>
          <w:spacing w:val="-9"/>
          <w:sz w:val="42"/>
          <w:szCs w:val="42"/>
        </w:rPr>
        <w:t>1</w:t>
      </w:r>
      <w:r>
        <w:rPr>
          <w:rFonts w:ascii="宋体" w:eastAsia="宋体" w:hAnsi="宋体" w:cs="宋体"/>
          <w:spacing w:val="-120"/>
          <w:sz w:val="42"/>
          <w:szCs w:val="42"/>
        </w:rPr>
        <w:t xml:space="preserve"> </w:t>
      </w:r>
      <w:r>
        <w:rPr>
          <w:rFonts w:ascii="宋体" w:eastAsia="宋体" w:hAnsi="宋体" w:cs="宋体"/>
          <w:spacing w:val="-9"/>
          <w:sz w:val="42"/>
          <w:szCs w:val="42"/>
        </w:rPr>
        <w:t>、文明施工管理目标</w:t>
      </w:r>
    </w:p>
    <w:p w:rsidR="00166BBD" w14:paraId="078B61D7" w14:textId="77777777">
      <w:pPr>
        <w:sectPr>
          <w:pgSz w:w="17860" w:h="25258"/>
          <w:pgMar w:top="2146" w:right="2678" w:bottom="0" w:left="2678" w:header="0" w:footer="0" w:gutter="0"/>
          <w:cols w:space="720"/>
        </w:sectPr>
      </w:pPr>
    </w:p>
    <w:p w:rsidR="00166BBD" w14:paraId="093522BE" w14:textId="11DC6C51">
      <w:pPr>
        <w:spacing w:before="92" w:line="635" w:lineRule="exact"/>
        <w:ind w:firstLine="1267"/>
        <w:rPr>
          <w:rFonts w:ascii="宋体" w:eastAsia="宋体" w:hAnsi="宋体" w:cs="宋体"/>
          <w:sz w:val="42"/>
          <w:szCs w:val="42"/>
        </w:rPr>
      </w:pPr>
      <w:r>
        <w:rPr>
          <w:rFonts w:ascii="宋体" w:eastAsia="宋体" w:hAnsi="宋体" w:cs="宋体"/>
          <w:spacing w:val="-6"/>
          <w:position w:val="13"/>
          <w:sz w:val="42"/>
          <w:szCs w:val="42"/>
        </w:rPr>
        <mc:AlternateContent>
          <mc:Choice Requires="wps">
            <w:drawing>
              <wp:anchor distT="0" distB="0" distL="114300" distR="114300" simplePos="0" relativeHeight="251673600" behindDoc="0" locked="0" layoutInCell="1" allowOverlap="1">
                <wp:simplePos x="0" y="0"/>
                <wp:positionH relativeFrom="column">
                  <wp:posOffset>5157470</wp:posOffset>
                </wp:positionH>
                <wp:positionV relativeFrom="paragraph">
                  <wp:posOffset>6609080</wp:posOffset>
                </wp:positionV>
                <wp:extent cx="127000" cy="127000"/>
                <wp:effectExtent l="0" t="0" r="6350" b="6350"/>
                <wp:wrapNone/>
                <wp:docPr id="1697395019"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33C20327">
                            <w:pPr>
                              <w:rPr>
                                <w:color w:val="FFFFFF"/>
                              </w:rPr>
                            </w:pPr>
                            <w:r w:rsidRPr="002657F4">
                              <w:rPr>
                                <w:rFonts w:hint="eastAsia"/>
                                <w:color w:val="FFFFFF"/>
                              </w:rPr>
                              <w:t>受能力，按照有关规范规程规定的安全距离，确定允许爆破规模。爆破施工过程中，危险区的人员、设备应撤至安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520.4pt;margin-left:406.1pt;mso-wrap-distance-bottom:0;mso-wrap-distance-left:9pt;mso-wrap-distance-right:9pt;mso-wrap-distance-top:0;position:absolute;v-text-anchor:top;z-index:251672576" filled="f" fillcolor="this" stroked="f" strokeweight="0.5pt">
                <v:textbox>
                  <w:txbxContent>
                    <w:p w:rsidR="002657F4" w:rsidRPr="002657F4" w14:paraId="24AE64CE" w14:textId="33C20327">
                      <w:pPr>
                        <w:rPr>
                          <w:color w:val="FFFFFF"/>
                        </w:rPr>
                      </w:pPr>
                      <w:r w:rsidRPr="002657F4">
                        <w:rPr>
                          <w:rFonts w:hint="eastAsia"/>
                          <w:color w:val="FFFFFF"/>
                        </w:rPr>
                        <w:t>受能力，按照有关规范规程规定的安全距离，确定允许爆破规模。爆破施工过程中，危险区的人员、设备应撤至安</w:t>
                      </w:r>
                    </w:p>
                  </w:txbxContent>
                </v:textbox>
              </v:shape>
            </w:pict>
          </mc:Fallback>
        </mc:AlternateContent>
      </w:r>
      <w:r>
        <w:rPr>
          <w:rFonts w:ascii="宋体" w:eastAsia="宋体" w:hAnsi="宋体" w:cs="宋体"/>
          <w:spacing w:val="-6"/>
          <w:position w:val="13"/>
          <w:sz w:val="42"/>
          <w:szCs w:val="42"/>
        </w:rPr>
        <mc:AlternateContent>
          <mc:Choice Requires="wps">
            <w:drawing>
              <wp:anchor distT="0" distB="0" distL="114300" distR="114300" simplePos="0" relativeHeight="251671552" behindDoc="0" locked="0" layoutInCell="1" allowOverlap="1">
                <wp:simplePos x="0" y="0"/>
                <wp:positionH relativeFrom="column">
                  <wp:posOffset>5157470</wp:posOffset>
                </wp:positionH>
                <wp:positionV relativeFrom="paragraph">
                  <wp:posOffset>4704080</wp:posOffset>
                </wp:positionV>
                <wp:extent cx="127000" cy="127000"/>
                <wp:effectExtent l="0" t="0" r="6350" b="6350"/>
                <wp:wrapNone/>
                <wp:docPr id="907589257"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69CB2963">
                            <w:pPr>
                              <w:rPr>
                                <w:color w:val="FFFFFF"/>
                              </w:rPr>
                            </w:pPr>
                            <w:r w:rsidRPr="002657F4">
                              <w:rPr>
                                <w:rFonts w:hint="eastAsia"/>
                                <w:color w:val="FFFFFF"/>
                              </w:rPr>
                              <w:t>妥善保管。材料按产品的种类、特性、规格、批次分类堆放整齐，做好醒目标志。原材料的产品出厂合格证、质保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70.4pt;margin-left:406.1pt;mso-wrap-distance-bottom:0;mso-wrap-distance-left:9pt;mso-wrap-distance-right:9pt;mso-wrap-distance-top:0;position:absolute;v-text-anchor:top;z-index:251670528" filled="f" fillcolor="this" stroked="f" strokeweight="0.5pt">
                <v:textbox>
                  <w:txbxContent>
                    <w:p w:rsidR="002657F4" w:rsidRPr="002657F4" w14:paraId="5EC2D756" w14:textId="69CB2963">
                      <w:pPr>
                        <w:rPr>
                          <w:color w:val="FFFFFF"/>
                        </w:rPr>
                      </w:pPr>
                      <w:r w:rsidRPr="002657F4">
                        <w:rPr>
                          <w:rFonts w:hint="eastAsia"/>
                          <w:color w:val="FFFFFF"/>
                        </w:rPr>
                        <w:t>妥善保管。材料按产品的种类、特性、规格、批次分类堆放整齐，做好醒目标志。原材料的产品出厂合格证、质保</w:t>
                      </w:r>
                    </w:p>
                  </w:txbxContent>
                </v:textbox>
              </v:shape>
            </w:pict>
          </mc:Fallback>
        </mc:AlternateContent>
      </w:r>
      <w:r>
        <w:rPr>
          <w:rFonts w:ascii="宋体" w:eastAsia="宋体" w:hAnsi="宋体" w:cs="宋体"/>
          <w:spacing w:val="-6"/>
          <w:position w:val="13"/>
          <w:sz w:val="42"/>
          <w:szCs w:val="42"/>
        </w:rPr>
        <mc:AlternateContent>
          <mc:Choice Requires="wps">
            <w:drawing>
              <wp:anchor distT="0" distB="0" distL="114300" distR="114300" simplePos="0" relativeHeight="251669504" behindDoc="0" locked="0" layoutInCell="1" allowOverlap="1">
                <wp:simplePos x="0" y="0"/>
                <wp:positionH relativeFrom="column">
                  <wp:posOffset>5157470</wp:posOffset>
                </wp:positionH>
                <wp:positionV relativeFrom="paragraph">
                  <wp:posOffset>2799080</wp:posOffset>
                </wp:positionV>
                <wp:extent cx="127000" cy="127000"/>
                <wp:effectExtent l="0" t="0" r="6350" b="6350"/>
                <wp:wrapNone/>
                <wp:docPr id="963535681"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226B5336">
                            <w:pPr>
                              <w:rPr>
                                <w:color w:val="FFFFFF"/>
                              </w:rPr>
                            </w:pPr>
                            <w:r w:rsidRPr="002657F4">
                              <w:rPr>
                                <w:rFonts w:hint="eastAsia"/>
                                <w:color w:val="FFFFFF"/>
                              </w:rPr>
                              <w:t>用压路机进行收浆碾压</w:t>
                            </w:r>
                            <w:r w:rsidRPr="002657F4">
                              <w:rPr>
                                <w:rFonts w:hint="eastAsia"/>
                                <w:color w:val="FFFFFF"/>
                              </w:rPr>
                              <w:t>1</w:t>
                            </w:r>
                            <w:r w:rsidRPr="002657F4">
                              <w:rPr>
                                <w:rFonts w:hint="eastAsia"/>
                                <w:color w:val="FFFFFF"/>
                              </w:rPr>
                              <w:t>遍后中撒嵌缝石屑，再碾压</w:t>
                            </w:r>
                            <w:r w:rsidRPr="002657F4">
                              <w:rPr>
                                <w:rFonts w:hint="eastAsia"/>
                                <w:color w:val="FFFFFF"/>
                              </w:rPr>
                              <w:t>2</w:t>
                            </w:r>
                            <w:r w:rsidRPr="002657F4">
                              <w:rPr>
                                <w:rFonts w:hint="eastAsia"/>
                                <w:color w:val="FFFFFF"/>
                              </w:rPr>
                              <w:t>遍。路面质量要求：表面平整、坚实，不得有松散、弹簧现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220.4pt;margin-left:406.1pt;mso-wrap-distance-bottom:0;mso-wrap-distance-left:9pt;mso-wrap-distance-right:9pt;mso-wrap-distance-top:0;position:absolute;v-text-anchor:top;z-index:251668480" filled="f" fillcolor="this" stroked="f" strokeweight="0.5pt">
                <v:textbox>
                  <w:txbxContent>
                    <w:p w:rsidR="002657F4" w:rsidRPr="002657F4" w14:paraId="2D631A8B" w14:textId="226B5336">
                      <w:pPr>
                        <w:rPr>
                          <w:color w:val="FFFFFF"/>
                        </w:rPr>
                      </w:pPr>
                      <w:r w:rsidRPr="002657F4">
                        <w:rPr>
                          <w:rFonts w:hint="eastAsia"/>
                          <w:color w:val="FFFFFF"/>
                        </w:rPr>
                        <w:t>用压路机进行收浆碾压</w:t>
                      </w:r>
                      <w:r w:rsidRPr="002657F4">
                        <w:rPr>
                          <w:rFonts w:hint="eastAsia"/>
                          <w:color w:val="FFFFFF"/>
                        </w:rPr>
                        <w:t>1</w:t>
                      </w:r>
                      <w:r w:rsidRPr="002657F4">
                        <w:rPr>
                          <w:rFonts w:hint="eastAsia"/>
                          <w:color w:val="FFFFFF"/>
                        </w:rPr>
                        <w:t>遍后中撒嵌缝石屑，再碾压</w:t>
                      </w:r>
                      <w:r w:rsidRPr="002657F4">
                        <w:rPr>
                          <w:rFonts w:hint="eastAsia"/>
                          <w:color w:val="FFFFFF"/>
                        </w:rPr>
                        <w:t>2</w:t>
                      </w:r>
                      <w:r w:rsidRPr="002657F4">
                        <w:rPr>
                          <w:rFonts w:hint="eastAsia"/>
                          <w:color w:val="FFFFFF"/>
                        </w:rPr>
                        <w:t>遍。路面质量要求：表面平整、坚实，不得有松散、弹簧现</w:t>
                      </w:r>
                    </w:p>
                  </w:txbxContent>
                </v:textbox>
              </v:shape>
            </w:pict>
          </mc:Fallback>
        </mc:AlternateContent>
      </w:r>
      <w:r>
        <w:rPr>
          <w:rFonts w:ascii="宋体" w:eastAsia="宋体" w:hAnsi="宋体" w:cs="宋体"/>
          <w:spacing w:val="-6"/>
          <w:position w:val="13"/>
          <w:sz w:val="42"/>
          <w:szCs w:val="42"/>
        </w:rPr>
        <mc:AlternateContent>
          <mc:Choice Requires="wps">
            <w:drawing>
              <wp:anchor distT="0" distB="0" distL="114300" distR="114300" simplePos="0" relativeHeight="251667456" behindDoc="0" locked="0" layoutInCell="1" allowOverlap="1">
                <wp:simplePos x="0" y="0"/>
                <wp:positionH relativeFrom="column">
                  <wp:posOffset>5157470</wp:posOffset>
                </wp:positionH>
                <wp:positionV relativeFrom="paragraph">
                  <wp:posOffset>894080</wp:posOffset>
                </wp:positionV>
                <wp:extent cx="127000" cy="127000"/>
                <wp:effectExtent l="0" t="0" r="6350" b="6350"/>
                <wp:wrapNone/>
                <wp:docPr id="218427865"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400E57A0">
                            <w:pPr>
                              <w:rPr>
                                <w:color w:val="FFFFFF"/>
                              </w:rPr>
                            </w:pPr>
                            <w:r w:rsidRPr="002657F4">
                              <w:rPr>
                                <w:rFonts w:hint="eastAsia"/>
                                <w:color w:val="FFFFFF"/>
                              </w:rPr>
                              <w:t>浆和整平后，应采用大木多次抹面至表面无泌水为止，刮平和抹面操作要适当，一般以混凝土表面浆保持</w:t>
                            </w:r>
                            <w:r w:rsidRPr="002657F4">
                              <w:rPr>
                                <w:rFonts w:hint="eastAsia"/>
                                <w:color w:val="FFFFFF"/>
                              </w:rPr>
                              <w:t>3</w:t>
                            </w:r>
                            <w:r w:rsidRPr="002657F4">
                              <w:rPr>
                                <w:rFonts w:hint="eastAsia"/>
                                <w:color w:val="FFFFFF"/>
                              </w:rPr>
                              <w:t>～</w:t>
                            </w:r>
                            <w:r w:rsidRPr="002657F4">
                              <w:rPr>
                                <w:rFonts w:hint="eastAsia"/>
                                <w:color w:val="FFFFFF"/>
                              </w:rPr>
                              <w:t>5m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70.4pt;margin-left:406.1pt;mso-wrap-distance-bottom:0;mso-wrap-distance-left:9pt;mso-wrap-distance-right:9pt;mso-wrap-distance-top:0;position:absolute;v-text-anchor:top;z-index:251666432" filled="f" fillcolor="this" stroked="f" strokeweight="0.5pt">
                <v:textbox>
                  <w:txbxContent>
                    <w:p w:rsidR="002657F4" w:rsidRPr="002657F4" w14:paraId="7A27E24C" w14:textId="400E57A0">
                      <w:pPr>
                        <w:rPr>
                          <w:color w:val="FFFFFF"/>
                        </w:rPr>
                      </w:pPr>
                      <w:r w:rsidRPr="002657F4">
                        <w:rPr>
                          <w:rFonts w:hint="eastAsia"/>
                          <w:color w:val="FFFFFF"/>
                        </w:rPr>
                        <w:t>浆和整平后，应采用大木多次抹面至表面无泌水为止，刮平和抹面操作要适当，一般以混凝土表面浆保持</w:t>
                      </w:r>
                      <w:r w:rsidRPr="002657F4">
                        <w:rPr>
                          <w:rFonts w:hint="eastAsia"/>
                          <w:color w:val="FFFFFF"/>
                        </w:rPr>
                        <w:t>3</w:t>
                      </w:r>
                      <w:r w:rsidRPr="002657F4">
                        <w:rPr>
                          <w:rFonts w:hint="eastAsia"/>
                          <w:color w:val="FFFFFF"/>
                        </w:rPr>
                        <w:t>～</w:t>
                      </w:r>
                      <w:r w:rsidRPr="002657F4">
                        <w:rPr>
                          <w:rFonts w:hint="eastAsia"/>
                          <w:color w:val="FFFFFF"/>
                        </w:rPr>
                        <w:t>5m</w:t>
                      </w:r>
                    </w:p>
                  </w:txbxContent>
                </v:textbox>
              </v:shape>
            </w:pict>
          </mc:Fallback>
        </mc:AlternateContent>
      </w:r>
      <w:r>
        <w:rPr>
          <w:rFonts w:ascii="宋体" w:eastAsia="宋体" w:hAnsi="宋体" w:cs="宋体"/>
          <w:spacing w:val="-6"/>
          <w:position w:val="13"/>
          <w:sz w:val="42"/>
          <w:szCs w:val="42"/>
        </w:rPr>
        <w:t>2</w:t>
      </w:r>
      <w:r>
        <w:rPr>
          <w:rFonts w:ascii="宋体" w:eastAsia="宋体" w:hAnsi="宋体" w:cs="宋体"/>
          <w:spacing w:val="-117"/>
          <w:position w:val="13"/>
          <w:sz w:val="42"/>
          <w:szCs w:val="42"/>
        </w:rPr>
        <w:t xml:space="preserve"> </w:t>
      </w:r>
      <w:r>
        <w:rPr>
          <w:rFonts w:ascii="宋体" w:eastAsia="宋体" w:hAnsi="宋体" w:cs="宋体"/>
          <w:spacing w:val="-6"/>
          <w:position w:val="13"/>
          <w:sz w:val="42"/>
          <w:szCs w:val="42"/>
        </w:rPr>
        <w:t>、文明施工、环境保护措施</w:t>
      </w:r>
    </w:p>
    <w:p w:rsidR="00166BBD" w14:paraId="568277E3" w14:textId="77777777">
      <w:pPr>
        <w:spacing w:before="1" w:line="241" w:lineRule="auto"/>
        <w:ind w:firstLine="644"/>
        <w:rPr>
          <w:rFonts w:ascii="黑体" w:eastAsia="黑体" w:hAnsi="黑体" w:cs="黑体"/>
          <w:sz w:val="42"/>
          <w:szCs w:val="42"/>
        </w:rPr>
      </w:pPr>
      <w:r>
        <w:rPr>
          <w:rFonts w:ascii="黑体" w:eastAsia="黑体" w:hAnsi="黑体" w:cs="黑体"/>
          <w:spacing w:val="-9"/>
          <w:sz w:val="42"/>
          <w:szCs w:val="42"/>
        </w:rPr>
        <w:t>第八节</w:t>
      </w:r>
      <w:r>
        <w:rPr>
          <w:rFonts w:ascii="黑体" w:eastAsia="黑体" w:hAnsi="黑体" w:cs="黑体"/>
          <w:spacing w:val="16"/>
          <w:sz w:val="42"/>
          <w:szCs w:val="42"/>
        </w:rPr>
        <w:t xml:space="preserve">   </w:t>
      </w:r>
      <w:r>
        <w:rPr>
          <w:rFonts w:ascii="黑体" w:eastAsia="黑体" w:hAnsi="黑体" w:cs="黑体"/>
          <w:spacing w:val="-9"/>
          <w:sz w:val="42"/>
          <w:szCs w:val="42"/>
        </w:rPr>
        <w:t>附图表</w:t>
      </w:r>
    </w:p>
    <w:p w:rsidR="00166BBD" w14:paraId="663E2763" w14:textId="77777777">
      <w:pPr>
        <w:sectPr>
          <w:pgSz w:w="17860" w:h="25258"/>
          <w:pgMar w:top="1592" w:right="2678" w:bottom="0" w:left="2678" w:header="0" w:footer="0" w:gutter="0"/>
          <w:pgNumType w:start="2"/>
          <w:cols w:space="720"/>
        </w:sectPr>
      </w:pPr>
    </w:p>
    <w:p w:rsidR="00166BBD" w14:paraId="7979FEB1" w14:textId="69248216">
      <w:pPr>
        <w:spacing w:before="330" w:line="238" w:lineRule="auto"/>
        <w:ind w:firstLine="5508"/>
        <w:rPr>
          <w:rFonts w:ascii="宋体" w:eastAsia="宋体" w:hAnsi="宋体" w:cs="宋体"/>
          <w:sz w:val="42"/>
          <w:szCs w:val="42"/>
        </w:rPr>
      </w:pPr>
      <w:r>
        <w:rPr>
          <w:rFonts w:ascii="宋体" w:eastAsia="宋体" w:hAnsi="宋体" w:cs="宋体"/>
          <w:spacing w:val="-2"/>
          <w:sz w:val="42"/>
          <w:szCs w:val="42"/>
          <w:lang w:val="zh-CN"/>
        </w:rPr>
        <mc:AlternateContent>
          <mc:Choice Requires="wps">
            <w:drawing>
              <wp:anchor distT="0" distB="0" distL="114300" distR="114300" simplePos="0" relativeHeight="251681792" behindDoc="0" locked="0" layoutInCell="1" allowOverlap="1">
                <wp:simplePos x="0" y="0"/>
                <wp:positionH relativeFrom="column">
                  <wp:posOffset>5558790</wp:posOffset>
                </wp:positionH>
                <wp:positionV relativeFrom="paragraph">
                  <wp:posOffset>6257290</wp:posOffset>
                </wp:positionV>
                <wp:extent cx="127000" cy="127000"/>
                <wp:effectExtent l="0" t="0" r="6350" b="6350"/>
                <wp:wrapNone/>
                <wp:docPr id="1302965505"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425BC5DB">
                            <w:pPr>
                              <w:rPr>
                                <w:color w:val="FFFFFF"/>
                              </w:rPr>
                            </w:pPr>
                            <w:r w:rsidRPr="002657F4">
                              <w:rPr>
                                <w:rFonts w:hint="eastAsia"/>
                                <w:color w:val="FFFFFF"/>
                              </w:rPr>
                              <w:t>，符合要求后再进行下道工序。</w:t>
                            </w:r>
                            <w:r w:rsidRPr="002657F4">
                              <w:rPr>
                                <w:rFonts w:hint="eastAsia"/>
                                <w:color w:val="FFFFFF"/>
                              </w:rPr>
                              <w:t>2</w:t>
                            </w:r>
                            <w:r w:rsidRPr="002657F4">
                              <w:rPr>
                                <w:rFonts w:hint="eastAsia"/>
                                <w:color w:val="FFFFFF"/>
                              </w:rPr>
                              <w:t>）基槽开挖基槽应根据相应的轮廓线和沟渠设计相关高程参数进行开挖。开挖过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492.7pt;margin-left:437.7pt;mso-wrap-distance-bottom:0;mso-wrap-distance-left:9pt;mso-wrap-distance-right:9pt;mso-wrap-distance-top:0;position:absolute;v-text-anchor:top;z-index:251680768" filled="f" fillcolor="this" stroked="f" strokeweight="0.5pt">
                <v:textbox>
                  <w:txbxContent>
                    <w:p w:rsidR="002657F4" w:rsidRPr="002657F4" w14:paraId="67341981" w14:textId="425BC5DB">
                      <w:pPr>
                        <w:rPr>
                          <w:color w:val="FFFFFF"/>
                        </w:rPr>
                      </w:pPr>
                      <w:r w:rsidRPr="002657F4">
                        <w:rPr>
                          <w:rFonts w:hint="eastAsia"/>
                          <w:color w:val="FFFFFF"/>
                        </w:rPr>
                        <w:t>，符合要求后再进行下道工序。</w:t>
                      </w:r>
                      <w:r w:rsidRPr="002657F4">
                        <w:rPr>
                          <w:rFonts w:hint="eastAsia"/>
                          <w:color w:val="FFFFFF"/>
                        </w:rPr>
                        <w:t>2</w:t>
                      </w:r>
                      <w:r w:rsidRPr="002657F4">
                        <w:rPr>
                          <w:rFonts w:hint="eastAsia"/>
                          <w:color w:val="FFFFFF"/>
                        </w:rPr>
                        <w:t>）基槽开挖基槽应根据相应的轮廓线和沟渠设计相关高程参数进行开挖。开挖过</w:t>
                      </w:r>
                    </w:p>
                  </w:txbxContent>
                </v:textbox>
              </v:shape>
            </w:pict>
          </mc:Fallback>
        </mc:AlternateContent>
      </w:r>
      <w:r>
        <w:rPr>
          <w:rFonts w:ascii="宋体" w:eastAsia="宋体" w:hAnsi="宋体" w:cs="宋体"/>
          <w:spacing w:val="-2"/>
          <w:sz w:val="42"/>
          <w:szCs w:val="42"/>
          <w:lang w:val="zh-CN"/>
        </w:rPr>
        <mc:AlternateContent>
          <mc:Choice Requires="wps">
            <w:drawing>
              <wp:anchor distT="0" distB="0" distL="114300" distR="114300" simplePos="0" relativeHeight="251679744" behindDoc="0" locked="0" layoutInCell="1" allowOverlap="1">
                <wp:simplePos x="0" y="0"/>
                <wp:positionH relativeFrom="column">
                  <wp:posOffset>5558790</wp:posOffset>
                </wp:positionH>
                <wp:positionV relativeFrom="paragraph">
                  <wp:posOffset>4352290</wp:posOffset>
                </wp:positionV>
                <wp:extent cx="127000" cy="127000"/>
                <wp:effectExtent l="0" t="0" r="6350" b="6350"/>
                <wp:wrapNone/>
                <wp:docPr id="1500585695"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655C6C17">
                            <w:pPr>
                              <w:rPr>
                                <w:color w:val="FFFFFF"/>
                              </w:rPr>
                            </w:pPr>
                            <w:r w:rsidRPr="002657F4">
                              <w:rPr>
                                <w:rFonts w:hint="eastAsia"/>
                                <w:color w:val="FFFFFF"/>
                              </w:rPr>
                              <w:t>在梯形边沟长度不超过</w:t>
                            </w:r>
                            <w:r w:rsidRPr="002657F4">
                              <w:rPr>
                                <w:rFonts w:hint="eastAsia"/>
                                <w:color w:val="FFFFFF"/>
                              </w:rPr>
                              <w:t>300m</w:t>
                            </w:r>
                            <w:r w:rsidRPr="002657F4">
                              <w:rPr>
                                <w:rFonts w:hint="eastAsia"/>
                                <w:color w:val="FFFFFF"/>
                              </w:rPr>
                              <w:t>、三角边形不超过</w:t>
                            </w:r>
                            <w:r w:rsidRPr="002657F4">
                              <w:rPr>
                                <w:rFonts w:hint="eastAsia"/>
                                <w:color w:val="FFFFFF"/>
                              </w:rPr>
                              <w:t>200m</w:t>
                            </w:r>
                            <w:r w:rsidRPr="002657F4">
                              <w:rPr>
                                <w:rFonts w:hint="eastAsia"/>
                                <w:color w:val="FFFFFF"/>
                              </w:rPr>
                              <w:t>的地方设置横向排水沟或涵洞将水排出路基</w:t>
                            </w:r>
                            <w:r w:rsidRPr="002657F4">
                              <w:rPr>
                                <w:rFonts w:hint="eastAsia"/>
                                <w:color w:val="FFFFFF"/>
                              </w:rPr>
                              <w:t>;</w:t>
                            </w:r>
                            <w:r w:rsidRPr="002657F4">
                              <w:rPr>
                                <w:rFonts w:hint="eastAsia"/>
                                <w:color w:val="FFFFFF"/>
                              </w:rPr>
                              <w:t>边沟的纵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342.7pt;margin-left:437.7pt;mso-wrap-distance-bottom:0;mso-wrap-distance-left:9pt;mso-wrap-distance-right:9pt;mso-wrap-distance-top:0;position:absolute;v-text-anchor:top;z-index:251678720" filled="f" fillcolor="this" stroked="f" strokeweight="0.5pt">
                <v:textbox>
                  <w:txbxContent>
                    <w:p w:rsidR="002657F4" w:rsidRPr="002657F4" w14:paraId="20F6EBEF" w14:textId="655C6C17">
                      <w:pPr>
                        <w:rPr>
                          <w:color w:val="FFFFFF"/>
                        </w:rPr>
                      </w:pPr>
                      <w:r w:rsidRPr="002657F4">
                        <w:rPr>
                          <w:rFonts w:hint="eastAsia"/>
                          <w:color w:val="FFFFFF"/>
                        </w:rPr>
                        <w:t>在梯形边沟长度不超过</w:t>
                      </w:r>
                      <w:r w:rsidRPr="002657F4">
                        <w:rPr>
                          <w:rFonts w:hint="eastAsia"/>
                          <w:color w:val="FFFFFF"/>
                        </w:rPr>
                        <w:t>300m</w:t>
                      </w:r>
                      <w:r w:rsidRPr="002657F4">
                        <w:rPr>
                          <w:rFonts w:hint="eastAsia"/>
                          <w:color w:val="FFFFFF"/>
                        </w:rPr>
                        <w:t>、三角边形不超过</w:t>
                      </w:r>
                      <w:r w:rsidRPr="002657F4">
                        <w:rPr>
                          <w:rFonts w:hint="eastAsia"/>
                          <w:color w:val="FFFFFF"/>
                        </w:rPr>
                        <w:t>200m</w:t>
                      </w:r>
                      <w:r w:rsidRPr="002657F4">
                        <w:rPr>
                          <w:rFonts w:hint="eastAsia"/>
                          <w:color w:val="FFFFFF"/>
                        </w:rPr>
                        <w:t>的地方设置横向排水沟或涵洞将水排出路基</w:t>
                      </w:r>
                      <w:r w:rsidRPr="002657F4">
                        <w:rPr>
                          <w:rFonts w:hint="eastAsia"/>
                          <w:color w:val="FFFFFF"/>
                        </w:rPr>
                        <w:t>;</w:t>
                      </w:r>
                      <w:r w:rsidRPr="002657F4">
                        <w:rPr>
                          <w:rFonts w:hint="eastAsia"/>
                          <w:color w:val="FFFFFF"/>
                        </w:rPr>
                        <w:t>边沟的纵</w:t>
                      </w:r>
                    </w:p>
                  </w:txbxContent>
                </v:textbox>
              </v:shape>
            </w:pict>
          </mc:Fallback>
        </mc:AlternateContent>
      </w:r>
      <w:r>
        <w:rPr>
          <w:rFonts w:ascii="宋体" w:eastAsia="宋体" w:hAnsi="宋体" w:cs="宋体"/>
          <w:spacing w:val="-2"/>
          <w:sz w:val="42"/>
          <w:szCs w:val="42"/>
          <w:lang w:val="zh-CN"/>
        </w:rPr>
        <mc:AlternateContent>
          <mc:Choice Requires="wps">
            <w:drawing>
              <wp:anchor distT="0" distB="0" distL="114300" distR="114300" simplePos="0" relativeHeight="251677696" behindDoc="0" locked="0" layoutInCell="1" allowOverlap="1">
                <wp:simplePos x="0" y="0"/>
                <wp:positionH relativeFrom="column">
                  <wp:posOffset>5558790</wp:posOffset>
                </wp:positionH>
                <wp:positionV relativeFrom="paragraph">
                  <wp:posOffset>2447290</wp:posOffset>
                </wp:positionV>
                <wp:extent cx="127000" cy="127000"/>
                <wp:effectExtent l="0" t="0" r="6350" b="6350"/>
                <wp:wrapNone/>
                <wp:docPr id="1231802479"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004E2754">
                            <w:pPr>
                              <w:rPr>
                                <w:color w:val="FFFFFF"/>
                              </w:rPr>
                            </w:pPr>
                            <w:r w:rsidRPr="002657F4">
                              <w:rPr>
                                <w:rFonts w:hint="eastAsia"/>
                                <w:color w:val="FFFFFF"/>
                              </w:rPr>
                              <w:t>性能指标符合现行国家有关标准规定且不低于普通硅酸盐水泥的其他种类水泥。水泥在进场时必须具有出厂合格证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192.7pt;margin-left:437.7pt;mso-wrap-distance-bottom:0;mso-wrap-distance-left:9pt;mso-wrap-distance-right:9pt;mso-wrap-distance-top:0;position:absolute;v-text-anchor:top;z-index:251676672" filled="f" fillcolor="this" stroked="f" strokeweight="0.5pt">
                <v:textbox>
                  <w:txbxContent>
                    <w:p w:rsidR="002657F4" w:rsidRPr="002657F4" w14:paraId="709B02A3" w14:textId="004E2754">
                      <w:pPr>
                        <w:rPr>
                          <w:color w:val="FFFFFF"/>
                        </w:rPr>
                      </w:pPr>
                      <w:r w:rsidRPr="002657F4">
                        <w:rPr>
                          <w:rFonts w:hint="eastAsia"/>
                          <w:color w:val="FFFFFF"/>
                        </w:rPr>
                        <w:t>性能指标符合现行国家有关标准规定且不低于普通硅酸盐水泥的其他种类水泥。水泥在进场时必须具有出厂合格证</w:t>
                      </w:r>
                    </w:p>
                  </w:txbxContent>
                </v:textbox>
              </v:shape>
            </w:pict>
          </mc:Fallback>
        </mc:AlternateContent>
      </w:r>
      <w:r>
        <w:rPr>
          <w:rFonts w:ascii="宋体" w:eastAsia="宋体" w:hAnsi="宋体" w:cs="宋体"/>
          <w:spacing w:val="-2"/>
          <w:sz w:val="42"/>
          <w:szCs w:val="42"/>
          <w:lang w:val="zh-CN"/>
        </w:rPr>
        <mc:AlternateContent>
          <mc:Choice Requires="wps">
            <w:drawing>
              <wp:anchor distT="0" distB="0" distL="114300" distR="114300" simplePos="0" relativeHeight="251675648" behindDoc="0" locked="0" layoutInCell="1" allowOverlap="1">
                <wp:simplePos x="0" y="0"/>
                <wp:positionH relativeFrom="column">
                  <wp:posOffset>5558790</wp:posOffset>
                </wp:positionH>
                <wp:positionV relativeFrom="paragraph">
                  <wp:posOffset>542290</wp:posOffset>
                </wp:positionV>
                <wp:extent cx="127000" cy="127000"/>
                <wp:effectExtent l="0" t="0" r="6350" b="6350"/>
                <wp:wrapNone/>
                <wp:docPr id="1523458183"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1421B6C7">
                            <w:pPr>
                              <w:rPr>
                                <w:color w:val="FFFFFF"/>
                              </w:rPr>
                            </w:pPr>
                            <w:r w:rsidRPr="002657F4">
                              <w:rPr>
                                <w:rFonts w:hint="eastAsia"/>
                                <w:color w:val="FFFFFF"/>
                              </w:rPr>
                              <w:t>基手摆片石铺筑→砼路面铺筑→交工验收（</w:t>
                            </w:r>
                            <w:r w:rsidRPr="002657F4">
                              <w:rPr>
                                <w:rFonts w:hint="eastAsia"/>
                                <w:color w:val="FFFFFF"/>
                              </w:rPr>
                              <w:t>2</w:t>
                            </w:r>
                            <w:r w:rsidRPr="002657F4">
                              <w:rPr>
                                <w:rFonts w:hint="eastAsia"/>
                                <w:color w:val="FFFFFF"/>
                              </w:rPr>
                              <w:t>）施工方法及要求①路床平整人工对生产路路床进行平整夯实。②手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42.7pt;margin-left:437.7pt;mso-wrap-distance-bottom:0;mso-wrap-distance-left:9pt;mso-wrap-distance-right:9pt;mso-wrap-distance-top:0;position:absolute;v-text-anchor:top;z-index:251674624" filled="f" fillcolor="this" stroked="f" strokeweight="0.5pt">
                <v:textbox>
                  <w:txbxContent>
                    <w:p w:rsidR="002657F4" w:rsidRPr="002657F4" w14:paraId="448E10D7" w14:textId="1421B6C7">
                      <w:pPr>
                        <w:rPr>
                          <w:color w:val="FFFFFF"/>
                        </w:rPr>
                      </w:pPr>
                      <w:r w:rsidRPr="002657F4">
                        <w:rPr>
                          <w:rFonts w:hint="eastAsia"/>
                          <w:color w:val="FFFFFF"/>
                        </w:rPr>
                        <w:t>基手摆片石铺筑→砼路面铺筑→交工验收（</w:t>
                      </w:r>
                      <w:r w:rsidRPr="002657F4">
                        <w:rPr>
                          <w:rFonts w:hint="eastAsia"/>
                          <w:color w:val="FFFFFF"/>
                        </w:rPr>
                        <w:t>2</w:t>
                      </w:r>
                      <w:r w:rsidRPr="002657F4">
                        <w:rPr>
                          <w:rFonts w:hint="eastAsia"/>
                          <w:color w:val="FFFFFF"/>
                        </w:rPr>
                        <w:t>）施工方法及要求①路床平整人工对生产路路床进行平整夯实。②手</w:t>
                      </w:r>
                    </w:p>
                  </w:txbxContent>
                </v:textbox>
              </v:shape>
            </w:pict>
          </mc:Fallback>
        </mc:AlternateContent>
      </w:r>
      <w:r>
        <w:rPr>
          <w:rFonts w:ascii="宋体" w:eastAsia="宋体" w:hAnsi="宋体" w:cs="宋体"/>
          <w:spacing w:val="-2"/>
          <w:sz w:val="42"/>
          <w:szCs w:val="42"/>
        </w:rPr>
        <w:t>第一节</w:t>
      </w:r>
      <w:r>
        <w:rPr>
          <w:rFonts w:ascii="宋体" w:eastAsia="宋体" w:hAnsi="宋体" w:cs="宋体"/>
          <w:spacing w:val="6"/>
          <w:sz w:val="42"/>
          <w:szCs w:val="42"/>
        </w:rPr>
        <w:t xml:space="preserve">  </w:t>
      </w:r>
      <w:r>
        <w:rPr>
          <w:rFonts w:ascii="宋体" w:eastAsia="宋体" w:hAnsi="宋体" w:cs="宋体"/>
          <w:spacing w:val="-2"/>
          <w:sz w:val="42"/>
          <w:szCs w:val="42"/>
        </w:rPr>
        <w:t>工程概况</w:t>
      </w:r>
    </w:p>
    <w:p w:rsidR="00166BBD" w14:paraId="582CC48F" w14:textId="77777777">
      <w:pPr>
        <w:spacing w:line="271" w:lineRule="auto"/>
      </w:pPr>
    </w:p>
    <w:p w:rsidR="00166BBD" w14:paraId="487D9052" w14:textId="77777777">
      <w:pPr>
        <w:spacing w:line="271" w:lineRule="auto"/>
      </w:pPr>
    </w:p>
    <w:p w:rsidR="00166BBD" w14:paraId="1416629F" w14:textId="77777777">
      <w:pPr>
        <w:spacing w:line="272" w:lineRule="auto"/>
      </w:pPr>
    </w:p>
    <w:p w:rsidR="00166BBD" w14:paraId="39D23685" w14:textId="77777777">
      <w:pPr>
        <w:spacing w:before="137" w:line="752" w:lineRule="exact"/>
        <w:ind w:firstLine="904"/>
        <w:rPr>
          <w:rFonts w:ascii="宋体" w:eastAsia="宋体" w:hAnsi="宋体" w:cs="宋体"/>
          <w:sz w:val="42"/>
          <w:szCs w:val="42"/>
        </w:rPr>
      </w:pPr>
      <w:r>
        <w:rPr>
          <w:rFonts w:ascii="宋体" w:eastAsia="宋体" w:hAnsi="宋体" w:cs="宋体"/>
          <w:spacing w:val="-11"/>
          <w:position w:val="22"/>
          <w:sz w:val="42"/>
          <w:szCs w:val="42"/>
        </w:rPr>
        <w:t>1</w:t>
      </w:r>
      <w:r>
        <w:rPr>
          <w:rFonts w:ascii="宋体" w:eastAsia="宋体" w:hAnsi="宋体" w:cs="宋体"/>
          <w:spacing w:val="-125"/>
          <w:position w:val="22"/>
          <w:sz w:val="42"/>
          <w:szCs w:val="42"/>
        </w:rPr>
        <w:t xml:space="preserve"> </w:t>
      </w:r>
      <w:r>
        <w:rPr>
          <w:rFonts w:ascii="宋体" w:eastAsia="宋体" w:hAnsi="宋体" w:cs="宋体"/>
          <w:spacing w:val="-11"/>
          <w:position w:val="22"/>
          <w:sz w:val="42"/>
          <w:szCs w:val="42"/>
        </w:rPr>
        <w:t>、工程基本情况</w:t>
      </w:r>
    </w:p>
    <w:p w:rsidR="00166BBD" w14:paraId="50824E1A" w14:textId="77777777">
      <w:pPr>
        <w:spacing w:before="1" w:line="238" w:lineRule="auto"/>
        <w:ind w:firstLine="904"/>
        <w:rPr>
          <w:rFonts w:ascii="宋体" w:eastAsia="宋体" w:hAnsi="宋体" w:cs="宋体"/>
          <w:sz w:val="42"/>
          <w:szCs w:val="42"/>
        </w:rPr>
      </w:pPr>
      <w:r>
        <w:rPr>
          <w:rFonts w:ascii="宋体" w:eastAsia="宋体" w:hAnsi="宋体" w:cs="宋体"/>
          <w:spacing w:val="-21"/>
          <w:sz w:val="42"/>
          <w:szCs w:val="42"/>
        </w:rPr>
        <w:t>1.1</w:t>
      </w:r>
      <w:r>
        <w:rPr>
          <w:rFonts w:ascii="宋体" w:eastAsia="宋体" w:hAnsi="宋体" w:cs="宋体"/>
          <w:spacing w:val="-124"/>
          <w:sz w:val="42"/>
          <w:szCs w:val="42"/>
        </w:rPr>
        <w:t xml:space="preserve"> </w:t>
      </w:r>
      <w:r>
        <w:rPr>
          <w:rFonts w:ascii="宋体" w:eastAsia="宋体" w:hAnsi="宋体" w:cs="宋体"/>
          <w:spacing w:val="-21"/>
          <w:sz w:val="42"/>
          <w:szCs w:val="42"/>
        </w:rPr>
        <w:t>工程名称</w:t>
      </w:r>
    </w:p>
    <w:p w:rsidR="00166BBD" w14:paraId="31FB27B8" w14:textId="77777777">
      <w:pPr>
        <w:spacing w:before="176" w:line="749" w:lineRule="exact"/>
        <w:ind w:firstLine="843"/>
        <w:rPr>
          <w:rFonts w:ascii="宋体" w:eastAsia="宋体" w:hAnsi="宋体" w:cs="宋体"/>
          <w:sz w:val="42"/>
          <w:szCs w:val="42"/>
        </w:rPr>
      </w:pPr>
      <w:r>
        <w:rPr>
          <w:rFonts w:ascii="宋体" w:eastAsia="宋体" w:hAnsi="宋体" w:cs="宋体"/>
          <w:spacing w:val="-3"/>
          <w:position w:val="22"/>
          <w:sz w:val="42"/>
          <w:szCs w:val="42"/>
        </w:rPr>
        <w:t>万盛区丛林镇红岩村农业综合开发土地治理项目。</w:t>
      </w:r>
    </w:p>
    <w:p w:rsidR="00166BBD" w14:paraId="0B2F8361" w14:textId="77777777">
      <w:pPr>
        <w:spacing w:before="2" w:line="238" w:lineRule="auto"/>
        <w:ind w:firstLine="866"/>
        <w:rPr>
          <w:rFonts w:ascii="宋体" w:eastAsia="宋体" w:hAnsi="宋体" w:cs="宋体"/>
          <w:sz w:val="42"/>
          <w:szCs w:val="42"/>
        </w:rPr>
      </w:pPr>
      <w:r>
        <w:rPr>
          <w:rFonts w:ascii="宋体" w:eastAsia="宋体" w:hAnsi="宋体" w:cs="宋体"/>
          <w:spacing w:val="-9"/>
          <w:sz w:val="42"/>
          <w:szCs w:val="42"/>
        </w:rPr>
        <w:t>2</w:t>
      </w:r>
      <w:r>
        <w:rPr>
          <w:rFonts w:ascii="宋体" w:eastAsia="宋体" w:hAnsi="宋体" w:cs="宋体"/>
          <w:spacing w:val="-119"/>
          <w:sz w:val="42"/>
          <w:szCs w:val="42"/>
        </w:rPr>
        <w:t xml:space="preserve"> </w:t>
      </w:r>
      <w:r>
        <w:rPr>
          <w:rFonts w:ascii="宋体" w:eastAsia="宋体" w:hAnsi="宋体" w:cs="宋体"/>
          <w:spacing w:val="-9"/>
          <w:sz w:val="42"/>
          <w:szCs w:val="42"/>
        </w:rPr>
        <w:t>、工程地理位置</w:t>
      </w:r>
    </w:p>
    <w:p w:rsidR="00166BBD" w14:paraId="38CFE94B" w14:textId="77777777">
      <w:pPr>
        <w:spacing w:before="210" w:line="237" w:lineRule="auto"/>
        <w:ind w:firstLine="633"/>
        <w:rPr>
          <w:rFonts w:ascii="宋体" w:eastAsia="宋体" w:hAnsi="宋体" w:cs="宋体"/>
          <w:sz w:val="42"/>
          <w:szCs w:val="42"/>
        </w:rPr>
      </w:pPr>
      <w:r>
        <w:rPr>
          <w:rFonts w:ascii="宋体" w:eastAsia="宋体" w:hAnsi="宋体" w:cs="宋体"/>
          <w:spacing w:val="-4"/>
          <w:sz w:val="42"/>
          <w:szCs w:val="42"/>
        </w:rPr>
        <w:t>项目区位于万盛区丛林镇红岩村。</w:t>
      </w:r>
    </w:p>
    <w:p w:rsidR="00166BBD" w14:paraId="1B35BFE9" w14:textId="77777777">
      <w:pPr>
        <w:spacing w:before="209" w:line="238" w:lineRule="auto"/>
        <w:ind w:firstLine="863"/>
        <w:rPr>
          <w:rFonts w:ascii="宋体" w:eastAsia="宋体" w:hAnsi="宋体" w:cs="宋体"/>
          <w:sz w:val="42"/>
          <w:szCs w:val="42"/>
        </w:rPr>
      </w:pPr>
      <w:r>
        <w:rPr>
          <w:rFonts w:ascii="宋体" w:eastAsia="宋体" w:hAnsi="宋体" w:cs="宋体"/>
          <w:spacing w:val="-7"/>
          <w:sz w:val="42"/>
          <w:szCs w:val="42"/>
        </w:rPr>
        <w:t>3</w:t>
      </w:r>
      <w:r>
        <w:rPr>
          <w:rFonts w:ascii="宋体" w:eastAsia="宋体" w:hAnsi="宋体" w:cs="宋体"/>
          <w:spacing w:val="-123"/>
          <w:sz w:val="42"/>
          <w:szCs w:val="42"/>
        </w:rPr>
        <w:t xml:space="preserve"> </w:t>
      </w:r>
      <w:r>
        <w:rPr>
          <w:rFonts w:ascii="宋体" w:eastAsia="宋体" w:hAnsi="宋体" w:cs="宋体"/>
          <w:spacing w:val="-7"/>
          <w:sz w:val="42"/>
          <w:szCs w:val="42"/>
        </w:rPr>
        <w:t>、工程区自然条件</w:t>
      </w:r>
    </w:p>
    <w:p w:rsidR="00166BBD" w14:paraId="78100311" w14:textId="77777777">
      <w:pPr>
        <w:spacing w:before="204" w:line="330" w:lineRule="auto"/>
        <w:ind w:left="3" w:right="135" w:firstLine="901"/>
        <w:rPr>
          <w:rFonts w:ascii="宋体" w:eastAsia="宋体" w:hAnsi="宋体" w:cs="宋体"/>
          <w:sz w:val="42"/>
          <w:szCs w:val="42"/>
        </w:rPr>
      </w:pPr>
      <w:r>
        <w:rPr>
          <w:rFonts w:ascii="宋体" w:eastAsia="宋体" w:hAnsi="宋体" w:cs="宋体"/>
          <w:spacing w:val="-2"/>
          <w:sz w:val="42"/>
          <w:szCs w:val="42"/>
        </w:rPr>
        <w:t>万盛区属大陆型暖温带向北亚热带过度季节气候，气候温和、雨量充沛、</w:t>
      </w:r>
      <w:r>
        <w:rPr>
          <w:rFonts w:ascii="宋体" w:eastAsia="宋体" w:hAnsi="宋体" w:cs="宋体"/>
          <w:spacing w:val="17"/>
          <w:sz w:val="42"/>
          <w:szCs w:val="42"/>
        </w:rPr>
        <w:t xml:space="preserve"> </w:t>
      </w:r>
      <w:r>
        <w:rPr>
          <w:rFonts w:ascii="宋体" w:eastAsia="宋体" w:hAnsi="宋体" w:cs="宋体"/>
          <w:spacing w:val="1"/>
          <w:sz w:val="42"/>
          <w:szCs w:val="42"/>
        </w:rPr>
        <w:t>四季分明。夏热冬冷，雨热同季，光、热、水资源丰富，有利于作物的生长。</w:t>
      </w:r>
      <w:r>
        <w:rPr>
          <w:rFonts w:ascii="宋体" w:eastAsia="宋体" w:hAnsi="宋体" w:cs="宋体"/>
          <w:spacing w:val="6"/>
          <w:sz w:val="42"/>
          <w:szCs w:val="42"/>
        </w:rPr>
        <w:t xml:space="preserve"> </w:t>
      </w:r>
      <w:r>
        <w:rPr>
          <w:rFonts w:ascii="宋体" w:eastAsia="宋体" w:hAnsi="宋体" w:cs="宋体"/>
          <w:spacing w:val="-10"/>
          <w:sz w:val="42"/>
          <w:szCs w:val="42"/>
        </w:rPr>
        <w:t>历年平均日照时数</w:t>
      </w:r>
      <w:r>
        <w:rPr>
          <w:rFonts w:ascii="宋体" w:eastAsia="宋体" w:hAnsi="宋体" w:cs="宋体"/>
          <w:spacing w:val="-63"/>
          <w:sz w:val="42"/>
          <w:szCs w:val="42"/>
        </w:rPr>
        <w:t xml:space="preserve"> </w:t>
      </w:r>
      <w:r>
        <w:rPr>
          <w:rFonts w:ascii="宋体" w:eastAsia="宋体" w:hAnsi="宋体" w:cs="宋体"/>
          <w:spacing w:val="-10"/>
          <w:sz w:val="42"/>
          <w:szCs w:val="42"/>
        </w:rPr>
        <w:t>2171</w:t>
      </w:r>
      <w:r>
        <w:rPr>
          <w:rFonts w:ascii="宋体" w:eastAsia="宋体" w:hAnsi="宋体" w:cs="宋体"/>
          <w:spacing w:val="57"/>
          <w:sz w:val="42"/>
          <w:szCs w:val="42"/>
        </w:rPr>
        <w:t xml:space="preserve"> </w:t>
      </w:r>
      <w:r>
        <w:rPr>
          <w:rFonts w:ascii="宋体" w:eastAsia="宋体" w:hAnsi="宋体" w:cs="宋体"/>
          <w:spacing w:val="-10"/>
          <w:sz w:val="42"/>
          <w:szCs w:val="42"/>
        </w:rPr>
        <w:t>小时。全年太阳辐射总量平均</w:t>
      </w:r>
      <w:r>
        <w:rPr>
          <w:rFonts w:ascii="宋体" w:eastAsia="宋体" w:hAnsi="宋体" w:cs="宋体"/>
          <w:spacing w:val="-76"/>
          <w:sz w:val="42"/>
          <w:szCs w:val="42"/>
        </w:rPr>
        <w:t xml:space="preserve"> </w:t>
      </w:r>
      <w:r>
        <w:rPr>
          <w:rFonts w:ascii="宋体" w:eastAsia="宋体" w:hAnsi="宋体" w:cs="宋体"/>
          <w:spacing w:val="-10"/>
          <w:sz w:val="42"/>
          <w:szCs w:val="42"/>
        </w:rPr>
        <w:t>119.60</w:t>
      </w:r>
      <w:r>
        <w:rPr>
          <w:rFonts w:ascii="宋体" w:eastAsia="宋体" w:hAnsi="宋体" w:cs="宋体"/>
          <w:spacing w:val="99"/>
          <w:sz w:val="42"/>
          <w:szCs w:val="42"/>
        </w:rPr>
        <w:t xml:space="preserve"> </w:t>
      </w:r>
      <w:r>
        <w:rPr>
          <w:rFonts w:ascii="宋体" w:eastAsia="宋体" w:hAnsi="宋体" w:cs="宋体"/>
          <w:spacing w:val="-10"/>
          <w:sz w:val="42"/>
          <w:szCs w:val="42"/>
        </w:rPr>
        <w:t>千卡</w:t>
      </w:r>
      <w:r>
        <w:rPr>
          <w:rFonts w:ascii="宋体" w:eastAsia="宋体" w:hAnsi="宋体" w:cs="宋体"/>
          <w:spacing w:val="-10"/>
          <w:sz w:val="42"/>
          <w:szCs w:val="42"/>
        </w:rPr>
        <w:t>/cm</w:t>
      </w:r>
      <w:r>
        <w:rPr>
          <w:rFonts w:ascii="宋体" w:eastAsia="宋体" w:hAnsi="宋体" w:cs="宋体"/>
          <w:spacing w:val="23"/>
          <w:sz w:val="42"/>
          <w:szCs w:val="42"/>
        </w:rPr>
        <w:t xml:space="preserve"> </w:t>
      </w:r>
      <w:r>
        <w:rPr>
          <w:rFonts w:ascii="宋体" w:eastAsia="宋体" w:hAnsi="宋体" w:cs="宋体"/>
          <w:spacing w:val="-10"/>
          <w:sz w:val="42"/>
          <w:szCs w:val="42"/>
        </w:rPr>
        <w:t>。年平</w:t>
      </w:r>
      <w:r>
        <w:rPr>
          <w:rFonts w:ascii="宋体" w:eastAsia="宋体" w:hAnsi="宋体" w:cs="宋体"/>
          <w:sz w:val="42"/>
          <w:szCs w:val="42"/>
        </w:rPr>
        <w:t xml:space="preserve"> </w:t>
      </w:r>
      <w:r>
        <w:rPr>
          <w:rFonts w:ascii="宋体" w:eastAsia="宋体" w:hAnsi="宋体" w:cs="宋体"/>
          <w:spacing w:val="-7"/>
          <w:sz w:val="42"/>
          <w:szCs w:val="42"/>
        </w:rPr>
        <w:t>均气温</w:t>
      </w:r>
      <w:r>
        <w:rPr>
          <w:rFonts w:ascii="宋体" w:eastAsia="宋体" w:hAnsi="宋体" w:cs="宋体"/>
          <w:spacing w:val="-12"/>
          <w:sz w:val="42"/>
          <w:szCs w:val="42"/>
        </w:rPr>
        <w:t xml:space="preserve"> </w:t>
      </w:r>
      <w:r>
        <w:rPr>
          <w:rFonts w:ascii="宋体" w:eastAsia="宋体" w:hAnsi="宋体" w:cs="宋体"/>
          <w:spacing w:val="-7"/>
          <w:sz w:val="42"/>
          <w:szCs w:val="42"/>
        </w:rPr>
        <w:t>14.60</w:t>
      </w:r>
      <w:r>
        <w:rPr>
          <w:rFonts w:ascii="宋体" w:eastAsia="宋体" w:hAnsi="宋体" w:cs="宋体"/>
          <w:spacing w:val="-33"/>
          <w:sz w:val="42"/>
          <w:szCs w:val="42"/>
        </w:rPr>
        <w:t xml:space="preserve"> </w:t>
      </w:r>
      <w:r>
        <w:rPr>
          <w:rFonts w:ascii="宋体" w:eastAsia="宋体" w:hAnsi="宋体" w:cs="宋体"/>
          <w:spacing w:val="-7"/>
          <w:sz w:val="42"/>
          <w:szCs w:val="42"/>
        </w:rPr>
        <w:t>℃</w:t>
      </w:r>
      <w:r>
        <w:rPr>
          <w:rFonts w:ascii="宋体" w:eastAsia="宋体" w:hAnsi="宋体" w:cs="宋体"/>
          <w:spacing w:val="-7"/>
          <w:sz w:val="42"/>
          <w:szCs w:val="42"/>
        </w:rPr>
        <w:t>。历年平均无霜期</w:t>
      </w:r>
      <w:r>
        <w:rPr>
          <w:rFonts w:ascii="宋体" w:eastAsia="宋体" w:hAnsi="宋体" w:cs="宋体"/>
          <w:spacing w:val="-75"/>
          <w:sz w:val="42"/>
          <w:szCs w:val="42"/>
        </w:rPr>
        <w:t xml:space="preserve"> </w:t>
      </w:r>
      <w:r>
        <w:rPr>
          <w:rFonts w:ascii="宋体" w:eastAsia="宋体" w:hAnsi="宋体" w:cs="宋体"/>
          <w:spacing w:val="-7"/>
          <w:sz w:val="42"/>
          <w:szCs w:val="42"/>
        </w:rPr>
        <w:t>235</w:t>
      </w:r>
      <w:r>
        <w:rPr>
          <w:rFonts w:ascii="宋体" w:eastAsia="宋体" w:hAnsi="宋体" w:cs="宋体"/>
          <w:spacing w:val="45"/>
          <w:sz w:val="42"/>
          <w:szCs w:val="42"/>
        </w:rPr>
        <w:t xml:space="preserve"> </w:t>
      </w:r>
      <w:r>
        <w:rPr>
          <w:rFonts w:ascii="宋体" w:eastAsia="宋体" w:hAnsi="宋体" w:cs="宋体"/>
          <w:spacing w:val="-7"/>
          <w:sz w:val="42"/>
          <w:szCs w:val="42"/>
        </w:rPr>
        <w:t>天。光热条件完全可以满足农作物一年</w:t>
      </w:r>
      <w:r>
        <w:rPr>
          <w:rFonts w:ascii="宋体" w:eastAsia="宋体" w:hAnsi="宋体" w:cs="宋体"/>
          <w:sz w:val="42"/>
          <w:szCs w:val="42"/>
        </w:rPr>
        <w:t xml:space="preserve"> </w:t>
      </w:r>
      <w:r>
        <w:rPr>
          <w:rFonts w:ascii="宋体" w:eastAsia="宋体" w:hAnsi="宋体" w:cs="宋体"/>
          <w:spacing w:val="-4"/>
          <w:sz w:val="42"/>
          <w:szCs w:val="42"/>
        </w:rPr>
        <w:t>两熟的需要。全年平均降水量</w:t>
      </w:r>
      <w:r>
        <w:rPr>
          <w:rFonts w:ascii="宋体" w:eastAsia="宋体" w:hAnsi="宋体" w:cs="宋体"/>
          <w:spacing w:val="-13"/>
          <w:sz w:val="42"/>
          <w:szCs w:val="42"/>
        </w:rPr>
        <w:t xml:space="preserve"> </w:t>
      </w:r>
      <w:r>
        <w:rPr>
          <w:rFonts w:ascii="宋体" w:eastAsia="宋体" w:hAnsi="宋体" w:cs="宋体"/>
          <w:spacing w:val="-4"/>
          <w:sz w:val="42"/>
          <w:szCs w:val="42"/>
        </w:rPr>
        <w:t>941mm</w:t>
      </w:r>
      <w:r>
        <w:rPr>
          <w:rFonts w:ascii="宋体" w:eastAsia="宋体" w:hAnsi="宋体" w:cs="宋体"/>
          <w:spacing w:val="164"/>
          <w:sz w:val="42"/>
          <w:szCs w:val="42"/>
        </w:rPr>
        <w:t xml:space="preserve"> </w:t>
      </w:r>
      <w:r>
        <w:rPr>
          <w:rFonts w:ascii="宋体" w:eastAsia="宋体" w:hAnsi="宋体" w:cs="宋体"/>
          <w:spacing w:val="-4"/>
          <w:sz w:val="42"/>
          <w:szCs w:val="42"/>
        </w:rPr>
        <w:t>，降水集中在</w:t>
      </w:r>
      <w:r>
        <w:rPr>
          <w:rFonts w:ascii="宋体" w:eastAsia="宋体" w:hAnsi="宋体" w:cs="宋体"/>
          <w:spacing w:val="-6"/>
          <w:sz w:val="42"/>
          <w:szCs w:val="42"/>
        </w:rPr>
        <w:t xml:space="preserve"> </w:t>
      </w:r>
      <w:r>
        <w:rPr>
          <w:rFonts w:ascii="宋体" w:eastAsia="宋体" w:hAnsi="宋体" w:cs="宋体"/>
          <w:spacing w:val="-4"/>
          <w:sz w:val="42"/>
          <w:szCs w:val="42"/>
        </w:rPr>
        <w:t>6</w:t>
      </w:r>
      <w:r>
        <w:rPr>
          <w:rFonts w:ascii="宋体" w:eastAsia="宋体" w:hAnsi="宋体" w:cs="宋体"/>
          <w:spacing w:val="-4"/>
          <w:sz w:val="42"/>
          <w:szCs w:val="42"/>
        </w:rPr>
        <w:t>、</w:t>
      </w:r>
      <w:r>
        <w:rPr>
          <w:rFonts w:ascii="宋体" w:eastAsia="宋体" w:hAnsi="宋体" w:cs="宋体"/>
          <w:spacing w:val="-4"/>
          <w:sz w:val="42"/>
          <w:szCs w:val="42"/>
        </w:rPr>
        <w:t>7</w:t>
      </w:r>
      <w:r>
        <w:rPr>
          <w:rFonts w:ascii="宋体" w:eastAsia="宋体" w:hAnsi="宋体" w:cs="宋体"/>
          <w:spacing w:val="-124"/>
          <w:sz w:val="42"/>
          <w:szCs w:val="42"/>
        </w:rPr>
        <w:t xml:space="preserve"> </w:t>
      </w:r>
      <w:r>
        <w:rPr>
          <w:rFonts w:ascii="宋体" w:eastAsia="宋体" w:hAnsi="宋体" w:cs="宋体"/>
          <w:spacing w:val="-4"/>
          <w:sz w:val="42"/>
          <w:szCs w:val="42"/>
        </w:rPr>
        <w:t>、</w:t>
      </w:r>
      <w:r>
        <w:rPr>
          <w:rFonts w:ascii="宋体" w:eastAsia="宋体" w:hAnsi="宋体" w:cs="宋体"/>
          <w:spacing w:val="-4"/>
          <w:sz w:val="42"/>
          <w:szCs w:val="42"/>
        </w:rPr>
        <w:t>8</w:t>
      </w:r>
      <w:r>
        <w:rPr>
          <w:rFonts w:ascii="宋体" w:eastAsia="宋体" w:hAnsi="宋体" w:cs="宋体"/>
          <w:spacing w:val="-125"/>
          <w:sz w:val="42"/>
          <w:szCs w:val="42"/>
        </w:rPr>
        <w:t xml:space="preserve"> </w:t>
      </w:r>
      <w:r>
        <w:rPr>
          <w:rFonts w:ascii="宋体" w:eastAsia="宋体" w:hAnsi="宋体" w:cs="宋体"/>
          <w:spacing w:val="-4"/>
          <w:sz w:val="42"/>
          <w:szCs w:val="42"/>
        </w:rPr>
        <w:t>、</w:t>
      </w:r>
      <w:r>
        <w:rPr>
          <w:rFonts w:ascii="宋体" w:eastAsia="宋体" w:hAnsi="宋体" w:cs="宋体"/>
          <w:spacing w:val="-4"/>
          <w:sz w:val="42"/>
          <w:szCs w:val="42"/>
        </w:rPr>
        <w:t>9</w:t>
      </w:r>
      <w:r>
        <w:rPr>
          <w:rFonts w:ascii="宋体" w:eastAsia="宋体" w:hAnsi="宋体" w:cs="宋体"/>
          <w:spacing w:val="51"/>
          <w:sz w:val="42"/>
          <w:szCs w:val="42"/>
        </w:rPr>
        <w:t xml:space="preserve"> </w:t>
      </w:r>
      <w:r>
        <w:rPr>
          <w:rFonts w:ascii="宋体" w:eastAsia="宋体" w:hAnsi="宋体" w:cs="宋体"/>
          <w:spacing w:val="-4"/>
          <w:sz w:val="42"/>
          <w:szCs w:val="42"/>
        </w:rPr>
        <w:t>四个月份，</w:t>
      </w:r>
      <w:r>
        <w:rPr>
          <w:rFonts w:ascii="宋体" w:eastAsia="宋体" w:hAnsi="宋体" w:cs="宋体"/>
          <w:sz w:val="42"/>
          <w:szCs w:val="42"/>
        </w:rPr>
        <w:t xml:space="preserve"> </w:t>
      </w:r>
      <w:r>
        <w:rPr>
          <w:rFonts w:ascii="宋体" w:eastAsia="宋体" w:hAnsi="宋体" w:cs="宋体"/>
          <w:spacing w:val="-9"/>
          <w:sz w:val="42"/>
          <w:szCs w:val="42"/>
        </w:rPr>
        <w:t>雨热同期。</w:t>
      </w:r>
    </w:p>
    <w:p w:rsidR="00166BBD" w14:paraId="19529093" w14:textId="77777777">
      <w:pPr>
        <w:spacing w:line="238" w:lineRule="auto"/>
        <w:ind w:firstLine="904"/>
        <w:rPr>
          <w:rFonts w:ascii="宋体" w:eastAsia="宋体" w:hAnsi="宋体" w:cs="宋体"/>
          <w:sz w:val="42"/>
          <w:szCs w:val="42"/>
        </w:rPr>
      </w:pPr>
      <w:r>
        <w:rPr>
          <w:rFonts w:ascii="宋体" w:eastAsia="宋体" w:hAnsi="宋体" w:cs="宋体"/>
          <w:spacing w:val="-10"/>
          <w:sz w:val="42"/>
          <w:szCs w:val="42"/>
        </w:rPr>
        <w:t>4</w:t>
      </w:r>
      <w:r>
        <w:rPr>
          <w:rFonts w:ascii="宋体" w:eastAsia="宋体" w:hAnsi="宋体" w:cs="宋体"/>
          <w:spacing w:val="-120"/>
          <w:sz w:val="42"/>
          <w:szCs w:val="42"/>
        </w:rPr>
        <w:t xml:space="preserve"> </w:t>
      </w:r>
      <w:r>
        <w:rPr>
          <w:rFonts w:ascii="宋体" w:eastAsia="宋体" w:hAnsi="宋体" w:cs="宋体"/>
          <w:spacing w:val="-10"/>
          <w:sz w:val="42"/>
          <w:szCs w:val="42"/>
        </w:rPr>
        <w:t>、交通条件</w:t>
      </w:r>
    </w:p>
    <w:p w:rsidR="00166BBD" w14:paraId="0F811260" w14:textId="77777777">
      <w:pPr>
        <w:spacing w:before="211" w:line="238" w:lineRule="auto"/>
        <w:ind w:firstLine="903"/>
        <w:rPr>
          <w:rFonts w:ascii="宋体" w:eastAsia="宋体" w:hAnsi="宋体" w:cs="宋体"/>
          <w:sz w:val="42"/>
          <w:szCs w:val="42"/>
        </w:rPr>
      </w:pPr>
      <w:r>
        <w:rPr>
          <w:rFonts w:ascii="宋体" w:eastAsia="宋体" w:hAnsi="宋体" w:cs="宋体"/>
          <w:spacing w:val="-2"/>
          <w:sz w:val="42"/>
          <w:szCs w:val="42"/>
        </w:rPr>
        <w:t>项目区对外交通条件便利，道路纵横，对内外交通方便。</w:t>
      </w:r>
    </w:p>
    <w:p w:rsidR="00166BBD" w14:paraId="65AA9E7A" w14:textId="77777777">
      <w:pPr>
        <w:spacing w:line="271" w:lineRule="auto"/>
      </w:pPr>
    </w:p>
    <w:p w:rsidR="00166BBD" w14:paraId="5D8E9199" w14:textId="77777777">
      <w:pPr>
        <w:spacing w:line="272" w:lineRule="auto"/>
      </w:pPr>
    </w:p>
    <w:p w:rsidR="00166BBD" w14:paraId="41748E46" w14:textId="77777777">
      <w:pPr>
        <w:spacing w:line="272" w:lineRule="auto"/>
      </w:pPr>
    </w:p>
    <w:p w:rsidR="00166BBD" w14:paraId="2F82D84A" w14:textId="77777777">
      <w:pPr>
        <w:spacing w:before="137" w:line="237" w:lineRule="auto"/>
        <w:ind w:firstLine="3196"/>
        <w:rPr>
          <w:rFonts w:ascii="宋体" w:eastAsia="宋体" w:hAnsi="宋体" w:cs="宋体"/>
          <w:sz w:val="42"/>
          <w:szCs w:val="42"/>
        </w:rPr>
      </w:pPr>
      <w:r>
        <w:rPr>
          <w:rFonts w:ascii="宋体" w:eastAsia="宋体" w:hAnsi="宋体" w:cs="宋体"/>
          <w:spacing w:val="-1"/>
          <w:sz w:val="42"/>
          <w:szCs w:val="42"/>
        </w:rPr>
        <w:t>第二节</w:t>
      </w:r>
      <w:r>
        <w:rPr>
          <w:rFonts w:ascii="宋体" w:eastAsia="宋体" w:hAnsi="宋体" w:cs="宋体"/>
          <w:spacing w:val="8"/>
          <w:sz w:val="42"/>
          <w:szCs w:val="42"/>
        </w:rPr>
        <w:t xml:space="preserve">  </w:t>
      </w:r>
      <w:r>
        <w:rPr>
          <w:rFonts w:ascii="宋体" w:eastAsia="宋体" w:hAnsi="宋体" w:cs="宋体"/>
          <w:spacing w:val="-1"/>
          <w:sz w:val="42"/>
          <w:szCs w:val="42"/>
        </w:rPr>
        <w:t>施工平面布置及施工现场组织机构</w:t>
      </w:r>
    </w:p>
    <w:p w:rsidR="00166BBD" w14:paraId="49B065F3" w14:textId="77777777">
      <w:pPr>
        <w:spacing w:line="273" w:lineRule="auto"/>
      </w:pPr>
    </w:p>
    <w:p w:rsidR="00166BBD" w14:paraId="0F43F7AB" w14:textId="77777777">
      <w:pPr>
        <w:spacing w:line="273" w:lineRule="auto"/>
      </w:pPr>
    </w:p>
    <w:p w:rsidR="00166BBD" w14:paraId="3D810D2C" w14:textId="77777777">
      <w:pPr>
        <w:spacing w:line="273" w:lineRule="auto"/>
      </w:pPr>
    </w:p>
    <w:p w:rsidR="00166BBD" w14:paraId="1AE337B7" w14:textId="77777777">
      <w:pPr>
        <w:spacing w:before="137" w:line="752" w:lineRule="exact"/>
        <w:ind w:firstLine="864"/>
        <w:rPr>
          <w:rFonts w:ascii="宋体" w:eastAsia="宋体" w:hAnsi="宋体" w:cs="宋体"/>
          <w:sz w:val="42"/>
          <w:szCs w:val="42"/>
        </w:rPr>
      </w:pPr>
      <w:r>
        <w:rPr>
          <w:rFonts w:ascii="宋体" w:eastAsia="宋体" w:hAnsi="宋体" w:cs="宋体"/>
          <w:spacing w:val="-10"/>
          <w:position w:val="22"/>
          <w:sz w:val="42"/>
          <w:szCs w:val="42"/>
        </w:rPr>
        <w:t>1</w:t>
      </w:r>
      <w:r>
        <w:rPr>
          <w:rFonts w:ascii="宋体" w:eastAsia="宋体" w:hAnsi="宋体" w:cs="宋体"/>
          <w:spacing w:val="-122"/>
          <w:position w:val="22"/>
          <w:sz w:val="42"/>
          <w:szCs w:val="42"/>
        </w:rPr>
        <w:t xml:space="preserve"> </w:t>
      </w:r>
      <w:r>
        <w:rPr>
          <w:rFonts w:ascii="宋体" w:eastAsia="宋体" w:hAnsi="宋体" w:cs="宋体"/>
          <w:spacing w:val="-10"/>
          <w:position w:val="22"/>
          <w:sz w:val="42"/>
          <w:szCs w:val="42"/>
        </w:rPr>
        <w:t>、施工平面布置</w:t>
      </w:r>
    </w:p>
    <w:p w:rsidR="00166BBD" w14:paraId="19DD1C15" w14:textId="77777777">
      <w:pPr>
        <w:spacing w:before="1" w:line="237" w:lineRule="auto"/>
        <w:ind w:firstLine="864"/>
        <w:rPr>
          <w:rFonts w:ascii="宋体" w:eastAsia="宋体" w:hAnsi="宋体" w:cs="宋体"/>
          <w:sz w:val="42"/>
          <w:szCs w:val="42"/>
        </w:rPr>
      </w:pPr>
      <w:r>
        <w:rPr>
          <w:rFonts w:ascii="宋体" w:eastAsia="宋体" w:hAnsi="宋体" w:cs="宋体"/>
          <w:spacing w:val="-15"/>
          <w:sz w:val="42"/>
          <w:szCs w:val="42"/>
        </w:rPr>
        <w:t>1.1</w:t>
      </w:r>
      <w:r>
        <w:rPr>
          <w:rFonts w:ascii="宋体" w:eastAsia="宋体" w:hAnsi="宋体" w:cs="宋体"/>
          <w:spacing w:val="-19"/>
          <w:sz w:val="42"/>
          <w:szCs w:val="42"/>
        </w:rPr>
        <w:t xml:space="preserve"> </w:t>
      </w:r>
      <w:r>
        <w:rPr>
          <w:rFonts w:ascii="宋体" w:eastAsia="宋体" w:hAnsi="宋体" w:cs="宋体"/>
          <w:spacing w:val="-15"/>
          <w:sz w:val="42"/>
          <w:szCs w:val="42"/>
        </w:rPr>
        <w:t>施工总布置原则</w:t>
      </w:r>
    </w:p>
    <w:p w:rsidR="00166BBD" w14:paraId="528B18BC" w14:textId="77777777">
      <w:pPr>
        <w:spacing w:line="252" w:lineRule="auto"/>
      </w:pPr>
    </w:p>
    <w:p w:rsidR="00166BBD" w14:paraId="3D40CC99" w14:textId="77777777">
      <w:pPr>
        <w:spacing w:before="137" w:line="329" w:lineRule="auto"/>
        <w:ind w:left="4" w:firstLine="835"/>
        <w:rPr>
          <w:rFonts w:ascii="宋体" w:eastAsia="宋体" w:hAnsi="宋体" w:cs="宋体"/>
          <w:sz w:val="42"/>
          <w:szCs w:val="42"/>
        </w:rPr>
      </w:pPr>
      <w:r>
        <w:rPr>
          <w:rFonts w:ascii="宋体" w:eastAsia="宋体" w:hAnsi="宋体" w:cs="宋体"/>
          <w:spacing w:val="-6"/>
          <w:sz w:val="42"/>
          <w:szCs w:val="42"/>
        </w:rPr>
        <w:t>本工程施工范围广，工期短，临时设施布置的原则就是以最少的设施投资，</w:t>
      </w:r>
      <w:r>
        <w:rPr>
          <w:rFonts w:ascii="宋体" w:eastAsia="宋体" w:hAnsi="宋体" w:cs="宋体"/>
          <w:spacing w:val="1"/>
          <w:sz w:val="42"/>
          <w:szCs w:val="42"/>
        </w:rPr>
        <w:t xml:space="preserve"> </w:t>
      </w:r>
      <w:r>
        <w:rPr>
          <w:rFonts w:ascii="宋体" w:eastAsia="宋体" w:hAnsi="宋体" w:cs="宋体"/>
          <w:spacing w:val="-1"/>
          <w:sz w:val="42"/>
          <w:szCs w:val="42"/>
        </w:rPr>
        <w:t>满足施工管理的各项要求。</w:t>
      </w:r>
    </w:p>
    <w:p w:rsidR="00166BBD" w14:paraId="79F5DD6C" w14:textId="77777777">
      <w:pPr>
        <w:spacing w:before="1" w:line="343" w:lineRule="auto"/>
        <w:ind w:right="134" w:firstLine="866"/>
        <w:rPr>
          <w:rFonts w:ascii="宋体" w:eastAsia="宋体" w:hAnsi="宋体" w:cs="宋体"/>
          <w:sz w:val="42"/>
          <w:szCs w:val="42"/>
        </w:rPr>
      </w:pPr>
      <w:r>
        <w:rPr>
          <w:rFonts w:ascii="宋体" w:eastAsia="宋体" w:hAnsi="宋体" w:cs="宋体"/>
          <w:spacing w:val="-16"/>
          <w:sz w:val="42"/>
          <w:szCs w:val="42"/>
        </w:rPr>
        <w:t>临建设施布置原则上力求合理、</w:t>
      </w:r>
      <w:r>
        <w:rPr>
          <w:rFonts w:ascii="宋体" w:eastAsia="宋体" w:hAnsi="宋体" w:cs="宋体"/>
          <w:spacing w:val="74"/>
          <w:sz w:val="42"/>
          <w:szCs w:val="42"/>
        </w:rPr>
        <w:t xml:space="preserve"> </w:t>
      </w:r>
      <w:r>
        <w:rPr>
          <w:rFonts w:ascii="宋体" w:eastAsia="宋体" w:hAnsi="宋体" w:cs="宋体"/>
          <w:spacing w:val="-16"/>
          <w:sz w:val="42"/>
          <w:szCs w:val="42"/>
        </w:rPr>
        <w:t>紧凑、节约、经济实用，方便管理，</w:t>
      </w:r>
      <w:r>
        <w:rPr>
          <w:rFonts w:ascii="宋体" w:eastAsia="宋体" w:hAnsi="宋体" w:cs="宋体"/>
          <w:spacing w:val="81"/>
          <w:sz w:val="42"/>
          <w:szCs w:val="42"/>
        </w:rPr>
        <w:t xml:space="preserve"> </w:t>
      </w:r>
      <w:r>
        <w:rPr>
          <w:rFonts w:ascii="宋体" w:eastAsia="宋体" w:hAnsi="宋体" w:cs="宋体"/>
          <w:spacing w:val="-16"/>
          <w:sz w:val="42"/>
          <w:szCs w:val="42"/>
        </w:rPr>
        <w:t>确保</w:t>
      </w:r>
      <w:r>
        <w:rPr>
          <w:rFonts w:ascii="宋体" w:eastAsia="宋体" w:hAnsi="宋体" w:cs="宋体"/>
          <w:sz w:val="42"/>
          <w:szCs w:val="42"/>
        </w:rPr>
        <w:t xml:space="preserve"> </w:t>
      </w:r>
      <w:r>
        <w:rPr>
          <w:rFonts w:ascii="宋体" w:eastAsia="宋体" w:hAnsi="宋体" w:cs="宋体"/>
          <w:spacing w:val="-2"/>
          <w:sz w:val="42"/>
          <w:szCs w:val="42"/>
        </w:rPr>
        <w:t>施工期间各项工程能合理有序，安全高效地施工。</w:t>
      </w:r>
    </w:p>
    <w:p w:rsidR="00166BBD" w14:paraId="683C8240" w14:textId="77777777">
      <w:pPr>
        <w:spacing w:before="123" w:line="929" w:lineRule="exact"/>
        <w:ind w:firstLine="864"/>
        <w:rPr>
          <w:rFonts w:ascii="宋体" w:eastAsia="宋体" w:hAnsi="宋体" w:cs="宋体"/>
          <w:sz w:val="42"/>
          <w:szCs w:val="42"/>
        </w:rPr>
      </w:pPr>
      <w:r>
        <w:rPr>
          <w:rFonts w:ascii="宋体" w:eastAsia="宋体" w:hAnsi="宋体" w:cs="宋体"/>
          <w:spacing w:val="-13"/>
          <w:position w:val="36"/>
          <w:sz w:val="42"/>
          <w:szCs w:val="42"/>
        </w:rPr>
        <w:t>1.2</w:t>
      </w:r>
      <w:r>
        <w:rPr>
          <w:rFonts w:ascii="宋体" w:eastAsia="宋体" w:hAnsi="宋体" w:cs="宋体"/>
          <w:spacing w:val="-14"/>
          <w:position w:val="36"/>
          <w:sz w:val="42"/>
          <w:szCs w:val="42"/>
        </w:rPr>
        <w:t xml:space="preserve"> </w:t>
      </w:r>
      <w:r>
        <w:rPr>
          <w:rFonts w:ascii="宋体" w:eastAsia="宋体" w:hAnsi="宋体" w:cs="宋体"/>
          <w:spacing w:val="-13"/>
          <w:position w:val="36"/>
          <w:sz w:val="42"/>
          <w:szCs w:val="42"/>
        </w:rPr>
        <w:t>水电及通讯系统布置</w:t>
      </w:r>
    </w:p>
    <w:p w:rsidR="00166BBD" w14:paraId="745DC191" w14:textId="77777777">
      <w:pPr>
        <w:spacing w:line="237" w:lineRule="auto"/>
        <w:ind w:firstLine="837"/>
        <w:rPr>
          <w:rFonts w:ascii="宋体" w:eastAsia="宋体" w:hAnsi="宋体" w:cs="宋体"/>
          <w:sz w:val="42"/>
          <w:szCs w:val="42"/>
        </w:rPr>
      </w:pPr>
      <w:r>
        <w:rPr>
          <w:rFonts w:ascii="宋体" w:eastAsia="宋体" w:hAnsi="宋体" w:cs="宋体"/>
          <w:spacing w:val="-1"/>
          <w:sz w:val="42"/>
          <w:szCs w:val="42"/>
        </w:rPr>
        <w:t>⑴</w:t>
      </w:r>
      <w:r>
        <w:rPr>
          <w:rFonts w:ascii="宋体" w:eastAsia="宋体" w:hAnsi="宋体" w:cs="宋体"/>
          <w:spacing w:val="-1"/>
          <w:sz w:val="42"/>
          <w:szCs w:val="42"/>
        </w:rPr>
        <w:t>施工供水、生活用水</w:t>
      </w:r>
    </w:p>
    <w:p w:rsidR="00166BBD" w14:paraId="4BD7BC3B" w14:textId="77777777">
      <w:pPr>
        <w:sectPr>
          <w:pgSz w:w="17860" w:h="25258"/>
          <w:pgMar w:top="2146" w:right="1308" w:bottom="0" w:left="2046" w:header="0" w:footer="0" w:gutter="0"/>
          <w:pgNumType w:start="3"/>
          <w:cols w:space="720"/>
        </w:sectPr>
      </w:pPr>
    </w:p>
    <w:p w:rsidR="00166BBD" w14:paraId="2E5CF448" w14:textId="2B0A5753">
      <w:pPr>
        <w:spacing w:before="90" w:line="344" w:lineRule="auto"/>
        <w:ind w:right="4" w:firstLine="845"/>
        <w:rPr>
          <w:rFonts w:ascii="宋体" w:eastAsia="宋体" w:hAnsi="宋体" w:cs="宋体"/>
          <w:sz w:val="42"/>
          <w:szCs w:val="42"/>
        </w:rPr>
      </w:pPr>
      <w:r>
        <w:rPr>
          <w:rFonts w:ascii="宋体" w:eastAsia="宋体" w:hAnsi="宋体" w:cs="宋体"/>
          <w:spacing w:val="-4"/>
          <w:sz w:val="42"/>
          <w:szCs w:val="42"/>
          <w:lang w:val="zh-CN"/>
        </w:rPr>
        <mc:AlternateContent>
          <mc:Choice Requires="wps">
            <w:drawing>
              <wp:anchor distT="0" distB="0" distL="114300" distR="114300" simplePos="0" relativeHeight="251691008" behindDoc="0" locked="0" layoutInCell="1" allowOverlap="1">
                <wp:simplePos x="0" y="0"/>
                <wp:positionH relativeFrom="column">
                  <wp:posOffset>5557520</wp:posOffset>
                </wp:positionH>
                <wp:positionV relativeFrom="paragraph">
                  <wp:posOffset>6583680</wp:posOffset>
                </wp:positionV>
                <wp:extent cx="127000" cy="127000"/>
                <wp:effectExtent l="0" t="0" r="6350" b="6350"/>
                <wp:wrapNone/>
                <wp:docPr id="62772986"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48CF6B83">
                            <w:pPr>
                              <w:rPr>
                                <w:color w:val="FFFFFF"/>
                              </w:rPr>
                            </w:pPr>
                            <w:r w:rsidRPr="002657F4">
                              <w:rPr>
                                <w:rFonts w:hint="eastAsia"/>
                                <w:color w:val="FFFFFF"/>
                              </w:rPr>
                              <w:t>为基础，进一步充实力量，组建精干高效的施工项目部，创一流的管理、一流的质量，确保优质、安全地完成施工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518.4pt;margin-left:437.6pt;mso-wrap-distance-bottom:0;mso-wrap-distance-left:9pt;mso-wrap-distance-right:9pt;mso-wrap-distance-top:0;position:absolute;v-text-anchor:top;z-index:251689984" filled="f" fillcolor="this" stroked="f" strokeweight="0.5pt">
                <v:textbox>
                  <w:txbxContent>
                    <w:p w:rsidR="002657F4" w:rsidRPr="002657F4" w14:paraId="74E880E9" w14:textId="48CF6B83">
                      <w:pPr>
                        <w:rPr>
                          <w:color w:val="FFFFFF"/>
                        </w:rPr>
                      </w:pPr>
                      <w:r w:rsidRPr="002657F4">
                        <w:rPr>
                          <w:rFonts w:hint="eastAsia"/>
                          <w:color w:val="FFFFFF"/>
                        </w:rPr>
                        <w:t>为基础，进一步充实力量，组建精干高效的施工项目部，创一流的管理、一流的质量，确保优质、安全地完成施工</w:t>
                      </w:r>
                    </w:p>
                  </w:txbxContent>
                </v:textbox>
              </v:shape>
            </w:pict>
          </mc:Fallback>
        </mc:AlternateContent>
      </w:r>
      <w:r>
        <w:rPr>
          <w:rFonts w:ascii="宋体" w:eastAsia="宋体" w:hAnsi="宋体" w:cs="宋体"/>
          <w:spacing w:val="-4"/>
          <w:sz w:val="42"/>
          <w:szCs w:val="42"/>
          <w:lang w:val="zh-CN"/>
        </w:rPr>
        <mc:AlternateContent>
          <mc:Choice Requires="wps">
            <w:drawing>
              <wp:anchor distT="0" distB="0" distL="114300" distR="114300" simplePos="0" relativeHeight="251688960" behindDoc="0" locked="0" layoutInCell="1" allowOverlap="1">
                <wp:simplePos x="0" y="0"/>
                <wp:positionH relativeFrom="column">
                  <wp:posOffset>5557520</wp:posOffset>
                </wp:positionH>
                <wp:positionV relativeFrom="paragraph">
                  <wp:posOffset>4678680</wp:posOffset>
                </wp:positionV>
                <wp:extent cx="127000" cy="127000"/>
                <wp:effectExtent l="0" t="0" r="6350" b="6350"/>
                <wp:wrapNone/>
                <wp:docPr id="2129906430"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77777777">
                            <w:pPr>
                              <w:rPr>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368.4pt;margin-left:437.6pt;mso-wrap-distance-bottom:0;mso-wrap-distance-left:9pt;mso-wrap-distance-right:9pt;mso-wrap-distance-top:0;position:absolute;v-text-anchor:top;z-index:251687936" filled="f" fillcolor="this" stroked="f" strokeweight="0.5pt">
                <v:textbox>
                  <w:txbxContent>
                    <w:p w:rsidR="002657F4" w:rsidRPr="002657F4" w14:paraId="5989810B" w14:textId="77777777">
                      <w:pPr>
                        <w:rPr>
                          <w:color w:val="FFFFFF"/>
                        </w:rPr>
                      </w:pPr>
                    </w:p>
                  </w:txbxContent>
                </v:textbox>
              </v:shape>
            </w:pict>
          </mc:Fallback>
        </mc:AlternateContent>
      </w:r>
      <w:r>
        <w:rPr>
          <w:rFonts w:ascii="宋体" w:eastAsia="宋体" w:hAnsi="宋体" w:cs="宋体"/>
          <w:spacing w:val="-4"/>
          <w:sz w:val="42"/>
          <w:szCs w:val="42"/>
          <w:lang w:val="zh-CN"/>
        </w:rPr>
        <mc:AlternateContent>
          <mc:Choice Requires="wps">
            <w:drawing>
              <wp:anchor distT="0" distB="0" distL="114300" distR="114300" simplePos="0" relativeHeight="251686912" behindDoc="0" locked="0" layoutInCell="1" allowOverlap="1">
                <wp:simplePos x="0" y="0"/>
                <wp:positionH relativeFrom="column">
                  <wp:posOffset>5557520</wp:posOffset>
                </wp:positionH>
                <wp:positionV relativeFrom="paragraph">
                  <wp:posOffset>2773680</wp:posOffset>
                </wp:positionV>
                <wp:extent cx="127000" cy="127000"/>
                <wp:effectExtent l="0" t="0" r="6350" b="6350"/>
                <wp:wrapNone/>
                <wp:docPr id="1005266395"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12DBFA81">
                            <w:pPr>
                              <w:rPr>
                                <w:color w:val="FFFFFF"/>
                              </w:rPr>
                            </w:pPr>
                            <w:r w:rsidRPr="002657F4">
                              <w:rPr>
                                <w:rFonts w:hint="eastAsia"/>
                                <w:color w:val="FFFFFF"/>
                              </w:rPr>
                              <w:t>合起来，奖罚分明，充分调动职工的积极性。</w:t>
                            </w:r>
                            <w:r w:rsidRPr="002657F4">
                              <w:rPr>
                                <w:rFonts w:hint="eastAsia"/>
                                <w:color w:val="FFFFFF"/>
                              </w:rPr>
                              <w:t>3.10</w:t>
                            </w:r>
                            <w:r w:rsidRPr="002657F4">
                              <w:rPr>
                                <w:rFonts w:hint="eastAsia"/>
                                <w:color w:val="FFFFFF"/>
                              </w:rPr>
                              <w:t>项目部设专人负责收听气象预报，编制气象预报图，作为施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218.4pt;margin-left:437.6pt;mso-wrap-distance-bottom:0;mso-wrap-distance-left:9pt;mso-wrap-distance-right:9pt;mso-wrap-distance-top:0;position:absolute;v-text-anchor:top;z-index:251685888" filled="f" fillcolor="this" stroked="f" strokeweight="0.5pt">
                <v:textbox>
                  <w:txbxContent>
                    <w:p w:rsidR="002657F4" w:rsidRPr="002657F4" w14:paraId="2FE7AA6F" w14:textId="12DBFA81">
                      <w:pPr>
                        <w:rPr>
                          <w:color w:val="FFFFFF"/>
                        </w:rPr>
                      </w:pPr>
                      <w:r w:rsidRPr="002657F4">
                        <w:rPr>
                          <w:rFonts w:hint="eastAsia"/>
                          <w:color w:val="FFFFFF"/>
                        </w:rPr>
                        <w:t>合起来，奖罚分明，充分调动职工的积极性。</w:t>
                      </w:r>
                      <w:r w:rsidRPr="002657F4">
                        <w:rPr>
                          <w:rFonts w:hint="eastAsia"/>
                          <w:color w:val="FFFFFF"/>
                        </w:rPr>
                        <w:t>3.10</w:t>
                      </w:r>
                      <w:r w:rsidRPr="002657F4">
                        <w:rPr>
                          <w:rFonts w:hint="eastAsia"/>
                          <w:color w:val="FFFFFF"/>
                        </w:rPr>
                        <w:t>项目部设专人负责收听气象预报，编制气象预报图，作为施</w:t>
                      </w:r>
                    </w:p>
                  </w:txbxContent>
                </v:textbox>
              </v:shape>
            </w:pict>
          </mc:Fallback>
        </mc:AlternateContent>
      </w:r>
      <w:r>
        <w:rPr>
          <w:rFonts w:ascii="宋体" w:eastAsia="宋体" w:hAnsi="宋体" w:cs="宋体"/>
          <w:spacing w:val="-4"/>
          <w:sz w:val="42"/>
          <w:szCs w:val="42"/>
          <w:lang w:val="zh-CN"/>
        </w:rPr>
        <mc:AlternateContent>
          <mc:Choice Requires="wps">
            <w:drawing>
              <wp:anchor distT="0" distB="0" distL="114300" distR="114300" simplePos="0" relativeHeight="251684864" behindDoc="0" locked="0" layoutInCell="1" allowOverlap="1">
                <wp:simplePos x="0" y="0"/>
                <wp:positionH relativeFrom="column">
                  <wp:posOffset>5557520</wp:posOffset>
                </wp:positionH>
                <wp:positionV relativeFrom="paragraph">
                  <wp:posOffset>868680</wp:posOffset>
                </wp:positionV>
                <wp:extent cx="127000" cy="127000"/>
                <wp:effectExtent l="0" t="0" r="6350" b="6350"/>
                <wp:wrapNone/>
                <wp:docPr id="1563783031"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04ED833A">
                            <w:pPr>
                              <w:rPr>
                                <w:color w:val="FFFFFF"/>
                              </w:rPr>
                            </w:pPr>
                            <w:r w:rsidRPr="002657F4">
                              <w:rPr>
                                <w:rFonts w:hint="eastAsia"/>
                                <w:color w:val="FFFFFF"/>
                              </w:rPr>
                              <w:t>要人工进行放炮施工。进行放炮施工时，应由专门的技术人员进行放炮工作，由于沟渠尺寸狭窄，打眼时要注意布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68.4pt;margin-left:437.6pt;mso-wrap-distance-bottom:0;mso-wrap-distance-left:9pt;mso-wrap-distance-right:9pt;mso-wrap-distance-top:0;position:absolute;v-text-anchor:top;z-index:251683840" filled="f" fillcolor="this" stroked="f" strokeweight="0.5pt">
                <v:textbox>
                  <w:txbxContent>
                    <w:p w:rsidR="002657F4" w:rsidRPr="002657F4" w14:paraId="5A575337" w14:textId="04ED833A">
                      <w:pPr>
                        <w:rPr>
                          <w:color w:val="FFFFFF"/>
                        </w:rPr>
                      </w:pPr>
                      <w:r w:rsidRPr="002657F4">
                        <w:rPr>
                          <w:rFonts w:hint="eastAsia"/>
                          <w:color w:val="FFFFFF"/>
                        </w:rPr>
                        <w:t>要人工进行放炮施工。进行放炮施工时，应由专门的技术人员进行放炮工作，由于沟渠尺寸狭窄，打眼时要注意布</w:t>
                      </w:r>
                    </w:p>
                  </w:txbxContent>
                </v:textbox>
              </v:shape>
            </w:pict>
          </mc:Fallback>
        </mc:AlternateContent>
      </w:r>
      <w:r>
        <w:rPr>
          <w:rFonts w:ascii="宋体" w:eastAsia="宋体" w:hAnsi="宋体" w:cs="宋体"/>
          <w:spacing w:val="-4"/>
          <w:sz w:val="42"/>
          <w:szCs w:val="42"/>
        </w:rPr>
        <w:t>生产用水采用自打井用自吸泵抽水，配置</w:t>
      </w:r>
      <w:r>
        <w:rPr>
          <w:rFonts w:ascii="宋体" w:eastAsia="宋体" w:hAnsi="宋体" w:cs="宋体"/>
          <w:spacing w:val="-76"/>
          <w:sz w:val="42"/>
          <w:szCs w:val="42"/>
        </w:rPr>
        <w:t xml:space="preserve"> </w:t>
      </w:r>
      <w:r>
        <w:rPr>
          <w:rFonts w:ascii="宋体" w:eastAsia="宋体" w:hAnsi="宋体" w:cs="宋体"/>
          <w:spacing w:val="-4"/>
          <w:sz w:val="42"/>
          <w:szCs w:val="42"/>
        </w:rPr>
        <w:t>5</w:t>
      </w:r>
      <w:r>
        <w:rPr>
          <w:rFonts w:ascii="宋体" w:eastAsia="宋体" w:hAnsi="宋体" w:cs="宋体"/>
          <w:spacing w:val="-22"/>
          <w:sz w:val="42"/>
          <w:szCs w:val="42"/>
        </w:rPr>
        <w:t xml:space="preserve"> </w:t>
      </w:r>
      <w:r>
        <w:rPr>
          <w:rFonts w:ascii="宋体" w:eastAsia="宋体" w:hAnsi="宋体" w:cs="宋体"/>
          <w:spacing w:val="-4"/>
          <w:sz w:val="42"/>
          <w:szCs w:val="42"/>
        </w:rPr>
        <w:t>吨贮水罐。作业区利用</w:t>
      </w:r>
      <w:r>
        <w:rPr>
          <w:rFonts w:ascii="宋体" w:eastAsia="宋体" w:hAnsi="宋体" w:cs="宋体"/>
          <w:spacing w:val="-88"/>
          <w:sz w:val="42"/>
          <w:szCs w:val="42"/>
        </w:rPr>
        <w:t xml:space="preserve"> </w:t>
      </w:r>
      <w:r>
        <w:rPr>
          <w:rFonts w:ascii="宋体" w:eastAsia="宋体" w:hAnsi="宋体" w:cs="宋体"/>
          <w:spacing w:val="-4"/>
          <w:sz w:val="42"/>
          <w:szCs w:val="42"/>
        </w:rPr>
        <w:t>5</w:t>
      </w:r>
      <w:r>
        <w:rPr>
          <w:rFonts w:ascii="宋体" w:eastAsia="宋体" w:hAnsi="宋体" w:cs="宋体"/>
          <w:spacing w:val="-23"/>
          <w:sz w:val="42"/>
          <w:szCs w:val="42"/>
        </w:rPr>
        <w:t xml:space="preserve"> </w:t>
      </w:r>
      <w:r>
        <w:rPr>
          <w:rFonts w:ascii="宋体" w:eastAsia="宋体" w:hAnsi="宋体" w:cs="宋体"/>
          <w:spacing w:val="-4"/>
          <w:sz w:val="42"/>
          <w:szCs w:val="42"/>
        </w:rPr>
        <w:t>吨洒</w:t>
      </w:r>
      <w:r>
        <w:rPr>
          <w:rFonts w:ascii="宋体" w:eastAsia="宋体" w:hAnsi="宋体" w:cs="宋体"/>
          <w:sz w:val="42"/>
          <w:szCs w:val="42"/>
        </w:rPr>
        <w:t xml:space="preserve"> </w:t>
      </w:r>
      <w:r>
        <w:rPr>
          <w:rFonts w:ascii="宋体" w:eastAsia="宋体" w:hAnsi="宋体" w:cs="宋体"/>
          <w:spacing w:val="-4"/>
          <w:sz w:val="42"/>
          <w:szCs w:val="42"/>
        </w:rPr>
        <w:t>水车运输至施工现场解决施工用水。</w:t>
      </w:r>
    </w:p>
    <w:p w:rsidR="00166BBD" w14:paraId="3F14479F" w14:textId="77777777">
      <w:pPr>
        <w:spacing w:before="122" w:line="929" w:lineRule="exact"/>
        <w:ind w:firstLine="845"/>
        <w:rPr>
          <w:rFonts w:ascii="宋体" w:eastAsia="宋体" w:hAnsi="宋体" w:cs="宋体"/>
          <w:sz w:val="42"/>
          <w:szCs w:val="42"/>
        </w:rPr>
      </w:pPr>
      <w:r>
        <w:rPr>
          <w:rFonts w:ascii="宋体" w:eastAsia="宋体" w:hAnsi="宋体" w:cs="宋体"/>
          <w:spacing w:val="-7"/>
          <w:position w:val="36"/>
          <w:sz w:val="42"/>
          <w:szCs w:val="42"/>
        </w:rPr>
        <w:t>生活用水可自打水井</w:t>
      </w:r>
      <w:r>
        <w:rPr>
          <w:rFonts w:ascii="宋体" w:eastAsia="宋体" w:hAnsi="宋体" w:cs="宋体"/>
          <w:spacing w:val="88"/>
          <w:position w:val="36"/>
          <w:sz w:val="42"/>
          <w:szCs w:val="42"/>
        </w:rPr>
        <w:t xml:space="preserve"> </w:t>
      </w:r>
      <w:r>
        <w:rPr>
          <w:rFonts w:ascii="宋体" w:eastAsia="宋体" w:hAnsi="宋体" w:cs="宋体"/>
          <w:spacing w:val="-7"/>
          <w:position w:val="36"/>
          <w:sz w:val="42"/>
          <w:szCs w:val="42"/>
        </w:rPr>
        <w:t>，用自吸泵抽水供应。</w:t>
      </w:r>
    </w:p>
    <w:p w:rsidR="00166BBD" w14:paraId="080C73F5" w14:textId="77777777">
      <w:pPr>
        <w:spacing w:line="237" w:lineRule="auto"/>
        <w:ind w:firstLine="835"/>
        <w:rPr>
          <w:rFonts w:ascii="宋体" w:eastAsia="宋体" w:hAnsi="宋体" w:cs="宋体"/>
          <w:sz w:val="42"/>
          <w:szCs w:val="42"/>
        </w:rPr>
      </w:pPr>
      <w:r>
        <w:rPr>
          <w:rFonts w:ascii="宋体" w:eastAsia="宋体" w:hAnsi="宋体" w:cs="宋体"/>
          <w:spacing w:val="-1"/>
          <w:sz w:val="42"/>
          <w:szCs w:val="42"/>
        </w:rPr>
        <w:t>⑵</w:t>
      </w:r>
      <w:r>
        <w:rPr>
          <w:rFonts w:ascii="宋体" w:eastAsia="宋体" w:hAnsi="宋体" w:cs="宋体"/>
          <w:spacing w:val="-1"/>
          <w:sz w:val="42"/>
          <w:szCs w:val="42"/>
        </w:rPr>
        <w:t>施工供电</w:t>
      </w:r>
    </w:p>
    <w:p w:rsidR="00166BBD" w14:paraId="60C945A2" w14:textId="77777777">
      <w:pPr>
        <w:spacing w:line="310" w:lineRule="auto"/>
      </w:pPr>
    </w:p>
    <w:p w:rsidR="00166BBD" w14:paraId="24814A92" w14:textId="77777777">
      <w:pPr>
        <w:spacing w:before="137" w:line="399" w:lineRule="auto"/>
        <w:ind w:left="835" w:right="2630" w:firstLine="1"/>
        <w:rPr>
          <w:rFonts w:ascii="宋体" w:eastAsia="宋体" w:hAnsi="宋体" w:cs="宋体"/>
          <w:sz w:val="42"/>
          <w:szCs w:val="42"/>
        </w:rPr>
      </w:pPr>
      <w:r>
        <w:rPr>
          <w:rFonts w:ascii="宋体" w:eastAsia="宋体" w:hAnsi="宋体" w:cs="宋体"/>
          <w:spacing w:val="-4"/>
          <w:sz w:val="42"/>
          <w:szCs w:val="42"/>
        </w:rPr>
        <w:t>施工用电就近接当地电网，另配备</w:t>
      </w:r>
      <w:r>
        <w:rPr>
          <w:rFonts w:ascii="宋体" w:eastAsia="宋体" w:hAnsi="宋体" w:cs="宋体"/>
          <w:spacing w:val="-80"/>
          <w:sz w:val="42"/>
          <w:szCs w:val="42"/>
        </w:rPr>
        <w:t xml:space="preserve"> </w:t>
      </w:r>
      <w:r>
        <w:rPr>
          <w:rFonts w:ascii="宋体" w:eastAsia="宋体" w:hAnsi="宋体" w:cs="宋体"/>
          <w:spacing w:val="-4"/>
          <w:sz w:val="42"/>
          <w:szCs w:val="42"/>
        </w:rPr>
        <w:t>3</w:t>
      </w:r>
      <w:r>
        <w:rPr>
          <w:rFonts w:ascii="宋体" w:eastAsia="宋体" w:hAnsi="宋体" w:cs="宋体"/>
          <w:spacing w:val="-27"/>
          <w:sz w:val="42"/>
          <w:szCs w:val="42"/>
        </w:rPr>
        <w:t xml:space="preserve"> </w:t>
      </w:r>
      <w:r>
        <w:rPr>
          <w:rFonts w:ascii="宋体" w:eastAsia="宋体" w:hAnsi="宋体" w:cs="宋体"/>
          <w:spacing w:val="-4"/>
          <w:sz w:val="42"/>
          <w:szCs w:val="42"/>
        </w:rPr>
        <w:t>台</w:t>
      </w:r>
      <w:r>
        <w:rPr>
          <w:rFonts w:ascii="宋体" w:eastAsia="宋体" w:hAnsi="宋体" w:cs="宋体"/>
          <w:spacing w:val="-91"/>
          <w:sz w:val="42"/>
          <w:szCs w:val="42"/>
        </w:rPr>
        <w:t xml:space="preserve"> </w:t>
      </w:r>
      <w:r>
        <w:rPr>
          <w:rFonts w:ascii="宋体" w:eastAsia="宋体" w:hAnsi="宋体" w:cs="宋体"/>
          <w:spacing w:val="-4"/>
          <w:sz w:val="42"/>
          <w:szCs w:val="42"/>
        </w:rPr>
        <w:t>20kw</w:t>
      </w:r>
      <w:r>
        <w:rPr>
          <w:rFonts w:ascii="宋体" w:eastAsia="宋体" w:hAnsi="宋体" w:cs="宋体"/>
          <w:spacing w:val="82"/>
          <w:sz w:val="42"/>
          <w:szCs w:val="42"/>
        </w:rPr>
        <w:t xml:space="preserve"> </w:t>
      </w:r>
      <w:r>
        <w:rPr>
          <w:rFonts w:ascii="宋体" w:eastAsia="宋体" w:hAnsi="宋体" w:cs="宋体"/>
          <w:spacing w:val="-4"/>
          <w:sz w:val="42"/>
          <w:szCs w:val="42"/>
        </w:rPr>
        <w:t>柴油发电机。</w:t>
      </w:r>
      <w:r>
        <w:rPr>
          <w:rFonts w:ascii="宋体" w:eastAsia="宋体" w:hAnsi="宋体" w:cs="宋体"/>
          <w:sz w:val="42"/>
          <w:szCs w:val="42"/>
        </w:rPr>
        <w:t xml:space="preserve"> </w:t>
      </w:r>
      <w:r>
        <w:rPr>
          <w:rFonts w:ascii="宋体" w:eastAsia="宋体" w:hAnsi="宋体" w:cs="宋体"/>
          <w:spacing w:val="-1"/>
          <w:sz w:val="42"/>
          <w:szCs w:val="42"/>
        </w:rPr>
        <w:t>⑶</w:t>
      </w:r>
      <w:r>
        <w:rPr>
          <w:rFonts w:ascii="宋体" w:eastAsia="宋体" w:hAnsi="宋体" w:cs="宋体"/>
          <w:spacing w:val="-1"/>
          <w:sz w:val="42"/>
          <w:szCs w:val="42"/>
        </w:rPr>
        <w:t>通讯</w:t>
      </w:r>
    </w:p>
    <w:p w:rsidR="00166BBD" w14:paraId="0F167A0A" w14:textId="77777777">
      <w:pPr>
        <w:spacing w:line="330" w:lineRule="auto"/>
        <w:ind w:firstLine="862"/>
        <w:rPr>
          <w:rFonts w:ascii="宋体" w:eastAsia="宋体" w:hAnsi="宋体" w:cs="宋体"/>
          <w:sz w:val="42"/>
          <w:szCs w:val="42"/>
        </w:rPr>
      </w:pPr>
      <w:r>
        <w:rPr>
          <w:rFonts w:ascii="宋体" w:eastAsia="宋体" w:hAnsi="宋体" w:cs="宋体"/>
          <w:spacing w:val="2"/>
          <w:sz w:val="42"/>
          <w:szCs w:val="42"/>
        </w:rPr>
        <w:t>项目经理部配备移动电话五部，保证随时接受业主和监理工程师的指示和</w:t>
      </w:r>
      <w:r>
        <w:rPr>
          <w:rFonts w:ascii="宋体" w:eastAsia="宋体" w:hAnsi="宋体" w:cs="宋体"/>
          <w:spacing w:val="7"/>
          <w:sz w:val="42"/>
          <w:szCs w:val="42"/>
        </w:rPr>
        <w:t xml:space="preserve"> </w:t>
      </w:r>
      <w:r>
        <w:rPr>
          <w:rFonts w:ascii="宋体" w:eastAsia="宋体" w:hAnsi="宋体" w:cs="宋体"/>
          <w:spacing w:val="-4"/>
          <w:sz w:val="42"/>
          <w:szCs w:val="42"/>
        </w:rPr>
        <w:t>对外通讯，便于进行现场指挥调度。</w:t>
      </w:r>
    </w:p>
    <w:p w:rsidR="00166BBD" w14:paraId="6C54918B" w14:textId="77777777">
      <w:pPr>
        <w:spacing w:line="932" w:lineRule="exact"/>
        <w:ind w:firstLine="863"/>
        <w:rPr>
          <w:rFonts w:ascii="宋体" w:eastAsia="宋体" w:hAnsi="宋体" w:cs="宋体"/>
          <w:sz w:val="42"/>
          <w:szCs w:val="42"/>
        </w:rPr>
      </w:pPr>
      <w:r>
        <w:rPr>
          <w:rFonts w:ascii="宋体" w:eastAsia="宋体" w:hAnsi="宋体" w:cs="宋体"/>
          <w:spacing w:val="-11"/>
          <w:position w:val="36"/>
          <w:sz w:val="42"/>
          <w:szCs w:val="42"/>
        </w:rPr>
        <w:t>1.3</w:t>
      </w:r>
      <w:r>
        <w:rPr>
          <w:rFonts w:ascii="宋体" w:eastAsia="宋体" w:hAnsi="宋体" w:cs="宋体"/>
          <w:spacing w:val="-12"/>
          <w:position w:val="36"/>
          <w:sz w:val="42"/>
          <w:szCs w:val="42"/>
        </w:rPr>
        <w:t xml:space="preserve"> </w:t>
      </w:r>
      <w:r>
        <w:rPr>
          <w:rFonts w:ascii="宋体" w:eastAsia="宋体" w:hAnsi="宋体" w:cs="宋体"/>
          <w:spacing w:val="-11"/>
          <w:position w:val="36"/>
          <w:sz w:val="42"/>
          <w:szCs w:val="42"/>
        </w:rPr>
        <w:t>施工生产区、及生活设施</w:t>
      </w:r>
    </w:p>
    <w:p w:rsidR="00166BBD" w14:paraId="03607F61" w14:textId="77777777">
      <w:pPr>
        <w:spacing w:line="237" w:lineRule="auto"/>
        <w:ind w:firstLine="835"/>
        <w:rPr>
          <w:rFonts w:ascii="宋体" w:eastAsia="宋体" w:hAnsi="宋体" w:cs="宋体"/>
          <w:sz w:val="42"/>
          <w:szCs w:val="42"/>
        </w:rPr>
      </w:pPr>
      <w:r>
        <w:rPr>
          <w:rFonts w:ascii="宋体" w:eastAsia="宋体" w:hAnsi="宋体" w:cs="宋体"/>
          <w:spacing w:val="-1"/>
          <w:sz w:val="42"/>
          <w:szCs w:val="42"/>
        </w:rPr>
        <w:t>⑴</w:t>
      </w:r>
      <w:r>
        <w:rPr>
          <w:rFonts w:ascii="宋体" w:eastAsia="宋体" w:hAnsi="宋体" w:cs="宋体"/>
          <w:spacing w:val="-1"/>
          <w:sz w:val="42"/>
          <w:szCs w:val="42"/>
        </w:rPr>
        <w:t>生产区布置</w:t>
      </w:r>
    </w:p>
    <w:p w:rsidR="00166BBD" w14:paraId="280365B6" w14:textId="77777777">
      <w:pPr>
        <w:spacing w:line="246" w:lineRule="auto"/>
      </w:pPr>
    </w:p>
    <w:p w:rsidR="00166BBD" w14:paraId="2561B6CF" w14:textId="77777777">
      <w:pPr>
        <w:spacing w:before="137" w:line="342" w:lineRule="auto"/>
        <w:ind w:left="835" w:right="1825" w:firstLine="8"/>
        <w:rPr>
          <w:rFonts w:ascii="宋体" w:eastAsia="宋体" w:hAnsi="宋体" w:cs="宋体"/>
          <w:sz w:val="42"/>
          <w:szCs w:val="42"/>
        </w:rPr>
      </w:pPr>
      <w:r>
        <w:rPr>
          <w:rFonts w:ascii="宋体" w:eastAsia="宋体" w:hAnsi="宋体" w:cs="宋体"/>
          <w:spacing w:val="-2"/>
          <w:sz w:val="42"/>
          <w:szCs w:val="42"/>
        </w:rPr>
        <w:t>根据本工程特点，各井位布置分散，设备停放在各工作面附近。</w:t>
      </w:r>
      <w:r>
        <w:rPr>
          <w:rFonts w:ascii="宋体" w:eastAsia="宋体" w:hAnsi="宋体" w:cs="宋体"/>
          <w:sz w:val="42"/>
          <w:szCs w:val="42"/>
        </w:rPr>
        <w:t xml:space="preserve"> </w:t>
      </w:r>
      <w:r>
        <w:rPr>
          <w:rFonts w:ascii="宋体" w:eastAsia="宋体" w:hAnsi="宋体" w:cs="宋体"/>
          <w:spacing w:val="-1"/>
          <w:sz w:val="42"/>
          <w:szCs w:val="42"/>
        </w:rPr>
        <w:t>⑵</w:t>
      </w:r>
      <w:r>
        <w:rPr>
          <w:rFonts w:ascii="宋体" w:eastAsia="宋体" w:hAnsi="宋体" w:cs="宋体"/>
          <w:spacing w:val="-1"/>
          <w:sz w:val="42"/>
          <w:szCs w:val="42"/>
        </w:rPr>
        <w:t>生活办公区设置</w:t>
      </w:r>
    </w:p>
    <w:p w:rsidR="00166BBD" w14:paraId="30AEE5D0" w14:textId="77777777">
      <w:pPr>
        <w:spacing w:before="102" w:line="479" w:lineRule="auto"/>
        <w:ind w:left="2" w:right="6" w:firstLine="840"/>
        <w:rPr>
          <w:rFonts w:ascii="宋体" w:eastAsia="宋体" w:hAnsi="宋体" w:cs="宋体"/>
          <w:sz w:val="42"/>
          <w:szCs w:val="42"/>
        </w:rPr>
      </w:pPr>
      <w:r>
        <w:rPr>
          <w:rFonts w:ascii="宋体" w:eastAsia="宋体" w:hAnsi="宋体" w:cs="宋体"/>
          <w:spacing w:val="-2"/>
          <w:sz w:val="42"/>
          <w:szCs w:val="42"/>
        </w:rPr>
        <w:t>根据现场考察，决定将项目经理部设在本标段中部，租用民房</w:t>
      </w:r>
      <w:r>
        <w:rPr>
          <w:rFonts w:ascii="宋体" w:eastAsia="宋体" w:hAnsi="宋体" w:cs="宋体"/>
          <w:spacing w:val="-60"/>
          <w:sz w:val="42"/>
          <w:szCs w:val="42"/>
        </w:rPr>
        <w:t xml:space="preserve"> </w:t>
      </w:r>
      <w:r>
        <w:rPr>
          <w:rFonts w:ascii="宋体" w:eastAsia="宋体" w:hAnsi="宋体" w:cs="宋体"/>
          <w:spacing w:val="-2"/>
          <w:sz w:val="42"/>
          <w:szCs w:val="42"/>
        </w:rPr>
        <w:t>3</w:t>
      </w:r>
      <w:r>
        <w:rPr>
          <w:rFonts w:ascii="宋体" w:eastAsia="宋体" w:hAnsi="宋体" w:cs="宋体"/>
          <w:spacing w:val="-3"/>
          <w:sz w:val="42"/>
          <w:szCs w:val="42"/>
        </w:rPr>
        <w:t xml:space="preserve"> </w:t>
      </w:r>
      <w:r>
        <w:rPr>
          <w:rFonts w:ascii="宋体" w:eastAsia="宋体" w:hAnsi="宋体" w:cs="宋体"/>
          <w:spacing w:val="-2"/>
          <w:sz w:val="42"/>
          <w:szCs w:val="42"/>
        </w:rPr>
        <w:t>间。各施</w:t>
      </w:r>
      <w:r>
        <w:rPr>
          <w:rFonts w:ascii="宋体" w:eastAsia="宋体" w:hAnsi="宋体" w:cs="宋体"/>
          <w:sz w:val="42"/>
          <w:szCs w:val="42"/>
        </w:rPr>
        <w:t xml:space="preserve"> </w:t>
      </w:r>
      <w:r>
        <w:rPr>
          <w:rFonts w:ascii="宋体" w:eastAsia="宋体" w:hAnsi="宋体" w:cs="宋体"/>
          <w:spacing w:val="-4"/>
          <w:sz w:val="42"/>
          <w:szCs w:val="42"/>
        </w:rPr>
        <w:t>工区另行选择合适民房租赁居住。</w:t>
      </w:r>
    </w:p>
    <w:p w:rsidR="00166BBD" w14:paraId="40B32265" w14:textId="77777777">
      <w:pPr>
        <w:spacing w:before="6" w:line="752" w:lineRule="exact"/>
        <w:ind w:firstLine="846"/>
        <w:rPr>
          <w:rFonts w:ascii="宋体" w:eastAsia="宋体" w:hAnsi="宋体" w:cs="宋体"/>
          <w:sz w:val="42"/>
          <w:szCs w:val="42"/>
        </w:rPr>
      </w:pPr>
      <w:r>
        <w:rPr>
          <w:rFonts w:ascii="宋体" w:eastAsia="宋体" w:hAnsi="宋体" w:cs="宋体"/>
          <w:spacing w:val="-8"/>
          <w:position w:val="22"/>
          <w:sz w:val="42"/>
          <w:szCs w:val="42"/>
        </w:rPr>
        <w:t>2</w:t>
      </w:r>
      <w:r>
        <w:rPr>
          <w:rFonts w:ascii="宋体" w:eastAsia="宋体" w:hAnsi="宋体" w:cs="宋体"/>
          <w:spacing w:val="-124"/>
          <w:position w:val="22"/>
          <w:sz w:val="42"/>
          <w:szCs w:val="42"/>
        </w:rPr>
        <w:t xml:space="preserve"> </w:t>
      </w:r>
      <w:r>
        <w:rPr>
          <w:rFonts w:ascii="宋体" w:eastAsia="宋体" w:hAnsi="宋体" w:cs="宋体"/>
          <w:spacing w:val="-8"/>
          <w:position w:val="22"/>
          <w:sz w:val="42"/>
          <w:szCs w:val="42"/>
        </w:rPr>
        <w:t>、施工现场组织机构</w:t>
      </w:r>
    </w:p>
    <w:p w:rsidR="00166BBD" w14:paraId="333B619F" w14:textId="77777777">
      <w:pPr>
        <w:spacing w:before="2" w:line="238" w:lineRule="auto"/>
        <w:ind w:firstLine="846"/>
        <w:rPr>
          <w:rFonts w:ascii="宋体" w:eastAsia="宋体" w:hAnsi="宋体" w:cs="宋体"/>
          <w:sz w:val="42"/>
          <w:szCs w:val="42"/>
        </w:rPr>
      </w:pPr>
      <w:r>
        <w:rPr>
          <w:rFonts w:ascii="宋体" w:eastAsia="宋体" w:hAnsi="宋体" w:cs="宋体"/>
          <w:spacing w:val="-15"/>
          <w:sz w:val="42"/>
          <w:szCs w:val="42"/>
        </w:rPr>
        <w:t>2.1</w:t>
      </w:r>
      <w:r>
        <w:rPr>
          <w:rFonts w:ascii="宋体" w:eastAsia="宋体" w:hAnsi="宋体" w:cs="宋体"/>
          <w:spacing w:val="86"/>
          <w:sz w:val="42"/>
          <w:szCs w:val="42"/>
        </w:rPr>
        <w:t xml:space="preserve"> </w:t>
      </w:r>
      <w:r>
        <w:rPr>
          <w:rFonts w:ascii="宋体" w:eastAsia="宋体" w:hAnsi="宋体" w:cs="宋体"/>
          <w:spacing w:val="-15"/>
          <w:sz w:val="42"/>
          <w:szCs w:val="42"/>
        </w:rPr>
        <w:t>施工组织措施</w:t>
      </w:r>
    </w:p>
    <w:p w:rsidR="00166BBD" w14:paraId="081CDDF1" w14:textId="77777777">
      <w:pPr>
        <w:spacing w:before="206" w:line="237" w:lineRule="auto"/>
        <w:ind w:firstLine="864"/>
        <w:rPr>
          <w:rFonts w:ascii="宋体" w:eastAsia="宋体" w:hAnsi="宋体" w:cs="宋体"/>
          <w:sz w:val="42"/>
          <w:szCs w:val="42"/>
        </w:rPr>
      </w:pPr>
      <w:r>
        <w:rPr>
          <w:rFonts w:ascii="宋体" w:eastAsia="宋体" w:hAnsi="宋体" w:cs="宋体"/>
          <w:spacing w:val="-18"/>
          <w:sz w:val="42"/>
          <w:szCs w:val="42"/>
        </w:rPr>
        <w:t>2.1.1</w:t>
      </w:r>
      <w:r>
        <w:rPr>
          <w:rFonts w:ascii="宋体" w:eastAsia="宋体" w:hAnsi="宋体" w:cs="宋体"/>
          <w:spacing w:val="122"/>
          <w:sz w:val="42"/>
          <w:szCs w:val="42"/>
        </w:rPr>
        <w:t xml:space="preserve"> </w:t>
      </w:r>
      <w:r>
        <w:rPr>
          <w:rFonts w:ascii="宋体" w:eastAsia="宋体" w:hAnsi="宋体" w:cs="宋体"/>
          <w:spacing w:val="-18"/>
          <w:sz w:val="42"/>
          <w:szCs w:val="42"/>
        </w:rPr>
        <w:t>认真研究设计图纸，认真勘察现场，</w:t>
      </w:r>
      <w:r>
        <w:rPr>
          <w:rFonts w:ascii="宋体" w:eastAsia="宋体" w:hAnsi="宋体" w:cs="宋体"/>
          <w:spacing w:val="84"/>
          <w:sz w:val="42"/>
          <w:szCs w:val="42"/>
        </w:rPr>
        <w:t xml:space="preserve"> </w:t>
      </w:r>
      <w:r>
        <w:rPr>
          <w:rFonts w:ascii="宋体" w:eastAsia="宋体" w:hAnsi="宋体" w:cs="宋体"/>
          <w:spacing w:val="-18"/>
          <w:sz w:val="42"/>
          <w:szCs w:val="42"/>
        </w:rPr>
        <w:t>确定最优施工方案。</w:t>
      </w:r>
    </w:p>
    <w:p w:rsidR="00166BBD" w14:paraId="567B1D79" w14:textId="77777777">
      <w:pPr>
        <w:spacing w:before="209" w:line="330" w:lineRule="auto"/>
        <w:ind w:left="36" w:right="8" w:firstLine="828"/>
        <w:rPr>
          <w:rFonts w:ascii="宋体" w:eastAsia="宋体" w:hAnsi="宋体" w:cs="宋体"/>
          <w:sz w:val="42"/>
          <w:szCs w:val="42"/>
        </w:rPr>
      </w:pPr>
      <w:r>
        <w:rPr>
          <w:rFonts w:ascii="宋体" w:eastAsia="宋体" w:hAnsi="宋体" w:cs="宋体"/>
          <w:spacing w:val="-3"/>
          <w:sz w:val="42"/>
          <w:szCs w:val="42"/>
        </w:rPr>
        <w:t>2.1.2</w:t>
      </w:r>
      <w:r>
        <w:rPr>
          <w:rFonts w:ascii="宋体" w:eastAsia="宋体" w:hAnsi="宋体" w:cs="宋体"/>
          <w:spacing w:val="162"/>
          <w:sz w:val="42"/>
          <w:szCs w:val="42"/>
        </w:rPr>
        <w:t xml:space="preserve"> </w:t>
      </w:r>
      <w:r>
        <w:rPr>
          <w:rFonts w:ascii="宋体" w:eastAsia="宋体" w:hAnsi="宋体" w:cs="宋体"/>
          <w:spacing w:val="-3"/>
          <w:sz w:val="42"/>
          <w:szCs w:val="42"/>
        </w:rPr>
        <w:t>我公司选拔有水利工程施工经验的优秀工程技术人员，配备高素质</w:t>
      </w:r>
      <w:r>
        <w:rPr>
          <w:rFonts w:ascii="宋体" w:eastAsia="宋体" w:hAnsi="宋体" w:cs="宋体"/>
          <w:sz w:val="42"/>
          <w:szCs w:val="42"/>
        </w:rPr>
        <w:t xml:space="preserve"> </w:t>
      </w:r>
      <w:r>
        <w:rPr>
          <w:rFonts w:ascii="宋体" w:eastAsia="宋体" w:hAnsi="宋体" w:cs="宋体"/>
          <w:spacing w:val="-12"/>
          <w:sz w:val="42"/>
          <w:szCs w:val="42"/>
        </w:rPr>
        <w:t>的技术工人，充实先进的机械、设备、</w:t>
      </w:r>
      <w:r>
        <w:rPr>
          <w:rFonts w:ascii="宋体" w:eastAsia="宋体" w:hAnsi="宋体" w:cs="宋体"/>
          <w:spacing w:val="60"/>
          <w:sz w:val="42"/>
          <w:szCs w:val="42"/>
        </w:rPr>
        <w:t xml:space="preserve"> </w:t>
      </w:r>
      <w:r>
        <w:rPr>
          <w:rFonts w:ascii="宋体" w:eastAsia="宋体" w:hAnsi="宋体" w:cs="宋体"/>
          <w:spacing w:val="-12"/>
          <w:sz w:val="42"/>
          <w:szCs w:val="42"/>
        </w:rPr>
        <w:t>资金，保证工程正常施工。</w:t>
      </w:r>
    </w:p>
    <w:p w:rsidR="00166BBD" w14:paraId="4C268A44" w14:textId="77777777">
      <w:pPr>
        <w:spacing w:line="238" w:lineRule="auto"/>
        <w:ind w:firstLine="864"/>
        <w:rPr>
          <w:rFonts w:ascii="宋体" w:eastAsia="宋体" w:hAnsi="宋体" w:cs="宋体"/>
          <w:sz w:val="42"/>
          <w:szCs w:val="42"/>
        </w:rPr>
      </w:pPr>
      <w:r>
        <w:rPr>
          <w:rFonts w:ascii="宋体" w:eastAsia="宋体" w:hAnsi="宋体" w:cs="宋体"/>
          <w:spacing w:val="-9"/>
          <w:sz w:val="42"/>
          <w:szCs w:val="42"/>
        </w:rPr>
        <w:t>2.1.3</w:t>
      </w:r>
      <w:r>
        <w:rPr>
          <w:rFonts w:ascii="宋体" w:eastAsia="宋体" w:hAnsi="宋体" w:cs="宋体"/>
          <w:spacing w:val="122"/>
          <w:sz w:val="42"/>
          <w:szCs w:val="42"/>
        </w:rPr>
        <w:t xml:space="preserve"> </w:t>
      </w:r>
      <w:r>
        <w:rPr>
          <w:rFonts w:ascii="宋体" w:eastAsia="宋体" w:hAnsi="宋体" w:cs="宋体"/>
          <w:spacing w:val="-9"/>
          <w:sz w:val="42"/>
          <w:szCs w:val="42"/>
        </w:rPr>
        <w:t>项目部组织严密的质量控制体系，确保工程质量。</w:t>
      </w:r>
    </w:p>
    <w:p w:rsidR="00166BBD" w14:paraId="7D932E56" w14:textId="77777777">
      <w:pPr>
        <w:spacing w:before="209" w:line="237" w:lineRule="auto"/>
        <w:ind w:firstLine="864"/>
        <w:rPr>
          <w:rFonts w:ascii="宋体" w:eastAsia="宋体" w:hAnsi="宋体" w:cs="宋体"/>
          <w:sz w:val="42"/>
          <w:szCs w:val="42"/>
        </w:rPr>
      </w:pPr>
      <w:r>
        <w:rPr>
          <w:rFonts w:ascii="宋体" w:eastAsia="宋体" w:hAnsi="宋体" w:cs="宋体"/>
          <w:spacing w:val="-12"/>
          <w:sz w:val="42"/>
          <w:szCs w:val="42"/>
        </w:rPr>
        <w:t>2.1.4</w:t>
      </w:r>
      <w:r>
        <w:rPr>
          <w:rFonts w:ascii="宋体" w:eastAsia="宋体" w:hAnsi="宋体" w:cs="宋体"/>
          <w:spacing w:val="135"/>
          <w:sz w:val="42"/>
          <w:szCs w:val="42"/>
        </w:rPr>
        <w:t xml:space="preserve"> </w:t>
      </w:r>
      <w:r>
        <w:rPr>
          <w:rFonts w:ascii="宋体" w:eastAsia="宋体" w:hAnsi="宋体" w:cs="宋体"/>
          <w:spacing w:val="-12"/>
          <w:sz w:val="42"/>
          <w:szCs w:val="42"/>
        </w:rPr>
        <w:t>项目部组成专业的工程技术管理机构，</w:t>
      </w:r>
      <w:r>
        <w:rPr>
          <w:rFonts w:ascii="宋体" w:eastAsia="宋体" w:hAnsi="宋体" w:cs="宋体"/>
          <w:spacing w:val="123"/>
          <w:sz w:val="42"/>
          <w:szCs w:val="42"/>
        </w:rPr>
        <w:t xml:space="preserve"> </w:t>
      </w:r>
      <w:r>
        <w:rPr>
          <w:rFonts w:ascii="宋体" w:eastAsia="宋体" w:hAnsi="宋体" w:cs="宋体"/>
          <w:spacing w:val="-12"/>
          <w:sz w:val="42"/>
          <w:szCs w:val="42"/>
        </w:rPr>
        <w:t>以切实落实已确定的施工方</w:t>
      </w:r>
    </w:p>
    <w:p w:rsidR="00166BBD" w14:paraId="12659F11" w14:textId="77777777">
      <w:pPr>
        <w:spacing w:line="359" w:lineRule="auto"/>
      </w:pPr>
    </w:p>
    <w:p w:rsidR="00166BBD" w14:paraId="5F941289" w14:textId="77777777">
      <w:pPr>
        <w:spacing w:before="137" w:line="115" w:lineRule="exact"/>
        <w:ind w:firstLine="468"/>
        <w:rPr>
          <w:rFonts w:ascii="宋体" w:eastAsia="宋体" w:hAnsi="宋体" w:cs="宋体"/>
          <w:sz w:val="42"/>
          <w:szCs w:val="42"/>
        </w:rPr>
      </w:pPr>
      <w:r>
        <w:rPr>
          <w:rFonts w:eastAsia="Arial"/>
        </w:rPr>
        <w:pict>
          <v:shape id="_x0000_s1041" type="#_x0000_t202" style="width:22.5pt;height:29.2pt;margin-top:-8.45pt;margin-left:-0.75pt;position:absolute;z-index:251682816" filled="f" stroked="f">
            <v:textbox inset="0,0,0,0">
              <w:txbxContent>
                <w:p w:rsidR="00166BBD" w14:paraId="67E149D6" w14:textId="77777777">
                  <w:pPr>
                    <w:spacing w:before="19" w:line="239" w:lineRule="auto"/>
                    <w:ind w:firstLine="20"/>
                    <w:rPr>
                      <w:rFonts w:ascii="宋体" w:eastAsia="宋体" w:hAnsi="宋体" w:cs="宋体"/>
                      <w:sz w:val="42"/>
                      <w:szCs w:val="42"/>
                    </w:rPr>
                  </w:pPr>
                  <w:r>
                    <w:rPr>
                      <w:rFonts w:ascii="宋体" w:eastAsia="宋体" w:hAnsi="宋体" w:cs="宋体"/>
                      <w:sz w:val="42"/>
                      <w:szCs w:val="42"/>
                    </w:rPr>
                    <w:t>案</w:t>
                  </w:r>
                </w:p>
              </w:txbxContent>
            </v:textbox>
          </v:shape>
        </w:pict>
      </w:r>
      <w:r>
        <w:rPr>
          <w:rFonts w:ascii="宋体" w:eastAsia="宋体" w:hAnsi="宋体" w:cs="宋体"/>
          <w:position w:val="-1"/>
          <w:sz w:val="42"/>
          <w:szCs w:val="42"/>
        </w:rPr>
        <w:t>。</w:t>
      </w:r>
    </w:p>
    <w:p w:rsidR="00166BBD" w14:paraId="4E97F6EC" w14:textId="77777777">
      <w:pPr>
        <w:spacing w:before="347" w:line="330" w:lineRule="auto"/>
        <w:ind w:left="2" w:right="8" w:firstLine="861"/>
        <w:rPr>
          <w:rFonts w:ascii="宋体" w:eastAsia="宋体" w:hAnsi="宋体" w:cs="宋体"/>
          <w:sz w:val="42"/>
          <w:szCs w:val="42"/>
        </w:rPr>
      </w:pPr>
      <w:r>
        <w:rPr>
          <w:rFonts w:ascii="宋体" w:eastAsia="宋体" w:hAnsi="宋体" w:cs="宋体"/>
          <w:spacing w:val="-2"/>
          <w:sz w:val="42"/>
          <w:szCs w:val="42"/>
        </w:rPr>
        <w:t>2.1.5</w:t>
      </w:r>
      <w:r>
        <w:rPr>
          <w:rFonts w:ascii="宋体" w:eastAsia="宋体" w:hAnsi="宋体" w:cs="宋体"/>
          <w:spacing w:val="128"/>
          <w:sz w:val="42"/>
          <w:szCs w:val="42"/>
        </w:rPr>
        <w:t xml:space="preserve"> </w:t>
      </w:r>
      <w:r>
        <w:rPr>
          <w:rFonts w:ascii="宋体" w:eastAsia="宋体" w:hAnsi="宋体" w:cs="宋体"/>
          <w:spacing w:val="-2"/>
          <w:sz w:val="42"/>
          <w:szCs w:val="42"/>
        </w:rPr>
        <w:t>项目部组成专业精干的具有攻坚作战能力的专业施工队伍，以保证</w:t>
      </w:r>
      <w:r>
        <w:rPr>
          <w:rFonts w:ascii="宋体" w:eastAsia="宋体" w:hAnsi="宋体" w:cs="宋体"/>
          <w:sz w:val="42"/>
          <w:szCs w:val="42"/>
        </w:rPr>
        <w:t xml:space="preserve"> </w:t>
      </w:r>
      <w:r>
        <w:rPr>
          <w:rFonts w:ascii="宋体" w:eastAsia="宋体" w:hAnsi="宋体" w:cs="宋体"/>
          <w:spacing w:val="-1"/>
          <w:sz w:val="42"/>
          <w:szCs w:val="42"/>
        </w:rPr>
        <w:t>工期。</w:t>
      </w:r>
    </w:p>
    <w:p w:rsidR="00166BBD" w14:paraId="36E89DD1" w14:textId="77777777">
      <w:pPr>
        <w:spacing w:before="1" w:line="237" w:lineRule="auto"/>
        <w:ind w:firstLine="864"/>
        <w:rPr>
          <w:rFonts w:ascii="宋体" w:eastAsia="宋体" w:hAnsi="宋体" w:cs="宋体"/>
          <w:sz w:val="42"/>
          <w:szCs w:val="42"/>
        </w:rPr>
      </w:pPr>
      <w:r>
        <w:rPr>
          <w:rFonts w:ascii="宋体" w:eastAsia="宋体" w:hAnsi="宋体" w:cs="宋体"/>
          <w:spacing w:val="-8"/>
          <w:sz w:val="42"/>
          <w:szCs w:val="42"/>
        </w:rPr>
        <w:t>2.1.6</w:t>
      </w:r>
      <w:r>
        <w:rPr>
          <w:rFonts w:ascii="宋体" w:eastAsia="宋体" w:hAnsi="宋体" w:cs="宋体"/>
          <w:spacing w:val="98"/>
          <w:sz w:val="42"/>
          <w:szCs w:val="42"/>
        </w:rPr>
        <w:t xml:space="preserve"> </w:t>
      </w:r>
      <w:r>
        <w:rPr>
          <w:rFonts w:ascii="宋体" w:eastAsia="宋体" w:hAnsi="宋体" w:cs="宋体"/>
          <w:spacing w:val="-8"/>
          <w:sz w:val="42"/>
          <w:szCs w:val="42"/>
        </w:rPr>
        <w:t>项目部组成专业的器材供应部门，以保障施工用料。</w:t>
      </w:r>
    </w:p>
    <w:p w:rsidR="00166BBD" w14:paraId="14FB2BDA" w14:textId="77777777">
      <w:pPr>
        <w:spacing w:before="209" w:line="238" w:lineRule="auto"/>
        <w:ind w:firstLine="864"/>
        <w:rPr>
          <w:rFonts w:ascii="宋体" w:eastAsia="宋体" w:hAnsi="宋体" w:cs="宋体"/>
          <w:sz w:val="42"/>
          <w:szCs w:val="42"/>
        </w:rPr>
      </w:pPr>
      <w:r>
        <w:rPr>
          <w:rFonts w:ascii="宋体" w:eastAsia="宋体" w:hAnsi="宋体" w:cs="宋体"/>
          <w:spacing w:val="-2"/>
          <w:sz w:val="42"/>
          <w:szCs w:val="42"/>
        </w:rPr>
        <w:t>2.1.7</w:t>
      </w:r>
      <w:r>
        <w:rPr>
          <w:rFonts w:ascii="宋体" w:eastAsia="宋体" w:hAnsi="宋体" w:cs="宋体"/>
          <w:spacing w:val="128"/>
          <w:sz w:val="42"/>
          <w:szCs w:val="42"/>
        </w:rPr>
        <w:t xml:space="preserve"> </w:t>
      </w:r>
      <w:r>
        <w:rPr>
          <w:rFonts w:ascii="宋体" w:eastAsia="宋体" w:hAnsi="宋体" w:cs="宋体"/>
          <w:spacing w:val="-2"/>
          <w:sz w:val="42"/>
          <w:szCs w:val="42"/>
        </w:rPr>
        <w:t>项目部成立专业的安全、保卫、协调部门，做好施工环境的协调工</w:t>
      </w:r>
    </w:p>
    <w:p w:rsidR="00166BBD" w14:paraId="02CE0445" w14:textId="77777777">
      <w:pPr>
        <w:sectPr>
          <w:pgSz w:w="17860" w:h="25258"/>
          <w:pgMar w:top="1632" w:right="1437" w:bottom="0" w:left="2048" w:header="0" w:footer="0" w:gutter="0"/>
          <w:pgNumType w:start="4"/>
          <w:cols w:space="720"/>
        </w:sectPr>
      </w:pPr>
    </w:p>
    <w:p w:rsidR="00166BBD" w14:paraId="348675C7" w14:textId="31DC7FCA">
      <w:pPr>
        <w:spacing w:before="92" w:line="238" w:lineRule="auto"/>
        <w:ind w:firstLine="5"/>
        <w:rPr>
          <w:rFonts w:ascii="宋体" w:eastAsia="宋体" w:hAnsi="宋体" w:cs="宋体"/>
          <w:sz w:val="42"/>
          <w:szCs w:val="42"/>
        </w:rPr>
      </w:pPr>
      <w:r>
        <w:rPr>
          <w:rFonts w:ascii="宋体" w:eastAsia="宋体" w:hAnsi="宋体" w:cs="宋体"/>
          <w:spacing w:val="-3"/>
          <w:sz w:val="42"/>
          <w:szCs w:val="42"/>
          <w:lang w:val="zh-CN"/>
        </w:rPr>
        <mc:AlternateContent>
          <mc:Choice Requires="wps">
            <w:drawing>
              <wp:anchor distT="0" distB="0" distL="114300" distR="114300" simplePos="0" relativeHeight="251699200" behindDoc="0" locked="0" layoutInCell="1" allowOverlap="1">
                <wp:simplePos x="0" y="0"/>
                <wp:positionH relativeFrom="column">
                  <wp:posOffset>5560695</wp:posOffset>
                </wp:positionH>
                <wp:positionV relativeFrom="paragraph">
                  <wp:posOffset>6583680</wp:posOffset>
                </wp:positionV>
                <wp:extent cx="127000" cy="127000"/>
                <wp:effectExtent l="0" t="0" r="6350" b="6350"/>
                <wp:wrapNone/>
                <wp:docPr id="81769827"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4D2CD2B4">
                            <w:pPr>
                              <w:rPr>
                                <w:color w:val="FFFFFF"/>
                              </w:rPr>
                            </w:pPr>
                            <w:r w:rsidRPr="002657F4">
                              <w:rPr>
                                <w:rFonts w:hint="eastAsia"/>
                                <w:color w:val="FFFFFF"/>
                              </w:rPr>
                              <w:t>在梯形边沟长度不超过</w:t>
                            </w:r>
                            <w:r w:rsidRPr="002657F4">
                              <w:rPr>
                                <w:rFonts w:hint="eastAsia"/>
                                <w:color w:val="FFFFFF"/>
                              </w:rPr>
                              <w:t>300m</w:t>
                            </w:r>
                            <w:r w:rsidRPr="002657F4">
                              <w:rPr>
                                <w:rFonts w:hint="eastAsia"/>
                                <w:color w:val="FFFFFF"/>
                              </w:rPr>
                              <w:t>、三角边形不超过</w:t>
                            </w:r>
                            <w:r w:rsidRPr="002657F4">
                              <w:rPr>
                                <w:rFonts w:hint="eastAsia"/>
                                <w:color w:val="FFFFFF"/>
                              </w:rPr>
                              <w:t>200m</w:t>
                            </w:r>
                            <w:r w:rsidRPr="002657F4">
                              <w:rPr>
                                <w:rFonts w:hint="eastAsia"/>
                                <w:color w:val="FFFFFF"/>
                              </w:rPr>
                              <w:t>的地方设置横向排水沟或涵洞将水排出路基</w:t>
                            </w:r>
                            <w:r w:rsidRPr="002657F4">
                              <w:rPr>
                                <w:rFonts w:hint="eastAsia"/>
                                <w:color w:val="FFFFFF"/>
                              </w:rPr>
                              <w:t>;</w:t>
                            </w:r>
                            <w:r w:rsidRPr="002657F4">
                              <w:rPr>
                                <w:rFonts w:hint="eastAsia"/>
                                <w:color w:val="FFFFFF"/>
                              </w:rPr>
                              <w:t>边沟的纵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2" type="#_x0000_t202" style="width:10pt;height:10pt;margin-top:518.4pt;margin-left:437.85pt;mso-wrap-distance-bottom:0;mso-wrap-distance-left:9pt;mso-wrap-distance-right:9pt;mso-wrap-distance-top:0;position:absolute;v-text-anchor:top;z-index:251698176" filled="f" fillcolor="this" stroked="f" strokeweight="0.5pt">
                <v:textbox>
                  <w:txbxContent>
                    <w:p w:rsidR="002657F4" w:rsidRPr="002657F4" w14:paraId="18722C65" w14:textId="4D2CD2B4">
                      <w:pPr>
                        <w:rPr>
                          <w:color w:val="FFFFFF"/>
                        </w:rPr>
                      </w:pPr>
                      <w:r w:rsidRPr="002657F4">
                        <w:rPr>
                          <w:rFonts w:hint="eastAsia"/>
                          <w:color w:val="FFFFFF"/>
                        </w:rPr>
                        <w:t>在梯形边沟长度不超过</w:t>
                      </w:r>
                      <w:r w:rsidRPr="002657F4">
                        <w:rPr>
                          <w:rFonts w:hint="eastAsia"/>
                          <w:color w:val="FFFFFF"/>
                        </w:rPr>
                        <w:t>300m</w:t>
                      </w:r>
                      <w:r w:rsidRPr="002657F4">
                        <w:rPr>
                          <w:rFonts w:hint="eastAsia"/>
                          <w:color w:val="FFFFFF"/>
                        </w:rPr>
                        <w:t>、三角边形不超过</w:t>
                      </w:r>
                      <w:r w:rsidRPr="002657F4">
                        <w:rPr>
                          <w:rFonts w:hint="eastAsia"/>
                          <w:color w:val="FFFFFF"/>
                        </w:rPr>
                        <w:t>200m</w:t>
                      </w:r>
                      <w:r w:rsidRPr="002657F4">
                        <w:rPr>
                          <w:rFonts w:hint="eastAsia"/>
                          <w:color w:val="FFFFFF"/>
                        </w:rPr>
                        <w:t>的地方设置横向排水沟或涵洞将水排出路基</w:t>
                      </w:r>
                      <w:r w:rsidRPr="002657F4">
                        <w:rPr>
                          <w:rFonts w:hint="eastAsia"/>
                          <w:color w:val="FFFFFF"/>
                        </w:rPr>
                        <w:t>;</w:t>
                      </w:r>
                      <w:r w:rsidRPr="002657F4">
                        <w:rPr>
                          <w:rFonts w:hint="eastAsia"/>
                          <w:color w:val="FFFFFF"/>
                        </w:rPr>
                        <w:t>边沟的纵</w:t>
                      </w:r>
                    </w:p>
                  </w:txbxContent>
                </v:textbox>
              </v:shape>
            </w:pict>
          </mc:Fallback>
        </mc:AlternateContent>
      </w:r>
      <w:r>
        <w:rPr>
          <w:rFonts w:ascii="宋体" w:eastAsia="宋体" w:hAnsi="宋体" w:cs="宋体"/>
          <w:spacing w:val="-3"/>
          <w:sz w:val="42"/>
          <w:szCs w:val="42"/>
          <w:lang w:val="zh-CN"/>
        </w:rPr>
        <mc:AlternateContent>
          <mc:Choice Requires="wps">
            <w:drawing>
              <wp:anchor distT="0" distB="0" distL="114300" distR="114300" simplePos="0" relativeHeight="251697152" behindDoc="0" locked="0" layoutInCell="1" allowOverlap="1">
                <wp:simplePos x="0" y="0"/>
                <wp:positionH relativeFrom="column">
                  <wp:posOffset>5560695</wp:posOffset>
                </wp:positionH>
                <wp:positionV relativeFrom="paragraph">
                  <wp:posOffset>4678680</wp:posOffset>
                </wp:positionV>
                <wp:extent cx="127000" cy="127000"/>
                <wp:effectExtent l="0" t="0" r="6350" b="6350"/>
                <wp:wrapNone/>
                <wp:docPr id="760209544"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29C77BD8">
                            <w:pPr>
                              <w:rPr>
                                <w:color w:val="FFFFFF"/>
                              </w:rPr>
                            </w:pPr>
                            <w:r w:rsidRPr="002657F4">
                              <w:rPr>
                                <w:rFonts w:hint="eastAsia"/>
                                <w:color w:val="FFFFFF"/>
                              </w:rPr>
                              <w:t>作好技术档案工作，编写竣工报告及有关竣工资料；负责工程预决算；审查各专业施工队技术措施，处理施工现场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3" type="#_x0000_t202" style="width:10pt;height:10pt;margin-top:368.4pt;margin-left:437.85pt;mso-wrap-distance-bottom:0;mso-wrap-distance-left:9pt;mso-wrap-distance-right:9pt;mso-wrap-distance-top:0;position:absolute;v-text-anchor:top;z-index:251696128" filled="f" fillcolor="this" stroked="f" strokeweight="0.5pt">
                <v:textbox>
                  <w:txbxContent>
                    <w:p w:rsidR="002657F4" w:rsidRPr="002657F4" w14:paraId="129F4906" w14:textId="29C77BD8">
                      <w:pPr>
                        <w:rPr>
                          <w:color w:val="FFFFFF"/>
                        </w:rPr>
                      </w:pPr>
                      <w:r w:rsidRPr="002657F4">
                        <w:rPr>
                          <w:rFonts w:hint="eastAsia"/>
                          <w:color w:val="FFFFFF"/>
                        </w:rPr>
                        <w:t>作好技术档案工作，编写竣工报告及有关竣工资料；负责工程预决算；审查各专业施工队技术措施，处理施工现场</w:t>
                      </w:r>
                    </w:p>
                  </w:txbxContent>
                </v:textbox>
              </v:shape>
            </w:pict>
          </mc:Fallback>
        </mc:AlternateContent>
      </w:r>
      <w:r>
        <w:rPr>
          <w:rFonts w:ascii="宋体" w:eastAsia="宋体" w:hAnsi="宋体" w:cs="宋体"/>
          <w:spacing w:val="-3"/>
          <w:sz w:val="42"/>
          <w:szCs w:val="42"/>
          <w:lang w:val="zh-CN"/>
        </w:rPr>
        <mc:AlternateContent>
          <mc:Choice Requires="wps">
            <w:drawing>
              <wp:anchor distT="0" distB="0" distL="114300" distR="114300" simplePos="0" relativeHeight="251695104" behindDoc="0" locked="0" layoutInCell="1" allowOverlap="1">
                <wp:simplePos x="0" y="0"/>
                <wp:positionH relativeFrom="column">
                  <wp:posOffset>5560695</wp:posOffset>
                </wp:positionH>
                <wp:positionV relativeFrom="paragraph">
                  <wp:posOffset>2773680</wp:posOffset>
                </wp:positionV>
                <wp:extent cx="127000" cy="127000"/>
                <wp:effectExtent l="0" t="0" r="6350" b="6350"/>
                <wp:wrapNone/>
                <wp:docPr id="850053566"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7E022D24">
                            <w:pPr>
                              <w:rPr>
                                <w:color w:val="FFFFFF"/>
                              </w:rPr>
                            </w:pPr>
                            <w:r w:rsidRPr="002657F4">
                              <w:rPr>
                                <w:rFonts w:hint="eastAsia"/>
                                <w:color w:val="FFFFFF"/>
                              </w:rPr>
                              <w:t>，提高农业生产和农民生活条件。其他草地整理的工作程序是先清除杂草，根据其他草地整理区域中的不同坡度地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4" type="#_x0000_t202" style="width:10pt;height:10pt;margin-top:218.4pt;margin-left:437.85pt;mso-wrap-distance-bottom:0;mso-wrap-distance-left:9pt;mso-wrap-distance-right:9pt;mso-wrap-distance-top:0;position:absolute;v-text-anchor:top;z-index:251694080" filled="f" fillcolor="this" stroked="f" strokeweight="0.5pt">
                <v:textbox>
                  <w:txbxContent>
                    <w:p w:rsidR="002657F4" w:rsidRPr="002657F4" w14:paraId="1283C900" w14:textId="7E022D24">
                      <w:pPr>
                        <w:rPr>
                          <w:color w:val="FFFFFF"/>
                        </w:rPr>
                      </w:pPr>
                      <w:r w:rsidRPr="002657F4">
                        <w:rPr>
                          <w:rFonts w:hint="eastAsia"/>
                          <w:color w:val="FFFFFF"/>
                        </w:rPr>
                        <w:t>，提高农业生产和农民生活条件。其他草地整理的工作程序是先清除杂草，根据其他草地整理区域中的不同坡度地</w:t>
                      </w:r>
                    </w:p>
                  </w:txbxContent>
                </v:textbox>
              </v:shape>
            </w:pict>
          </mc:Fallback>
        </mc:AlternateContent>
      </w:r>
      <w:r>
        <w:rPr>
          <w:rFonts w:ascii="宋体" w:eastAsia="宋体" w:hAnsi="宋体" w:cs="宋体"/>
          <w:spacing w:val="-3"/>
          <w:sz w:val="42"/>
          <w:szCs w:val="42"/>
          <w:lang w:val="zh-CN"/>
        </w:rPr>
        <mc:AlternateContent>
          <mc:Choice Requires="wps">
            <w:drawing>
              <wp:anchor distT="0" distB="0" distL="114300" distR="114300" simplePos="0" relativeHeight="251693056" behindDoc="0" locked="0" layoutInCell="1" allowOverlap="1">
                <wp:simplePos x="0" y="0"/>
                <wp:positionH relativeFrom="column">
                  <wp:posOffset>5560695</wp:posOffset>
                </wp:positionH>
                <wp:positionV relativeFrom="paragraph">
                  <wp:posOffset>868680</wp:posOffset>
                </wp:positionV>
                <wp:extent cx="127000" cy="127000"/>
                <wp:effectExtent l="0" t="0" r="6350" b="6350"/>
                <wp:wrapNone/>
                <wp:docPr id="380990434"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10065906">
                            <w:pPr>
                              <w:rPr>
                                <w:color w:val="FFFFFF"/>
                              </w:rPr>
                            </w:pPr>
                            <w:r w:rsidRPr="002657F4">
                              <w:rPr>
                                <w:rFonts w:hint="eastAsia"/>
                                <w:color w:val="FFFFFF"/>
                              </w:rPr>
                              <w:t>单集中于专职质检员统一保管，工程结束后作为质量验收的备查原始资料归档于竣工验收资料中移送业主。降低工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5" type="#_x0000_t202" style="width:10pt;height:10pt;margin-top:68.4pt;margin-left:437.85pt;mso-wrap-distance-bottom:0;mso-wrap-distance-left:9pt;mso-wrap-distance-right:9pt;mso-wrap-distance-top:0;position:absolute;v-text-anchor:top;z-index:251692032" filled="f" fillcolor="this" stroked="f" strokeweight="0.5pt">
                <v:textbox>
                  <w:txbxContent>
                    <w:p w:rsidR="002657F4" w:rsidRPr="002657F4" w14:paraId="3F14D34F" w14:textId="10065906">
                      <w:pPr>
                        <w:rPr>
                          <w:color w:val="FFFFFF"/>
                        </w:rPr>
                      </w:pPr>
                      <w:r w:rsidRPr="002657F4">
                        <w:rPr>
                          <w:rFonts w:hint="eastAsia"/>
                          <w:color w:val="FFFFFF"/>
                        </w:rPr>
                        <w:t>单集中于专职质检员统一保管，工程结束后作为质量验收的备查原始资料归档于竣工验收资料中移送业主。降低工</w:t>
                      </w:r>
                    </w:p>
                  </w:txbxContent>
                </v:textbox>
              </v:shape>
            </w:pict>
          </mc:Fallback>
        </mc:AlternateContent>
      </w:r>
      <w:r>
        <w:rPr>
          <w:rFonts w:ascii="宋体" w:eastAsia="宋体" w:hAnsi="宋体" w:cs="宋体"/>
          <w:spacing w:val="-3"/>
          <w:sz w:val="42"/>
          <w:szCs w:val="42"/>
        </w:rPr>
        <w:t>作，抓好工程施工的安全保卫工作，保证工程的顺利施工。</w:t>
      </w:r>
    </w:p>
    <w:p w:rsidR="00166BBD" w14:paraId="25611B4E" w14:textId="77777777">
      <w:pPr>
        <w:spacing w:before="212" w:line="237" w:lineRule="auto"/>
        <w:ind w:firstLine="869"/>
        <w:rPr>
          <w:rFonts w:ascii="宋体" w:eastAsia="宋体" w:hAnsi="宋体" w:cs="宋体"/>
          <w:sz w:val="42"/>
          <w:szCs w:val="42"/>
        </w:rPr>
      </w:pPr>
      <w:r>
        <w:rPr>
          <w:rFonts w:ascii="宋体" w:eastAsia="宋体" w:hAnsi="宋体" w:cs="宋体"/>
          <w:spacing w:val="-15"/>
          <w:sz w:val="42"/>
          <w:szCs w:val="42"/>
        </w:rPr>
        <w:t>2.2</w:t>
      </w:r>
      <w:r>
        <w:rPr>
          <w:rFonts w:ascii="宋体" w:eastAsia="宋体" w:hAnsi="宋体" w:cs="宋体"/>
          <w:spacing w:val="87"/>
          <w:sz w:val="42"/>
          <w:szCs w:val="42"/>
        </w:rPr>
        <w:t xml:space="preserve"> </w:t>
      </w:r>
      <w:r>
        <w:rPr>
          <w:rFonts w:ascii="宋体" w:eastAsia="宋体" w:hAnsi="宋体" w:cs="宋体"/>
          <w:spacing w:val="-15"/>
          <w:sz w:val="42"/>
          <w:szCs w:val="42"/>
        </w:rPr>
        <w:t>施工组织机构</w:t>
      </w:r>
    </w:p>
    <w:p w:rsidR="00166BBD" w14:paraId="196138CF" w14:textId="77777777">
      <w:pPr>
        <w:spacing w:before="206" w:line="330" w:lineRule="auto"/>
        <w:ind w:left="5" w:firstLine="851"/>
        <w:rPr>
          <w:rFonts w:ascii="宋体" w:eastAsia="宋体" w:hAnsi="宋体" w:cs="宋体"/>
          <w:sz w:val="42"/>
          <w:szCs w:val="42"/>
        </w:rPr>
      </w:pPr>
      <w:r>
        <w:rPr>
          <w:rFonts w:ascii="宋体" w:eastAsia="宋体" w:hAnsi="宋体" w:cs="宋体"/>
          <w:spacing w:val="2"/>
          <w:sz w:val="42"/>
          <w:szCs w:val="42"/>
        </w:rPr>
        <w:t>为确保本工程保质保量近期完成，我将按项目法组织施工，并按照精干高</w:t>
      </w:r>
      <w:r>
        <w:rPr>
          <w:rFonts w:ascii="宋体" w:eastAsia="宋体" w:hAnsi="宋体" w:cs="宋体"/>
          <w:spacing w:val="7"/>
          <w:sz w:val="42"/>
          <w:szCs w:val="42"/>
        </w:rPr>
        <w:t xml:space="preserve"> </w:t>
      </w:r>
      <w:r>
        <w:rPr>
          <w:rFonts w:ascii="宋体" w:eastAsia="宋体" w:hAnsi="宋体" w:cs="宋体"/>
          <w:spacing w:val="2"/>
          <w:sz w:val="42"/>
          <w:szCs w:val="42"/>
        </w:rPr>
        <w:t>效的原则成立</w:t>
      </w:r>
      <w:r>
        <w:rPr>
          <w:rFonts w:ascii="宋体" w:eastAsia="宋体" w:hAnsi="宋体" w:cs="宋体"/>
          <w:spacing w:val="2"/>
          <w:sz w:val="42"/>
          <w:szCs w:val="42"/>
        </w:rPr>
        <w:t>“</w:t>
      </w:r>
      <w:r>
        <w:rPr>
          <w:rFonts w:ascii="宋体" w:eastAsia="宋体" w:hAnsi="宋体" w:cs="宋体"/>
          <w:spacing w:val="2"/>
          <w:sz w:val="42"/>
          <w:szCs w:val="42"/>
        </w:rPr>
        <w:t>万盛区丛林镇红岩村农业综合开发土地治理工程项目部</w:t>
      </w:r>
      <w:r>
        <w:rPr>
          <w:rFonts w:ascii="宋体" w:eastAsia="宋体" w:hAnsi="宋体" w:cs="宋体"/>
          <w:spacing w:val="2"/>
          <w:sz w:val="42"/>
          <w:szCs w:val="42"/>
        </w:rPr>
        <w:t>”</w:t>
      </w:r>
      <w:r>
        <w:rPr>
          <w:rFonts w:ascii="宋体" w:eastAsia="宋体" w:hAnsi="宋体" w:cs="宋体"/>
          <w:spacing w:val="2"/>
          <w:sz w:val="42"/>
          <w:szCs w:val="42"/>
        </w:rPr>
        <w:t>，决</w:t>
      </w:r>
      <w:r>
        <w:rPr>
          <w:rFonts w:ascii="宋体" w:eastAsia="宋体" w:hAnsi="宋体" w:cs="宋体"/>
          <w:spacing w:val="28"/>
          <w:sz w:val="42"/>
          <w:szCs w:val="42"/>
        </w:rPr>
        <w:t xml:space="preserve"> </w:t>
      </w:r>
      <w:r>
        <w:rPr>
          <w:rFonts w:ascii="宋体" w:eastAsia="宋体" w:hAnsi="宋体" w:cs="宋体"/>
          <w:spacing w:val="2"/>
          <w:sz w:val="42"/>
          <w:szCs w:val="42"/>
        </w:rPr>
        <w:t>定以从事过该工程类似项目管理经验的技术骨干为基础，进一步充实力量，组</w:t>
      </w:r>
      <w:r>
        <w:rPr>
          <w:rFonts w:ascii="宋体" w:eastAsia="宋体" w:hAnsi="宋体" w:cs="宋体"/>
          <w:spacing w:val="23"/>
          <w:sz w:val="42"/>
          <w:szCs w:val="42"/>
        </w:rPr>
        <w:t xml:space="preserve"> </w:t>
      </w:r>
      <w:r>
        <w:rPr>
          <w:rFonts w:ascii="宋体" w:eastAsia="宋体" w:hAnsi="宋体" w:cs="宋体"/>
          <w:spacing w:val="2"/>
          <w:sz w:val="42"/>
          <w:szCs w:val="42"/>
        </w:rPr>
        <w:t>建精干高效的施工项目部，创一流的管理、一流的质量，确保优质、安全地完</w:t>
      </w:r>
      <w:r>
        <w:rPr>
          <w:rFonts w:ascii="宋体" w:eastAsia="宋体" w:hAnsi="宋体" w:cs="宋体"/>
          <w:spacing w:val="22"/>
          <w:sz w:val="42"/>
          <w:szCs w:val="42"/>
        </w:rPr>
        <w:t xml:space="preserve"> </w:t>
      </w:r>
      <w:r>
        <w:rPr>
          <w:rFonts w:ascii="宋体" w:eastAsia="宋体" w:hAnsi="宋体" w:cs="宋体"/>
          <w:spacing w:val="-8"/>
          <w:sz w:val="42"/>
          <w:szCs w:val="42"/>
        </w:rPr>
        <w:t>成施工任务。</w:t>
      </w:r>
    </w:p>
    <w:p w:rsidR="00166BBD" w14:paraId="41CD1CE3" w14:textId="77777777">
      <w:pPr>
        <w:spacing w:line="237" w:lineRule="auto"/>
        <w:ind w:firstLine="855"/>
        <w:rPr>
          <w:rFonts w:ascii="宋体" w:eastAsia="宋体" w:hAnsi="宋体" w:cs="宋体"/>
          <w:sz w:val="42"/>
          <w:szCs w:val="42"/>
        </w:rPr>
      </w:pPr>
      <w:r>
        <w:rPr>
          <w:rFonts w:ascii="宋体" w:eastAsia="宋体" w:hAnsi="宋体" w:cs="宋体"/>
          <w:spacing w:val="-16"/>
          <w:sz w:val="42"/>
          <w:szCs w:val="42"/>
        </w:rPr>
        <w:t>2.2.1</w:t>
      </w:r>
      <w:r>
        <w:rPr>
          <w:rFonts w:ascii="宋体" w:eastAsia="宋体" w:hAnsi="宋体" w:cs="宋体"/>
          <w:spacing w:val="-94"/>
          <w:sz w:val="42"/>
          <w:szCs w:val="42"/>
        </w:rPr>
        <w:t xml:space="preserve"> </w:t>
      </w:r>
      <w:r>
        <w:rPr>
          <w:rFonts w:ascii="宋体" w:eastAsia="宋体" w:hAnsi="宋体" w:cs="宋体"/>
          <w:spacing w:val="-16"/>
          <w:sz w:val="42"/>
          <w:szCs w:val="42"/>
        </w:rPr>
        <w:t>组织机构框图：见下图</w:t>
      </w:r>
    </w:p>
    <w:p w:rsidR="00166BBD" w14:paraId="74DA1970" w14:textId="77777777">
      <w:pPr>
        <w:spacing w:before="209" w:line="238" w:lineRule="auto"/>
        <w:ind w:firstLine="851"/>
        <w:rPr>
          <w:rFonts w:ascii="宋体" w:eastAsia="宋体" w:hAnsi="宋体" w:cs="宋体"/>
          <w:sz w:val="42"/>
          <w:szCs w:val="42"/>
        </w:rPr>
      </w:pPr>
      <w:r>
        <w:rPr>
          <w:rFonts w:ascii="宋体" w:eastAsia="宋体" w:hAnsi="宋体" w:cs="宋体"/>
          <w:spacing w:val="-20"/>
          <w:w w:val="98"/>
          <w:sz w:val="42"/>
          <w:szCs w:val="42"/>
        </w:rPr>
        <w:t>2.2.2</w:t>
      </w:r>
      <w:r>
        <w:rPr>
          <w:rFonts w:ascii="宋体" w:eastAsia="宋体" w:hAnsi="宋体" w:cs="宋体"/>
          <w:spacing w:val="-53"/>
          <w:sz w:val="42"/>
          <w:szCs w:val="42"/>
        </w:rPr>
        <w:t xml:space="preserve"> </w:t>
      </w:r>
      <w:r>
        <w:rPr>
          <w:rFonts w:ascii="宋体" w:eastAsia="宋体" w:hAnsi="宋体" w:cs="宋体"/>
          <w:spacing w:val="-20"/>
          <w:w w:val="98"/>
          <w:sz w:val="42"/>
          <w:szCs w:val="42"/>
        </w:rPr>
        <w:t>各职能部门职责：</w:t>
      </w:r>
    </w:p>
    <w:p w:rsidR="00166BBD" w14:paraId="6E0EC9E2" w14:textId="77777777">
      <w:pPr>
        <w:spacing w:before="207" w:line="236" w:lineRule="auto"/>
        <w:ind w:firstLine="849"/>
        <w:rPr>
          <w:rFonts w:ascii="宋体" w:eastAsia="宋体" w:hAnsi="宋体" w:cs="宋体"/>
          <w:sz w:val="42"/>
          <w:szCs w:val="42"/>
        </w:rPr>
      </w:pPr>
      <w:r>
        <w:rPr>
          <w:rFonts w:ascii="宋体" w:eastAsia="宋体" w:hAnsi="宋体" w:cs="宋体"/>
          <w:spacing w:val="-3"/>
          <w:sz w:val="42"/>
          <w:szCs w:val="42"/>
        </w:rPr>
        <w:t>①</w:t>
      </w:r>
      <w:r>
        <w:rPr>
          <w:rFonts w:ascii="宋体" w:eastAsia="宋体" w:hAnsi="宋体" w:cs="宋体"/>
          <w:spacing w:val="13"/>
          <w:sz w:val="42"/>
          <w:szCs w:val="42"/>
        </w:rPr>
        <w:t xml:space="preserve"> </w:t>
      </w:r>
      <w:r>
        <w:rPr>
          <w:rFonts w:ascii="宋体" w:eastAsia="宋体" w:hAnsi="宋体" w:cs="宋体"/>
          <w:spacing w:val="-3"/>
          <w:sz w:val="42"/>
          <w:szCs w:val="42"/>
        </w:rPr>
        <w:t>工程技术部</w:t>
      </w:r>
    </w:p>
    <w:p w:rsidR="00166BBD" w14:paraId="4863C808" w14:textId="77777777">
      <w:pPr>
        <w:spacing w:before="217" w:line="329" w:lineRule="auto"/>
        <w:ind w:left="9" w:right="12" w:firstLine="885"/>
        <w:rPr>
          <w:rFonts w:ascii="宋体" w:eastAsia="宋体" w:hAnsi="宋体" w:cs="宋体"/>
          <w:sz w:val="42"/>
          <w:szCs w:val="42"/>
        </w:rPr>
      </w:pPr>
      <w:r>
        <w:rPr>
          <w:rFonts w:ascii="宋体" w:eastAsia="宋体" w:hAnsi="宋体" w:cs="宋体"/>
          <w:spacing w:val="1"/>
          <w:sz w:val="42"/>
          <w:szCs w:val="42"/>
        </w:rPr>
        <w:t>由项目总工程师负责。编制实施性施工组织设计；落实各单项工程施工方</w:t>
      </w:r>
      <w:r>
        <w:rPr>
          <w:rFonts w:ascii="宋体" w:eastAsia="宋体" w:hAnsi="宋体" w:cs="宋体"/>
          <w:spacing w:val="2"/>
          <w:sz w:val="42"/>
          <w:szCs w:val="42"/>
        </w:rPr>
        <w:t xml:space="preserve"> </w:t>
      </w:r>
      <w:r>
        <w:rPr>
          <w:rFonts w:ascii="宋体" w:eastAsia="宋体" w:hAnsi="宋体" w:cs="宋体"/>
          <w:spacing w:val="-1"/>
          <w:sz w:val="42"/>
          <w:szCs w:val="42"/>
        </w:rPr>
        <w:t>案；根据设计及监理要求制定各项施工技术要求和明确施工使用规范；作</w:t>
      </w:r>
    </w:p>
    <w:p w:rsidR="00166BBD" w14:paraId="36FDA828" w14:textId="77777777">
      <w:pPr>
        <w:spacing w:before="9" w:line="329" w:lineRule="auto"/>
        <w:ind w:left="1" w:right="3" w:firstLine="1"/>
        <w:rPr>
          <w:rFonts w:ascii="宋体" w:eastAsia="宋体" w:hAnsi="宋体" w:cs="宋体"/>
          <w:sz w:val="42"/>
          <w:szCs w:val="42"/>
        </w:rPr>
      </w:pPr>
      <w:r>
        <w:rPr>
          <w:rFonts w:ascii="宋体" w:eastAsia="宋体" w:hAnsi="宋体" w:cs="宋体"/>
          <w:spacing w:val="-6"/>
          <w:sz w:val="42"/>
          <w:szCs w:val="42"/>
        </w:rPr>
        <w:t>好技术档案工作，编写竣工报告及有关竣工资料；负责工程预决算；</w:t>
      </w:r>
      <w:r>
        <w:rPr>
          <w:rFonts w:ascii="宋体" w:eastAsia="宋体" w:hAnsi="宋体" w:cs="宋体"/>
          <w:spacing w:val="86"/>
          <w:sz w:val="42"/>
          <w:szCs w:val="42"/>
        </w:rPr>
        <w:t xml:space="preserve"> </w:t>
      </w:r>
      <w:r>
        <w:rPr>
          <w:rFonts w:ascii="宋体" w:eastAsia="宋体" w:hAnsi="宋体" w:cs="宋体"/>
          <w:spacing w:val="-6"/>
          <w:sz w:val="42"/>
          <w:szCs w:val="42"/>
        </w:rPr>
        <w:t>审查各专</w:t>
      </w:r>
      <w:r>
        <w:rPr>
          <w:rFonts w:ascii="宋体" w:eastAsia="宋体" w:hAnsi="宋体" w:cs="宋体"/>
          <w:sz w:val="42"/>
          <w:szCs w:val="42"/>
        </w:rPr>
        <w:t xml:space="preserve"> </w:t>
      </w:r>
      <w:r>
        <w:rPr>
          <w:rFonts w:ascii="宋体" w:eastAsia="宋体" w:hAnsi="宋体" w:cs="宋体"/>
          <w:spacing w:val="-8"/>
          <w:sz w:val="42"/>
          <w:szCs w:val="42"/>
        </w:rPr>
        <w:t>业施工队技术措施，</w:t>
      </w:r>
      <w:r>
        <w:rPr>
          <w:rFonts w:ascii="宋体" w:eastAsia="宋体" w:hAnsi="宋体" w:cs="宋体"/>
          <w:spacing w:val="107"/>
          <w:sz w:val="42"/>
          <w:szCs w:val="42"/>
        </w:rPr>
        <w:t xml:space="preserve"> </w:t>
      </w:r>
      <w:r>
        <w:rPr>
          <w:rFonts w:ascii="宋体" w:eastAsia="宋体" w:hAnsi="宋体" w:cs="宋体"/>
          <w:spacing w:val="-8"/>
          <w:sz w:val="42"/>
          <w:szCs w:val="42"/>
        </w:rPr>
        <w:t>处理施工现场各类技术问题，对工程技术管理全面负责。</w:t>
      </w:r>
      <w:r>
        <w:rPr>
          <w:rFonts w:ascii="宋体" w:eastAsia="宋体" w:hAnsi="宋体" w:cs="宋体"/>
          <w:sz w:val="42"/>
          <w:szCs w:val="42"/>
        </w:rPr>
        <w:t xml:space="preserve"> </w:t>
      </w:r>
      <w:r>
        <w:rPr>
          <w:rFonts w:ascii="宋体" w:eastAsia="宋体" w:hAnsi="宋体" w:cs="宋体"/>
          <w:spacing w:val="2"/>
          <w:sz w:val="42"/>
          <w:szCs w:val="42"/>
        </w:rPr>
        <w:t>根据施工总进度安排，做出月施工计划，负责每天施工现场安排，全盘协调个</w:t>
      </w:r>
      <w:r>
        <w:rPr>
          <w:rFonts w:ascii="宋体" w:eastAsia="宋体" w:hAnsi="宋体" w:cs="宋体"/>
          <w:spacing w:val="28"/>
          <w:sz w:val="42"/>
          <w:szCs w:val="42"/>
        </w:rPr>
        <w:t xml:space="preserve"> </w:t>
      </w:r>
      <w:r>
        <w:rPr>
          <w:rFonts w:ascii="宋体" w:eastAsia="宋体" w:hAnsi="宋体" w:cs="宋体"/>
          <w:spacing w:val="2"/>
          <w:sz w:val="42"/>
          <w:szCs w:val="42"/>
        </w:rPr>
        <w:t>施工队、各专业的工作安排，随时处理施工中发生的各种问题，组织每日调度</w:t>
      </w:r>
      <w:r>
        <w:rPr>
          <w:rFonts w:ascii="宋体" w:eastAsia="宋体" w:hAnsi="宋体" w:cs="宋体"/>
          <w:spacing w:val="26"/>
          <w:sz w:val="42"/>
          <w:szCs w:val="42"/>
        </w:rPr>
        <w:t xml:space="preserve"> </w:t>
      </w:r>
      <w:r>
        <w:rPr>
          <w:rFonts w:ascii="宋体" w:eastAsia="宋体" w:hAnsi="宋体" w:cs="宋体"/>
          <w:spacing w:val="-3"/>
          <w:sz w:val="42"/>
          <w:szCs w:val="42"/>
        </w:rPr>
        <w:t>会，对工程的生产调度全面负责。</w:t>
      </w:r>
    </w:p>
    <w:p w:rsidR="00166BBD" w14:paraId="3C28EAC9" w14:textId="77777777">
      <w:pPr>
        <w:spacing w:before="2" w:line="235" w:lineRule="auto"/>
        <w:ind w:firstLine="863"/>
        <w:rPr>
          <w:rFonts w:ascii="宋体" w:eastAsia="宋体" w:hAnsi="宋体" w:cs="宋体"/>
          <w:sz w:val="42"/>
          <w:szCs w:val="42"/>
        </w:rPr>
      </w:pPr>
      <w:r>
        <w:rPr>
          <w:rFonts w:ascii="宋体" w:eastAsia="宋体" w:hAnsi="宋体" w:cs="宋体"/>
          <w:spacing w:val="-2"/>
          <w:sz w:val="42"/>
          <w:szCs w:val="42"/>
        </w:rPr>
        <w:t>②</w:t>
      </w:r>
      <w:r>
        <w:rPr>
          <w:rFonts w:ascii="宋体" w:eastAsia="宋体" w:hAnsi="宋体" w:cs="宋体"/>
          <w:spacing w:val="-2"/>
          <w:sz w:val="42"/>
          <w:szCs w:val="42"/>
        </w:rPr>
        <w:t>质检部</w:t>
      </w:r>
    </w:p>
    <w:p w:rsidR="00166BBD" w14:paraId="08C3FC36" w14:textId="77777777">
      <w:pPr>
        <w:spacing w:before="212" w:line="330" w:lineRule="auto"/>
        <w:ind w:left="866" w:right="82"/>
        <w:rPr>
          <w:rFonts w:ascii="宋体" w:eastAsia="宋体" w:hAnsi="宋体" w:cs="宋体"/>
          <w:sz w:val="42"/>
          <w:szCs w:val="42"/>
        </w:rPr>
      </w:pPr>
      <w:r>
        <w:rPr>
          <w:rFonts w:ascii="宋体" w:eastAsia="宋体" w:hAnsi="宋体" w:cs="宋体"/>
          <w:spacing w:val="-1"/>
          <w:sz w:val="42"/>
          <w:szCs w:val="42"/>
        </w:rPr>
        <w:t>质检部由一名项目副经理分管，质检总工程师负责，下设质检工程师和</w:t>
      </w:r>
      <w:r>
        <w:rPr>
          <w:rFonts w:ascii="宋体" w:eastAsia="宋体" w:hAnsi="宋体" w:cs="宋体"/>
          <w:spacing w:val="6"/>
          <w:sz w:val="42"/>
          <w:szCs w:val="42"/>
        </w:rPr>
        <w:t xml:space="preserve">   </w:t>
      </w:r>
      <w:r>
        <w:rPr>
          <w:rFonts w:ascii="宋体" w:eastAsia="宋体" w:hAnsi="宋体" w:cs="宋体"/>
          <w:spacing w:val="-1"/>
          <w:sz w:val="42"/>
          <w:szCs w:val="42"/>
        </w:rPr>
        <w:t>质检员。质量由质检工程师负责，按工程质量总目标制定质检管理网络，</w:t>
      </w:r>
    </w:p>
    <w:p w:rsidR="00166BBD" w14:paraId="61AF5944" w14:textId="77777777">
      <w:pPr>
        <w:spacing w:before="1" w:line="340" w:lineRule="auto"/>
        <w:ind w:right="47" w:firstLine="16"/>
        <w:rPr>
          <w:rFonts w:ascii="宋体" w:eastAsia="宋体" w:hAnsi="宋体" w:cs="宋体"/>
          <w:sz w:val="42"/>
          <w:szCs w:val="42"/>
        </w:rPr>
      </w:pPr>
      <w:r>
        <w:rPr>
          <w:rFonts w:ascii="宋体" w:eastAsia="宋体" w:hAnsi="宋体" w:cs="宋体"/>
          <w:spacing w:val="-16"/>
          <w:sz w:val="42"/>
          <w:szCs w:val="42"/>
        </w:rPr>
        <w:t>负责对工程进行质量监督、检查、评定，</w:t>
      </w:r>
      <w:r>
        <w:rPr>
          <w:rFonts w:ascii="宋体" w:eastAsia="宋体" w:hAnsi="宋体" w:cs="宋体"/>
          <w:spacing w:val="83"/>
          <w:sz w:val="42"/>
          <w:szCs w:val="42"/>
        </w:rPr>
        <w:t xml:space="preserve"> </w:t>
      </w:r>
      <w:r>
        <w:rPr>
          <w:rFonts w:ascii="宋体" w:eastAsia="宋体" w:hAnsi="宋体" w:cs="宋体"/>
          <w:spacing w:val="-16"/>
          <w:sz w:val="42"/>
          <w:szCs w:val="42"/>
        </w:rPr>
        <w:t>对原材料进行检验，</w:t>
      </w:r>
      <w:r>
        <w:rPr>
          <w:rFonts w:ascii="宋体" w:eastAsia="宋体" w:hAnsi="宋体" w:cs="宋体"/>
          <w:spacing w:val="78"/>
          <w:sz w:val="42"/>
          <w:szCs w:val="42"/>
        </w:rPr>
        <w:t xml:space="preserve"> </w:t>
      </w:r>
      <w:r>
        <w:rPr>
          <w:rFonts w:ascii="宋体" w:eastAsia="宋体" w:hAnsi="宋体" w:cs="宋体"/>
          <w:spacing w:val="-16"/>
          <w:sz w:val="42"/>
          <w:szCs w:val="42"/>
        </w:rPr>
        <w:t>使之符合合同、</w:t>
      </w:r>
      <w:r>
        <w:rPr>
          <w:rFonts w:ascii="宋体" w:eastAsia="宋体" w:hAnsi="宋体" w:cs="宋体"/>
          <w:sz w:val="42"/>
          <w:szCs w:val="42"/>
        </w:rPr>
        <w:t xml:space="preserve"> </w:t>
      </w:r>
      <w:r>
        <w:rPr>
          <w:rFonts w:ascii="宋体" w:eastAsia="宋体" w:hAnsi="宋体" w:cs="宋体"/>
          <w:spacing w:val="-19"/>
          <w:sz w:val="42"/>
          <w:szCs w:val="42"/>
        </w:rPr>
        <w:t>设计和规范要求，</w:t>
      </w:r>
      <w:r>
        <w:rPr>
          <w:rFonts w:ascii="宋体" w:eastAsia="宋体" w:hAnsi="宋体" w:cs="宋体"/>
          <w:spacing w:val="83"/>
          <w:sz w:val="42"/>
          <w:szCs w:val="42"/>
        </w:rPr>
        <w:t xml:space="preserve"> </w:t>
      </w:r>
      <w:r>
        <w:rPr>
          <w:rFonts w:ascii="宋体" w:eastAsia="宋体" w:hAnsi="宋体" w:cs="宋体"/>
          <w:spacing w:val="-19"/>
          <w:sz w:val="42"/>
          <w:szCs w:val="42"/>
        </w:rPr>
        <w:t>对隐蔽工程进行检查评定，</w:t>
      </w:r>
      <w:r>
        <w:rPr>
          <w:rFonts w:ascii="宋体" w:eastAsia="宋体" w:hAnsi="宋体" w:cs="宋体"/>
          <w:spacing w:val="78"/>
          <w:sz w:val="42"/>
          <w:szCs w:val="42"/>
        </w:rPr>
        <w:t xml:space="preserve"> </w:t>
      </w:r>
      <w:r>
        <w:rPr>
          <w:rFonts w:ascii="宋体" w:eastAsia="宋体" w:hAnsi="宋体" w:cs="宋体"/>
          <w:spacing w:val="-19"/>
          <w:sz w:val="42"/>
          <w:szCs w:val="42"/>
        </w:rPr>
        <w:t>对工程产品的最终质量负责。</w:t>
      </w:r>
    </w:p>
    <w:p w:rsidR="00166BBD" w14:paraId="1F0061A4" w14:textId="77777777">
      <w:pPr>
        <w:sectPr>
          <w:pgSz w:w="17860" w:h="25258"/>
          <w:pgMar w:top="1632" w:right="1434" w:bottom="0" w:left="2043" w:header="0" w:footer="0" w:gutter="0"/>
          <w:pgNumType w:start="5"/>
          <w:cols w:space="720"/>
        </w:sectPr>
      </w:pPr>
    </w:p>
    <w:p w:rsidR="00166BBD" w14:paraId="6CAEA58B" w14:textId="00E8DD57">
      <w:pPr>
        <w:spacing w:line="245" w:lineRule="auto"/>
      </w:pPr>
      <w:r>
        <mc:AlternateContent>
          <mc:Choice Requires="wps">
            <w:drawing>
              <wp:anchor distT="0" distB="0" distL="114300" distR="114300" simplePos="0" relativeHeight="251707392" behindDoc="0" locked="0" layoutInCell="1" allowOverlap="1">
                <wp:simplePos x="0" y="0"/>
                <wp:positionH relativeFrom="column">
                  <wp:posOffset>5555615</wp:posOffset>
                </wp:positionH>
                <wp:positionV relativeFrom="paragraph">
                  <wp:posOffset>6257290</wp:posOffset>
                </wp:positionV>
                <wp:extent cx="127000" cy="127000"/>
                <wp:effectExtent l="0" t="0" r="6350" b="6350"/>
                <wp:wrapNone/>
                <wp:docPr id="380976043"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446D8401">
                            <w:pPr>
                              <w:rPr>
                                <w:color w:val="FFFFFF"/>
                              </w:rPr>
                            </w:pPr>
                            <w:r w:rsidRPr="002657F4">
                              <w:rPr>
                                <w:rFonts w:hint="eastAsia"/>
                                <w:color w:val="FFFFFF"/>
                              </w:rPr>
                              <w:t>完成竣工资料整理。技术措施开工前组织施工技术人员熟悉图纸、领会设计意图，了解工程特点，并按施工图纸、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6" type="#_x0000_t202" style="width:10pt;height:10pt;margin-top:492.7pt;margin-left:437.45pt;mso-wrap-distance-bottom:0;mso-wrap-distance-left:9pt;mso-wrap-distance-right:9pt;mso-wrap-distance-top:0;position:absolute;v-text-anchor:top;z-index:251706368" filled="f" fillcolor="this" stroked="f" strokeweight="0.5pt">
                <v:textbox>
                  <w:txbxContent>
                    <w:p w:rsidR="002657F4" w:rsidRPr="002657F4" w14:paraId="29B0E3F3" w14:textId="446D8401">
                      <w:pPr>
                        <w:rPr>
                          <w:color w:val="FFFFFF"/>
                        </w:rPr>
                      </w:pPr>
                      <w:r w:rsidRPr="002657F4">
                        <w:rPr>
                          <w:rFonts w:hint="eastAsia"/>
                          <w:color w:val="FFFFFF"/>
                        </w:rPr>
                        <w:t>完成竣工资料整理。技术措施开工前组织施工技术人员熟悉图纸、领会设计意图，了解工程特点，并按施工图纸、</w:t>
                      </w:r>
                    </w:p>
                  </w:txbxContent>
                </v:textbox>
              </v:shape>
            </w:pict>
          </mc:Fallback>
        </mc:AlternateContent>
      </w:r>
      <w:r>
        <mc:AlternateContent>
          <mc:Choice Requires="wps">
            <w:drawing>
              <wp:anchor distT="0" distB="0" distL="114300" distR="114300" simplePos="0" relativeHeight="251705344" behindDoc="0" locked="0" layoutInCell="1" allowOverlap="1">
                <wp:simplePos x="0" y="0"/>
                <wp:positionH relativeFrom="column">
                  <wp:posOffset>5555615</wp:posOffset>
                </wp:positionH>
                <wp:positionV relativeFrom="paragraph">
                  <wp:posOffset>4352290</wp:posOffset>
                </wp:positionV>
                <wp:extent cx="127000" cy="127000"/>
                <wp:effectExtent l="0" t="0" r="6350" b="6350"/>
                <wp:wrapNone/>
                <wp:docPr id="1284897291"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0BF86FF6">
                            <w:pPr>
                              <w:rPr>
                                <w:color w:val="FFFFFF"/>
                              </w:rPr>
                            </w:pPr>
                            <w:r w:rsidRPr="002657F4">
                              <w:rPr>
                                <w:rFonts w:hint="eastAsia"/>
                                <w:color w:val="FFFFFF"/>
                              </w:rPr>
                              <w:t>杂质含量的限制见下表</w:t>
                            </w:r>
                            <w:r w:rsidRPr="002657F4">
                              <w:rPr>
                                <w:rFonts w:hint="eastAsia"/>
                                <w:color w:val="FFFFFF"/>
                              </w:rPr>
                              <w:t>3</w:t>
                            </w:r>
                            <w:r w:rsidRPr="002657F4">
                              <w:rPr>
                                <w:rFonts w:hint="eastAsia"/>
                                <w:color w:val="FFFFFF"/>
                              </w:rPr>
                              <w:t>）碎石。蓄水池施工用碎石颗粒级配应满足下表要求累计筛余（按质量计</w:t>
                            </w:r>
                            <w:r w:rsidRPr="002657F4">
                              <w:rPr>
                                <w:rFonts w:hint="eastAsia"/>
                                <w:color w:val="FFFFFF"/>
                              </w:rPr>
                              <w:t>%</w:t>
                            </w:r>
                            <w:r w:rsidRPr="002657F4">
                              <w:rPr>
                                <w:rFonts w:hint="eastAsia"/>
                                <w:color w:val="FFFFFF"/>
                              </w:rPr>
                              <w:t>）公称粒筛孔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7" type="#_x0000_t202" style="width:10pt;height:10pt;margin-top:342.7pt;margin-left:437.45pt;mso-wrap-distance-bottom:0;mso-wrap-distance-left:9pt;mso-wrap-distance-right:9pt;mso-wrap-distance-top:0;position:absolute;v-text-anchor:top;z-index:251704320" filled="f" fillcolor="this" stroked="f" strokeweight="0.5pt">
                <v:textbox>
                  <w:txbxContent>
                    <w:p w:rsidR="002657F4" w:rsidRPr="002657F4" w14:paraId="33F96402" w14:textId="0BF86FF6">
                      <w:pPr>
                        <w:rPr>
                          <w:color w:val="FFFFFF"/>
                        </w:rPr>
                      </w:pPr>
                      <w:r w:rsidRPr="002657F4">
                        <w:rPr>
                          <w:rFonts w:hint="eastAsia"/>
                          <w:color w:val="FFFFFF"/>
                        </w:rPr>
                        <w:t>杂质含量的限制见下表</w:t>
                      </w:r>
                      <w:r w:rsidRPr="002657F4">
                        <w:rPr>
                          <w:rFonts w:hint="eastAsia"/>
                          <w:color w:val="FFFFFF"/>
                        </w:rPr>
                        <w:t>3</w:t>
                      </w:r>
                      <w:r w:rsidRPr="002657F4">
                        <w:rPr>
                          <w:rFonts w:hint="eastAsia"/>
                          <w:color w:val="FFFFFF"/>
                        </w:rPr>
                        <w:t>）碎石。蓄水池施工用碎石颗粒级配应满足下表要求累计筛余（按质量计</w:t>
                      </w:r>
                      <w:r w:rsidRPr="002657F4">
                        <w:rPr>
                          <w:rFonts w:hint="eastAsia"/>
                          <w:color w:val="FFFFFF"/>
                        </w:rPr>
                        <w:t>%</w:t>
                      </w:r>
                      <w:r w:rsidRPr="002657F4">
                        <w:rPr>
                          <w:rFonts w:hint="eastAsia"/>
                          <w:color w:val="FFFFFF"/>
                        </w:rPr>
                        <w:t>）公称粒筛孔</w:t>
                      </w:r>
                    </w:p>
                  </w:txbxContent>
                </v:textbox>
              </v:shape>
            </w:pict>
          </mc:Fallback>
        </mc:AlternateContent>
      </w:r>
      <w:r>
        <mc:AlternateContent>
          <mc:Choice Requires="wps">
            <w:drawing>
              <wp:anchor distT="0" distB="0" distL="114300" distR="114300" simplePos="0" relativeHeight="251703296" behindDoc="0" locked="0" layoutInCell="1" allowOverlap="1">
                <wp:simplePos x="0" y="0"/>
                <wp:positionH relativeFrom="column">
                  <wp:posOffset>5555615</wp:posOffset>
                </wp:positionH>
                <wp:positionV relativeFrom="paragraph">
                  <wp:posOffset>2447290</wp:posOffset>
                </wp:positionV>
                <wp:extent cx="127000" cy="127000"/>
                <wp:effectExtent l="0" t="0" r="6350" b="6350"/>
                <wp:wrapNone/>
                <wp:docPr id="237504223"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2F096551">
                            <w:pPr>
                              <w:rPr>
                                <w:color w:val="FFFFFF"/>
                              </w:rPr>
                            </w:pPr>
                            <w:r w:rsidRPr="002657F4">
                              <w:rPr>
                                <w:rFonts w:hint="eastAsia"/>
                                <w:color w:val="FFFFFF"/>
                              </w:rPr>
                              <w:t>选派具有同类工程施工管理经验的人员组成一个精干的项目部班子，全面负责实施该工程项目的施工和质量管理，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8" type="#_x0000_t202" style="width:10pt;height:10pt;margin-top:192.7pt;margin-left:437.45pt;mso-wrap-distance-bottom:0;mso-wrap-distance-left:9pt;mso-wrap-distance-right:9pt;mso-wrap-distance-top:0;position:absolute;v-text-anchor:top;z-index:251702272" filled="f" fillcolor="this" stroked="f" strokeweight="0.5pt">
                <v:textbox>
                  <w:txbxContent>
                    <w:p w:rsidR="002657F4" w:rsidRPr="002657F4" w14:paraId="4D577CC2" w14:textId="2F096551">
                      <w:pPr>
                        <w:rPr>
                          <w:color w:val="FFFFFF"/>
                        </w:rPr>
                      </w:pPr>
                      <w:r w:rsidRPr="002657F4">
                        <w:rPr>
                          <w:rFonts w:hint="eastAsia"/>
                          <w:color w:val="FFFFFF"/>
                        </w:rPr>
                        <w:t>选派具有同类工程施工管理经验的人员组成一个精干的项目部班子，全面负责实施该工程项目的施工和质量管理，</w:t>
                      </w:r>
                    </w:p>
                  </w:txbxContent>
                </v:textbox>
              </v:shape>
            </w:pict>
          </mc:Fallback>
        </mc:AlternateContent>
      </w:r>
      <w:r>
        <mc:AlternateContent>
          <mc:Choice Requires="wps">
            <w:drawing>
              <wp:anchor distT="0" distB="0" distL="114300" distR="114300" simplePos="0" relativeHeight="251701248" behindDoc="0" locked="0" layoutInCell="1" allowOverlap="1">
                <wp:simplePos x="0" y="0"/>
                <wp:positionH relativeFrom="column">
                  <wp:posOffset>5555615</wp:posOffset>
                </wp:positionH>
                <wp:positionV relativeFrom="paragraph">
                  <wp:posOffset>542290</wp:posOffset>
                </wp:positionV>
                <wp:extent cx="127000" cy="127000"/>
                <wp:effectExtent l="0" t="0" r="6350" b="6350"/>
                <wp:wrapNone/>
                <wp:docPr id="1528371509"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3E8D9B96">
                            <w:pPr>
                              <w:rPr>
                                <w:color w:val="FFFFFF"/>
                              </w:rPr>
                            </w:pPr>
                            <w:r w:rsidRPr="002657F4">
                              <w:rPr>
                                <w:rFonts w:hint="eastAsia"/>
                                <w:color w:val="FFFFFF"/>
                              </w:rPr>
                              <w:t>则”，确保进度安排的贯彻实施。</w:t>
                            </w:r>
                            <w:r w:rsidRPr="002657F4">
                              <w:rPr>
                                <w:rFonts w:hint="eastAsia"/>
                                <w:color w:val="FFFFFF"/>
                              </w:rPr>
                              <w:t>3.5</w:t>
                            </w:r>
                            <w:r w:rsidRPr="002657F4">
                              <w:rPr>
                                <w:rFonts w:hint="eastAsia"/>
                                <w:color w:val="FFFFFF"/>
                              </w:rPr>
                              <w:t>详细编制施工计划，重点控制关键线路上的工程项目。强化计划管理，用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49" type="#_x0000_t202" style="width:10pt;height:10pt;margin-top:42.7pt;margin-left:437.45pt;mso-wrap-distance-bottom:0;mso-wrap-distance-left:9pt;mso-wrap-distance-right:9pt;mso-wrap-distance-top:0;position:absolute;v-text-anchor:top;z-index:251700224" filled="f" fillcolor="this" stroked="f" strokeweight="0.5pt">
                <v:textbox>
                  <w:txbxContent>
                    <w:p w:rsidR="002657F4" w:rsidRPr="002657F4" w14:paraId="745F4988" w14:textId="3E8D9B96">
                      <w:pPr>
                        <w:rPr>
                          <w:color w:val="FFFFFF"/>
                        </w:rPr>
                      </w:pPr>
                      <w:r w:rsidRPr="002657F4">
                        <w:rPr>
                          <w:rFonts w:hint="eastAsia"/>
                          <w:color w:val="FFFFFF"/>
                        </w:rPr>
                        <w:t>则”，确保进度安排的贯彻实施。</w:t>
                      </w:r>
                      <w:r w:rsidRPr="002657F4">
                        <w:rPr>
                          <w:rFonts w:hint="eastAsia"/>
                          <w:color w:val="FFFFFF"/>
                        </w:rPr>
                        <w:t>3.5</w:t>
                      </w:r>
                      <w:r w:rsidRPr="002657F4">
                        <w:rPr>
                          <w:rFonts w:hint="eastAsia"/>
                          <w:color w:val="FFFFFF"/>
                        </w:rPr>
                        <w:t>详细编制施工计划，重点控制关键线路上的工程项目。强化计划管理，用</w:t>
                      </w:r>
                    </w:p>
                  </w:txbxContent>
                </v:textbox>
              </v:shape>
            </w:pict>
          </mc:Fallback>
        </mc:AlternateContent>
      </w:r>
    </w:p>
    <w:p w:rsidR="00166BBD" w14:paraId="0311C4F4" w14:textId="77777777">
      <w:pPr>
        <w:spacing w:line="246" w:lineRule="auto"/>
      </w:pPr>
    </w:p>
    <w:p w:rsidR="00166BBD" w14:paraId="5BBD7711" w14:textId="77777777">
      <w:pPr>
        <w:spacing w:line="246" w:lineRule="auto"/>
      </w:pPr>
    </w:p>
    <w:p w:rsidR="00166BBD" w14:paraId="0E8DAA63" w14:textId="77777777">
      <w:pPr>
        <w:spacing w:line="246" w:lineRule="auto"/>
      </w:pPr>
    </w:p>
    <w:p w:rsidR="00166BBD" w14:paraId="6BCE4EF6" w14:textId="77777777">
      <w:pPr>
        <w:spacing w:before="137" w:line="242" w:lineRule="auto"/>
        <w:ind w:firstLine="4212"/>
        <w:rPr>
          <w:rFonts w:ascii="黑体" w:eastAsia="黑体" w:hAnsi="黑体" w:cs="黑体"/>
          <w:sz w:val="42"/>
          <w:szCs w:val="42"/>
        </w:rPr>
      </w:pPr>
      <w:r>
        <w:rPr>
          <w:rFonts w:ascii="黑体" w:eastAsia="黑体" w:hAnsi="黑体" w:cs="黑体"/>
          <w:spacing w:val="-2"/>
          <w:sz w:val="42"/>
          <w:szCs w:val="42"/>
        </w:rPr>
        <w:t>现场施工组织机构图</w:t>
      </w:r>
    </w:p>
    <w:p w:rsidR="00166BBD" w14:paraId="64B819A4" w14:textId="77777777">
      <w:pPr>
        <w:spacing w:before="76" w:line="100" w:lineRule="exact"/>
        <w:ind w:firstLine="4188"/>
        <w:textAlignment w:val="center"/>
      </w:pPr>
      <w:r>
        <w:drawing>
          <wp:inline distT="0" distB="0" distL="0" distR="0">
            <wp:extent cx="2425700" cy="63500"/>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2425700" cy="63500"/>
                    </a:xfrm>
                    <a:prstGeom prst="rect">
                      <a:avLst/>
                    </a:prstGeom>
                  </pic:spPr>
                </pic:pic>
              </a:graphicData>
            </a:graphic>
          </wp:inline>
        </w:drawing>
      </w:r>
    </w:p>
    <w:p w:rsidR="00166BBD" w14:paraId="05BCA689" w14:textId="77777777">
      <w:pPr>
        <w:spacing w:line="397" w:lineRule="auto"/>
      </w:pPr>
    </w:p>
    <w:p w:rsidR="00166BBD" w14:paraId="314D9636" w14:textId="77777777">
      <w:pPr>
        <w:spacing w:line="4380" w:lineRule="exact"/>
        <w:ind w:firstLine="688"/>
        <w:textAlignment w:val="center"/>
      </w:pPr>
      <w:r>
        <w:pict>
          <v:group id="_x0000_i1050" style="width:590pt;height:219pt;mso-position-horizontal-relative:char;mso-position-vertical-relative:line" coordsize="11800,4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1" type="#_x0000_t75" style="width:11800;height:4380;position:absolute">
              <v:imagedata r:id="rId5"/>
            </v:shape>
            <v:shape id="_x0000_s1052" type="#_x0000_t202" style="width:5384;height:2401;left:5387;position:absolute;top:118" filled="f" stroked="f">
              <v:textbox inset="0,0,0,0">
                <w:txbxContent>
                  <w:p w:rsidR="00166BBD" w14:paraId="04259BDE" w14:textId="77777777">
                    <w:pPr>
                      <w:spacing w:before="19" w:line="241" w:lineRule="auto"/>
                      <w:ind w:firstLine="20"/>
                      <w:rPr>
                        <w:rFonts w:ascii="黑体" w:eastAsia="黑体" w:hAnsi="黑体" w:cs="黑体"/>
                        <w:sz w:val="36"/>
                        <w:szCs w:val="36"/>
                      </w:rPr>
                    </w:pPr>
                    <w:r>
                      <w:rPr>
                        <w:rFonts w:ascii="黑体" w:eastAsia="黑体" w:hAnsi="黑体" w:cs="黑体"/>
                        <w:spacing w:val="-4"/>
                        <w:sz w:val="36"/>
                        <w:szCs w:val="36"/>
                      </w:rPr>
                      <w:t>项目经理</w:t>
                    </w:r>
                  </w:p>
                  <w:p w:rsidR="00166BBD" w14:paraId="31D941E1" w14:textId="77777777">
                    <w:pPr>
                      <w:spacing w:line="260" w:lineRule="auto"/>
                    </w:pPr>
                  </w:p>
                  <w:p w:rsidR="00166BBD" w14:paraId="76C13159" w14:textId="77777777">
                    <w:pPr>
                      <w:spacing w:line="260" w:lineRule="auto"/>
                    </w:pPr>
                  </w:p>
                  <w:p w:rsidR="00166BBD" w14:paraId="6C8F10A6" w14:textId="77777777">
                    <w:pPr>
                      <w:spacing w:line="261" w:lineRule="auto"/>
                    </w:pPr>
                  </w:p>
                  <w:p w:rsidR="00166BBD" w14:paraId="477EB11B" w14:textId="77777777">
                    <w:pPr>
                      <w:spacing w:line="261" w:lineRule="auto"/>
                    </w:pPr>
                  </w:p>
                  <w:p w:rsidR="00166BBD" w14:paraId="625D3BF0" w14:textId="77777777">
                    <w:pPr>
                      <w:spacing w:line="261" w:lineRule="auto"/>
                    </w:pPr>
                  </w:p>
                  <w:p w:rsidR="00166BBD" w14:paraId="2DD14BF1" w14:textId="77777777">
                    <w:pPr>
                      <w:spacing w:before="117" w:line="237" w:lineRule="auto"/>
                      <w:ind w:firstLine="3217"/>
                      <w:rPr>
                        <w:rFonts w:ascii="宋体" w:eastAsia="宋体" w:hAnsi="宋体" w:cs="宋体"/>
                        <w:sz w:val="36"/>
                        <w:szCs w:val="36"/>
                      </w:rPr>
                    </w:pPr>
                    <w:r>
                      <w:rPr>
                        <w:rFonts w:ascii="宋体" w:eastAsia="宋体" w:hAnsi="宋体" w:cs="宋体"/>
                        <w:spacing w:val="-2"/>
                        <w:sz w:val="36"/>
                        <w:szCs w:val="36"/>
                      </w:rPr>
                      <w:t>项目总工程师</w:t>
                    </w:r>
                  </w:p>
                </w:txbxContent>
              </v:textbox>
            </v:shape>
            <v:shape id="_x0000_s1053" type="#_x0000_t202" style="width:1828;height:502;left:836;position:absolute;top:2037" filled="f" stroked="f">
              <v:textbox inset="0,0,0,0">
                <w:txbxContent>
                  <w:p w:rsidR="00166BBD" w14:paraId="3159C1FD" w14:textId="77777777">
                    <w:pPr>
                      <w:spacing w:before="20" w:line="237" w:lineRule="auto"/>
                      <w:ind w:firstLine="20"/>
                      <w:rPr>
                        <w:rFonts w:ascii="宋体" w:eastAsia="宋体" w:hAnsi="宋体" w:cs="宋体"/>
                        <w:sz w:val="36"/>
                        <w:szCs w:val="36"/>
                      </w:rPr>
                    </w:pPr>
                    <w:r>
                      <w:rPr>
                        <w:rFonts w:ascii="宋体" w:eastAsia="宋体" w:hAnsi="宋体" w:cs="宋体"/>
                        <w:spacing w:val="-3"/>
                        <w:sz w:val="36"/>
                        <w:szCs w:val="36"/>
                      </w:rPr>
                      <w:t>项目副经理</w:t>
                    </w:r>
                  </w:p>
                </w:txbxContent>
              </v:textbox>
            </v:shape>
            <w10:wrap type="none"/>
            <w10:anchorlock/>
          </v:group>
        </w:pict>
      </w:r>
    </w:p>
    <w:p w:rsidR="00166BBD" w14:paraId="08885130" w14:textId="77777777">
      <w:pPr>
        <w:spacing w:before="99" w:line="10220" w:lineRule="exact"/>
        <w:ind w:firstLine="588"/>
        <w:textAlignment w:val="center"/>
      </w:pPr>
      <w:r>
        <w:pict>
          <v:group id="_x0000_i1054" style="width:632pt;height:511.05pt;mso-position-horizontal-relative:char;mso-position-vertical-relative:line" coordsize="12640,10220">
            <v:shape id="_x0000_s1055" type="#_x0000_t75" style="width:12640;height:10220;position:absolute">
              <v:imagedata r:id="rId6"/>
            </v:shape>
            <v:shape id="_x0000_s1056" type="#_x0000_t202" style="width:11981;height:9235;left:291;position:absolute;top:247" filled="f" stroked="f">
              <v:textbox inset="0,0,0,0">
                <w:txbxContent>
                  <w:p w:rsidR="00166BBD" w14:paraId="03322916" w14:textId="77777777">
                    <w:pPr>
                      <w:spacing w:line="20" w:lineRule="exact"/>
                    </w:pPr>
                  </w:p>
                  <w:tbl>
                    <w:tblPr>
                      <w:tblStyle w:val="TableNormal00"/>
                      <w:tblW w:w="11941" w:type="dxa"/>
                      <w:tblInd w:w="20" w:type="dxa"/>
                      <w:tblLayout w:type="fixed"/>
                      <w:tblLook w:val="04A0"/>
                    </w:tblPr>
                    <w:tblGrid>
                      <w:gridCol w:w="1746"/>
                      <w:gridCol w:w="2677"/>
                      <w:gridCol w:w="2970"/>
                      <w:gridCol w:w="2766"/>
                      <w:gridCol w:w="1782"/>
                    </w:tblGrid>
                    <w:tr w14:paraId="475096DF" w14:textId="77777777">
                      <w:tblPrEx>
                        <w:tblW w:w="11941" w:type="dxa"/>
                        <w:tblInd w:w="20" w:type="dxa"/>
                        <w:tblLayout w:type="fixed"/>
                        <w:tblLook w:val="04A0"/>
                      </w:tblPrEx>
                      <w:trPr>
                        <w:trHeight w:val="9195"/>
                      </w:trPr>
                      <w:tc>
                        <w:tcPr>
                          <w:tcW w:w="1746" w:type="dxa"/>
                          <w:textDirection w:val="tbRlV"/>
                        </w:tcPr>
                        <w:p w:rsidR="00166BBD" w14:paraId="365EED9C" w14:textId="77777777">
                          <w:pPr>
                            <w:spacing w:line="316" w:lineRule="auto"/>
                          </w:pPr>
                        </w:p>
                        <w:p w:rsidR="00166BBD" w14:paraId="72CE517D" w14:textId="77777777">
                          <w:pPr>
                            <w:spacing w:line="316" w:lineRule="auto"/>
                          </w:pPr>
                        </w:p>
                        <w:p w:rsidR="00166BBD" w14:paraId="701914C1" w14:textId="77777777">
                          <w:pPr>
                            <w:spacing w:line="316" w:lineRule="auto"/>
                          </w:pPr>
                        </w:p>
                        <w:p w:rsidR="00166BBD" w14:paraId="0D3E2322" w14:textId="77777777">
                          <w:pPr>
                            <w:spacing w:before="104" w:line="179" w:lineRule="auto"/>
                            <w:ind w:firstLine="7618"/>
                            <w:rPr>
                              <w:rFonts w:ascii="宋体" w:eastAsia="宋体" w:hAnsi="宋体" w:cs="宋体"/>
                              <w:sz w:val="31"/>
                              <w:szCs w:val="31"/>
                            </w:rPr>
                          </w:pPr>
                          <w:r>
                            <w:rPr>
                              <w:rFonts w:ascii="宋体" w:eastAsia="宋体" w:hAnsi="宋体" w:cs="宋体"/>
                              <w:spacing w:val="22"/>
                              <w:sz w:val="31"/>
                              <w:szCs w:val="31"/>
                            </w:rPr>
                            <w:t>土</w:t>
                          </w:r>
                          <w:r>
                            <w:rPr>
                              <w:rFonts w:ascii="宋体" w:eastAsia="宋体" w:hAnsi="宋体" w:cs="宋体"/>
                              <w:spacing w:val="-87"/>
                              <w:sz w:val="31"/>
                              <w:szCs w:val="31"/>
                            </w:rPr>
                            <w:t xml:space="preserve"> </w:t>
                          </w:r>
                          <w:r>
                            <w:rPr>
                              <w:rFonts w:ascii="宋体" w:eastAsia="宋体" w:hAnsi="宋体" w:cs="宋体"/>
                              <w:spacing w:val="22"/>
                              <w:sz w:val="31"/>
                              <w:szCs w:val="31"/>
                            </w:rPr>
                            <w:t>地平整</w:t>
                          </w:r>
                        </w:p>
                        <w:p w:rsidR="00166BBD" w14:paraId="23D67BF0" w14:textId="77777777">
                          <w:pPr>
                            <w:spacing w:before="1" w:line="215" w:lineRule="auto"/>
                            <w:ind w:firstLine="35"/>
                            <w:rPr>
                              <w:rFonts w:ascii="宋体" w:eastAsia="宋体" w:hAnsi="宋体" w:cs="宋体"/>
                              <w:sz w:val="35"/>
                              <w:szCs w:val="35"/>
                            </w:rPr>
                          </w:pPr>
                          <w:r>
                            <w:rPr>
                              <w:rFonts w:ascii="宋体" w:eastAsia="宋体" w:hAnsi="宋体" w:cs="宋体"/>
                              <w:spacing w:val="20"/>
                              <w:sz w:val="35"/>
                              <w:szCs w:val="35"/>
                            </w:rPr>
                            <w:t>工</w:t>
                          </w:r>
                          <w:r>
                            <w:rPr>
                              <w:rFonts w:ascii="宋体" w:eastAsia="宋体" w:hAnsi="宋体" w:cs="宋体"/>
                              <w:spacing w:val="-24"/>
                              <w:sz w:val="35"/>
                              <w:szCs w:val="35"/>
                            </w:rPr>
                            <w:t xml:space="preserve"> </w:t>
                          </w:r>
                          <w:r>
                            <w:rPr>
                              <w:rFonts w:ascii="宋体" w:eastAsia="宋体" w:hAnsi="宋体" w:cs="宋体"/>
                              <w:spacing w:val="20"/>
                              <w:sz w:val="35"/>
                              <w:szCs w:val="35"/>
                            </w:rPr>
                            <w:t>程</w:t>
                          </w:r>
                          <w:r>
                            <w:rPr>
                              <w:rFonts w:ascii="宋体" w:eastAsia="宋体" w:hAnsi="宋体" w:cs="宋体"/>
                              <w:spacing w:val="-102"/>
                              <w:sz w:val="35"/>
                              <w:szCs w:val="35"/>
                            </w:rPr>
                            <w:t xml:space="preserve"> </w:t>
                          </w:r>
                          <w:r>
                            <w:rPr>
                              <w:rFonts w:ascii="宋体" w:eastAsia="宋体" w:hAnsi="宋体" w:cs="宋体"/>
                              <w:spacing w:val="20"/>
                              <w:sz w:val="35"/>
                              <w:szCs w:val="35"/>
                            </w:rPr>
                            <w:t>技</w:t>
                          </w:r>
                          <w:r>
                            <w:rPr>
                              <w:rFonts w:ascii="宋体" w:eastAsia="宋体" w:hAnsi="宋体" w:cs="宋体"/>
                              <w:spacing w:val="-102"/>
                              <w:sz w:val="35"/>
                              <w:szCs w:val="35"/>
                            </w:rPr>
                            <w:t xml:space="preserve"> </w:t>
                          </w:r>
                          <w:r>
                            <w:rPr>
                              <w:rFonts w:ascii="宋体" w:eastAsia="宋体" w:hAnsi="宋体" w:cs="宋体"/>
                              <w:spacing w:val="20"/>
                              <w:sz w:val="35"/>
                              <w:szCs w:val="35"/>
                            </w:rPr>
                            <w:t>术</w:t>
                          </w:r>
                          <w:r>
                            <w:rPr>
                              <w:rFonts w:ascii="宋体" w:eastAsia="宋体" w:hAnsi="宋体" w:cs="宋体"/>
                              <w:spacing w:val="-102"/>
                              <w:sz w:val="35"/>
                              <w:szCs w:val="35"/>
                            </w:rPr>
                            <w:t xml:space="preserve"> </w:t>
                          </w:r>
                          <w:r>
                            <w:rPr>
                              <w:rFonts w:ascii="宋体" w:eastAsia="宋体" w:hAnsi="宋体" w:cs="宋体"/>
                              <w:spacing w:val="20"/>
                              <w:sz w:val="35"/>
                              <w:szCs w:val="35"/>
                            </w:rPr>
                            <w:t>部</w:t>
                          </w:r>
                        </w:p>
                      </w:tc>
                      <w:tc>
                        <w:tcPr>
                          <w:tcW w:w="2677" w:type="dxa"/>
                          <w:textDirection w:val="tbRlV"/>
                        </w:tcPr>
                        <w:p w:rsidR="00166BBD" w14:paraId="765D5C95" w14:textId="77777777">
                          <w:pPr>
                            <w:spacing w:line="271" w:lineRule="auto"/>
                          </w:pPr>
                        </w:p>
                        <w:p w:rsidR="00166BBD" w14:paraId="76B5BB62" w14:textId="77777777">
                          <w:pPr>
                            <w:spacing w:line="271" w:lineRule="auto"/>
                          </w:pPr>
                        </w:p>
                        <w:p w:rsidR="00166BBD" w14:paraId="34E2972A" w14:textId="77777777">
                          <w:pPr>
                            <w:spacing w:line="272" w:lineRule="auto"/>
                          </w:pPr>
                        </w:p>
                        <w:p w:rsidR="00166BBD" w14:paraId="73CDE3C5" w14:textId="77777777">
                          <w:pPr>
                            <w:spacing w:line="272" w:lineRule="auto"/>
                          </w:pPr>
                        </w:p>
                        <w:p w:rsidR="00166BBD" w14:paraId="3CA801A4" w14:textId="77777777">
                          <w:pPr>
                            <w:spacing w:before="121" w:line="211" w:lineRule="auto"/>
                            <w:ind w:firstLine="57"/>
                            <w:rPr>
                              <w:rFonts w:ascii="宋体" w:eastAsia="宋体" w:hAnsi="宋体" w:cs="宋体"/>
                              <w:sz w:val="36"/>
                              <w:szCs w:val="36"/>
                            </w:rPr>
                          </w:pPr>
                          <w:r>
                            <w:rPr>
                              <w:rFonts w:ascii="宋体" w:eastAsia="宋体" w:hAnsi="宋体" w:cs="宋体"/>
                              <w:spacing w:val="34"/>
                              <w:sz w:val="36"/>
                              <w:szCs w:val="36"/>
                            </w:rPr>
                            <w:t>质</w:t>
                          </w:r>
                          <w:r>
                            <w:rPr>
                              <w:rFonts w:ascii="宋体" w:eastAsia="宋体" w:hAnsi="宋体" w:cs="宋体"/>
                              <w:spacing w:val="64"/>
                              <w:sz w:val="36"/>
                              <w:szCs w:val="36"/>
                            </w:rPr>
                            <w:t xml:space="preserve">  </w:t>
                          </w:r>
                          <w:r>
                            <w:rPr>
                              <w:rFonts w:ascii="宋体" w:eastAsia="宋体" w:hAnsi="宋体" w:cs="宋体"/>
                              <w:spacing w:val="34"/>
                              <w:sz w:val="36"/>
                              <w:szCs w:val="36"/>
                            </w:rPr>
                            <w:t>检</w:t>
                          </w:r>
                          <w:r>
                            <w:rPr>
                              <w:rFonts w:ascii="宋体" w:eastAsia="宋体" w:hAnsi="宋体" w:cs="宋体"/>
                              <w:spacing w:val="64"/>
                              <w:sz w:val="36"/>
                              <w:szCs w:val="36"/>
                            </w:rPr>
                            <w:t xml:space="preserve">  </w:t>
                          </w:r>
                          <w:r>
                            <w:rPr>
                              <w:rFonts w:ascii="宋体" w:eastAsia="宋体" w:hAnsi="宋体" w:cs="宋体"/>
                              <w:spacing w:val="34"/>
                              <w:sz w:val="36"/>
                              <w:szCs w:val="36"/>
                            </w:rPr>
                            <w:t>部</w:t>
                          </w:r>
                        </w:p>
                      </w:tc>
                      <w:tc>
                        <w:tcPr>
                          <w:tcW w:w="2970" w:type="dxa"/>
                          <w:textDirection w:val="tbRlV"/>
                        </w:tcPr>
                        <w:p w:rsidR="00166BBD" w14:paraId="1453BAD6" w14:textId="77777777">
                          <w:pPr>
                            <w:spacing w:line="243" w:lineRule="auto"/>
                          </w:pPr>
                        </w:p>
                        <w:p w:rsidR="00166BBD" w14:paraId="6B335771" w14:textId="77777777">
                          <w:pPr>
                            <w:spacing w:line="243" w:lineRule="auto"/>
                          </w:pPr>
                        </w:p>
                        <w:p w:rsidR="00166BBD" w14:paraId="2BAE70A1" w14:textId="77777777">
                          <w:pPr>
                            <w:spacing w:line="243" w:lineRule="auto"/>
                          </w:pPr>
                        </w:p>
                        <w:p w:rsidR="00166BBD" w14:paraId="5E239D97" w14:textId="77777777">
                          <w:pPr>
                            <w:spacing w:line="243" w:lineRule="auto"/>
                          </w:pPr>
                        </w:p>
                        <w:p w:rsidR="00166BBD" w14:paraId="1761802D" w14:textId="77777777">
                          <w:pPr>
                            <w:spacing w:line="244" w:lineRule="auto"/>
                          </w:pPr>
                        </w:p>
                        <w:p w:rsidR="00166BBD" w14:paraId="127EFB6B" w14:textId="77777777">
                          <w:pPr>
                            <w:spacing w:before="121" w:line="210" w:lineRule="auto"/>
                            <w:rPr>
                              <w:rFonts w:ascii="宋体" w:eastAsia="宋体" w:hAnsi="宋体" w:cs="宋体"/>
                              <w:sz w:val="36"/>
                              <w:szCs w:val="36"/>
                            </w:rPr>
                          </w:pPr>
                          <w:r>
                            <w:rPr>
                              <w:rFonts w:ascii="宋体" w:eastAsia="宋体" w:hAnsi="宋体" w:cs="宋体"/>
                              <w:spacing w:val="34"/>
                              <w:sz w:val="36"/>
                              <w:szCs w:val="36"/>
                            </w:rPr>
                            <w:t>物</w:t>
                          </w:r>
                          <w:r>
                            <w:rPr>
                              <w:rFonts w:ascii="宋体" w:eastAsia="宋体" w:hAnsi="宋体" w:cs="宋体"/>
                              <w:spacing w:val="-103"/>
                              <w:sz w:val="36"/>
                              <w:szCs w:val="36"/>
                            </w:rPr>
                            <w:t xml:space="preserve"> </w:t>
                          </w:r>
                          <w:r>
                            <w:rPr>
                              <w:rFonts w:ascii="宋体" w:eastAsia="宋体" w:hAnsi="宋体" w:cs="宋体"/>
                              <w:spacing w:val="34"/>
                              <w:sz w:val="36"/>
                              <w:szCs w:val="36"/>
                            </w:rPr>
                            <w:t>质</w:t>
                          </w:r>
                          <w:r>
                            <w:rPr>
                              <w:rFonts w:ascii="宋体" w:eastAsia="宋体" w:hAnsi="宋体" w:cs="宋体"/>
                              <w:spacing w:val="-107"/>
                              <w:sz w:val="36"/>
                              <w:szCs w:val="36"/>
                            </w:rPr>
                            <w:t xml:space="preserve"> </w:t>
                          </w:r>
                          <w:r>
                            <w:rPr>
                              <w:rFonts w:ascii="宋体" w:eastAsia="宋体" w:hAnsi="宋体" w:cs="宋体"/>
                              <w:spacing w:val="34"/>
                              <w:sz w:val="36"/>
                              <w:szCs w:val="36"/>
                            </w:rPr>
                            <w:t>机</w:t>
                          </w:r>
                          <w:r>
                            <w:rPr>
                              <w:rFonts w:ascii="宋体" w:eastAsia="宋体" w:hAnsi="宋体" w:cs="宋体"/>
                              <w:spacing w:val="-107"/>
                              <w:sz w:val="36"/>
                              <w:szCs w:val="36"/>
                            </w:rPr>
                            <w:t xml:space="preserve"> </w:t>
                          </w:r>
                          <w:r>
                            <w:rPr>
                              <w:rFonts w:ascii="宋体" w:eastAsia="宋体" w:hAnsi="宋体" w:cs="宋体"/>
                              <w:spacing w:val="34"/>
                              <w:sz w:val="36"/>
                              <w:szCs w:val="36"/>
                            </w:rPr>
                            <w:t>械</w:t>
                          </w:r>
                          <w:r>
                            <w:rPr>
                              <w:rFonts w:ascii="宋体" w:eastAsia="宋体" w:hAnsi="宋体" w:cs="宋体"/>
                              <w:spacing w:val="-107"/>
                              <w:sz w:val="36"/>
                              <w:szCs w:val="36"/>
                            </w:rPr>
                            <w:t xml:space="preserve"> </w:t>
                          </w:r>
                          <w:r>
                            <w:rPr>
                              <w:rFonts w:ascii="宋体" w:eastAsia="宋体" w:hAnsi="宋体" w:cs="宋体"/>
                              <w:spacing w:val="34"/>
                              <w:sz w:val="36"/>
                              <w:szCs w:val="36"/>
                            </w:rPr>
                            <w:t>部</w:t>
                          </w:r>
                        </w:p>
                      </w:tc>
                      <w:tc>
                        <w:tcPr>
                          <w:tcW w:w="2766" w:type="dxa"/>
                          <w:textDirection w:val="tbRlV"/>
                        </w:tcPr>
                        <w:p w:rsidR="00166BBD" w14:paraId="2C7FECC6" w14:textId="77777777">
                          <w:pPr>
                            <w:spacing w:line="313" w:lineRule="auto"/>
                          </w:pPr>
                        </w:p>
                        <w:p w:rsidR="00166BBD" w14:paraId="42AB248C" w14:textId="77777777">
                          <w:pPr>
                            <w:spacing w:line="313" w:lineRule="auto"/>
                          </w:pPr>
                        </w:p>
                        <w:p w:rsidR="00166BBD" w14:paraId="3AA5E6AD" w14:textId="77777777">
                          <w:pPr>
                            <w:spacing w:line="314" w:lineRule="auto"/>
                          </w:pPr>
                        </w:p>
                        <w:p w:rsidR="00166BBD" w14:paraId="098F5032" w14:textId="77777777">
                          <w:pPr>
                            <w:spacing w:before="121" w:line="211" w:lineRule="auto"/>
                            <w:ind w:firstLine="57"/>
                            <w:rPr>
                              <w:rFonts w:ascii="宋体" w:eastAsia="宋体" w:hAnsi="宋体" w:cs="宋体"/>
                              <w:sz w:val="36"/>
                              <w:szCs w:val="36"/>
                            </w:rPr>
                          </w:pPr>
                          <w:r>
                            <w:rPr>
                              <w:rFonts w:ascii="宋体" w:eastAsia="宋体" w:hAnsi="宋体" w:cs="宋体"/>
                              <w:spacing w:val="34"/>
                              <w:sz w:val="36"/>
                              <w:szCs w:val="36"/>
                            </w:rPr>
                            <w:t>财</w:t>
                          </w:r>
                          <w:r>
                            <w:rPr>
                              <w:rFonts w:ascii="宋体" w:eastAsia="宋体" w:hAnsi="宋体" w:cs="宋体"/>
                              <w:spacing w:val="64"/>
                              <w:sz w:val="36"/>
                              <w:szCs w:val="36"/>
                            </w:rPr>
                            <w:t xml:space="preserve">  </w:t>
                          </w:r>
                          <w:r>
                            <w:rPr>
                              <w:rFonts w:ascii="宋体" w:eastAsia="宋体" w:hAnsi="宋体" w:cs="宋体"/>
                              <w:spacing w:val="34"/>
                              <w:sz w:val="36"/>
                              <w:szCs w:val="36"/>
                            </w:rPr>
                            <w:t>务</w:t>
                          </w:r>
                          <w:r>
                            <w:rPr>
                              <w:rFonts w:ascii="宋体" w:eastAsia="宋体" w:hAnsi="宋体" w:cs="宋体"/>
                              <w:spacing w:val="64"/>
                              <w:sz w:val="36"/>
                              <w:szCs w:val="36"/>
                            </w:rPr>
                            <w:t xml:space="preserve">  </w:t>
                          </w:r>
                          <w:r>
                            <w:rPr>
                              <w:rFonts w:ascii="宋体" w:eastAsia="宋体" w:hAnsi="宋体" w:cs="宋体"/>
                              <w:spacing w:val="34"/>
                              <w:sz w:val="36"/>
                              <w:szCs w:val="36"/>
                            </w:rPr>
                            <w:t>部</w:t>
                          </w:r>
                        </w:p>
                      </w:tc>
                      <w:tc>
                        <w:tcPr>
                          <w:tcW w:w="1782" w:type="dxa"/>
                          <w:textDirection w:val="tbRlV"/>
                        </w:tcPr>
                        <w:p w:rsidR="00166BBD" w14:paraId="5A043D5E" w14:textId="77777777">
                          <w:pPr>
                            <w:spacing w:line="189" w:lineRule="auto"/>
                            <w:ind w:firstLine="7652"/>
                            <w:rPr>
                              <w:rFonts w:ascii="宋体" w:eastAsia="宋体" w:hAnsi="宋体" w:cs="宋体"/>
                              <w:sz w:val="31"/>
                              <w:szCs w:val="31"/>
                            </w:rPr>
                          </w:pPr>
                          <w:r>
                            <w:rPr>
                              <w:rFonts w:ascii="宋体" w:eastAsia="宋体" w:hAnsi="宋体" w:cs="宋体"/>
                              <w:position w:val="1"/>
                              <w:sz w:val="31"/>
                              <w:szCs w:val="31"/>
                            </w:rPr>
                            <w:t>田</w:t>
                          </w:r>
                          <w:r>
                            <w:rPr>
                              <w:rFonts w:ascii="宋体" w:eastAsia="宋体" w:hAnsi="宋体" w:cs="宋体"/>
                              <w:spacing w:val="-37"/>
                              <w:position w:val="1"/>
                              <w:sz w:val="31"/>
                              <w:szCs w:val="31"/>
                            </w:rPr>
                            <w:t xml:space="preserve"> </w:t>
                          </w:r>
                          <w:r>
                            <w:rPr>
                              <w:rFonts w:ascii="宋体" w:eastAsia="宋体" w:hAnsi="宋体" w:cs="宋体"/>
                              <w:sz w:val="31"/>
                              <w:szCs w:val="31"/>
                            </w:rPr>
                            <w:t>间</w:t>
                          </w:r>
                          <w:r>
                            <w:rPr>
                              <w:rFonts w:ascii="宋体" w:eastAsia="宋体" w:hAnsi="宋体" w:cs="宋体"/>
                              <w:spacing w:val="-84"/>
                              <w:sz w:val="31"/>
                              <w:szCs w:val="31"/>
                            </w:rPr>
                            <w:t xml:space="preserve"> </w:t>
                          </w:r>
                          <w:r>
                            <w:rPr>
                              <w:rFonts w:ascii="宋体" w:eastAsia="宋体" w:hAnsi="宋体" w:cs="宋体"/>
                              <w:sz w:val="31"/>
                              <w:szCs w:val="31"/>
                            </w:rPr>
                            <w:t>道</w:t>
                          </w:r>
                          <w:r>
                            <w:rPr>
                              <w:rFonts w:ascii="宋体" w:eastAsia="宋体" w:hAnsi="宋体" w:cs="宋体"/>
                              <w:spacing w:val="-41"/>
                              <w:sz w:val="31"/>
                              <w:szCs w:val="31"/>
                            </w:rPr>
                            <w:t xml:space="preserve"> </w:t>
                          </w:r>
                          <w:r>
                            <w:rPr>
                              <w:rFonts w:ascii="宋体" w:eastAsia="宋体" w:hAnsi="宋体" w:cs="宋体"/>
                              <w:sz w:val="31"/>
                              <w:szCs w:val="31"/>
                            </w:rPr>
                            <w:t>路</w:t>
                          </w:r>
                        </w:p>
                        <w:p w:rsidR="00166BBD" w14:paraId="6FB3299E" w14:textId="77777777">
                          <w:pPr>
                            <w:spacing w:before="1" w:line="210" w:lineRule="auto"/>
                            <w:ind w:firstLine="180"/>
                            <w:rPr>
                              <w:rFonts w:ascii="宋体" w:eastAsia="宋体" w:hAnsi="宋体" w:cs="宋体"/>
                              <w:sz w:val="36"/>
                              <w:szCs w:val="36"/>
                            </w:rPr>
                          </w:pPr>
                          <w:r>
                            <w:rPr>
                              <w:rFonts w:ascii="宋体" w:eastAsia="宋体" w:hAnsi="宋体" w:cs="宋体"/>
                              <w:spacing w:val="10"/>
                              <w:sz w:val="36"/>
                              <w:szCs w:val="36"/>
                            </w:rPr>
                            <w:t>安</w:t>
                          </w:r>
                          <w:r>
                            <w:rPr>
                              <w:rFonts w:ascii="宋体" w:eastAsia="宋体" w:hAnsi="宋体" w:cs="宋体"/>
                              <w:spacing w:val="71"/>
                              <w:sz w:val="36"/>
                              <w:szCs w:val="36"/>
                            </w:rPr>
                            <w:t xml:space="preserve">  </w:t>
                          </w:r>
                          <w:r>
                            <w:rPr>
                              <w:rFonts w:ascii="宋体" w:eastAsia="宋体" w:hAnsi="宋体" w:cs="宋体"/>
                              <w:spacing w:val="10"/>
                              <w:sz w:val="36"/>
                              <w:szCs w:val="36"/>
                            </w:rPr>
                            <w:t>全</w:t>
                          </w:r>
                          <w:r>
                            <w:rPr>
                              <w:rFonts w:ascii="宋体" w:eastAsia="宋体" w:hAnsi="宋体" w:cs="宋体"/>
                              <w:spacing w:val="2"/>
                              <w:sz w:val="36"/>
                              <w:szCs w:val="36"/>
                            </w:rPr>
                            <w:t xml:space="preserve">   </w:t>
                          </w:r>
                          <w:r>
                            <w:rPr>
                              <w:rFonts w:ascii="宋体" w:eastAsia="宋体" w:hAnsi="宋体" w:cs="宋体"/>
                              <w:spacing w:val="10"/>
                              <w:sz w:val="36"/>
                              <w:szCs w:val="36"/>
                            </w:rPr>
                            <w:t>部</w:t>
                          </w:r>
                        </w:p>
                      </w:tc>
                    </w:tr>
                  </w:tbl>
                  <w:p w:rsidR="00166BBD" w14:paraId="79B8C83E" w14:textId="77777777">
                    <w:pPr>
                      <w:spacing w:line="241" w:lineRule="exact"/>
                      <w:rPr>
                        <w:sz w:val="20"/>
                      </w:rPr>
                    </w:pPr>
                  </w:p>
                </w:txbxContent>
              </v:textbox>
            </v:shape>
            <v:shape id="_x0000_s1057" type="#_x0000_t202" style="width:417;height:1611;left:5985;position:absolute;top:7684" filled="f" stroked="f">
              <v:textbox style="layout-flow:vertical-ideographic" inset="0,0,0,0">
                <w:txbxContent>
                  <w:p w:rsidR="00166BBD" w14:paraId="76344450" w14:textId="77777777">
                    <w:pPr>
                      <w:spacing w:before="19" w:line="212" w:lineRule="auto"/>
                      <w:ind w:firstLine="20"/>
                      <w:rPr>
                        <w:rFonts w:ascii="宋体" w:eastAsia="宋体" w:hAnsi="宋体" w:cs="宋体"/>
                        <w:sz w:val="31"/>
                        <w:szCs w:val="31"/>
                      </w:rPr>
                    </w:pPr>
                    <w:r>
                      <w:rPr>
                        <w:rFonts w:ascii="宋体" w:eastAsia="宋体" w:hAnsi="宋体" w:cs="宋体"/>
                        <w:spacing w:val="30"/>
                        <w:sz w:val="31"/>
                        <w:szCs w:val="31"/>
                      </w:rPr>
                      <w:t>农</w:t>
                    </w:r>
                    <w:r>
                      <w:rPr>
                        <w:rFonts w:ascii="宋体" w:eastAsia="宋体" w:hAnsi="宋体" w:cs="宋体"/>
                        <w:spacing w:val="-63"/>
                        <w:sz w:val="31"/>
                        <w:szCs w:val="31"/>
                      </w:rPr>
                      <w:t xml:space="preserve"> </w:t>
                    </w:r>
                    <w:r>
                      <w:rPr>
                        <w:rFonts w:ascii="宋体" w:eastAsia="宋体" w:hAnsi="宋体" w:cs="宋体"/>
                        <w:spacing w:val="30"/>
                        <w:position w:val="1"/>
                        <w:sz w:val="31"/>
                        <w:szCs w:val="31"/>
                      </w:rPr>
                      <w:t>田</w:t>
                    </w:r>
                    <w:r>
                      <w:rPr>
                        <w:rFonts w:ascii="宋体" w:eastAsia="宋体" w:hAnsi="宋体" w:cs="宋体"/>
                        <w:spacing w:val="-36"/>
                        <w:position w:val="1"/>
                        <w:sz w:val="31"/>
                        <w:szCs w:val="31"/>
                      </w:rPr>
                      <w:t xml:space="preserve"> </w:t>
                    </w:r>
                    <w:r>
                      <w:rPr>
                        <w:rFonts w:ascii="宋体" w:eastAsia="宋体" w:hAnsi="宋体" w:cs="宋体"/>
                        <w:spacing w:val="30"/>
                        <w:sz w:val="31"/>
                        <w:szCs w:val="31"/>
                      </w:rPr>
                      <w:t>水利</w:t>
                    </w:r>
                  </w:p>
                </w:txbxContent>
              </v:textbox>
            </v:shape>
            <w10:wrap type="none"/>
            <w10:anchorlock/>
          </v:group>
        </w:pict>
      </w:r>
    </w:p>
    <w:p w:rsidR="00166BBD" w14:paraId="709F616C" w14:textId="77777777">
      <w:pPr>
        <w:spacing w:line="249" w:lineRule="auto"/>
      </w:pPr>
    </w:p>
    <w:p w:rsidR="00166BBD" w14:paraId="2D6954E9" w14:textId="77777777">
      <w:pPr>
        <w:spacing w:line="249" w:lineRule="auto"/>
      </w:pPr>
    </w:p>
    <w:p w:rsidR="00166BBD" w14:paraId="3CEB3F0B" w14:textId="77777777">
      <w:pPr>
        <w:spacing w:line="249" w:lineRule="auto"/>
      </w:pPr>
    </w:p>
    <w:p w:rsidR="00166BBD" w14:paraId="27DE5F04" w14:textId="77777777">
      <w:pPr>
        <w:spacing w:line="249" w:lineRule="auto"/>
      </w:pPr>
    </w:p>
    <w:p w:rsidR="00166BBD" w14:paraId="18EFE403" w14:textId="77777777">
      <w:pPr>
        <w:spacing w:line="250" w:lineRule="auto"/>
      </w:pPr>
    </w:p>
    <w:p w:rsidR="00166BBD" w14:paraId="460B0C79" w14:textId="77777777">
      <w:pPr>
        <w:spacing w:line="250" w:lineRule="auto"/>
      </w:pPr>
    </w:p>
    <w:p w:rsidR="00166BBD" w14:paraId="30EA5F71" w14:textId="77777777">
      <w:pPr>
        <w:spacing w:before="137" w:line="236" w:lineRule="auto"/>
        <w:ind w:firstLine="855"/>
        <w:rPr>
          <w:rFonts w:ascii="宋体" w:eastAsia="宋体" w:hAnsi="宋体" w:cs="宋体"/>
          <w:sz w:val="42"/>
          <w:szCs w:val="42"/>
        </w:rPr>
      </w:pPr>
      <w:r>
        <w:rPr>
          <w:rFonts w:ascii="宋体" w:eastAsia="宋体" w:hAnsi="宋体" w:cs="宋体"/>
          <w:spacing w:val="-2"/>
          <w:sz w:val="42"/>
          <w:szCs w:val="42"/>
        </w:rPr>
        <w:t>③</w:t>
      </w:r>
      <w:r>
        <w:rPr>
          <w:rFonts w:ascii="宋体" w:eastAsia="宋体" w:hAnsi="宋体" w:cs="宋体"/>
          <w:spacing w:val="-2"/>
          <w:sz w:val="42"/>
          <w:szCs w:val="42"/>
        </w:rPr>
        <w:t>财务部</w:t>
      </w:r>
    </w:p>
    <w:p w:rsidR="00166BBD" w14:paraId="2A5C3197" w14:textId="77777777">
      <w:pPr>
        <w:spacing w:before="211" w:line="337" w:lineRule="auto"/>
        <w:ind w:firstLine="904"/>
        <w:rPr>
          <w:rFonts w:ascii="宋体" w:eastAsia="宋体" w:hAnsi="宋体" w:cs="宋体"/>
          <w:sz w:val="42"/>
          <w:szCs w:val="42"/>
        </w:rPr>
      </w:pPr>
      <w:r>
        <w:rPr>
          <w:rFonts w:ascii="宋体" w:eastAsia="宋体" w:hAnsi="宋体" w:cs="宋体"/>
          <w:sz w:val="42"/>
          <w:szCs w:val="42"/>
        </w:rPr>
        <w:t>由项目经理直接主管。根据施工进度计划编制用款计划，控制工程造价和</w:t>
      </w:r>
      <w:r>
        <w:rPr>
          <w:rFonts w:ascii="宋体" w:eastAsia="宋体" w:hAnsi="宋体" w:cs="宋体"/>
          <w:spacing w:val="21"/>
          <w:sz w:val="42"/>
          <w:szCs w:val="42"/>
        </w:rPr>
        <w:t xml:space="preserve"> </w:t>
      </w:r>
      <w:r>
        <w:rPr>
          <w:rFonts w:ascii="宋体" w:eastAsia="宋体" w:hAnsi="宋体" w:cs="宋体"/>
          <w:spacing w:val="2"/>
          <w:sz w:val="42"/>
          <w:szCs w:val="42"/>
        </w:rPr>
        <w:t>工程费用使用，对合同条款执行进行监督，办理与业主和供货商之间的工程款</w:t>
      </w:r>
      <w:r>
        <w:rPr>
          <w:rFonts w:ascii="宋体" w:eastAsia="宋体" w:hAnsi="宋体" w:cs="宋体"/>
          <w:spacing w:val="19"/>
          <w:sz w:val="42"/>
          <w:szCs w:val="42"/>
        </w:rPr>
        <w:t xml:space="preserve"> </w:t>
      </w:r>
      <w:r>
        <w:rPr>
          <w:rFonts w:ascii="宋体" w:eastAsia="宋体" w:hAnsi="宋体" w:cs="宋体"/>
          <w:spacing w:val="-3"/>
          <w:sz w:val="42"/>
          <w:szCs w:val="42"/>
        </w:rPr>
        <w:t>和材料款收取、支付，对工程造价控制和成本控制负责。</w:t>
      </w:r>
    </w:p>
    <w:p w:rsidR="00166BBD" w14:paraId="2DE748E5" w14:textId="77777777">
      <w:pPr>
        <w:sectPr>
          <w:pgSz w:w="17860" w:h="25258"/>
          <w:pgMar w:top="2146" w:right="1440" w:bottom="0" w:left="2051" w:header="0" w:footer="0" w:gutter="0"/>
          <w:pgNumType w:start="6"/>
          <w:cols w:space="720"/>
        </w:sectPr>
      </w:pPr>
    </w:p>
    <w:p w:rsidR="00166BBD" w14:paraId="1CE44745" w14:textId="64C4699D">
      <w:pPr>
        <w:spacing w:before="92" w:line="236" w:lineRule="auto"/>
        <w:ind w:firstLine="860"/>
        <w:rPr>
          <w:rFonts w:ascii="宋体" w:eastAsia="宋体" w:hAnsi="宋体" w:cs="宋体"/>
          <w:sz w:val="42"/>
          <w:szCs w:val="42"/>
        </w:rPr>
      </w:pPr>
      <w:r>
        <w:rPr>
          <w:rFonts w:ascii="宋体" w:eastAsia="宋体" w:hAnsi="宋体" w:cs="宋体"/>
          <w:spacing w:val="-1"/>
          <w:sz w:val="42"/>
          <w:szCs w:val="42"/>
        </w:rPr>
        <mc:AlternateContent>
          <mc:Choice Requires="wps">
            <w:drawing>
              <wp:anchor distT="0" distB="0" distL="114300" distR="114300" simplePos="0" relativeHeight="251715584" behindDoc="0" locked="0" layoutInCell="1" allowOverlap="1">
                <wp:simplePos x="0" y="0"/>
                <wp:positionH relativeFrom="column">
                  <wp:posOffset>5558790</wp:posOffset>
                </wp:positionH>
                <wp:positionV relativeFrom="paragraph">
                  <wp:posOffset>6583680</wp:posOffset>
                </wp:positionV>
                <wp:extent cx="127000" cy="127000"/>
                <wp:effectExtent l="0" t="0" r="6350" b="6350"/>
                <wp:wrapNone/>
                <wp:docPr id="955110765"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72B30CA6">
                            <w:pPr>
                              <w:rPr>
                                <w:color w:val="FFFFFF"/>
                              </w:rPr>
                            </w:pPr>
                            <w:r w:rsidRPr="002657F4">
                              <w:rPr>
                                <w:rFonts w:hint="eastAsia"/>
                                <w:color w:val="FFFFFF"/>
                              </w:rPr>
                              <w:t>协调个施工队、各专业的工作安排，随时处理施工中发生的各种问题，组织每日调度会，对工程的生产调度全面负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58" type="#_x0000_t202" style="width:10pt;height:10pt;margin-top:518.4pt;margin-left:437.7pt;mso-wrap-distance-bottom:0;mso-wrap-distance-left:9pt;mso-wrap-distance-right:9pt;mso-wrap-distance-top:0;position:absolute;v-text-anchor:top;z-index:251714560" filled="f" fillcolor="this" stroked="f" strokeweight="0.5pt">
                <v:textbox>
                  <w:txbxContent>
                    <w:p w:rsidR="002657F4" w:rsidRPr="002657F4" w14:paraId="7A416792" w14:textId="72B30CA6">
                      <w:pPr>
                        <w:rPr>
                          <w:color w:val="FFFFFF"/>
                        </w:rPr>
                      </w:pPr>
                      <w:r w:rsidRPr="002657F4">
                        <w:rPr>
                          <w:rFonts w:hint="eastAsia"/>
                          <w:color w:val="FFFFFF"/>
                        </w:rPr>
                        <w:t>协调个施工队、各专业的工作安排，随时处理施工中发生的各种问题，组织每日调度会，对工程的生产调度全面负</w:t>
                      </w:r>
                    </w:p>
                  </w:txbxContent>
                </v:textbox>
              </v:shape>
            </w:pict>
          </mc:Fallback>
        </mc:AlternateContent>
      </w:r>
      <w:r>
        <w:rPr>
          <w:rFonts w:ascii="宋体" w:eastAsia="宋体" w:hAnsi="宋体" w:cs="宋体"/>
          <w:spacing w:val="-1"/>
          <w:sz w:val="42"/>
          <w:szCs w:val="42"/>
        </w:rPr>
        <mc:AlternateContent>
          <mc:Choice Requires="wps">
            <w:drawing>
              <wp:anchor distT="0" distB="0" distL="114300" distR="114300" simplePos="0" relativeHeight="251713536" behindDoc="0" locked="0" layoutInCell="1" allowOverlap="1">
                <wp:simplePos x="0" y="0"/>
                <wp:positionH relativeFrom="column">
                  <wp:posOffset>5558790</wp:posOffset>
                </wp:positionH>
                <wp:positionV relativeFrom="paragraph">
                  <wp:posOffset>4678680</wp:posOffset>
                </wp:positionV>
                <wp:extent cx="127000" cy="127000"/>
                <wp:effectExtent l="0" t="0" r="6350" b="6350"/>
                <wp:wrapNone/>
                <wp:docPr id="415125957"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6C5CA881">
                            <w:pPr>
                              <w:rPr>
                                <w:color w:val="FFFFFF"/>
                              </w:rPr>
                            </w:pPr>
                            <w:r w:rsidRPr="002657F4">
                              <w:rPr>
                                <w:rFonts w:hint="eastAsia"/>
                                <w:color w:val="FFFFFF"/>
                              </w:rPr>
                              <w:t>乱，井然有序。第三节施工进度计划及保证措施施工进度计划说明本标段工程必须从技术上和思想上都高度重视，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9" type="#_x0000_t202" style="width:10pt;height:10pt;margin-top:368.4pt;margin-left:437.7pt;mso-wrap-distance-bottom:0;mso-wrap-distance-left:9pt;mso-wrap-distance-right:9pt;mso-wrap-distance-top:0;position:absolute;v-text-anchor:top;z-index:251712512" filled="f" fillcolor="this" stroked="f" strokeweight="0.5pt">
                <v:textbox>
                  <w:txbxContent>
                    <w:p w:rsidR="002657F4" w:rsidRPr="002657F4" w14:paraId="75203ACF" w14:textId="6C5CA881">
                      <w:pPr>
                        <w:rPr>
                          <w:color w:val="FFFFFF"/>
                        </w:rPr>
                      </w:pPr>
                      <w:r w:rsidRPr="002657F4">
                        <w:rPr>
                          <w:rFonts w:hint="eastAsia"/>
                          <w:color w:val="FFFFFF"/>
                        </w:rPr>
                        <w:t>乱，井然有序。第三节施工进度计划及保证措施施工进度计划说明本标段工程必须从技术上和思想上都高度重视，</w:t>
                      </w:r>
                    </w:p>
                  </w:txbxContent>
                </v:textbox>
              </v:shape>
            </w:pict>
          </mc:Fallback>
        </mc:AlternateContent>
      </w:r>
      <w:r>
        <w:rPr>
          <w:rFonts w:ascii="宋体" w:eastAsia="宋体" w:hAnsi="宋体" w:cs="宋体"/>
          <w:spacing w:val="-1"/>
          <w:sz w:val="42"/>
          <w:szCs w:val="42"/>
        </w:rPr>
        <mc:AlternateContent>
          <mc:Choice Requires="wps">
            <w:drawing>
              <wp:anchor distT="0" distB="0" distL="114300" distR="114300" simplePos="0" relativeHeight="251711488" behindDoc="0" locked="0" layoutInCell="1" allowOverlap="1">
                <wp:simplePos x="0" y="0"/>
                <wp:positionH relativeFrom="column">
                  <wp:posOffset>5558790</wp:posOffset>
                </wp:positionH>
                <wp:positionV relativeFrom="paragraph">
                  <wp:posOffset>2773680</wp:posOffset>
                </wp:positionV>
                <wp:extent cx="127000" cy="127000"/>
                <wp:effectExtent l="0" t="0" r="6350" b="6350"/>
                <wp:wrapNone/>
                <wp:docPr id="1399391633"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7CDE0379">
                            <w:pPr>
                              <w:rPr>
                                <w:color w:val="FFFFFF"/>
                              </w:rPr>
                            </w:pPr>
                            <w:r w:rsidRPr="002657F4">
                              <w:rPr>
                                <w:rFonts w:hint="eastAsia"/>
                                <w:color w:val="FFFFFF"/>
                              </w:rPr>
                              <w:t>合同、设计和规范要求，对隐蔽工程进行检查评定，对工程产品的最终质量负责。现场施工组织机构图③财务部由</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60" type="#_x0000_t202" style="width:10pt;height:10pt;margin-top:218.4pt;margin-left:437.7pt;mso-wrap-distance-bottom:0;mso-wrap-distance-left:9pt;mso-wrap-distance-right:9pt;mso-wrap-distance-top:0;position:absolute;v-text-anchor:top;z-index:251710464" filled="f" fillcolor="this" stroked="f" strokeweight="0.5pt">
                <v:textbox>
                  <w:txbxContent>
                    <w:p w:rsidR="002657F4" w:rsidRPr="002657F4" w14:paraId="53F9DA11" w14:textId="7CDE0379">
                      <w:pPr>
                        <w:rPr>
                          <w:color w:val="FFFFFF"/>
                        </w:rPr>
                      </w:pPr>
                      <w:r w:rsidRPr="002657F4">
                        <w:rPr>
                          <w:rFonts w:hint="eastAsia"/>
                          <w:color w:val="FFFFFF"/>
                        </w:rPr>
                        <w:t>合同、设计和规范要求，对隐蔽工程进行检查评定，对工程产品的最终质量负责。现场施工组织机构图③财务部由</w:t>
                      </w:r>
                    </w:p>
                  </w:txbxContent>
                </v:textbox>
              </v:shape>
            </w:pict>
          </mc:Fallback>
        </mc:AlternateContent>
      </w:r>
      <w:r>
        <w:rPr>
          <w:rFonts w:ascii="宋体" w:eastAsia="宋体" w:hAnsi="宋体" w:cs="宋体"/>
          <w:spacing w:val="-1"/>
          <w:sz w:val="42"/>
          <w:szCs w:val="42"/>
        </w:rPr>
        <mc:AlternateContent>
          <mc:Choice Requires="wps">
            <w:drawing>
              <wp:anchor distT="0" distB="0" distL="114300" distR="114300" simplePos="0" relativeHeight="251709440" behindDoc="0" locked="0" layoutInCell="1" allowOverlap="1">
                <wp:simplePos x="0" y="0"/>
                <wp:positionH relativeFrom="column">
                  <wp:posOffset>5558790</wp:posOffset>
                </wp:positionH>
                <wp:positionV relativeFrom="paragraph">
                  <wp:posOffset>868680</wp:posOffset>
                </wp:positionV>
                <wp:extent cx="127000" cy="127000"/>
                <wp:effectExtent l="0" t="0" r="6350" b="6350"/>
                <wp:wrapNone/>
                <wp:docPr id="1147006470"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51B92E3D">
                            <w:pPr>
                              <w:rPr>
                                <w:color w:val="FFFFFF"/>
                              </w:rPr>
                            </w:pPr>
                            <w:r w:rsidRPr="002657F4">
                              <w:rPr>
                                <w:rFonts w:hint="eastAsia"/>
                                <w:color w:val="FFFFFF"/>
                              </w:rPr>
                              <w:t>全教育与安全培训工作，监督、检查各专业队伍施工安全制度和安全措施的落实情况，处理施工中各类与安全有关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61" type="#_x0000_t202" style="width:10pt;height:10pt;margin-top:68.4pt;margin-left:437.7pt;mso-wrap-distance-bottom:0;mso-wrap-distance-left:9pt;mso-wrap-distance-right:9pt;mso-wrap-distance-top:0;position:absolute;v-text-anchor:top;z-index:251708416" filled="f" fillcolor="this" stroked="f" strokeweight="0.5pt">
                <v:textbox>
                  <w:txbxContent>
                    <w:p w:rsidR="002657F4" w:rsidRPr="002657F4" w14:paraId="7912DF1A" w14:textId="51B92E3D">
                      <w:pPr>
                        <w:rPr>
                          <w:color w:val="FFFFFF"/>
                        </w:rPr>
                      </w:pPr>
                      <w:r w:rsidRPr="002657F4">
                        <w:rPr>
                          <w:rFonts w:hint="eastAsia"/>
                          <w:color w:val="FFFFFF"/>
                        </w:rPr>
                        <w:t>全教育与安全培训工作，监督、检查各专业队伍施工安全制度和安全措施的落实情况，处理施工中各类与安全有关</w:t>
                      </w:r>
                    </w:p>
                  </w:txbxContent>
                </v:textbox>
              </v:shape>
            </w:pict>
          </mc:Fallback>
        </mc:AlternateContent>
      </w:r>
      <w:r>
        <w:rPr>
          <w:rFonts w:ascii="宋体" w:eastAsia="宋体" w:hAnsi="宋体" w:cs="宋体"/>
          <w:spacing w:val="-1"/>
          <w:sz w:val="42"/>
          <w:szCs w:val="42"/>
        </w:rPr>
        <w:t>④</w:t>
      </w:r>
      <w:r>
        <w:rPr>
          <w:rFonts w:ascii="宋体" w:eastAsia="宋体" w:hAnsi="宋体" w:cs="宋体"/>
          <w:spacing w:val="-1"/>
          <w:sz w:val="42"/>
          <w:szCs w:val="42"/>
        </w:rPr>
        <w:t>物质机械部</w:t>
      </w:r>
    </w:p>
    <w:p w:rsidR="00166BBD" w14:paraId="7C8EDFE1" w14:textId="77777777">
      <w:pPr>
        <w:spacing w:before="217" w:line="329" w:lineRule="auto"/>
        <w:ind w:left="8" w:right="6" w:firstLine="901"/>
        <w:rPr>
          <w:rFonts w:ascii="宋体" w:eastAsia="宋体" w:hAnsi="宋体" w:cs="宋体"/>
          <w:sz w:val="42"/>
          <w:szCs w:val="42"/>
        </w:rPr>
      </w:pPr>
      <w:r>
        <w:rPr>
          <w:rFonts w:ascii="宋体" w:eastAsia="宋体" w:hAnsi="宋体" w:cs="宋体"/>
          <w:sz w:val="42"/>
          <w:szCs w:val="42"/>
        </w:rPr>
        <w:t>由一名项目副经理负责分管。根据施工进度计划，编制各类材料及施工机</w:t>
      </w:r>
      <w:r>
        <w:rPr>
          <w:rFonts w:ascii="宋体" w:eastAsia="宋体" w:hAnsi="宋体" w:cs="宋体"/>
          <w:spacing w:val="21"/>
          <w:sz w:val="42"/>
          <w:szCs w:val="42"/>
        </w:rPr>
        <w:t xml:space="preserve"> </w:t>
      </w:r>
      <w:r>
        <w:rPr>
          <w:rFonts w:ascii="宋体" w:eastAsia="宋体" w:hAnsi="宋体" w:cs="宋体"/>
          <w:spacing w:val="-1"/>
          <w:sz w:val="42"/>
          <w:szCs w:val="42"/>
        </w:rPr>
        <w:t>械的采购、供应计划，并组织运送到施工现场，落实各类施工机械设备零</w:t>
      </w:r>
    </w:p>
    <w:p w:rsidR="00166BBD" w14:paraId="102FB553" w14:textId="77777777">
      <w:pPr>
        <w:spacing w:before="4" w:line="329" w:lineRule="auto"/>
        <w:ind w:left="4" w:right="527" w:firstLine="5"/>
        <w:rPr>
          <w:rFonts w:ascii="宋体" w:eastAsia="宋体" w:hAnsi="宋体" w:cs="宋体"/>
          <w:sz w:val="42"/>
          <w:szCs w:val="42"/>
        </w:rPr>
      </w:pPr>
      <w:r>
        <w:rPr>
          <w:rFonts w:ascii="宋体" w:eastAsia="宋体" w:hAnsi="宋体" w:cs="宋体"/>
          <w:spacing w:val="-1"/>
          <w:sz w:val="42"/>
          <w:szCs w:val="42"/>
        </w:rPr>
        <w:t>配件的采购和维护、保养，负责各类材料、设备零配件的保管和发放，对工</w:t>
      </w:r>
      <w:r>
        <w:rPr>
          <w:rFonts w:ascii="宋体" w:eastAsia="宋体" w:hAnsi="宋体" w:cs="宋体"/>
          <w:spacing w:val="12"/>
          <w:sz w:val="42"/>
          <w:szCs w:val="42"/>
        </w:rPr>
        <w:t xml:space="preserve"> </w:t>
      </w:r>
      <w:r>
        <w:rPr>
          <w:rFonts w:ascii="宋体" w:eastAsia="宋体" w:hAnsi="宋体" w:cs="宋体"/>
          <w:spacing w:val="-3"/>
          <w:sz w:val="42"/>
          <w:szCs w:val="42"/>
        </w:rPr>
        <w:t>程使用材料和施工机具设备的质量和管理负责。</w:t>
      </w:r>
    </w:p>
    <w:p w:rsidR="00166BBD" w14:paraId="114BEAED" w14:textId="77777777">
      <w:pPr>
        <w:spacing w:before="1" w:line="235" w:lineRule="auto"/>
        <w:ind w:firstLine="860"/>
        <w:rPr>
          <w:rFonts w:ascii="宋体" w:eastAsia="宋体" w:hAnsi="宋体" w:cs="宋体"/>
          <w:sz w:val="42"/>
          <w:szCs w:val="42"/>
        </w:rPr>
      </w:pPr>
      <w:r>
        <w:rPr>
          <w:rFonts w:ascii="宋体" w:eastAsia="宋体" w:hAnsi="宋体" w:cs="宋体"/>
          <w:spacing w:val="-2"/>
          <w:sz w:val="42"/>
          <w:szCs w:val="42"/>
        </w:rPr>
        <w:t>⑤</w:t>
      </w:r>
      <w:r>
        <w:rPr>
          <w:rFonts w:ascii="宋体" w:eastAsia="宋体" w:hAnsi="宋体" w:cs="宋体"/>
          <w:spacing w:val="-2"/>
          <w:sz w:val="42"/>
          <w:szCs w:val="42"/>
        </w:rPr>
        <w:t>安全部</w:t>
      </w:r>
    </w:p>
    <w:p w:rsidR="00166BBD" w14:paraId="28803B4C" w14:textId="77777777">
      <w:pPr>
        <w:spacing w:before="210" w:line="330" w:lineRule="auto"/>
        <w:ind w:left="4" w:right="3" w:firstLine="856"/>
        <w:rPr>
          <w:rFonts w:ascii="宋体" w:eastAsia="宋体" w:hAnsi="宋体" w:cs="宋体"/>
          <w:sz w:val="42"/>
          <w:szCs w:val="42"/>
        </w:rPr>
      </w:pPr>
      <w:r>
        <w:rPr>
          <w:rFonts w:ascii="宋体" w:eastAsia="宋体" w:hAnsi="宋体" w:cs="宋体"/>
          <w:spacing w:val="2"/>
          <w:sz w:val="42"/>
          <w:szCs w:val="42"/>
        </w:rPr>
        <w:t>安全由安全工程师负责，建立健全安全管理网络，组织与主持项目部的安</w:t>
      </w:r>
      <w:r>
        <w:rPr>
          <w:rFonts w:ascii="宋体" w:eastAsia="宋体" w:hAnsi="宋体" w:cs="宋体"/>
          <w:spacing w:val="5"/>
          <w:sz w:val="42"/>
          <w:szCs w:val="42"/>
        </w:rPr>
        <w:t xml:space="preserve"> </w:t>
      </w:r>
      <w:r>
        <w:rPr>
          <w:rFonts w:ascii="宋体" w:eastAsia="宋体" w:hAnsi="宋体" w:cs="宋体"/>
          <w:spacing w:val="2"/>
          <w:sz w:val="42"/>
          <w:szCs w:val="42"/>
        </w:rPr>
        <w:t>全教育与安全培训工作，监督、检查各专业队伍施工安全制度和安全措施的落</w:t>
      </w:r>
      <w:r>
        <w:rPr>
          <w:rFonts w:ascii="宋体" w:eastAsia="宋体" w:hAnsi="宋体" w:cs="宋体"/>
          <w:spacing w:val="19"/>
          <w:sz w:val="42"/>
          <w:szCs w:val="42"/>
        </w:rPr>
        <w:t xml:space="preserve"> </w:t>
      </w:r>
      <w:r>
        <w:rPr>
          <w:rFonts w:ascii="宋体" w:eastAsia="宋体" w:hAnsi="宋体" w:cs="宋体"/>
          <w:spacing w:val="-2"/>
          <w:sz w:val="42"/>
          <w:szCs w:val="42"/>
        </w:rPr>
        <w:t>实情况，处理施工中各类与安全有关的问题，对工程施工全过程的安全负责。</w:t>
      </w:r>
    </w:p>
    <w:p w:rsidR="00166BBD" w14:paraId="5A6FAB19" w14:textId="77777777">
      <w:pPr>
        <w:spacing w:before="4" w:line="329" w:lineRule="auto"/>
        <w:ind w:left="4" w:right="3" w:firstLine="904"/>
        <w:rPr>
          <w:rFonts w:ascii="宋体" w:eastAsia="宋体" w:hAnsi="宋体" w:cs="宋体"/>
          <w:sz w:val="42"/>
          <w:szCs w:val="42"/>
        </w:rPr>
      </w:pPr>
      <w:r>
        <w:rPr>
          <w:rFonts w:ascii="宋体" w:eastAsia="宋体" w:hAnsi="宋体" w:cs="宋体"/>
          <w:spacing w:val="-2"/>
          <w:sz w:val="42"/>
          <w:szCs w:val="42"/>
        </w:rPr>
        <w:t>由一名副经理兼任调度室主任。根据施工总进度安排，做出月施工计划，</w:t>
      </w:r>
      <w:r>
        <w:rPr>
          <w:rFonts w:ascii="宋体" w:eastAsia="宋体" w:hAnsi="宋体" w:cs="宋体"/>
          <w:spacing w:val="10"/>
          <w:sz w:val="42"/>
          <w:szCs w:val="42"/>
        </w:rPr>
        <w:t xml:space="preserve"> </w:t>
      </w:r>
      <w:r>
        <w:rPr>
          <w:rFonts w:ascii="宋体" w:eastAsia="宋体" w:hAnsi="宋体" w:cs="宋体"/>
          <w:spacing w:val="2"/>
          <w:sz w:val="42"/>
          <w:szCs w:val="42"/>
        </w:rPr>
        <w:t>负责每天施工现场安排，全盘协调个施工队、各专业的工作安排，随时处理施</w:t>
      </w:r>
      <w:r>
        <w:rPr>
          <w:rFonts w:ascii="宋体" w:eastAsia="宋体" w:hAnsi="宋体" w:cs="宋体"/>
          <w:spacing w:val="19"/>
          <w:sz w:val="42"/>
          <w:szCs w:val="42"/>
        </w:rPr>
        <w:t xml:space="preserve"> </w:t>
      </w:r>
      <w:r>
        <w:rPr>
          <w:rFonts w:ascii="宋体" w:eastAsia="宋体" w:hAnsi="宋体" w:cs="宋体"/>
          <w:spacing w:val="-2"/>
          <w:sz w:val="42"/>
          <w:szCs w:val="42"/>
        </w:rPr>
        <w:t>工中发生的各种问题，组织每日调度会，对工程的生产调度全面负责。</w:t>
      </w:r>
    </w:p>
    <w:p w:rsidR="00166BBD" w14:paraId="0903CBC8" w14:textId="77777777">
      <w:pPr>
        <w:spacing w:before="3" w:line="337" w:lineRule="auto"/>
        <w:ind w:left="4" w:right="102" w:firstLine="840"/>
        <w:rPr>
          <w:rFonts w:ascii="宋体" w:eastAsia="宋体" w:hAnsi="宋体" w:cs="宋体"/>
          <w:sz w:val="42"/>
          <w:szCs w:val="42"/>
        </w:rPr>
      </w:pPr>
      <w:r>
        <w:rPr>
          <w:rFonts w:ascii="宋体" w:eastAsia="宋体" w:hAnsi="宋体" w:cs="宋体"/>
          <w:spacing w:val="-1"/>
          <w:sz w:val="42"/>
          <w:szCs w:val="42"/>
        </w:rPr>
        <w:t>这种对施工现场实行三级管理的组织机构既有相互配合的密切关系，又有</w:t>
      </w:r>
      <w:r>
        <w:rPr>
          <w:rFonts w:ascii="宋体" w:eastAsia="宋体" w:hAnsi="宋体" w:cs="宋体"/>
          <w:spacing w:val="17"/>
          <w:sz w:val="42"/>
          <w:szCs w:val="42"/>
        </w:rPr>
        <w:t xml:space="preserve"> </w:t>
      </w:r>
      <w:r>
        <w:rPr>
          <w:rFonts w:ascii="宋体" w:eastAsia="宋体" w:hAnsi="宋体" w:cs="宋体"/>
          <w:spacing w:val="-9"/>
          <w:sz w:val="42"/>
          <w:szCs w:val="42"/>
        </w:rPr>
        <w:t>相互制约的独立性能，可使各部门、各工种、各工序之间的工作，</w:t>
      </w:r>
      <w:r>
        <w:rPr>
          <w:rFonts w:ascii="宋体" w:eastAsia="宋体" w:hAnsi="宋体" w:cs="宋体"/>
          <w:spacing w:val="84"/>
          <w:sz w:val="42"/>
          <w:szCs w:val="42"/>
        </w:rPr>
        <w:t xml:space="preserve"> </w:t>
      </w:r>
      <w:r>
        <w:rPr>
          <w:rFonts w:ascii="宋体" w:eastAsia="宋体" w:hAnsi="宋体" w:cs="宋体"/>
          <w:spacing w:val="-9"/>
          <w:sz w:val="42"/>
          <w:szCs w:val="42"/>
        </w:rPr>
        <w:t>在繁杂交错</w:t>
      </w:r>
      <w:r>
        <w:rPr>
          <w:rFonts w:ascii="宋体" w:eastAsia="宋体" w:hAnsi="宋体" w:cs="宋体"/>
          <w:sz w:val="42"/>
          <w:szCs w:val="42"/>
        </w:rPr>
        <w:t xml:space="preserve"> </w:t>
      </w:r>
      <w:r>
        <w:rPr>
          <w:rFonts w:ascii="宋体" w:eastAsia="宋体" w:hAnsi="宋体" w:cs="宋体"/>
          <w:spacing w:val="-1"/>
          <w:sz w:val="42"/>
          <w:szCs w:val="42"/>
        </w:rPr>
        <w:t>的情况下有序进行，使整个工地做到忙而不乱，井然有序。</w:t>
      </w:r>
    </w:p>
    <w:p w:rsidR="00166BBD" w14:paraId="71AD6822" w14:textId="77777777">
      <w:pPr>
        <w:spacing w:line="260" w:lineRule="auto"/>
      </w:pPr>
    </w:p>
    <w:p w:rsidR="00166BBD" w14:paraId="2480CE33" w14:textId="77777777">
      <w:pPr>
        <w:spacing w:line="261" w:lineRule="auto"/>
      </w:pPr>
    </w:p>
    <w:p w:rsidR="00166BBD" w14:paraId="7C733917" w14:textId="77777777">
      <w:pPr>
        <w:spacing w:line="261" w:lineRule="auto"/>
      </w:pPr>
    </w:p>
    <w:p w:rsidR="00166BBD" w14:paraId="6B621AE5" w14:textId="77777777">
      <w:pPr>
        <w:spacing w:line="261" w:lineRule="auto"/>
      </w:pPr>
    </w:p>
    <w:p w:rsidR="00166BBD" w14:paraId="2DAEA0A1" w14:textId="77777777">
      <w:pPr>
        <w:spacing w:line="261" w:lineRule="auto"/>
      </w:pPr>
    </w:p>
    <w:p w:rsidR="00166BBD" w14:paraId="1F550773" w14:textId="77777777">
      <w:pPr>
        <w:spacing w:before="137" w:line="238" w:lineRule="auto"/>
        <w:ind w:firstLine="4036"/>
        <w:rPr>
          <w:rFonts w:ascii="宋体" w:eastAsia="宋体" w:hAnsi="宋体" w:cs="宋体"/>
          <w:sz w:val="42"/>
          <w:szCs w:val="42"/>
        </w:rPr>
      </w:pPr>
      <w:r>
        <w:rPr>
          <w:rFonts w:ascii="宋体" w:eastAsia="宋体" w:hAnsi="宋体" w:cs="宋体"/>
          <w:spacing w:val="-1"/>
          <w:sz w:val="42"/>
          <w:szCs w:val="42"/>
        </w:rPr>
        <w:t>第三节</w:t>
      </w:r>
      <w:r>
        <w:rPr>
          <w:rFonts w:ascii="宋体" w:eastAsia="宋体" w:hAnsi="宋体" w:cs="宋体"/>
          <w:spacing w:val="6"/>
          <w:sz w:val="42"/>
          <w:szCs w:val="42"/>
        </w:rPr>
        <w:t xml:space="preserve">  </w:t>
      </w:r>
      <w:r>
        <w:rPr>
          <w:rFonts w:ascii="宋体" w:eastAsia="宋体" w:hAnsi="宋体" w:cs="宋体"/>
          <w:spacing w:val="-1"/>
          <w:sz w:val="42"/>
          <w:szCs w:val="42"/>
        </w:rPr>
        <w:t>施工进度计划及保证措施</w:t>
      </w:r>
    </w:p>
    <w:p w:rsidR="00166BBD" w14:paraId="1C0B7AC8" w14:textId="77777777">
      <w:pPr>
        <w:spacing w:line="272" w:lineRule="auto"/>
      </w:pPr>
    </w:p>
    <w:p w:rsidR="00166BBD" w14:paraId="7F720060" w14:textId="77777777">
      <w:pPr>
        <w:spacing w:line="273" w:lineRule="auto"/>
      </w:pPr>
    </w:p>
    <w:p w:rsidR="00166BBD" w14:paraId="53856C25" w14:textId="77777777">
      <w:pPr>
        <w:spacing w:line="273" w:lineRule="auto"/>
      </w:pPr>
    </w:p>
    <w:p w:rsidR="00166BBD" w14:paraId="4092984A" w14:textId="77777777">
      <w:pPr>
        <w:spacing w:before="137" w:line="238" w:lineRule="auto"/>
        <w:ind w:firstLine="868"/>
        <w:rPr>
          <w:rFonts w:ascii="宋体" w:eastAsia="宋体" w:hAnsi="宋体" w:cs="宋体"/>
          <w:sz w:val="42"/>
          <w:szCs w:val="42"/>
        </w:rPr>
      </w:pPr>
      <w:r>
        <w:rPr>
          <w:rFonts w:ascii="宋体" w:eastAsia="宋体" w:hAnsi="宋体" w:cs="宋体"/>
          <w:sz w:val="42"/>
          <w:szCs w:val="42"/>
        </w:rPr>
        <w:t>1</w:t>
      </w:r>
      <w:r>
        <w:rPr>
          <w:rFonts w:ascii="宋体" w:eastAsia="宋体" w:hAnsi="宋体" w:cs="宋体"/>
          <w:sz w:val="42"/>
          <w:szCs w:val="42"/>
        </w:rPr>
        <w:t>、施工进度计划说明</w:t>
      </w:r>
    </w:p>
    <w:p w:rsidR="00166BBD" w14:paraId="52E92859" w14:textId="77777777">
      <w:pPr>
        <w:spacing w:before="207" w:line="338" w:lineRule="auto"/>
        <w:ind w:right="45" w:firstLine="847"/>
        <w:rPr>
          <w:rFonts w:ascii="宋体" w:eastAsia="宋体" w:hAnsi="宋体" w:cs="宋体"/>
          <w:sz w:val="42"/>
          <w:szCs w:val="42"/>
        </w:rPr>
      </w:pPr>
      <w:r>
        <w:rPr>
          <w:rFonts w:ascii="宋体" w:eastAsia="宋体" w:hAnsi="宋体" w:cs="宋体"/>
          <w:spacing w:val="1"/>
          <w:sz w:val="42"/>
          <w:szCs w:val="42"/>
        </w:rPr>
        <w:t>本标段工程必须从技术上和思想上都高度重视，充分考虑劳动力、设备、</w:t>
      </w:r>
      <w:r>
        <w:rPr>
          <w:rFonts w:ascii="宋体" w:eastAsia="宋体" w:hAnsi="宋体" w:cs="宋体"/>
          <w:spacing w:val="11"/>
          <w:sz w:val="42"/>
          <w:szCs w:val="42"/>
        </w:rPr>
        <w:t xml:space="preserve"> </w:t>
      </w:r>
      <w:r>
        <w:rPr>
          <w:rFonts w:ascii="宋体" w:eastAsia="宋体" w:hAnsi="宋体" w:cs="宋体"/>
          <w:spacing w:val="-12"/>
          <w:sz w:val="42"/>
          <w:szCs w:val="42"/>
        </w:rPr>
        <w:t>材料与生产任务量相平衡，科学安排工期进度，做到连续、均衡生产，</w:t>
      </w:r>
      <w:r>
        <w:rPr>
          <w:rFonts w:ascii="宋体" w:eastAsia="宋体" w:hAnsi="宋体" w:cs="宋体"/>
          <w:spacing w:val="96"/>
          <w:sz w:val="42"/>
          <w:szCs w:val="42"/>
        </w:rPr>
        <w:t xml:space="preserve"> </w:t>
      </w:r>
      <w:r>
        <w:rPr>
          <w:rFonts w:ascii="宋体" w:eastAsia="宋体" w:hAnsi="宋体" w:cs="宋体"/>
          <w:spacing w:val="-12"/>
          <w:sz w:val="42"/>
          <w:szCs w:val="42"/>
        </w:rPr>
        <w:t>确保</w:t>
      </w:r>
      <w:r>
        <w:rPr>
          <w:rFonts w:ascii="宋体" w:eastAsia="宋体" w:hAnsi="宋体" w:cs="宋体"/>
          <w:spacing w:val="-75"/>
          <w:sz w:val="42"/>
          <w:szCs w:val="42"/>
        </w:rPr>
        <w:t xml:space="preserve"> </w:t>
      </w:r>
      <w:r>
        <w:rPr>
          <w:rFonts w:ascii="宋体" w:eastAsia="宋体" w:hAnsi="宋体" w:cs="宋体"/>
          <w:spacing w:val="-12"/>
          <w:sz w:val="42"/>
          <w:szCs w:val="42"/>
        </w:rPr>
        <w:t>10</w:t>
      </w:r>
      <w:r>
        <w:rPr>
          <w:rFonts w:ascii="宋体" w:eastAsia="宋体" w:hAnsi="宋体" w:cs="宋体"/>
          <w:sz w:val="42"/>
          <w:szCs w:val="42"/>
        </w:rPr>
        <w:t xml:space="preserve"> </w:t>
      </w:r>
      <w:r>
        <w:rPr>
          <w:rFonts w:ascii="宋体" w:eastAsia="宋体" w:hAnsi="宋体" w:cs="宋体"/>
          <w:spacing w:val="-9"/>
          <w:sz w:val="42"/>
          <w:szCs w:val="42"/>
        </w:rPr>
        <w:t>个月完成本工程任务，工期</w:t>
      </w:r>
      <w:r>
        <w:rPr>
          <w:rFonts w:ascii="宋体" w:eastAsia="宋体" w:hAnsi="宋体" w:cs="宋体"/>
          <w:spacing w:val="-65"/>
          <w:sz w:val="42"/>
          <w:szCs w:val="42"/>
        </w:rPr>
        <w:t xml:space="preserve"> </w:t>
      </w:r>
      <w:r>
        <w:rPr>
          <w:rFonts w:ascii="宋体" w:eastAsia="宋体" w:hAnsi="宋体" w:cs="宋体"/>
          <w:spacing w:val="-9"/>
          <w:sz w:val="42"/>
          <w:szCs w:val="42"/>
        </w:rPr>
        <w:t>100</w:t>
      </w:r>
      <w:r>
        <w:rPr>
          <w:rFonts w:ascii="宋体" w:eastAsia="宋体" w:hAnsi="宋体" w:cs="宋体"/>
          <w:spacing w:val="109"/>
          <w:sz w:val="42"/>
          <w:szCs w:val="42"/>
        </w:rPr>
        <w:t xml:space="preserve"> </w:t>
      </w:r>
      <w:r>
        <w:rPr>
          <w:rFonts w:ascii="宋体" w:eastAsia="宋体" w:hAnsi="宋体" w:cs="宋体"/>
          <w:spacing w:val="-9"/>
          <w:sz w:val="42"/>
          <w:szCs w:val="42"/>
        </w:rPr>
        <w:t>日历天。</w:t>
      </w:r>
    </w:p>
    <w:p w:rsidR="00166BBD" w14:paraId="55BDB386" w14:textId="77777777">
      <w:pPr>
        <w:spacing w:before="124" w:line="239" w:lineRule="auto"/>
        <w:ind w:firstLine="852"/>
        <w:rPr>
          <w:rFonts w:ascii="宋体" w:eastAsia="宋体" w:hAnsi="宋体" w:cs="宋体"/>
          <w:sz w:val="42"/>
          <w:szCs w:val="42"/>
        </w:rPr>
      </w:pPr>
      <w:r>
        <w:rPr>
          <w:rFonts w:ascii="宋体" w:eastAsia="宋体" w:hAnsi="宋体" w:cs="宋体"/>
          <w:spacing w:val="-1"/>
          <w:sz w:val="42"/>
          <w:szCs w:val="42"/>
        </w:rPr>
        <w:t>2</w:t>
      </w:r>
      <w:r>
        <w:rPr>
          <w:rFonts w:ascii="宋体" w:eastAsia="宋体" w:hAnsi="宋体" w:cs="宋体"/>
          <w:spacing w:val="-1"/>
          <w:sz w:val="42"/>
          <w:szCs w:val="42"/>
        </w:rPr>
        <w:t>、施工进度计划</w:t>
      </w:r>
    </w:p>
    <w:p w:rsidR="00166BBD" w14:paraId="699D09AC" w14:textId="77777777">
      <w:pPr>
        <w:spacing w:before="205" w:line="238" w:lineRule="auto"/>
        <w:ind w:firstLine="844"/>
        <w:rPr>
          <w:rFonts w:ascii="宋体" w:eastAsia="宋体" w:hAnsi="宋体" w:cs="宋体"/>
          <w:sz w:val="42"/>
          <w:szCs w:val="42"/>
        </w:rPr>
      </w:pPr>
      <w:r>
        <w:rPr>
          <w:rFonts w:ascii="宋体" w:eastAsia="宋体" w:hAnsi="宋体" w:cs="宋体"/>
          <w:spacing w:val="-1"/>
          <w:sz w:val="42"/>
          <w:szCs w:val="42"/>
        </w:rPr>
        <w:t>详见施工进度计划图表。</w:t>
      </w:r>
    </w:p>
    <w:p w:rsidR="00166BBD" w14:paraId="4888FE33" w14:textId="77777777">
      <w:pPr>
        <w:spacing w:before="211" w:line="239" w:lineRule="auto"/>
        <w:ind w:firstLine="848"/>
        <w:rPr>
          <w:rFonts w:ascii="宋体" w:eastAsia="宋体" w:hAnsi="宋体" w:cs="宋体"/>
          <w:sz w:val="42"/>
          <w:szCs w:val="42"/>
        </w:rPr>
      </w:pPr>
      <w:r>
        <w:rPr>
          <w:rFonts w:ascii="宋体" w:eastAsia="宋体" w:hAnsi="宋体" w:cs="宋体"/>
          <w:spacing w:val="2"/>
          <w:sz w:val="42"/>
          <w:szCs w:val="42"/>
        </w:rPr>
        <w:t>3</w:t>
      </w:r>
      <w:r>
        <w:rPr>
          <w:rFonts w:ascii="宋体" w:eastAsia="宋体" w:hAnsi="宋体" w:cs="宋体"/>
          <w:spacing w:val="2"/>
          <w:sz w:val="42"/>
          <w:szCs w:val="42"/>
        </w:rPr>
        <w:t>、控制性工期保证措施</w:t>
      </w:r>
    </w:p>
    <w:p w:rsidR="00166BBD" w14:paraId="4A8CC7E3" w14:textId="77777777">
      <w:pPr>
        <w:spacing w:before="206" w:line="337" w:lineRule="auto"/>
        <w:ind w:left="1" w:firstLine="847"/>
        <w:rPr>
          <w:rFonts w:ascii="宋体" w:eastAsia="宋体" w:hAnsi="宋体" w:cs="宋体"/>
          <w:sz w:val="42"/>
          <w:szCs w:val="42"/>
        </w:rPr>
      </w:pPr>
      <w:r>
        <w:rPr>
          <w:rFonts w:ascii="宋体" w:eastAsia="宋体" w:hAnsi="宋体" w:cs="宋体"/>
          <w:spacing w:val="-21"/>
          <w:sz w:val="42"/>
          <w:szCs w:val="42"/>
        </w:rPr>
        <w:t>3.1</w:t>
      </w:r>
      <w:r>
        <w:rPr>
          <w:rFonts w:ascii="宋体" w:eastAsia="宋体" w:hAnsi="宋体" w:cs="宋体"/>
          <w:spacing w:val="-23"/>
          <w:sz w:val="42"/>
          <w:szCs w:val="42"/>
        </w:rPr>
        <w:t xml:space="preserve"> </w:t>
      </w:r>
      <w:r>
        <w:rPr>
          <w:rFonts w:ascii="宋体" w:eastAsia="宋体" w:hAnsi="宋体" w:cs="宋体"/>
          <w:spacing w:val="-21"/>
          <w:sz w:val="42"/>
          <w:szCs w:val="42"/>
        </w:rPr>
        <w:t>认真编制施工组织设计，</w:t>
      </w:r>
      <w:r>
        <w:rPr>
          <w:rFonts w:ascii="宋体" w:eastAsia="宋体" w:hAnsi="宋体" w:cs="宋体"/>
          <w:spacing w:val="-11"/>
          <w:sz w:val="42"/>
          <w:szCs w:val="42"/>
        </w:rPr>
        <w:t xml:space="preserve"> </w:t>
      </w:r>
      <w:r>
        <w:rPr>
          <w:rFonts w:ascii="宋体" w:eastAsia="宋体" w:hAnsi="宋体" w:cs="宋体"/>
          <w:spacing w:val="-21"/>
          <w:sz w:val="42"/>
          <w:szCs w:val="42"/>
        </w:rPr>
        <w:t>做好开工前的有关准备工作：</w:t>
      </w:r>
      <w:r>
        <w:rPr>
          <w:rFonts w:ascii="宋体" w:eastAsia="宋体" w:hAnsi="宋体" w:cs="宋体"/>
          <w:spacing w:val="-10"/>
          <w:sz w:val="42"/>
          <w:szCs w:val="42"/>
        </w:rPr>
        <w:t xml:space="preserve"> </w:t>
      </w:r>
      <w:r>
        <w:rPr>
          <w:rFonts w:ascii="宋体" w:eastAsia="宋体" w:hAnsi="宋体" w:cs="宋体"/>
          <w:spacing w:val="-21"/>
          <w:sz w:val="42"/>
          <w:szCs w:val="42"/>
        </w:rPr>
        <w:t>如施工项目管理</w:t>
      </w:r>
      <w:r>
        <w:rPr>
          <w:rFonts w:ascii="宋体" w:eastAsia="宋体" w:hAnsi="宋体" w:cs="宋体"/>
          <w:sz w:val="42"/>
          <w:szCs w:val="42"/>
        </w:rPr>
        <w:t xml:space="preserve"> </w:t>
      </w:r>
      <w:r>
        <w:rPr>
          <w:rFonts w:ascii="宋体" w:eastAsia="宋体" w:hAnsi="宋体" w:cs="宋体"/>
          <w:spacing w:val="-7"/>
          <w:sz w:val="42"/>
          <w:szCs w:val="42"/>
        </w:rPr>
        <w:t>人员、主要施工机械的落实，</w:t>
      </w:r>
      <w:r>
        <w:rPr>
          <w:rFonts w:ascii="宋体" w:eastAsia="宋体" w:hAnsi="宋体" w:cs="宋体"/>
          <w:spacing w:val="122"/>
          <w:sz w:val="42"/>
          <w:szCs w:val="42"/>
        </w:rPr>
        <w:t xml:space="preserve"> </w:t>
      </w:r>
      <w:r>
        <w:rPr>
          <w:rFonts w:ascii="宋体" w:eastAsia="宋体" w:hAnsi="宋体" w:cs="宋体"/>
          <w:spacing w:val="-7"/>
          <w:sz w:val="42"/>
          <w:szCs w:val="42"/>
        </w:rPr>
        <w:t>以及采购的材料渠道落实，做到一旦中标，即可</w:t>
      </w:r>
      <w:r>
        <w:rPr>
          <w:rFonts w:ascii="宋体" w:eastAsia="宋体" w:hAnsi="宋体" w:cs="宋体"/>
          <w:sz w:val="42"/>
          <w:szCs w:val="42"/>
        </w:rPr>
        <w:t xml:space="preserve"> </w:t>
      </w:r>
      <w:r>
        <w:rPr>
          <w:rFonts w:ascii="宋体" w:eastAsia="宋体" w:hAnsi="宋体" w:cs="宋体"/>
          <w:spacing w:val="-5"/>
          <w:sz w:val="42"/>
          <w:szCs w:val="42"/>
        </w:rPr>
        <w:t>迅速进场开工。项目部主要管理负责人在编制标书阶段积极参与、</w:t>
      </w:r>
      <w:r>
        <w:rPr>
          <w:rFonts w:ascii="宋体" w:eastAsia="宋体" w:hAnsi="宋体" w:cs="宋体"/>
          <w:spacing w:val="50"/>
          <w:sz w:val="42"/>
          <w:szCs w:val="42"/>
        </w:rPr>
        <w:t xml:space="preserve"> </w:t>
      </w:r>
      <w:r>
        <w:rPr>
          <w:rFonts w:ascii="宋体" w:eastAsia="宋体" w:hAnsi="宋体" w:cs="宋体"/>
          <w:spacing w:val="-5"/>
          <w:sz w:val="42"/>
          <w:szCs w:val="42"/>
        </w:rPr>
        <w:t>熟悉并了解</w:t>
      </w:r>
    </w:p>
    <w:p w:rsidR="00166BBD" w14:paraId="15DD35BF" w14:textId="77777777">
      <w:pPr>
        <w:sectPr>
          <w:pgSz w:w="17860" w:h="25258"/>
          <w:pgMar w:top="1632" w:right="1436" w:bottom="0" w:left="2046" w:header="0" w:footer="0" w:gutter="0"/>
          <w:pgNumType w:start="7"/>
          <w:cols w:space="720"/>
        </w:sectPr>
      </w:pPr>
    </w:p>
    <w:p w:rsidR="00166BBD" w14:paraId="6263918A" w14:textId="5851FC5E">
      <w:pPr>
        <w:spacing w:before="92" w:line="238" w:lineRule="auto"/>
        <w:ind w:firstLine="6"/>
        <w:rPr>
          <w:rFonts w:ascii="宋体" w:eastAsia="宋体" w:hAnsi="宋体" w:cs="宋体"/>
          <w:sz w:val="42"/>
          <w:szCs w:val="42"/>
        </w:rPr>
      </w:pPr>
      <w:r>
        <w:rPr>
          <w:rFonts w:ascii="宋体" w:eastAsia="宋体" w:hAnsi="宋体" w:cs="宋体"/>
          <w:spacing w:val="-4"/>
          <w:sz w:val="42"/>
          <w:szCs w:val="42"/>
          <w:lang w:val="zh-CN"/>
        </w:rPr>
        <mc:AlternateContent>
          <mc:Choice Requires="wps">
            <w:drawing>
              <wp:anchor distT="0" distB="0" distL="114300" distR="114300" simplePos="0" relativeHeight="251723776" behindDoc="0" locked="0" layoutInCell="1" allowOverlap="1">
                <wp:simplePos x="0" y="0"/>
                <wp:positionH relativeFrom="column">
                  <wp:posOffset>5558790</wp:posOffset>
                </wp:positionH>
                <wp:positionV relativeFrom="paragraph">
                  <wp:posOffset>6581775</wp:posOffset>
                </wp:positionV>
                <wp:extent cx="127000" cy="127000"/>
                <wp:effectExtent l="0" t="0" r="6350" b="6350"/>
                <wp:wrapNone/>
                <wp:docPr id="598537349"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1E5BB62D">
                            <w:pPr>
                              <w:rPr>
                                <w:color w:val="FFFFFF"/>
                              </w:rPr>
                            </w:pPr>
                            <w:r w:rsidRPr="002657F4">
                              <w:rPr>
                                <w:rFonts w:hint="eastAsia"/>
                                <w:color w:val="FFFFFF"/>
                              </w:rPr>
                              <w:t>度设计为</w:t>
                            </w:r>
                            <w:r w:rsidRPr="002657F4">
                              <w:rPr>
                                <w:rFonts w:hint="eastAsia"/>
                                <w:color w:val="FFFFFF"/>
                              </w:rPr>
                              <w:t>0.8m</w:t>
                            </w:r>
                            <w:r w:rsidRPr="002657F4">
                              <w:rPr>
                                <w:rFonts w:hint="eastAsia"/>
                                <w:color w:val="FFFFFF"/>
                              </w:rPr>
                              <w:t>，水泥标号采用</w:t>
                            </w:r>
                            <w:r w:rsidRPr="002657F4">
                              <w:rPr>
                                <w:rFonts w:hint="eastAsia"/>
                                <w:color w:val="FFFFFF"/>
                              </w:rPr>
                              <w:t>32.5R</w:t>
                            </w:r>
                            <w:r w:rsidRPr="002657F4">
                              <w:rPr>
                                <w:rFonts w:hint="eastAsia"/>
                                <w:color w:val="FFFFFF"/>
                              </w:rPr>
                              <w:t>以上的普通硅酸盐水泥。①路面摊铺将木模板固定安装在路基上后，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62" type="#_x0000_t202" style="width:10pt;height:10pt;margin-top:518.25pt;margin-left:437.7pt;mso-wrap-distance-bottom:0;mso-wrap-distance-left:9pt;mso-wrap-distance-right:9pt;mso-wrap-distance-top:0;position:absolute;v-text-anchor:top;z-index:251722752" filled="f" fillcolor="this" stroked="f" strokeweight="0.5pt">
                <v:textbox>
                  <w:txbxContent>
                    <w:p w:rsidR="002657F4" w:rsidRPr="002657F4" w14:paraId="3AFDDFCD" w14:textId="1E5BB62D">
                      <w:pPr>
                        <w:rPr>
                          <w:color w:val="FFFFFF"/>
                        </w:rPr>
                      </w:pPr>
                      <w:r w:rsidRPr="002657F4">
                        <w:rPr>
                          <w:rFonts w:hint="eastAsia"/>
                          <w:color w:val="FFFFFF"/>
                        </w:rPr>
                        <w:t>度设计为</w:t>
                      </w:r>
                      <w:r w:rsidRPr="002657F4">
                        <w:rPr>
                          <w:rFonts w:hint="eastAsia"/>
                          <w:color w:val="FFFFFF"/>
                        </w:rPr>
                        <w:t>0.8m</w:t>
                      </w:r>
                      <w:r w:rsidRPr="002657F4">
                        <w:rPr>
                          <w:rFonts w:hint="eastAsia"/>
                          <w:color w:val="FFFFFF"/>
                        </w:rPr>
                        <w:t>，水泥标号采用</w:t>
                      </w:r>
                      <w:r w:rsidRPr="002657F4">
                        <w:rPr>
                          <w:rFonts w:hint="eastAsia"/>
                          <w:color w:val="FFFFFF"/>
                        </w:rPr>
                        <w:t>32.5R</w:t>
                      </w:r>
                      <w:r w:rsidRPr="002657F4">
                        <w:rPr>
                          <w:rFonts w:hint="eastAsia"/>
                          <w:color w:val="FFFFFF"/>
                        </w:rPr>
                        <w:t>以上的普通硅酸盐水泥。①路面摊铺将木模板固定安装在路基上后，</w:t>
                      </w:r>
                    </w:p>
                  </w:txbxContent>
                </v:textbox>
              </v:shape>
            </w:pict>
          </mc:Fallback>
        </mc:AlternateContent>
      </w:r>
      <w:r>
        <w:rPr>
          <w:rFonts w:ascii="宋体" w:eastAsia="宋体" w:hAnsi="宋体" w:cs="宋体"/>
          <w:spacing w:val="-4"/>
          <w:sz w:val="42"/>
          <w:szCs w:val="42"/>
          <w:lang w:val="zh-CN"/>
        </w:rPr>
        <mc:AlternateContent>
          <mc:Choice Requires="wps">
            <w:drawing>
              <wp:anchor distT="0" distB="0" distL="114300" distR="114300" simplePos="0" relativeHeight="251721728" behindDoc="0" locked="0" layoutInCell="1" allowOverlap="1">
                <wp:simplePos x="0" y="0"/>
                <wp:positionH relativeFrom="column">
                  <wp:posOffset>5558790</wp:posOffset>
                </wp:positionH>
                <wp:positionV relativeFrom="paragraph">
                  <wp:posOffset>4676775</wp:posOffset>
                </wp:positionV>
                <wp:extent cx="127000" cy="127000"/>
                <wp:effectExtent l="0" t="0" r="6350" b="6350"/>
                <wp:wrapNone/>
                <wp:docPr id="1812927577"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7E224F0F">
                            <w:pPr>
                              <w:rPr>
                                <w:color w:val="FFFFFF"/>
                              </w:rPr>
                            </w:pPr>
                            <w:r w:rsidRPr="002657F4">
                              <w:rPr>
                                <w:rFonts w:hint="eastAsia"/>
                                <w:color w:val="FFFFFF"/>
                              </w:rPr>
                              <w:t>颗粒均匀分布，厚度一致。碎石铺好后，用</w:t>
                            </w:r>
                            <w:r w:rsidRPr="002657F4">
                              <w:rPr>
                                <w:rFonts w:hint="eastAsia"/>
                                <w:color w:val="FFFFFF"/>
                              </w:rPr>
                              <w:t>10t</w:t>
                            </w:r>
                            <w:r w:rsidRPr="002657F4">
                              <w:rPr>
                                <w:rFonts w:hint="eastAsia"/>
                                <w:color w:val="FFFFFF"/>
                              </w:rPr>
                              <w:t>以上压路机碾压</w:t>
                            </w:r>
                            <w:r w:rsidRPr="002657F4">
                              <w:rPr>
                                <w:rFonts w:hint="eastAsia"/>
                                <w:color w:val="FFFFFF"/>
                              </w:rPr>
                              <w:t>3</w:t>
                            </w:r>
                            <w:r w:rsidRPr="002657F4">
                              <w:rPr>
                                <w:rFonts w:hint="eastAsia"/>
                                <w:color w:val="FFFFFF"/>
                              </w:rPr>
                              <w:t>～</w:t>
                            </w:r>
                            <w:r w:rsidRPr="002657F4">
                              <w:rPr>
                                <w:rFonts w:hint="eastAsia"/>
                                <w:color w:val="FFFFFF"/>
                              </w:rPr>
                              <w:t>4</w:t>
                            </w:r>
                            <w:r w:rsidRPr="002657F4">
                              <w:rPr>
                                <w:rFonts w:hint="eastAsia"/>
                                <w:color w:val="FFFFFF"/>
                              </w:rPr>
                              <w:t>遍，直至石料无松动为止，碾速宜慢，</w:t>
                            </w:r>
                            <w:r w:rsidRPr="002657F4">
                              <w:rPr>
                                <w:rFonts w:hint="eastAsia"/>
                                <w:color w:val="FFFFFF"/>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63" type="#_x0000_t202" style="width:10pt;height:10pt;margin-top:368.25pt;margin-left:437.7pt;mso-wrap-distance-bottom:0;mso-wrap-distance-left:9pt;mso-wrap-distance-right:9pt;mso-wrap-distance-top:0;position:absolute;v-text-anchor:top;z-index:251720704" filled="f" fillcolor="this" stroked="f" strokeweight="0.5pt">
                <v:textbox>
                  <w:txbxContent>
                    <w:p w:rsidR="002657F4" w:rsidRPr="002657F4" w14:paraId="125557EC" w14:textId="7E224F0F">
                      <w:pPr>
                        <w:rPr>
                          <w:color w:val="FFFFFF"/>
                        </w:rPr>
                      </w:pPr>
                      <w:r w:rsidRPr="002657F4">
                        <w:rPr>
                          <w:rFonts w:hint="eastAsia"/>
                          <w:color w:val="FFFFFF"/>
                        </w:rPr>
                        <w:t>颗粒均匀分布，厚度一致。碎石铺好后，用</w:t>
                      </w:r>
                      <w:r w:rsidRPr="002657F4">
                        <w:rPr>
                          <w:rFonts w:hint="eastAsia"/>
                          <w:color w:val="FFFFFF"/>
                        </w:rPr>
                        <w:t>10t</w:t>
                      </w:r>
                      <w:r w:rsidRPr="002657F4">
                        <w:rPr>
                          <w:rFonts w:hint="eastAsia"/>
                          <w:color w:val="FFFFFF"/>
                        </w:rPr>
                        <w:t>以上压路机碾压</w:t>
                      </w:r>
                      <w:r w:rsidRPr="002657F4">
                        <w:rPr>
                          <w:rFonts w:hint="eastAsia"/>
                          <w:color w:val="FFFFFF"/>
                        </w:rPr>
                        <w:t>3</w:t>
                      </w:r>
                      <w:r w:rsidRPr="002657F4">
                        <w:rPr>
                          <w:rFonts w:hint="eastAsia"/>
                          <w:color w:val="FFFFFF"/>
                        </w:rPr>
                        <w:t>～</w:t>
                      </w:r>
                      <w:r w:rsidRPr="002657F4">
                        <w:rPr>
                          <w:rFonts w:hint="eastAsia"/>
                          <w:color w:val="FFFFFF"/>
                        </w:rPr>
                        <w:t>4</w:t>
                      </w:r>
                      <w:r w:rsidRPr="002657F4">
                        <w:rPr>
                          <w:rFonts w:hint="eastAsia"/>
                          <w:color w:val="FFFFFF"/>
                        </w:rPr>
                        <w:t>遍，直至石料无松动为止，碾速宜慢，</w:t>
                      </w:r>
                      <w:r w:rsidRPr="002657F4">
                        <w:rPr>
                          <w:rFonts w:hint="eastAsia"/>
                          <w:color w:val="FFFFFF"/>
                        </w:rPr>
                        <w:t>2</w:t>
                      </w:r>
                    </w:p>
                  </w:txbxContent>
                </v:textbox>
              </v:shape>
            </w:pict>
          </mc:Fallback>
        </mc:AlternateContent>
      </w:r>
      <w:r>
        <w:rPr>
          <w:rFonts w:ascii="宋体" w:eastAsia="宋体" w:hAnsi="宋体" w:cs="宋体"/>
          <w:spacing w:val="-4"/>
          <w:sz w:val="42"/>
          <w:szCs w:val="42"/>
          <w:lang w:val="zh-CN"/>
        </w:rPr>
        <mc:AlternateContent>
          <mc:Choice Requires="wps">
            <w:drawing>
              <wp:anchor distT="0" distB="0" distL="114300" distR="114300" simplePos="0" relativeHeight="251719680" behindDoc="0" locked="0" layoutInCell="1" allowOverlap="1">
                <wp:simplePos x="0" y="0"/>
                <wp:positionH relativeFrom="column">
                  <wp:posOffset>5558790</wp:posOffset>
                </wp:positionH>
                <wp:positionV relativeFrom="paragraph">
                  <wp:posOffset>2771775</wp:posOffset>
                </wp:positionV>
                <wp:extent cx="127000" cy="127000"/>
                <wp:effectExtent l="0" t="0" r="6350" b="6350"/>
                <wp:wrapNone/>
                <wp:docPr id="867903168"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3B2C9902">
                            <w:pPr>
                              <w:rPr>
                                <w:color w:val="FFFFFF"/>
                              </w:rPr>
                            </w:pPr>
                            <w:r w:rsidRPr="002657F4">
                              <w:rPr>
                                <w:rFonts w:hint="eastAsia"/>
                                <w:color w:val="FFFFFF"/>
                              </w:rPr>
                              <w:t>筑前，应先湿润表面。蓄水池施工过程中，每道施工工序完成后，必须由监理现场确认，在监理认可后方能进入下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64" type="#_x0000_t202" style="width:10pt;height:10pt;margin-top:218.25pt;margin-left:437.7pt;mso-wrap-distance-bottom:0;mso-wrap-distance-left:9pt;mso-wrap-distance-right:9pt;mso-wrap-distance-top:0;position:absolute;v-text-anchor:top;z-index:251718656" filled="f" fillcolor="this" stroked="f" strokeweight="0.5pt">
                <v:textbox>
                  <w:txbxContent>
                    <w:p w:rsidR="002657F4" w:rsidRPr="002657F4" w14:paraId="593C65F9" w14:textId="3B2C9902">
                      <w:pPr>
                        <w:rPr>
                          <w:color w:val="FFFFFF"/>
                        </w:rPr>
                      </w:pPr>
                      <w:r w:rsidRPr="002657F4">
                        <w:rPr>
                          <w:rFonts w:hint="eastAsia"/>
                          <w:color w:val="FFFFFF"/>
                        </w:rPr>
                        <w:t>筑前，应先湿润表面。蓄水池施工过程中，每道施工工序完成后，必须由监理现场确认，在监理认可后方能进入下</w:t>
                      </w:r>
                    </w:p>
                  </w:txbxContent>
                </v:textbox>
              </v:shape>
            </w:pict>
          </mc:Fallback>
        </mc:AlternateContent>
      </w:r>
      <w:r>
        <w:rPr>
          <w:rFonts w:ascii="宋体" w:eastAsia="宋体" w:hAnsi="宋体" w:cs="宋体"/>
          <w:spacing w:val="-4"/>
          <w:sz w:val="42"/>
          <w:szCs w:val="42"/>
          <w:lang w:val="zh-CN"/>
        </w:rPr>
        <mc:AlternateContent>
          <mc:Choice Requires="wps">
            <w:drawing>
              <wp:anchor distT="0" distB="0" distL="114300" distR="114300" simplePos="0" relativeHeight="251717632" behindDoc="0" locked="0" layoutInCell="1" allowOverlap="1">
                <wp:simplePos x="0" y="0"/>
                <wp:positionH relativeFrom="column">
                  <wp:posOffset>5558790</wp:posOffset>
                </wp:positionH>
                <wp:positionV relativeFrom="paragraph">
                  <wp:posOffset>866775</wp:posOffset>
                </wp:positionV>
                <wp:extent cx="127000" cy="127000"/>
                <wp:effectExtent l="0" t="0" r="6350" b="6350"/>
                <wp:wrapNone/>
                <wp:docPr id="297143447"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25F3684E">
                            <w:pPr>
                              <w:rPr>
                                <w:color w:val="FFFFFF"/>
                              </w:rPr>
                            </w:pPr>
                            <w:r w:rsidRPr="002657F4">
                              <w:rPr>
                                <w:rFonts w:hint="eastAsia"/>
                                <w:color w:val="FFFFFF"/>
                              </w:rPr>
                              <w:t>生活废水）流入施工现场，冲刷基坑边坡；下大雨时应暂停土方施工。开挖超过</w:t>
                            </w:r>
                            <w:r w:rsidRPr="002657F4">
                              <w:rPr>
                                <w:rFonts w:hint="eastAsia"/>
                                <w:color w:val="FFFFFF"/>
                              </w:rPr>
                              <w:t>1.5m</w:t>
                            </w:r>
                            <w:r w:rsidRPr="002657F4">
                              <w:rPr>
                                <w:rFonts w:hint="eastAsia"/>
                                <w:color w:val="FFFFFF"/>
                              </w:rPr>
                              <w:t>时，应根据土质情况，按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65" type="#_x0000_t202" style="width:10pt;height:10pt;margin-top:68.25pt;margin-left:437.7pt;mso-wrap-distance-bottom:0;mso-wrap-distance-left:9pt;mso-wrap-distance-right:9pt;mso-wrap-distance-top:0;position:absolute;v-text-anchor:top;z-index:251716608" filled="f" fillcolor="this" stroked="f" strokeweight="0.5pt">
                <v:textbox>
                  <w:txbxContent>
                    <w:p w:rsidR="002657F4" w:rsidRPr="002657F4" w14:paraId="5750A4A1" w14:textId="25F3684E">
                      <w:pPr>
                        <w:rPr>
                          <w:color w:val="FFFFFF"/>
                        </w:rPr>
                      </w:pPr>
                      <w:r w:rsidRPr="002657F4">
                        <w:rPr>
                          <w:rFonts w:hint="eastAsia"/>
                          <w:color w:val="FFFFFF"/>
                        </w:rPr>
                        <w:t>生活废水）流入施工现场，冲刷基坑边坡；下大雨时应暂停土方施工。开挖超过</w:t>
                      </w:r>
                      <w:r w:rsidRPr="002657F4">
                        <w:rPr>
                          <w:rFonts w:hint="eastAsia"/>
                          <w:color w:val="FFFFFF"/>
                        </w:rPr>
                        <w:t>1.5m</w:t>
                      </w:r>
                      <w:r w:rsidRPr="002657F4">
                        <w:rPr>
                          <w:rFonts w:hint="eastAsia"/>
                          <w:color w:val="FFFFFF"/>
                        </w:rPr>
                        <w:t>时，应根据土质情况，按</w:t>
                      </w:r>
                    </w:p>
                  </w:txbxContent>
                </v:textbox>
              </v:shape>
            </w:pict>
          </mc:Fallback>
        </mc:AlternateContent>
      </w:r>
      <w:r>
        <w:rPr>
          <w:rFonts w:ascii="宋体" w:eastAsia="宋体" w:hAnsi="宋体" w:cs="宋体"/>
          <w:spacing w:val="-4"/>
          <w:sz w:val="42"/>
          <w:szCs w:val="42"/>
        </w:rPr>
        <w:t>整个工程的施工特点，做到胸有成竹。</w:t>
      </w:r>
    </w:p>
    <w:p w:rsidR="00166BBD" w14:paraId="20D33AF8" w14:textId="77777777">
      <w:pPr>
        <w:spacing w:line="252" w:lineRule="auto"/>
      </w:pPr>
    </w:p>
    <w:p w:rsidR="00166BBD" w14:paraId="6289FBC8" w14:textId="77777777">
      <w:pPr>
        <w:spacing w:before="137" w:line="334" w:lineRule="auto"/>
        <w:ind w:right="36" w:firstLine="845"/>
        <w:rPr>
          <w:rFonts w:ascii="宋体" w:eastAsia="宋体" w:hAnsi="宋体" w:cs="宋体"/>
          <w:sz w:val="42"/>
          <w:szCs w:val="42"/>
        </w:rPr>
      </w:pPr>
      <w:r>
        <w:rPr>
          <w:rFonts w:ascii="宋体" w:eastAsia="宋体" w:hAnsi="宋体" w:cs="宋体"/>
          <w:spacing w:val="-20"/>
          <w:w w:val="97"/>
          <w:sz w:val="42"/>
          <w:szCs w:val="42"/>
        </w:rPr>
        <w:t>3.2</w:t>
      </w:r>
      <w:r>
        <w:rPr>
          <w:rFonts w:ascii="宋体" w:eastAsia="宋体" w:hAnsi="宋体" w:cs="宋体"/>
          <w:spacing w:val="7"/>
          <w:sz w:val="42"/>
          <w:szCs w:val="42"/>
        </w:rPr>
        <w:t xml:space="preserve"> </w:t>
      </w:r>
      <w:r>
        <w:rPr>
          <w:rFonts w:ascii="宋体" w:eastAsia="宋体" w:hAnsi="宋体" w:cs="宋体"/>
          <w:spacing w:val="-20"/>
          <w:w w:val="97"/>
          <w:sz w:val="42"/>
          <w:szCs w:val="42"/>
        </w:rPr>
        <w:t>科学安排计划，</w:t>
      </w:r>
      <w:r>
        <w:rPr>
          <w:rFonts w:ascii="宋体" w:eastAsia="宋体" w:hAnsi="宋体" w:cs="宋体"/>
          <w:spacing w:val="-56"/>
          <w:sz w:val="42"/>
          <w:szCs w:val="42"/>
        </w:rPr>
        <w:t xml:space="preserve"> </w:t>
      </w:r>
      <w:r>
        <w:rPr>
          <w:rFonts w:ascii="宋体" w:eastAsia="宋体" w:hAnsi="宋体" w:cs="宋体"/>
          <w:spacing w:val="-20"/>
          <w:w w:val="97"/>
          <w:sz w:val="42"/>
          <w:szCs w:val="42"/>
        </w:rPr>
        <w:t>合理组织施工，</w:t>
      </w:r>
      <w:r>
        <w:rPr>
          <w:rFonts w:ascii="宋体" w:eastAsia="宋体" w:hAnsi="宋体" w:cs="宋体"/>
          <w:spacing w:val="-50"/>
          <w:sz w:val="42"/>
          <w:szCs w:val="42"/>
        </w:rPr>
        <w:t xml:space="preserve"> </w:t>
      </w:r>
      <w:r>
        <w:rPr>
          <w:rFonts w:ascii="宋体" w:eastAsia="宋体" w:hAnsi="宋体" w:cs="宋体"/>
          <w:spacing w:val="-20"/>
          <w:w w:val="97"/>
          <w:sz w:val="42"/>
          <w:szCs w:val="42"/>
        </w:rPr>
        <w:t>做到空间上保持并存，</w:t>
      </w:r>
      <w:r>
        <w:rPr>
          <w:rFonts w:ascii="宋体" w:eastAsia="宋体" w:hAnsi="宋体" w:cs="宋体"/>
          <w:spacing w:val="-32"/>
          <w:sz w:val="42"/>
          <w:szCs w:val="42"/>
        </w:rPr>
        <w:t xml:space="preserve"> </w:t>
      </w:r>
      <w:r>
        <w:rPr>
          <w:rFonts w:ascii="宋体" w:eastAsia="宋体" w:hAnsi="宋体" w:cs="宋体"/>
          <w:spacing w:val="-20"/>
          <w:w w:val="97"/>
          <w:sz w:val="42"/>
          <w:szCs w:val="42"/>
        </w:rPr>
        <w:t>时间上保持连续，</w:t>
      </w:r>
      <w:r>
        <w:rPr>
          <w:rFonts w:ascii="宋体" w:eastAsia="宋体" w:hAnsi="宋体" w:cs="宋体"/>
          <w:sz w:val="42"/>
          <w:szCs w:val="42"/>
        </w:rPr>
        <w:t xml:space="preserve"> </w:t>
      </w:r>
      <w:r>
        <w:rPr>
          <w:rFonts w:ascii="宋体" w:eastAsia="宋体" w:hAnsi="宋体" w:cs="宋体"/>
          <w:spacing w:val="2"/>
          <w:sz w:val="42"/>
          <w:szCs w:val="42"/>
        </w:rPr>
        <w:t>计划周密，精心调配，得以最大限度地提高工效。中标后迅速组建本工程项目</w:t>
      </w:r>
      <w:r>
        <w:rPr>
          <w:rFonts w:ascii="宋体" w:eastAsia="宋体" w:hAnsi="宋体" w:cs="宋体"/>
          <w:spacing w:val="28"/>
          <w:sz w:val="42"/>
          <w:szCs w:val="42"/>
        </w:rPr>
        <w:t xml:space="preserve"> </w:t>
      </w:r>
      <w:r>
        <w:rPr>
          <w:rFonts w:ascii="宋体" w:eastAsia="宋体" w:hAnsi="宋体" w:cs="宋体"/>
          <w:spacing w:val="2"/>
          <w:sz w:val="42"/>
          <w:szCs w:val="42"/>
        </w:rPr>
        <w:t>经理部，并着手按预定方案调集施工骨干力量，选派具有同类工程施工管理经</w:t>
      </w:r>
      <w:r>
        <w:rPr>
          <w:rFonts w:ascii="宋体" w:eastAsia="宋体" w:hAnsi="宋体" w:cs="宋体"/>
          <w:spacing w:val="24"/>
          <w:sz w:val="42"/>
          <w:szCs w:val="42"/>
        </w:rPr>
        <w:t xml:space="preserve"> </w:t>
      </w:r>
      <w:r>
        <w:rPr>
          <w:rFonts w:ascii="宋体" w:eastAsia="宋体" w:hAnsi="宋体" w:cs="宋体"/>
          <w:spacing w:val="2"/>
          <w:sz w:val="42"/>
          <w:szCs w:val="42"/>
        </w:rPr>
        <w:t>验的人员组成一个精干的项目部班子，全面负责实施该工程项目的施工和质量</w:t>
      </w:r>
      <w:r>
        <w:rPr>
          <w:rFonts w:ascii="宋体" w:eastAsia="宋体" w:hAnsi="宋体" w:cs="宋体"/>
          <w:spacing w:val="24"/>
          <w:sz w:val="42"/>
          <w:szCs w:val="42"/>
        </w:rPr>
        <w:t xml:space="preserve"> </w:t>
      </w:r>
      <w:r>
        <w:rPr>
          <w:rFonts w:ascii="宋体" w:eastAsia="宋体" w:hAnsi="宋体" w:cs="宋体"/>
          <w:spacing w:val="-4"/>
          <w:sz w:val="42"/>
          <w:szCs w:val="42"/>
        </w:rPr>
        <w:t>管理，全权负责本项目工程的实施。</w:t>
      </w:r>
    </w:p>
    <w:p w:rsidR="00166BBD" w14:paraId="628D10A1" w14:textId="77777777">
      <w:pPr>
        <w:spacing w:before="127" w:line="338" w:lineRule="auto"/>
        <w:ind w:left="3" w:right="165" w:firstLine="841"/>
        <w:rPr>
          <w:rFonts w:ascii="宋体" w:eastAsia="宋体" w:hAnsi="宋体" w:cs="宋体"/>
          <w:sz w:val="42"/>
          <w:szCs w:val="42"/>
        </w:rPr>
      </w:pPr>
      <w:r>
        <w:rPr>
          <w:rFonts w:ascii="宋体" w:eastAsia="宋体" w:hAnsi="宋体" w:cs="宋体"/>
          <w:spacing w:val="-21"/>
          <w:sz w:val="42"/>
          <w:szCs w:val="42"/>
        </w:rPr>
        <w:t>3.3</w:t>
      </w:r>
      <w:r>
        <w:rPr>
          <w:rFonts w:ascii="宋体" w:eastAsia="宋体" w:hAnsi="宋体" w:cs="宋体"/>
          <w:spacing w:val="-20"/>
          <w:sz w:val="42"/>
          <w:szCs w:val="42"/>
        </w:rPr>
        <w:t xml:space="preserve"> </w:t>
      </w:r>
      <w:r>
        <w:rPr>
          <w:rFonts w:ascii="宋体" w:eastAsia="宋体" w:hAnsi="宋体" w:cs="宋体"/>
          <w:spacing w:val="-21"/>
          <w:sz w:val="42"/>
          <w:szCs w:val="42"/>
        </w:rPr>
        <w:t>充分发挥企业的优势，</w:t>
      </w:r>
      <w:r>
        <w:rPr>
          <w:rFonts w:ascii="宋体" w:eastAsia="宋体" w:hAnsi="宋体" w:cs="宋体"/>
          <w:spacing w:val="-14"/>
          <w:sz w:val="42"/>
          <w:szCs w:val="42"/>
        </w:rPr>
        <w:t xml:space="preserve"> </w:t>
      </w:r>
      <w:r>
        <w:rPr>
          <w:rFonts w:ascii="宋体" w:eastAsia="宋体" w:hAnsi="宋体" w:cs="宋体"/>
          <w:spacing w:val="-21"/>
          <w:sz w:val="42"/>
          <w:szCs w:val="42"/>
        </w:rPr>
        <w:t>公司所属各职能部门全力支持项目经理部，</w:t>
      </w:r>
      <w:r>
        <w:rPr>
          <w:rFonts w:ascii="宋体" w:eastAsia="宋体" w:hAnsi="宋体" w:cs="宋体"/>
          <w:spacing w:val="-7"/>
          <w:sz w:val="42"/>
          <w:szCs w:val="42"/>
        </w:rPr>
        <w:t xml:space="preserve"> </w:t>
      </w:r>
      <w:r>
        <w:rPr>
          <w:rFonts w:ascii="宋体" w:eastAsia="宋体" w:hAnsi="宋体" w:cs="宋体"/>
          <w:spacing w:val="-21"/>
          <w:sz w:val="42"/>
          <w:szCs w:val="42"/>
        </w:rPr>
        <w:t>确保</w:t>
      </w:r>
      <w:r>
        <w:rPr>
          <w:rFonts w:ascii="宋体" w:eastAsia="宋体" w:hAnsi="宋体" w:cs="宋体"/>
          <w:sz w:val="42"/>
          <w:szCs w:val="42"/>
        </w:rPr>
        <w:t xml:space="preserve"> </w:t>
      </w:r>
      <w:r>
        <w:rPr>
          <w:rFonts w:ascii="宋体" w:eastAsia="宋体" w:hAnsi="宋体" w:cs="宋体"/>
          <w:spacing w:val="2"/>
          <w:sz w:val="42"/>
          <w:szCs w:val="42"/>
        </w:rPr>
        <w:t>项目所需人员、设备机具、材料物资按时进场，生活、生产顺利进行，争取黄</w:t>
      </w:r>
      <w:r>
        <w:rPr>
          <w:rFonts w:ascii="宋体" w:eastAsia="宋体" w:hAnsi="宋体" w:cs="宋体"/>
          <w:spacing w:val="21"/>
          <w:sz w:val="42"/>
          <w:szCs w:val="42"/>
        </w:rPr>
        <w:t xml:space="preserve"> </w:t>
      </w:r>
      <w:r>
        <w:rPr>
          <w:rFonts w:ascii="宋体" w:eastAsia="宋体" w:hAnsi="宋体" w:cs="宋体"/>
          <w:spacing w:val="-1"/>
          <w:sz w:val="42"/>
          <w:szCs w:val="42"/>
        </w:rPr>
        <w:t>金施工季节的一分一秒，确保工程总工期有一个良好的开端。</w:t>
      </w:r>
    </w:p>
    <w:p w:rsidR="00166BBD" w14:paraId="58C3DCAF" w14:textId="77777777">
      <w:pPr>
        <w:spacing w:before="122" w:line="338" w:lineRule="auto"/>
        <w:ind w:right="6" w:firstLine="845"/>
        <w:rPr>
          <w:rFonts w:ascii="宋体" w:eastAsia="宋体" w:hAnsi="宋体" w:cs="宋体"/>
          <w:sz w:val="42"/>
          <w:szCs w:val="42"/>
        </w:rPr>
      </w:pPr>
      <w:r>
        <w:rPr>
          <w:rFonts w:ascii="宋体" w:eastAsia="宋体" w:hAnsi="宋体" w:cs="宋体"/>
          <w:spacing w:val="-10"/>
          <w:sz w:val="42"/>
          <w:szCs w:val="42"/>
        </w:rPr>
        <w:t>3.4</w:t>
      </w:r>
      <w:r>
        <w:rPr>
          <w:rFonts w:ascii="宋体" w:eastAsia="宋体" w:hAnsi="宋体" w:cs="宋体"/>
          <w:spacing w:val="6"/>
          <w:sz w:val="42"/>
          <w:szCs w:val="42"/>
        </w:rPr>
        <w:t xml:space="preserve"> </w:t>
      </w:r>
      <w:r>
        <w:rPr>
          <w:rFonts w:ascii="宋体" w:eastAsia="宋体" w:hAnsi="宋体" w:cs="宋体"/>
          <w:spacing w:val="-10"/>
          <w:sz w:val="42"/>
          <w:szCs w:val="42"/>
        </w:rPr>
        <w:t>把工程的进度安排建立在科学可靠的基础上，同时在施工中加强技术培</w:t>
      </w:r>
      <w:r>
        <w:rPr>
          <w:rFonts w:ascii="宋体" w:eastAsia="宋体" w:hAnsi="宋体" w:cs="宋体"/>
          <w:sz w:val="42"/>
          <w:szCs w:val="42"/>
        </w:rPr>
        <w:t xml:space="preserve"> </w:t>
      </w:r>
      <w:r>
        <w:rPr>
          <w:rFonts w:ascii="宋体" w:eastAsia="宋体" w:hAnsi="宋体" w:cs="宋体"/>
          <w:spacing w:val="-13"/>
          <w:sz w:val="42"/>
          <w:szCs w:val="42"/>
        </w:rPr>
        <w:t>训，做好技术交底，推行标准化、程序化作业，</w:t>
      </w:r>
      <w:r>
        <w:rPr>
          <w:rFonts w:ascii="宋体" w:eastAsia="宋体" w:hAnsi="宋体" w:cs="宋体"/>
          <w:spacing w:val="95"/>
          <w:sz w:val="42"/>
          <w:szCs w:val="42"/>
        </w:rPr>
        <w:t xml:space="preserve"> </w:t>
      </w:r>
      <w:r>
        <w:rPr>
          <w:rFonts w:ascii="宋体" w:eastAsia="宋体" w:hAnsi="宋体" w:cs="宋体"/>
          <w:spacing w:val="-13"/>
          <w:sz w:val="42"/>
          <w:szCs w:val="42"/>
        </w:rPr>
        <w:t>认真执行公司根据</w:t>
      </w:r>
      <w:r>
        <w:rPr>
          <w:rFonts w:ascii="宋体" w:eastAsia="宋体" w:hAnsi="宋体" w:cs="宋体"/>
          <w:spacing w:val="-86"/>
          <w:sz w:val="42"/>
          <w:szCs w:val="42"/>
        </w:rPr>
        <w:t xml:space="preserve"> </w:t>
      </w:r>
      <w:r>
        <w:rPr>
          <w:rFonts w:ascii="宋体" w:eastAsia="宋体" w:hAnsi="宋体" w:cs="宋体"/>
          <w:spacing w:val="-13"/>
          <w:sz w:val="42"/>
          <w:szCs w:val="42"/>
        </w:rPr>
        <w:t>ISO9001</w:t>
      </w:r>
      <w:r>
        <w:rPr>
          <w:rFonts w:ascii="宋体" w:eastAsia="宋体" w:hAnsi="宋体" w:cs="宋体"/>
          <w:spacing w:val="144"/>
          <w:sz w:val="42"/>
          <w:szCs w:val="42"/>
        </w:rPr>
        <w:t xml:space="preserve"> </w:t>
      </w:r>
      <w:r>
        <w:rPr>
          <w:rFonts w:ascii="宋体" w:eastAsia="宋体" w:hAnsi="宋体" w:cs="宋体"/>
          <w:spacing w:val="-13"/>
          <w:sz w:val="42"/>
          <w:szCs w:val="42"/>
        </w:rPr>
        <w:t>制</w:t>
      </w:r>
      <w:r>
        <w:rPr>
          <w:rFonts w:ascii="宋体" w:eastAsia="宋体" w:hAnsi="宋体" w:cs="宋体"/>
          <w:sz w:val="42"/>
          <w:szCs w:val="42"/>
        </w:rPr>
        <w:t xml:space="preserve"> </w:t>
      </w:r>
      <w:r>
        <w:rPr>
          <w:rFonts w:ascii="宋体" w:eastAsia="宋体" w:hAnsi="宋体" w:cs="宋体"/>
          <w:spacing w:val="-17"/>
          <w:sz w:val="42"/>
          <w:szCs w:val="42"/>
        </w:rPr>
        <w:t>定的</w:t>
      </w:r>
      <w:r>
        <w:rPr>
          <w:rFonts w:ascii="宋体" w:eastAsia="宋体" w:hAnsi="宋体" w:cs="宋体"/>
          <w:spacing w:val="-17"/>
          <w:sz w:val="42"/>
          <w:szCs w:val="42"/>
        </w:rPr>
        <w:t>“</w:t>
      </w:r>
      <w:r>
        <w:rPr>
          <w:rFonts w:ascii="宋体" w:eastAsia="宋体" w:hAnsi="宋体" w:cs="宋体"/>
          <w:spacing w:val="-17"/>
          <w:sz w:val="42"/>
          <w:szCs w:val="42"/>
        </w:rPr>
        <w:t>现场施工管理实施细则</w:t>
      </w:r>
      <w:r>
        <w:rPr>
          <w:rFonts w:ascii="宋体" w:eastAsia="宋体" w:hAnsi="宋体" w:cs="宋体"/>
          <w:spacing w:val="-17"/>
          <w:sz w:val="42"/>
          <w:szCs w:val="42"/>
        </w:rPr>
        <w:t>”</w:t>
      </w:r>
      <w:r>
        <w:rPr>
          <w:rFonts w:ascii="宋体" w:eastAsia="宋体" w:hAnsi="宋体" w:cs="宋体"/>
          <w:spacing w:val="-17"/>
          <w:sz w:val="42"/>
          <w:szCs w:val="42"/>
        </w:rPr>
        <w:t>和</w:t>
      </w:r>
      <w:r>
        <w:rPr>
          <w:rFonts w:ascii="宋体" w:eastAsia="宋体" w:hAnsi="宋体" w:cs="宋体"/>
          <w:spacing w:val="-17"/>
          <w:sz w:val="42"/>
          <w:szCs w:val="42"/>
        </w:rPr>
        <w:t>“</w:t>
      </w:r>
      <w:r>
        <w:rPr>
          <w:rFonts w:ascii="宋体" w:eastAsia="宋体" w:hAnsi="宋体" w:cs="宋体"/>
          <w:spacing w:val="-17"/>
          <w:sz w:val="42"/>
          <w:szCs w:val="42"/>
        </w:rPr>
        <w:t>工序作业细则</w:t>
      </w:r>
      <w:r>
        <w:rPr>
          <w:rFonts w:ascii="宋体" w:eastAsia="宋体" w:hAnsi="宋体" w:cs="宋体"/>
          <w:spacing w:val="-17"/>
          <w:sz w:val="42"/>
          <w:szCs w:val="42"/>
        </w:rPr>
        <w:t>”</w:t>
      </w:r>
      <w:r>
        <w:rPr>
          <w:rFonts w:ascii="宋体" w:eastAsia="宋体" w:hAnsi="宋体" w:cs="宋体"/>
          <w:spacing w:val="-17"/>
          <w:sz w:val="42"/>
          <w:szCs w:val="42"/>
        </w:rPr>
        <w:t>，确保进度安排的贯彻实施。</w:t>
      </w:r>
    </w:p>
    <w:p w:rsidR="00166BBD" w14:paraId="6CF60A80" w14:textId="77777777">
      <w:pPr>
        <w:spacing w:before="120" w:line="334" w:lineRule="auto"/>
        <w:ind w:left="3" w:firstLine="841"/>
        <w:rPr>
          <w:rFonts w:ascii="宋体" w:eastAsia="宋体" w:hAnsi="宋体" w:cs="宋体"/>
          <w:sz w:val="42"/>
          <w:szCs w:val="42"/>
        </w:rPr>
      </w:pPr>
      <w:r>
        <w:rPr>
          <w:rFonts w:ascii="宋体" w:eastAsia="宋体" w:hAnsi="宋体" w:cs="宋体"/>
          <w:spacing w:val="-21"/>
          <w:w w:val="99"/>
          <w:sz w:val="42"/>
          <w:szCs w:val="42"/>
        </w:rPr>
        <w:t>3.5</w:t>
      </w:r>
      <w:r>
        <w:rPr>
          <w:rFonts w:ascii="宋体" w:eastAsia="宋体" w:hAnsi="宋体" w:cs="宋体"/>
          <w:spacing w:val="60"/>
          <w:sz w:val="42"/>
          <w:szCs w:val="42"/>
        </w:rPr>
        <w:t xml:space="preserve"> </w:t>
      </w:r>
      <w:r>
        <w:rPr>
          <w:rFonts w:ascii="宋体" w:eastAsia="宋体" w:hAnsi="宋体" w:cs="宋体"/>
          <w:spacing w:val="-21"/>
          <w:w w:val="99"/>
          <w:sz w:val="42"/>
          <w:szCs w:val="42"/>
        </w:rPr>
        <w:t>详细编制施工计划，</w:t>
      </w:r>
      <w:r>
        <w:rPr>
          <w:rFonts w:ascii="宋体" w:eastAsia="宋体" w:hAnsi="宋体" w:cs="宋体"/>
          <w:spacing w:val="85"/>
          <w:sz w:val="42"/>
          <w:szCs w:val="42"/>
        </w:rPr>
        <w:t xml:space="preserve"> </w:t>
      </w:r>
      <w:r>
        <w:rPr>
          <w:rFonts w:ascii="宋体" w:eastAsia="宋体" w:hAnsi="宋体" w:cs="宋体"/>
          <w:spacing w:val="-21"/>
          <w:w w:val="99"/>
          <w:sz w:val="42"/>
          <w:szCs w:val="42"/>
        </w:rPr>
        <w:t>重点控制关键线路上的工程项目。</w:t>
      </w:r>
      <w:r>
        <w:rPr>
          <w:rFonts w:ascii="宋体" w:eastAsia="宋体" w:hAnsi="宋体" w:cs="宋体"/>
          <w:spacing w:val="60"/>
          <w:sz w:val="42"/>
          <w:szCs w:val="42"/>
        </w:rPr>
        <w:t xml:space="preserve"> </w:t>
      </w:r>
      <w:r>
        <w:rPr>
          <w:rFonts w:ascii="宋体" w:eastAsia="宋体" w:hAnsi="宋体" w:cs="宋体"/>
          <w:spacing w:val="-21"/>
          <w:w w:val="99"/>
          <w:sz w:val="42"/>
          <w:szCs w:val="42"/>
        </w:rPr>
        <w:t>强化计划管理，</w:t>
      </w:r>
      <w:r>
        <w:rPr>
          <w:rFonts w:ascii="宋体" w:eastAsia="宋体" w:hAnsi="宋体" w:cs="宋体"/>
          <w:sz w:val="42"/>
          <w:szCs w:val="42"/>
        </w:rPr>
        <w:t xml:space="preserve"> </w:t>
      </w:r>
      <w:r>
        <w:rPr>
          <w:rFonts w:ascii="宋体" w:eastAsia="宋体" w:hAnsi="宋体" w:cs="宋体"/>
          <w:spacing w:val="-5"/>
          <w:sz w:val="42"/>
          <w:szCs w:val="42"/>
        </w:rPr>
        <w:t>用文字、图表的方式把编制依据、工程特点、施工方法、工艺流程、材料设备、</w:t>
      </w:r>
      <w:r>
        <w:rPr>
          <w:rFonts w:ascii="宋体" w:eastAsia="宋体" w:hAnsi="宋体" w:cs="宋体"/>
          <w:spacing w:val="10"/>
          <w:sz w:val="42"/>
          <w:szCs w:val="42"/>
        </w:rPr>
        <w:t xml:space="preserve"> </w:t>
      </w:r>
      <w:r>
        <w:rPr>
          <w:rFonts w:ascii="宋体" w:eastAsia="宋体" w:hAnsi="宋体" w:cs="宋体"/>
          <w:spacing w:val="-6"/>
          <w:sz w:val="42"/>
          <w:szCs w:val="42"/>
        </w:rPr>
        <w:t>劳动力安排、施工质量和安全措施等内容传达到每个岗位上的职工，</w:t>
      </w:r>
      <w:r>
        <w:rPr>
          <w:rFonts w:ascii="宋体" w:eastAsia="宋体" w:hAnsi="宋体" w:cs="宋体"/>
          <w:spacing w:val="87"/>
          <w:sz w:val="42"/>
          <w:szCs w:val="42"/>
        </w:rPr>
        <w:t xml:space="preserve"> </w:t>
      </w:r>
      <w:r>
        <w:rPr>
          <w:rFonts w:ascii="宋体" w:eastAsia="宋体" w:hAnsi="宋体" w:cs="宋体"/>
          <w:spacing w:val="-6"/>
          <w:sz w:val="42"/>
          <w:szCs w:val="42"/>
        </w:rPr>
        <w:t>使每位职</w:t>
      </w:r>
      <w:r>
        <w:rPr>
          <w:rFonts w:ascii="宋体" w:eastAsia="宋体" w:hAnsi="宋体" w:cs="宋体"/>
          <w:sz w:val="42"/>
          <w:szCs w:val="42"/>
        </w:rPr>
        <w:t xml:space="preserve"> </w:t>
      </w:r>
      <w:r>
        <w:rPr>
          <w:rFonts w:ascii="宋体" w:eastAsia="宋体" w:hAnsi="宋体" w:cs="宋体"/>
          <w:sz w:val="42"/>
          <w:szCs w:val="42"/>
        </w:rPr>
        <w:t>工心中有数。施工时制定详细的各分项工程的施工技术措施、组织流水作业，</w:t>
      </w:r>
      <w:r>
        <w:rPr>
          <w:rFonts w:ascii="宋体" w:eastAsia="宋体" w:hAnsi="宋体" w:cs="宋体"/>
          <w:spacing w:val="7"/>
          <w:sz w:val="42"/>
          <w:szCs w:val="42"/>
        </w:rPr>
        <w:t xml:space="preserve">  </w:t>
      </w:r>
      <w:r>
        <w:rPr>
          <w:rFonts w:ascii="宋体" w:eastAsia="宋体" w:hAnsi="宋体" w:cs="宋体"/>
          <w:spacing w:val="-4"/>
          <w:sz w:val="42"/>
          <w:szCs w:val="42"/>
        </w:rPr>
        <w:t>做到技术先进，工艺合理。</w:t>
      </w:r>
      <w:r>
        <w:rPr>
          <w:rFonts w:ascii="宋体" w:eastAsia="宋体" w:hAnsi="宋体" w:cs="宋体"/>
          <w:spacing w:val="88"/>
          <w:sz w:val="42"/>
          <w:szCs w:val="42"/>
        </w:rPr>
        <w:t xml:space="preserve"> </w:t>
      </w:r>
      <w:r>
        <w:rPr>
          <w:rFonts w:ascii="宋体" w:eastAsia="宋体" w:hAnsi="宋体" w:cs="宋体"/>
          <w:spacing w:val="-4"/>
          <w:sz w:val="42"/>
          <w:szCs w:val="42"/>
        </w:rPr>
        <w:t>在确保质量的前提下快速施工，同时要因地制宜，</w:t>
      </w:r>
      <w:r>
        <w:rPr>
          <w:rFonts w:ascii="宋体" w:eastAsia="宋体" w:hAnsi="宋体" w:cs="宋体"/>
          <w:sz w:val="42"/>
          <w:szCs w:val="42"/>
        </w:rPr>
        <w:t xml:space="preserve"> </w:t>
      </w:r>
      <w:r>
        <w:rPr>
          <w:rFonts w:ascii="宋体" w:eastAsia="宋体" w:hAnsi="宋体" w:cs="宋体"/>
          <w:spacing w:val="-2"/>
          <w:sz w:val="42"/>
          <w:szCs w:val="42"/>
        </w:rPr>
        <w:t>根据工程的实际情况发挥职工的积极性，集思广益，加快工程的进展速度。</w:t>
      </w:r>
    </w:p>
    <w:p w:rsidR="00166BBD" w14:paraId="35FDC40A" w14:textId="77777777">
      <w:pPr>
        <w:spacing w:before="120" w:line="335" w:lineRule="auto"/>
        <w:ind w:right="166" w:firstLine="845"/>
        <w:rPr>
          <w:rFonts w:ascii="宋体" w:eastAsia="宋体" w:hAnsi="宋体" w:cs="宋体"/>
          <w:sz w:val="42"/>
          <w:szCs w:val="42"/>
        </w:rPr>
      </w:pPr>
      <w:r>
        <w:rPr>
          <w:rFonts w:ascii="宋体" w:eastAsia="宋体" w:hAnsi="宋体" w:cs="宋体"/>
          <w:spacing w:val="-1"/>
          <w:sz w:val="42"/>
          <w:szCs w:val="42"/>
        </w:rPr>
        <w:t>3.6</w:t>
      </w:r>
      <w:r>
        <w:rPr>
          <w:rFonts w:ascii="宋体" w:eastAsia="宋体" w:hAnsi="宋体" w:cs="宋体"/>
          <w:spacing w:val="115"/>
          <w:sz w:val="42"/>
          <w:szCs w:val="42"/>
        </w:rPr>
        <w:t xml:space="preserve"> </w:t>
      </w:r>
      <w:r>
        <w:rPr>
          <w:rFonts w:ascii="宋体" w:eastAsia="宋体" w:hAnsi="宋体" w:cs="宋体"/>
          <w:spacing w:val="-1"/>
          <w:sz w:val="42"/>
          <w:szCs w:val="42"/>
        </w:rPr>
        <w:t>实施施工任务完成情况检查反馈制度。施工员每天将细化了的施工任</w:t>
      </w:r>
      <w:r>
        <w:rPr>
          <w:rFonts w:ascii="宋体" w:eastAsia="宋体" w:hAnsi="宋体" w:cs="宋体"/>
          <w:sz w:val="42"/>
          <w:szCs w:val="42"/>
        </w:rPr>
        <w:t xml:space="preserve"> </w:t>
      </w:r>
      <w:r>
        <w:rPr>
          <w:rFonts w:ascii="宋体" w:eastAsia="宋体" w:hAnsi="宋体" w:cs="宋体"/>
          <w:spacing w:val="-7"/>
          <w:sz w:val="42"/>
          <w:szCs w:val="42"/>
        </w:rPr>
        <w:t>务，以书面的形式下达到施工班组，</w:t>
      </w:r>
      <w:r>
        <w:rPr>
          <w:rFonts w:ascii="宋体" w:eastAsia="宋体" w:hAnsi="宋体" w:cs="宋体"/>
          <w:spacing w:val="120"/>
          <w:sz w:val="42"/>
          <w:szCs w:val="42"/>
        </w:rPr>
        <w:t xml:space="preserve"> </w:t>
      </w:r>
      <w:r>
        <w:rPr>
          <w:rFonts w:ascii="宋体" w:eastAsia="宋体" w:hAnsi="宋体" w:cs="宋体"/>
          <w:spacing w:val="-7"/>
          <w:sz w:val="42"/>
          <w:szCs w:val="42"/>
        </w:rPr>
        <w:t>当天及时进行检查并做好记录。对不能按</w:t>
      </w:r>
      <w:r>
        <w:rPr>
          <w:rFonts w:ascii="宋体" w:eastAsia="宋体" w:hAnsi="宋体" w:cs="宋体"/>
          <w:sz w:val="42"/>
          <w:szCs w:val="42"/>
        </w:rPr>
        <w:t xml:space="preserve"> </w:t>
      </w:r>
      <w:r>
        <w:rPr>
          <w:rFonts w:ascii="宋体" w:eastAsia="宋体" w:hAnsi="宋体" w:cs="宋体"/>
          <w:spacing w:val="2"/>
          <w:sz w:val="42"/>
          <w:szCs w:val="42"/>
        </w:rPr>
        <w:t>期完成的任务应及时反馈，项目经理部及时分析原因，采取必要措施，确保各</w:t>
      </w:r>
      <w:r>
        <w:rPr>
          <w:rFonts w:ascii="宋体" w:eastAsia="宋体" w:hAnsi="宋体" w:cs="宋体"/>
          <w:spacing w:val="24"/>
          <w:sz w:val="42"/>
          <w:szCs w:val="42"/>
        </w:rPr>
        <w:t xml:space="preserve"> </w:t>
      </w:r>
      <w:r>
        <w:rPr>
          <w:rFonts w:ascii="宋体" w:eastAsia="宋体" w:hAnsi="宋体" w:cs="宋体"/>
          <w:spacing w:val="-6"/>
          <w:sz w:val="42"/>
          <w:szCs w:val="42"/>
        </w:rPr>
        <w:t>施工环节和总进度不受影响，并结合经济奖罚制度来制约，做到责、权、</w:t>
      </w:r>
      <w:r>
        <w:rPr>
          <w:rFonts w:ascii="宋体" w:eastAsia="宋体" w:hAnsi="宋体" w:cs="宋体"/>
          <w:spacing w:val="86"/>
          <w:sz w:val="42"/>
          <w:szCs w:val="42"/>
        </w:rPr>
        <w:t xml:space="preserve"> </w:t>
      </w:r>
      <w:r>
        <w:rPr>
          <w:rFonts w:ascii="宋体" w:eastAsia="宋体" w:hAnsi="宋体" w:cs="宋体"/>
          <w:spacing w:val="-6"/>
          <w:sz w:val="42"/>
          <w:szCs w:val="42"/>
        </w:rPr>
        <w:t>利挂</w:t>
      </w:r>
      <w:r>
        <w:rPr>
          <w:rFonts w:ascii="宋体" w:eastAsia="宋体" w:hAnsi="宋体" w:cs="宋体"/>
          <w:sz w:val="42"/>
          <w:szCs w:val="42"/>
        </w:rPr>
        <w:t xml:space="preserve"> </w:t>
      </w:r>
      <w:r>
        <w:rPr>
          <w:rFonts w:ascii="宋体" w:eastAsia="宋体" w:hAnsi="宋体" w:cs="宋体"/>
          <w:spacing w:val="-1"/>
          <w:sz w:val="42"/>
          <w:szCs w:val="42"/>
        </w:rPr>
        <w:t>钩，以制度促使各部门、各班组及员工保质按期完成当天的施工任务。</w:t>
      </w:r>
    </w:p>
    <w:p w:rsidR="00166BBD" w14:paraId="63569111" w14:textId="77777777">
      <w:pPr>
        <w:spacing w:before="127" w:line="334" w:lineRule="auto"/>
        <w:ind w:left="1" w:right="166" w:firstLine="843"/>
        <w:rPr>
          <w:rFonts w:ascii="宋体" w:eastAsia="宋体" w:hAnsi="宋体" w:cs="宋体"/>
          <w:sz w:val="42"/>
          <w:szCs w:val="42"/>
        </w:rPr>
      </w:pPr>
      <w:r>
        <w:rPr>
          <w:rFonts w:ascii="宋体" w:eastAsia="宋体" w:hAnsi="宋体" w:cs="宋体"/>
          <w:spacing w:val="-21"/>
          <w:w w:val="99"/>
          <w:sz w:val="42"/>
          <w:szCs w:val="42"/>
        </w:rPr>
        <w:t>3.7</w:t>
      </w:r>
      <w:r>
        <w:rPr>
          <w:rFonts w:ascii="宋体" w:eastAsia="宋体" w:hAnsi="宋体" w:cs="宋体"/>
          <w:spacing w:val="89"/>
          <w:sz w:val="42"/>
          <w:szCs w:val="42"/>
        </w:rPr>
        <w:t xml:space="preserve"> </w:t>
      </w:r>
      <w:r>
        <w:rPr>
          <w:rFonts w:ascii="宋体" w:eastAsia="宋体" w:hAnsi="宋体" w:cs="宋体"/>
          <w:spacing w:val="-21"/>
          <w:w w:val="99"/>
          <w:sz w:val="42"/>
          <w:szCs w:val="42"/>
        </w:rPr>
        <w:t>积极组织和开展劳动竞赛。根据施工阶段的特点，</w:t>
      </w:r>
      <w:r>
        <w:rPr>
          <w:rFonts w:ascii="宋体" w:eastAsia="宋体" w:hAnsi="宋体" w:cs="宋体"/>
          <w:spacing w:val="12"/>
          <w:sz w:val="42"/>
          <w:szCs w:val="42"/>
        </w:rPr>
        <w:t xml:space="preserve"> </w:t>
      </w:r>
      <w:r>
        <w:rPr>
          <w:rFonts w:ascii="宋体" w:eastAsia="宋体" w:hAnsi="宋体" w:cs="宋体"/>
          <w:spacing w:val="-21"/>
          <w:w w:val="99"/>
          <w:sz w:val="42"/>
          <w:szCs w:val="42"/>
        </w:rPr>
        <w:t>对施工量大、</w:t>
      </w:r>
      <w:r>
        <w:rPr>
          <w:rFonts w:ascii="宋体" w:eastAsia="宋体" w:hAnsi="宋体" w:cs="宋体"/>
          <w:spacing w:val="-8"/>
          <w:sz w:val="42"/>
          <w:szCs w:val="42"/>
        </w:rPr>
        <w:t xml:space="preserve"> </w:t>
      </w:r>
      <w:r>
        <w:rPr>
          <w:rFonts w:ascii="宋体" w:eastAsia="宋体" w:hAnsi="宋体" w:cs="宋体"/>
          <w:spacing w:val="-21"/>
          <w:w w:val="99"/>
          <w:sz w:val="42"/>
          <w:szCs w:val="42"/>
        </w:rPr>
        <w:t>环节少</w:t>
      </w:r>
      <w:r>
        <w:rPr>
          <w:rFonts w:ascii="宋体" w:eastAsia="宋体" w:hAnsi="宋体" w:cs="宋体"/>
          <w:sz w:val="42"/>
          <w:szCs w:val="42"/>
        </w:rPr>
        <w:t xml:space="preserve"> </w:t>
      </w:r>
      <w:r>
        <w:rPr>
          <w:rFonts w:ascii="宋体" w:eastAsia="宋体" w:hAnsi="宋体" w:cs="宋体"/>
          <w:spacing w:val="2"/>
          <w:sz w:val="42"/>
          <w:szCs w:val="42"/>
        </w:rPr>
        <w:t>的任务，开展班组之间的劳动竞赛，对优胜者进行精神奖励，如挂流动红旗，</w:t>
      </w:r>
      <w:r>
        <w:rPr>
          <w:rFonts w:ascii="宋体" w:eastAsia="宋体" w:hAnsi="宋体" w:cs="宋体"/>
          <w:spacing w:val="22"/>
          <w:sz w:val="42"/>
          <w:szCs w:val="42"/>
        </w:rPr>
        <w:t xml:space="preserve"> </w:t>
      </w:r>
      <w:r>
        <w:rPr>
          <w:rFonts w:ascii="宋体" w:eastAsia="宋体" w:hAnsi="宋体" w:cs="宋体"/>
          <w:spacing w:val="2"/>
          <w:sz w:val="42"/>
          <w:szCs w:val="42"/>
        </w:rPr>
        <w:t>上黑板报，设擂台，和进行物质奖励，如经济上的支持等予以表彰和鼓励，增</w:t>
      </w:r>
      <w:r>
        <w:rPr>
          <w:rFonts w:ascii="宋体" w:eastAsia="宋体" w:hAnsi="宋体" w:cs="宋体"/>
          <w:spacing w:val="22"/>
          <w:sz w:val="42"/>
          <w:szCs w:val="42"/>
        </w:rPr>
        <w:t xml:space="preserve"> </w:t>
      </w:r>
      <w:r>
        <w:rPr>
          <w:rFonts w:ascii="宋体" w:eastAsia="宋体" w:hAnsi="宋体" w:cs="宋体"/>
          <w:spacing w:val="2"/>
          <w:sz w:val="42"/>
          <w:szCs w:val="42"/>
        </w:rPr>
        <w:t>强各班组间分工合作，弘扬荣辱与共的团队精神，以点带面推动全体人员的工</w:t>
      </w:r>
      <w:r>
        <w:rPr>
          <w:rFonts w:ascii="宋体" w:eastAsia="宋体" w:hAnsi="宋体" w:cs="宋体"/>
          <w:spacing w:val="22"/>
          <w:sz w:val="42"/>
          <w:szCs w:val="42"/>
        </w:rPr>
        <w:t xml:space="preserve"> </w:t>
      </w:r>
      <w:r>
        <w:rPr>
          <w:rFonts w:ascii="宋体" w:eastAsia="宋体" w:hAnsi="宋体" w:cs="宋体"/>
          <w:spacing w:val="-1"/>
          <w:sz w:val="42"/>
          <w:szCs w:val="42"/>
        </w:rPr>
        <w:t>作干劲和劳动热情。</w:t>
      </w:r>
    </w:p>
    <w:p w:rsidR="00166BBD" w14:paraId="0B08266D" w14:textId="77777777">
      <w:pPr>
        <w:sectPr>
          <w:pgSz w:w="17860" w:h="25258"/>
          <w:pgMar w:top="1635" w:right="1273" w:bottom="0" w:left="2046" w:header="0" w:footer="0" w:gutter="0"/>
          <w:pgNumType w:start="8"/>
          <w:cols w:space="720"/>
        </w:sectPr>
      </w:pPr>
    </w:p>
    <w:p w:rsidR="00166BBD" w14:paraId="52B6D0A1" w14:textId="0B7CF58E">
      <w:pPr>
        <w:spacing w:before="90" w:line="344" w:lineRule="auto"/>
        <w:ind w:left="3" w:right="4" w:firstLine="841"/>
        <w:rPr>
          <w:rFonts w:ascii="宋体" w:eastAsia="宋体" w:hAnsi="宋体" w:cs="宋体"/>
          <w:sz w:val="42"/>
          <w:szCs w:val="42"/>
        </w:rPr>
      </w:pPr>
      <w:r>
        <w:rPr>
          <w:rFonts w:ascii="宋体" w:eastAsia="宋体" w:hAnsi="宋体" w:cs="宋体"/>
          <w:spacing w:val="-21"/>
          <w:sz w:val="42"/>
          <w:szCs w:val="42"/>
        </w:rPr>
        <mc:AlternateContent>
          <mc:Choice Requires="wps">
            <w:drawing>
              <wp:anchor distT="0" distB="0" distL="114300" distR="114300" simplePos="0" relativeHeight="251731968" behindDoc="0" locked="0" layoutInCell="1" allowOverlap="1">
                <wp:simplePos x="0" y="0"/>
                <wp:positionH relativeFrom="column">
                  <wp:posOffset>5558790</wp:posOffset>
                </wp:positionH>
                <wp:positionV relativeFrom="paragraph">
                  <wp:posOffset>6583680</wp:posOffset>
                </wp:positionV>
                <wp:extent cx="127000" cy="127000"/>
                <wp:effectExtent l="0" t="0" r="6350" b="6350"/>
                <wp:wrapNone/>
                <wp:docPr id="1097495360"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4EF1E868">
                            <w:pPr>
                              <w:rPr>
                                <w:color w:val="FFFFFF"/>
                              </w:rPr>
                            </w:pPr>
                            <w:r w:rsidRPr="002657F4">
                              <w:rPr>
                                <w:rFonts w:hint="eastAsia"/>
                                <w:color w:val="FFFFFF"/>
                              </w:rPr>
                              <w:t>草地开发：其他草地是土地整理项目中新增耕地的重要来源，通过对其他草地的整理，可以提高对土地利用的价值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66" type="#_x0000_t202" style="width:10pt;height:10pt;margin-top:518.4pt;margin-left:437.7pt;mso-wrap-distance-bottom:0;mso-wrap-distance-left:9pt;mso-wrap-distance-right:9pt;mso-wrap-distance-top:0;position:absolute;v-text-anchor:top;z-index:251730944" filled="f" fillcolor="this" stroked="f" strokeweight="0.5pt">
                <v:textbox>
                  <w:txbxContent>
                    <w:p w:rsidR="002657F4" w:rsidRPr="002657F4" w14:paraId="225923E1" w14:textId="4EF1E868">
                      <w:pPr>
                        <w:rPr>
                          <w:color w:val="FFFFFF"/>
                        </w:rPr>
                      </w:pPr>
                      <w:r w:rsidRPr="002657F4">
                        <w:rPr>
                          <w:rFonts w:hint="eastAsia"/>
                          <w:color w:val="FFFFFF"/>
                        </w:rPr>
                        <w:t>草地开发：其他草地是土地整理项目中新增耕地的重要来源，通过对其他草地的整理，可以提高对土地利用的价值</w:t>
                      </w:r>
                    </w:p>
                  </w:txbxContent>
                </v:textbox>
              </v:shape>
            </w:pict>
          </mc:Fallback>
        </mc:AlternateContent>
      </w:r>
      <w:r>
        <w:rPr>
          <w:rFonts w:ascii="宋体" w:eastAsia="宋体" w:hAnsi="宋体" w:cs="宋体"/>
          <w:spacing w:val="-21"/>
          <w:sz w:val="42"/>
          <w:szCs w:val="42"/>
        </w:rPr>
        <mc:AlternateContent>
          <mc:Choice Requires="wps">
            <w:drawing>
              <wp:anchor distT="0" distB="0" distL="114300" distR="114300" simplePos="0" relativeHeight="251729920" behindDoc="0" locked="0" layoutInCell="1" allowOverlap="1">
                <wp:simplePos x="0" y="0"/>
                <wp:positionH relativeFrom="column">
                  <wp:posOffset>5558790</wp:posOffset>
                </wp:positionH>
                <wp:positionV relativeFrom="paragraph">
                  <wp:posOffset>4678680</wp:posOffset>
                </wp:positionV>
                <wp:extent cx="127000" cy="127000"/>
                <wp:effectExtent l="0" t="0" r="6350" b="6350"/>
                <wp:wrapNone/>
                <wp:docPr id="2001717803"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1A9D2C04">
                            <w:pPr>
                              <w:rPr>
                                <w:color w:val="FFFFFF"/>
                              </w:rPr>
                            </w:pPr>
                            <w:r w:rsidRPr="002657F4">
                              <w:rPr>
                                <w:rFonts w:hint="eastAsia"/>
                                <w:color w:val="FFFFFF"/>
                              </w:rPr>
                              <w:t>权、利挂钩，以制度促使各部门、各班组及员工保质按期完成当天的施工任务。</w:t>
                            </w:r>
                            <w:r w:rsidRPr="002657F4">
                              <w:rPr>
                                <w:rFonts w:hint="eastAsia"/>
                                <w:color w:val="FFFFFF"/>
                              </w:rPr>
                              <w:t>3.7</w:t>
                            </w:r>
                            <w:r w:rsidRPr="002657F4">
                              <w:rPr>
                                <w:rFonts w:hint="eastAsia"/>
                                <w:color w:val="FFFFFF"/>
                              </w:rPr>
                              <w:t>积极组织和开展劳动竞赛。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67" type="#_x0000_t202" style="width:10pt;height:10pt;margin-top:368.4pt;margin-left:437.7pt;mso-wrap-distance-bottom:0;mso-wrap-distance-left:9pt;mso-wrap-distance-right:9pt;mso-wrap-distance-top:0;position:absolute;v-text-anchor:top;z-index:251728896" filled="f" fillcolor="this" stroked="f" strokeweight="0.5pt">
                <v:textbox>
                  <w:txbxContent>
                    <w:p w:rsidR="002657F4" w:rsidRPr="002657F4" w14:paraId="3C75DD1C" w14:textId="1A9D2C04">
                      <w:pPr>
                        <w:rPr>
                          <w:color w:val="FFFFFF"/>
                        </w:rPr>
                      </w:pPr>
                      <w:r w:rsidRPr="002657F4">
                        <w:rPr>
                          <w:rFonts w:hint="eastAsia"/>
                          <w:color w:val="FFFFFF"/>
                        </w:rPr>
                        <w:t>权、利挂钩，以制度促使各部门、各班组及员工保质按期完成当天的施工任务。</w:t>
                      </w:r>
                      <w:r w:rsidRPr="002657F4">
                        <w:rPr>
                          <w:rFonts w:hint="eastAsia"/>
                          <w:color w:val="FFFFFF"/>
                        </w:rPr>
                        <w:t>3.7</w:t>
                      </w:r>
                      <w:r w:rsidRPr="002657F4">
                        <w:rPr>
                          <w:rFonts w:hint="eastAsia"/>
                          <w:color w:val="FFFFFF"/>
                        </w:rPr>
                        <w:t>积极组织和开展劳动竞赛。</w:t>
                      </w:r>
                    </w:p>
                  </w:txbxContent>
                </v:textbox>
              </v:shape>
            </w:pict>
          </mc:Fallback>
        </mc:AlternateContent>
      </w:r>
      <w:r>
        <w:rPr>
          <w:rFonts w:ascii="宋体" w:eastAsia="宋体" w:hAnsi="宋体" w:cs="宋体"/>
          <w:spacing w:val="-21"/>
          <w:sz w:val="42"/>
          <w:szCs w:val="42"/>
        </w:rPr>
        <mc:AlternateContent>
          <mc:Choice Requires="wps">
            <w:drawing>
              <wp:anchor distT="0" distB="0" distL="114300" distR="114300" simplePos="0" relativeHeight="251727872" behindDoc="0" locked="0" layoutInCell="1" allowOverlap="1">
                <wp:simplePos x="0" y="0"/>
                <wp:positionH relativeFrom="column">
                  <wp:posOffset>5558790</wp:posOffset>
                </wp:positionH>
                <wp:positionV relativeFrom="paragraph">
                  <wp:posOffset>2773680</wp:posOffset>
                </wp:positionV>
                <wp:extent cx="127000" cy="127000"/>
                <wp:effectExtent l="0" t="0" r="6350" b="6350"/>
                <wp:wrapNone/>
                <wp:docPr id="627332545"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2DE41481">
                            <w:pPr>
                              <w:rPr>
                                <w:color w:val="FFFFFF"/>
                              </w:rPr>
                            </w:pPr>
                            <w:r w:rsidRPr="002657F4">
                              <w:rPr>
                                <w:rFonts w:hint="eastAsia"/>
                                <w:color w:val="FFFFFF"/>
                              </w:rPr>
                              <w:t>铁锹等工具将路面整平，再用压路机洒水碾压，使泥浆上冒，表层石缝中有一层泥浆即停止碾压。过几小时后，再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68" type="#_x0000_t202" style="width:10pt;height:10pt;margin-top:218.4pt;margin-left:437.7pt;mso-wrap-distance-bottom:0;mso-wrap-distance-left:9pt;mso-wrap-distance-right:9pt;mso-wrap-distance-top:0;position:absolute;v-text-anchor:top;z-index:251726848" filled="f" fillcolor="this" stroked="f" strokeweight="0.5pt">
                <v:textbox>
                  <w:txbxContent>
                    <w:p w:rsidR="002657F4" w:rsidRPr="002657F4" w14:paraId="3967F7C0" w14:textId="2DE41481">
                      <w:pPr>
                        <w:rPr>
                          <w:color w:val="FFFFFF"/>
                        </w:rPr>
                      </w:pPr>
                      <w:r w:rsidRPr="002657F4">
                        <w:rPr>
                          <w:rFonts w:hint="eastAsia"/>
                          <w:color w:val="FFFFFF"/>
                        </w:rPr>
                        <w:t>铁锹等工具将路面整平，再用压路机洒水碾压，使泥浆上冒，表层石缝中有一层泥浆即停止碾压。过几小时后，再</w:t>
                      </w:r>
                    </w:p>
                  </w:txbxContent>
                </v:textbox>
              </v:shape>
            </w:pict>
          </mc:Fallback>
        </mc:AlternateContent>
      </w:r>
      <w:r>
        <w:rPr>
          <w:rFonts w:ascii="宋体" w:eastAsia="宋体" w:hAnsi="宋体" w:cs="宋体"/>
          <w:spacing w:val="-21"/>
          <w:sz w:val="42"/>
          <w:szCs w:val="42"/>
        </w:rPr>
        <mc:AlternateContent>
          <mc:Choice Requires="wps">
            <w:drawing>
              <wp:anchor distT="0" distB="0" distL="114300" distR="114300" simplePos="0" relativeHeight="251725824" behindDoc="0" locked="0" layoutInCell="1" allowOverlap="1">
                <wp:simplePos x="0" y="0"/>
                <wp:positionH relativeFrom="column">
                  <wp:posOffset>5558790</wp:posOffset>
                </wp:positionH>
                <wp:positionV relativeFrom="paragraph">
                  <wp:posOffset>868680</wp:posOffset>
                </wp:positionV>
                <wp:extent cx="127000" cy="127000"/>
                <wp:effectExtent l="0" t="0" r="6350" b="6350"/>
                <wp:wrapNone/>
                <wp:docPr id="1824816033"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2C479707">
                            <w:pPr>
                              <w:rPr>
                                <w:color w:val="FFFFFF"/>
                              </w:rPr>
                            </w:pPr>
                            <w:r w:rsidRPr="002657F4">
                              <w:rPr>
                                <w:rFonts w:hint="eastAsia"/>
                                <w:color w:val="FFFFFF"/>
                              </w:rPr>
                              <w:t>罚制度，并定期对工程质量进行全面检查、总结。健全和完善工程技术档案，做好原始资料记录和整理工作，及时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9" type="#_x0000_t202" style="width:10pt;height:10pt;margin-top:68.4pt;margin-left:437.7pt;mso-wrap-distance-bottom:0;mso-wrap-distance-left:9pt;mso-wrap-distance-right:9pt;mso-wrap-distance-top:0;position:absolute;v-text-anchor:top;z-index:251724800" filled="f" fillcolor="this" stroked="f" strokeweight="0.5pt">
                <v:textbox>
                  <w:txbxContent>
                    <w:p w:rsidR="002657F4" w:rsidRPr="002657F4" w14:paraId="2E1195ED" w14:textId="2C479707">
                      <w:pPr>
                        <w:rPr>
                          <w:color w:val="FFFFFF"/>
                        </w:rPr>
                      </w:pPr>
                      <w:r w:rsidRPr="002657F4">
                        <w:rPr>
                          <w:rFonts w:hint="eastAsia"/>
                          <w:color w:val="FFFFFF"/>
                        </w:rPr>
                        <w:t>罚制度，并定期对工程质量进行全面检查、总结。健全和完善工程技术档案，做好原始资料记录和整理工作，及时</w:t>
                      </w:r>
                    </w:p>
                  </w:txbxContent>
                </v:textbox>
              </v:shape>
            </w:pict>
          </mc:Fallback>
        </mc:AlternateContent>
      </w:r>
      <w:r>
        <w:rPr>
          <w:rFonts w:ascii="宋体" w:eastAsia="宋体" w:hAnsi="宋体" w:cs="宋体"/>
          <w:spacing w:val="-21"/>
          <w:sz w:val="42"/>
          <w:szCs w:val="42"/>
        </w:rPr>
        <w:t>3.8</w:t>
      </w:r>
      <w:r>
        <w:rPr>
          <w:rFonts w:ascii="宋体" w:eastAsia="宋体" w:hAnsi="宋体" w:cs="宋体"/>
          <w:spacing w:val="-18"/>
          <w:sz w:val="42"/>
          <w:szCs w:val="42"/>
        </w:rPr>
        <w:t xml:space="preserve"> </w:t>
      </w:r>
      <w:r>
        <w:rPr>
          <w:rFonts w:ascii="宋体" w:eastAsia="宋体" w:hAnsi="宋体" w:cs="宋体"/>
          <w:spacing w:val="-21"/>
          <w:sz w:val="42"/>
          <w:szCs w:val="42"/>
        </w:rPr>
        <w:t>机械设备做到平时勤保养，</w:t>
      </w:r>
      <w:r>
        <w:rPr>
          <w:rFonts w:ascii="宋体" w:eastAsia="宋体" w:hAnsi="宋体" w:cs="宋体"/>
          <w:spacing w:val="-18"/>
          <w:sz w:val="42"/>
          <w:szCs w:val="42"/>
        </w:rPr>
        <w:t xml:space="preserve"> </w:t>
      </w:r>
      <w:r>
        <w:rPr>
          <w:rFonts w:ascii="宋体" w:eastAsia="宋体" w:hAnsi="宋体" w:cs="宋体"/>
          <w:spacing w:val="-21"/>
          <w:sz w:val="42"/>
          <w:szCs w:val="42"/>
        </w:rPr>
        <w:t>并备足零部件和配足机修人员，</w:t>
      </w:r>
      <w:r>
        <w:rPr>
          <w:rFonts w:ascii="宋体" w:eastAsia="宋体" w:hAnsi="宋体" w:cs="宋体"/>
          <w:spacing w:val="-4"/>
          <w:sz w:val="42"/>
          <w:szCs w:val="42"/>
        </w:rPr>
        <w:t xml:space="preserve"> </w:t>
      </w:r>
      <w:r>
        <w:rPr>
          <w:rFonts w:ascii="宋体" w:eastAsia="宋体" w:hAnsi="宋体" w:cs="宋体"/>
          <w:spacing w:val="-21"/>
          <w:sz w:val="42"/>
          <w:szCs w:val="42"/>
        </w:rPr>
        <w:t>提高机械设</w:t>
      </w:r>
      <w:r>
        <w:rPr>
          <w:rFonts w:ascii="宋体" w:eastAsia="宋体" w:hAnsi="宋体" w:cs="宋体"/>
          <w:sz w:val="42"/>
          <w:szCs w:val="42"/>
        </w:rPr>
        <w:t xml:space="preserve"> </w:t>
      </w:r>
      <w:r>
        <w:rPr>
          <w:rFonts w:ascii="宋体" w:eastAsia="宋体" w:hAnsi="宋体" w:cs="宋体"/>
          <w:spacing w:val="-6"/>
          <w:sz w:val="42"/>
          <w:szCs w:val="42"/>
        </w:rPr>
        <w:t>备生产保证能力。</w:t>
      </w:r>
    </w:p>
    <w:p w:rsidR="00166BBD" w14:paraId="4A6E90B2" w14:textId="77777777">
      <w:pPr>
        <w:spacing w:before="117" w:line="342" w:lineRule="auto"/>
        <w:ind w:left="4" w:firstLine="840"/>
        <w:rPr>
          <w:rFonts w:ascii="宋体" w:eastAsia="宋体" w:hAnsi="宋体" w:cs="宋体"/>
          <w:sz w:val="42"/>
          <w:szCs w:val="42"/>
        </w:rPr>
      </w:pPr>
      <w:r>
        <w:rPr>
          <w:rFonts w:ascii="宋体" w:eastAsia="宋体" w:hAnsi="宋体" w:cs="宋体"/>
          <w:spacing w:val="-10"/>
          <w:sz w:val="42"/>
          <w:szCs w:val="42"/>
        </w:rPr>
        <w:t>3.9</w:t>
      </w:r>
      <w:r>
        <w:rPr>
          <w:rFonts w:ascii="宋体" w:eastAsia="宋体" w:hAnsi="宋体" w:cs="宋体"/>
          <w:spacing w:val="10"/>
          <w:sz w:val="42"/>
          <w:szCs w:val="42"/>
        </w:rPr>
        <w:t xml:space="preserve"> </w:t>
      </w:r>
      <w:r>
        <w:rPr>
          <w:rFonts w:ascii="宋体" w:eastAsia="宋体" w:hAnsi="宋体" w:cs="宋体"/>
          <w:spacing w:val="-10"/>
          <w:sz w:val="42"/>
          <w:szCs w:val="42"/>
        </w:rPr>
        <w:t>正确对待工期与质量的关系，把工期、质量、责任有机结合起来，奖罚</w:t>
      </w:r>
      <w:r>
        <w:rPr>
          <w:rFonts w:ascii="宋体" w:eastAsia="宋体" w:hAnsi="宋体" w:cs="宋体"/>
          <w:sz w:val="42"/>
          <w:szCs w:val="42"/>
        </w:rPr>
        <w:t xml:space="preserve"> </w:t>
      </w:r>
      <w:r>
        <w:rPr>
          <w:rFonts w:ascii="宋体" w:eastAsia="宋体" w:hAnsi="宋体" w:cs="宋体"/>
          <w:spacing w:val="-4"/>
          <w:sz w:val="42"/>
          <w:szCs w:val="42"/>
        </w:rPr>
        <w:t>分明，充分调动职工的积极性。</w:t>
      </w:r>
    </w:p>
    <w:p w:rsidR="00166BBD" w14:paraId="0EB1DF33" w14:textId="77777777">
      <w:pPr>
        <w:spacing w:before="122" w:line="336" w:lineRule="auto"/>
        <w:ind w:left="1" w:right="3" w:firstLine="843"/>
        <w:rPr>
          <w:rFonts w:ascii="宋体" w:eastAsia="宋体" w:hAnsi="宋体" w:cs="宋体"/>
          <w:sz w:val="42"/>
          <w:szCs w:val="42"/>
        </w:rPr>
      </w:pPr>
      <w:r>
        <w:rPr>
          <w:rFonts w:ascii="宋体" w:eastAsia="宋体" w:hAnsi="宋体" w:cs="宋体"/>
          <w:spacing w:val="-5"/>
          <w:sz w:val="42"/>
          <w:szCs w:val="42"/>
        </w:rPr>
        <w:t>3.10</w:t>
      </w:r>
      <w:r>
        <w:rPr>
          <w:rFonts w:ascii="宋体" w:eastAsia="宋体" w:hAnsi="宋体" w:cs="宋体"/>
          <w:spacing w:val="43"/>
          <w:sz w:val="42"/>
          <w:szCs w:val="42"/>
        </w:rPr>
        <w:t xml:space="preserve"> </w:t>
      </w:r>
      <w:r>
        <w:rPr>
          <w:rFonts w:ascii="宋体" w:eastAsia="宋体" w:hAnsi="宋体" w:cs="宋体"/>
          <w:spacing w:val="-5"/>
          <w:sz w:val="42"/>
          <w:szCs w:val="42"/>
        </w:rPr>
        <w:t>项目部设专人负责收听气象预报，编制气象预报图，作为施工计划编</w:t>
      </w:r>
      <w:r>
        <w:rPr>
          <w:rFonts w:ascii="宋体" w:eastAsia="宋体" w:hAnsi="宋体" w:cs="宋体"/>
          <w:sz w:val="42"/>
          <w:szCs w:val="42"/>
        </w:rPr>
        <w:t xml:space="preserve"> </w:t>
      </w:r>
      <w:r>
        <w:rPr>
          <w:rFonts w:ascii="宋体" w:eastAsia="宋体" w:hAnsi="宋体" w:cs="宋体"/>
          <w:spacing w:val="2"/>
          <w:sz w:val="42"/>
          <w:szCs w:val="42"/>
        </w:rPr>
        <w:t>制的参考依据之一，避免因天气变化造成对施工进度、质量的不良影响，做到</w:t>
      </w:r>
      <w:r>
        <w:rPr>
          <w:rFonts w:ascii="宋体" w:eastAsia="宋体" w:hAnsi="宋体" w:cs="宋体"/>
          <w:spacing w:val="22"/>
          <w:sz w:val="42"/>
          <w:szCs w:val="42"/>
        </w:rPr>
        <w:t xml:space="preserve"> </w:t>
      </w:r>
      <w:r>
        <w:rPr>
          <w:rFonts w:ascii="宋体" w:eastAsia="宋体" w:hAnsi="宋体" w:cs="宋体"/>
          <w:spacing w:val="2"/>
          <w:sz w:val="42"/>
          <w:szCs w:val="42"/>
        </w:rPr>
        <w:t>以科学为依据指导计划和施工。及时掌握气象动态分析，抢晴天，赶雨天，抓</w:t>
      </w:r>
      <w:r>
        <w:rPr>
          <w:rFonts w:ascii="宋体" w:eastAsia="宋体" w:hAnsi="宋体" w:cs="宋体"/>
          <w:spacing w:val="22"/>
          <w:sz w:val="42"/>
          <w:szCs w:val="42"/>
        </w:rPr>
        <w:t xml:space="preserve"> </w:t>
      </w:r>
      <w:r>
        <w:rPr>
          <w:rFonts w:ascii="宋体" w:eastAsia="宋体" w:hAnsi="宋体" w:cs="宋体"/>
          <w:spacing w:val="-4"/>
          <w:sz w:val="42"/>
          <w:szCs w:val="42"/>
        </w:rPr>
        <w:t>住有利时机，环环相扣，步步为营。</w:t>
      </w:r>
    </w:p>
    <w:p w:rsidR="00166BBD" w14:paraId="58CC5588" w14:textId="77777777">
      <w:pPr>
        <w:spacing w:before="125" w:line="336" w:lineRule="auto"/>
        <w:ind w:left="1" w:right="3" w:firstLine="843"/>
        <w:rPr>
          <w:rFonts w:ascii="宋体" w:eastAsia="宋体" w:hAnsi="宋体" w:cs="宋体"/>
          <w:sz w:val="42"/>
          <w:szCs w:val="42"/>
        </w:rPr>
      </w:pPr>
      <w:r>
        <w:rPr>
          <w:rFonts w:ascii="宋体" w:eastAsia="宋体" w:hAnsi="宋体" w:cs="宋体"/>
          <w:spacing w:val="-21"/>
          <w:sz w:val="42"/>
          <w:szCs w:val="42"/>
        </w:rPr>
        <w:t>3.11</w:t>
      </w:r>
      <w:r>
        <w:rPr>
          <w:rFonts w:ascii="宋体" w:eastAsia="宋体" w:hAnsi="宋体" w:cs="宋体"/>
          <w:spacing w:val="35"/>
          <w:sz w:val="42"/>
          <w:szCs w:val="42"/>
        </w:rPr>
        <w:t xml:space="preserve"> </w:t>
      </w:r>
      <w:r>
        <w:rPr>
          <w:rFonts w:ascii="宋体" w:eastAsia="宋体" w:hAnsi="宋体" w:cs="宋体"/>
          <w:spacing w:val="-21"/>
          <w:sz w:val="42"/>
          <w:szCs w:val="42"/>
        </w:rPr>
        <w:t>项目经理部将对工程实行目标管理，</w:t>
      </w:r>
      <w:r>
        <w:rPr>
          <w:rFonts w:ascii="宋体" w:eastAsia="宋体" w:hAnsi="宋体" w:cs="宋体"/>
          <w:spacing w:val="81"/>
          <w:sz w:val="42"/>
          <w:szCs w:val="42"/>
        </w:rPr>
        <w:t xml:space="preserve"> </w:t>
      </w:r>
      <w:r>
        <w:rPr>
          <w:rFonts w:ascii="宋体" w:eastAsia="宋体" w:hAnsi="宋体" w:cs="宋体"/>
          <w:spacing w:val="-21"/>
          <w:sz w:val="42"/>
          <w:szCs w:val="42"/>
        </w:rPr>
        <w:t>用经济责任制对工期、质量、</w:t>
      </w:r>
      <w:r>
        <w:rPr>
          <w:rFonts w:ascii="宋体" w:eastAsia="宋体" w:hAnsi="宋体" w:cs="宋体"/>
          <w:spacing w:val="50"/>
          <w:sz w:val="42"/>
          <w:szCs w:val="42"/>
        </w:rPr>
        <w:t xml:space="preserve"> </w:t>
      </w:r>
      <w:r>
        <w:rPr>
          <w:rFonts w:ascii="宋体" w:eastAsia="宋体" w:hAnsi="宋体" w:cs="宋体"/>
          <w:spacing w:val="-21"/>
          <w:sz w:val="42"/>
          <w:szCs w:val="42"/>
        </w:rPr>
        <w:t>安</w:t>
      </w:r>
      <w:r>
        <w:rPr>
          <w:rFonts w:ascii="宋体" w:eastAsia="宋体" w:hAnsi="宋体" w:cs="宋体"/>
          <w:sz w:val="42"/>
          <w:szCs w:val="42"/>
        </w:rPr>
        <w:t xml:space="preserve"> </w:t>
      </w:r>
      <w:r>
        <w:rPr>
          <w:rFonts w:ascii="宋体" w:eastAsia="宋体" w:hAnsi="宋体" w:cs="宋体"/>
          <w:spacing w:val="2"/>
          <w:sz w:val="42"/>
          <w:szCs w:val="42"/>
        </w:rPr>
        <w:t>全等等进行全面奖罚考核，重奖重罚。施工进度计划派专人监督执行，做到计</w:t>
      </w:r>
      <w:r>
        <w:rPr>
          <w:rFonts w:ascii="宋体" w:eastAsia="宋体" w:hAnsi="宋体" w:cs="宋体"/>
          <w:spacing w:val="22"/>
          <w:sz w:val="42"/>
          <w:szCs w:val="42"/>
        </w:rPr>
        <w:t xml:space="preserve"> </w:t>
      </w:r>
      <w:r>
        <w:rPr>
          <w:rFonts w:ascii="宋体" w:eastAsia="宋体" w:hAnsi="宋体" w:cs="宋体"/>
          <w:spacing w:val="2"/>
          <w:sz w:val="42"/>
          <w:szCs w:val="42"/>
        </w:rPr>
        <w:t>划科学合理，施工认真到位，并在施工过程中不断予以优化，力争提前完成本</w:t>
      </w:r>
      <w:r>
        <w:rPr>
          <w:rFonts w:ascii="宋体" w:eastAsia="宋体" w:hAnsi="宋体" w:cs="宋体"/>
          <w:spacing w:val="22"/>
          <w:sz w:val="42"/>
          <w:szCs w:val="42"/>
        </w:rPr>
        <w:t xml:space="preserve"> </w:t>
      </w:r>
      <w:r>
        <w:rPr>
          <w:rFonts w:ascii="宋体" w:eastAsia="宋体" w:hAnsi="宋体" w:cs="宋体"/>
          <w:spacing w:val="-8"/>
          <w:sz w:val="42"/>
          <w:szCs w:val="42"/>
        </w:rPr>
        <w:t>标工程。</w:t>
      </w:r>
    </w:p>
    <w:p w:rsidR="00166BBD" w14:paraId="31FA307A" w14:textId="77777777">
      <w:pPr>
        <w:spacing w:before="121" w:line="343" w:lineRule="auto"/>
        <w:ind w:right="5" w:firstLine="845"/>
        <w:rPr>
          <w:rFonts w:ascii="宋体" w:eastAsia="宋体" w:hAnsi="宋体" w:cs="宋体"/>
          <w:sz w:val="42"/>
          <w:szCs w:val="42"/>
        </w:rPr>
      </w:pPr>
      <w:r>
        <w:rPr>
          <w:rFonts w:ascii="宋体" w:eastAsia="宋体" w:hAnsi="宋体" w:cs="宋体"/>
          <w:spacing w:val="-4"/>
          <w:sz w:val="42"/>
          <w:szCs w:val="42"/>
        </w:rPr>
        <w:t>3.12</w:t>
      </w:r>
      <w:r>
        <w:rPr>
          <w:rFonts w:ascii="宋体" w:eastAsia="宋体" w:hAnsi="宋体" w:cs="宋体"/>
          <w:spacing w:val="11"/>
          <w:sz w:val="42"/>
          <w:szCs w:val="42"/>
        </w:rPr>
        <w:t xml:space="preserve"> </w:t>
      </w:r>
      <w:r>
        <w:rPr>
          <w:rFonts w:ascii="宋体" w:eastAsia="宋体" w:hAnsi="宋体" w:cs="宋体"/>
          <w:spacing w:val="-4"/>
          <w:sz w:val="42"/>
          <w:szCs w:val="42"/>
        </w:rPr>
        <w:t>认真制定各项目施工用料的供应计划，确保材料供应及时到位，满足</w:t>
      </w:r>
      <w:r>
        <w:rPr>
          <w:rFonts w:ascii="宋体" w:eastAsia="宋体" w:hAnsi="宋体" w:cs="宋体"/>
          <w:sz w:val="42"/>
          <w:szCs w:val="42"/>
        </w:rPr>
        <w:t xml:space="preserve"> </w:t>
      </w:r>
      <w:r>
        <w:rPr>
          <w:rFonts w:ascii="宋体" w:eastAsia="宋体" w:hAnsi="宋体" w:cs="宋体"/>
          <w:spacing w:val="-2"/>
          <w:sz w:val="42"/>
          <w:szCs w:val="42"/>
        </w:rPr>
        <w:t>施工要求。并存有备料，决不因材料短缺而影响工期。</w:t>
      </w:r>
    </w:p>
    <w:p w:rsidR="00166BBD" w14:paraId="66228BA3" w14:textId="77777777">
      <w:pPr>
        <w:spacing w:before="120" w:line="338" w:lineRule="auto"/>
        <w:ind w:left="4" w:right="3" w:firstLine="840"/>
        <w:rPr>
          <w:rFonts w:ascii="宋体" w:eastAsia="宋体" w:hAnsi="宋体" w:cs="宋体"/>
          <w:sz w:val="42"/>
          <w:szCs w:val="42"/>
        </w:rPr>
      </w:pPr>
      <w:r>
        <w:rPr>
          <w:rFonts w:ascii="宋体" w:eastAsia="宋体" w:hAnsi="宋体" w:cs="宋体"/>
          <w:spacing w:val="-5"/>
          <w:sz w:val="42"/>
          <w:szCs w:val="42"/>
        </w:rPr>
        <w:t>3.13</w:t>
      </w:r>
      <w:r>
        <w:rPr>
          <w:rFonts w:ascii="宋体" w:eastAsia="宋体" w:hAnsi="宋体" w:cs="宋体"/>
          <w:spacing w:val="43"/>
          <w:sz w:val="42"/>
          <w:szCs w:val="42"/>
        </w:rPr>
        <w:t xml:space="preserve"> </w:t>
      </w:r>
      <w:r>
        <w:rPr>
          <w:rFonts w:ascii="宋体" w:eastAsia="宋体" w:hAnsi="宋体" w:cs="宋体"/>
          <w:spacing w:val="-5"/>
          <w:sz w:val="42"/>
          <w:szCs w:val="42"/>
        </w:rPr>
        <w:t>根据各施工段情况编制出施工网络图，抓住关键线路，保证各工序顺</w:t>
      </w:r>
      <w:r>
        <w:rPr>
          <w:rFonts w:ascii="宋体" w:eastAsia="宋体" w:hAnsi="宋体" w:cs="宋体"/>
          <w:sz w:val="42"/>
          <w:szCs w:val="42"/>
        </w:rPr>
        <w:t xml:space="preserve"> </w:t>
      </w:r>
      <w:r>
        <w:rPr>
          <w:rFonts w:ascii="宋体" w:eastAsia="宋体" w:hAnsi="宋体" w:cs="宋体"/>
          <w:spacing w:val="-15"/>
          <w:sz w:val="42"/>
          <w:szCs w:val="42"/>
        </w:rPr>
        <w:t>利施工，关键工序施工时严格控制其进度，</w:t>
      </w:r>
      <w:r>
        <w:rPr>
          <w:rFonts w:ascii="宋体" w:eastAsia="宋体" w:hAnsi="宋体" w:cs="宋体"/>
          <w:spacing w:val="80"/>
          <w:sz w:val="42"/>
          <w:szCs w:val="42"/>
        </w:rPr>
        <w:t xml:space="preserve"> </w:t>
      </w:r>
      <w:r>
        <w:rPr>
          <w:rFonts w:ascii="宋体" w:eastAsia="宋体" w:hAnsi="宋体" w:cs="宋体"/>
          <w:spacing w:val="-15"/>
          <w:sz w:val="42"/>
          <w:szCs w:val="42"/>
        </w:rPr>
        <w:t>必要时增加劳动力和机械设备。</w:t>
      </w:r>
      <w:r>
        <w:rPr>
          <w:rFonts w:ascii="宋体" w:eastAsia="宋体" w:hAnsi="宋体" w:cs="宋体"/>
          <w:spacing w:val="97"/>
          <w:sz w:val="42"/>
          <w:szCs w:val="42"/>
        </w:rPr>
        <w:t xml:space="preserve"> </w:t>
      </w:r>
      <w:r>
        <w:rPr>
          <w:rFonts w:ascii="宋体" w:eastAsia="宋体" w:hAnsi="宋体" w:cs="宋体"/>
          <w:spacing w:val="-15"/>
          <w:sz w:val="42"/>
          <w:szCs w:val="42"/>
        </w:rPr>
        <w:t>同</w:t>
      </w:r>
      <w:r>
        <w:rPr>
          <w:rFonts w:ascii="宋体" w:eastAsia="宋体" w:hAnsi="宋体" w:cs="宋体"/>
          <w:sz w:val="42"/>
          <w:szCs w:val="42"/>
        </w:rPr>
        <w:t xml:space="preserve"> </w:t>
      </w:r>
      <w:r>
        <w:rPr>
          <w:rFonts w:ascii="宋体" w:eastAsia="宋体" w:hAnsi="宋体" w:cs="宋体"/>
          <w:spacing w:val="-10"/>
          <w:sz w:val="42"/>
          <w:szCs w:val="42"/>
        </w:rPr>
        <w:t>时认真制定各工序之间的衔接计划措施，</w:t>
      </w:r>
      <w:r>
        <w:rPr>
          <w:rFonts w:ascii="宋体" w:eastAsia="宋体" w:hAnsi="宋体" w:cs="宋体"/>
          <w:spacing w:val="78"/>
          <w:sz w:val="42"/>
          <w:szCs w:val="42"/>
        </w:rPr>
        <w:t xml:space="preserve"> </w:t>
      </w:r>
      <w:r>
        <w:rPr>
          <w:rFonts w:ascii="宋体" w:eastAsia="宋体" w:hAnsi="宋体" w:cs="宋体"/>
          <w:spacing w:val="-10"/>
          <w:sz w:val="42"/>
          <w:szCs w:val="42"/>
        </w:rPr>
        <w:t>缩短上下工序的衔接时间。</w:t>
      </w:r>
    </w:p>
    <w:p w:rsidR="00166BBD" w14:paraId="5653EBD1" w14:textId="77777777">
      <w:pPr>
        <w:spacing w:before="123" w:line="342" w:lineRule="auto"/>
        <w:ind w:left="24" w:right="8" w:firstLine="820"/>
        <w:rPr>
          <w:rFonts w:ascii="宋体" w:eastAsia="宋体" w:hAnsi="宋体" w:cs="宋体"/>
          <w:sz w:val="42"/>
          <w:szCs w:val="42"/>
        </w:rPr>
      </w:pPr>
      <w:r>
        <w:rPr>
          <w:rFonts w:ascii="宋体" w:eastAsia="宋体" w:hAnsi="宋体" w:cs="宋体"/>
          <w:spacing w:val="-13"/>
          <w:sz w:val="42"/>
          <w:szCs w:val="42"/>
        </w:rPr>
        <w:t>3.14</w:t>
      </w:r>
      <w:r>
        <w:rPr>
          <w:rFonts w:ascii="宋体" w:eastAsia="宋体" w:hAnsi="宋体" w:cs="宋体"/>
          <w:spacing w:val="30"/>
          <w:sz w:val="42"/>
          <w:szCs w:val="42"/>
        </w:rPr>
        <w:t xml:space="preserve"> </w:t>
      </w:r>
      <w:r>
        <w:rPr>
          <w:rFonts w:ascii="宋体" w:eastAsia="宋体" w:hAnsi="宋体" w:cs="宋体"/>
          <w:spacing w:val="-13"/>
          <w:sz w:val="42"/>
          <w:szCs w:val="42"/>
        </w:rPr>
        <w:t>加强质量监督，避免工程返工，</w:t>
      </w:r>
      <w:r>
        <w:rPr>
          <w:rFonts w:ascii="宋体" w:eastAsia="宋体" w:hAnsi="宋体" w:cs="宋体"/>
          <w:spacing w:val="74"/>
          <w:sz w:val="42"/>
          <w:szCs w:val="42"/>
        </w:rPr>
        <w:t xml:space="preserve"> </w:t>
      </w:r>
      <w:r>
        <w:rPr>
          <w:rFonts w:ascii="宋体" w:eastAsia="宋体" w:hAnsi="宋体" w:cs="宋体"/>
          <w:spacing w:val="-13"/>
          <w:sz w:val="42"/>
          <w:szCs w:val="42"/>
        </w:rPr>
        <w:t>严格按图纸规范施工，对单元工程及</w:t>
      </w:r>
      <w:r>
        <w:rPr>
          <w:rFonts w:ascii="宋体" w:eastAsia="宋体" w:hAnsi="宋体" w:cs="宋体"/>
          <w:sz w:val="42"/>
          <w:szCs w:val="42"/>
        </w:rPr>
        <w:t xml:space="preserve"> </w:t>
      </w:r>
      <w:r>
        <w:rPr>
          <w:rFonts w:ascii="宋体" w:eastAsia="宋体" w:hAnsi="宋体" w:cs="宋体"/>
          <w:spacing w:val="-2"/>
          <w:sz w:val="42"/>
          <w:szCs w:val="42"/>
        </w:rPr>
        <w:t>时进行质量自检、互检、验收评定，提高一次成功率，避免因返工延误工期。</w:t>
      </w:r>
    </w:p>
    <w:p w:rsidR="00166BBD" w14:paraId="6C8A9793" w14:textId="77777777">
      <w:pPr>
        <w:spacing w:line="244" w:lineRule="auto"/>
      </w:pPr>
    </w:p>
    <w:p w:rsidR="00166BBD" w14:paraId="1BE5DCC3" w14:textId="77777777">
      <w:pPr>
        <w:spacing w:line="244" w:lineRule="auto"/>
      </w:pPr>
    </w:p>
    <w:p w:rsidR="00166BBD" w14:paraId="5C52F024" w14:textId="77777777">
      <w:pPr>
        <w:spacing w:line="244" w:lineRule="auto"/>
      </w:pPr>
    </w:p>
    <w:p w:rsidR="00166BBD" w14:paraId="74D383F8" w14:textId="77777777">
      <w:pPr>
        <w:spacing w:line="244" w:lineRule="auto"/>
      </w:pPr>
    </w:p>
    <w:p w:rsidR="00166BBD" w14:paraId="717ABAB3" w14:textId="77777777">
      <w:pPr>
        <w:spacing w:line="244" w:lineRule="auto"/>
      </w:pPr>
    </w:p>
    <w:p w:rsidR="00166BBD" w14:paraId="0C595DBE" w14:textId="77777777">
      <w:pPr>
        <w:spacing w:line="245" w:lineRule="auto"/>
      </w:pPr>
    </w:p>
    <w:p w:rsidR="00166BBD" w14:paraId="5B6DE71D" w14:textId="77777777">
      <w:pPr>
        <w:spacing w:before="138" w:line="554" w:lineRule="exact"/>
        <w:ind w:firstLine="4666"/>
        <w:rPr>
          <w:rFonts w:ascii="宋体" w:eastAsia="宋体" w:hAnsi="宋体" w:cs="宋体"/>
          <w:sz w:val="42"/>
          <w:szCs w:val="42"/>
        </w:rPr>
      </w:pPr>
      <w:r>
        <w:rPr>
          <w:rFonts w:ascii="宋体" w:eastAsia="宋体" w:hAnsi="宋体" w:cs="宋体"/>
          <w:spacing w:val="-3"/>
          <w:position w:val="2"/>
          <w:sz w:val="42"/>
          <w:szCs w:val="42"/>
        </w:rPr>
        <w:t>第四节</w:t>
      </w:r>
      <w:r>
        <w:rPr>
          <w:rFonts w:ascii="宋体" w:eastAsia="宋体" w:hAnsi="宋体" w:cs="宋体"/>
          <w:spacing w:val="15"/>
          <w:position w:val="2"/>
          <w:sz w:val="42"/>
          <w:szCs w:val="42"/>
        </w:rPr>
        <w:t xml:space="preserve">  </w:t>
      </w:r>
      <w:r>
        <w:rPr>
          <w:rFonts w:ascii="黑体" w:eastAsia="黑体" w:hAnsi="黑体" w:cs="黑体"/>
          <w:spacing w:val="-3"/>
          <w:position w:val="2"/>
          <w:sz w:val="42"/>
          <w:szCs w:val="42"/>
        </w:rPr>
        <w:t>主要</w:t>
      </w:r>
      <w:r>
        <w:rPr>
          <w:rFonts w:ascii="宋体" w:eastAsia="宋体" w:hAnsi="宋体" w:cs="宋体"/>
          <w:spacing w:val="-3"/>
          <w:position w:val="2"/>
          <w:sz w:val="42"/>
          <w:szCs w:val="42"/>
        </w:rPr>
        <w:t>工程施工方案</w:t>
      </w:r>
    </w:p>
    <w:p w:rsidR="00166BBD" w14:paraId="22481A01" w14:textId="77777777">
      <w:pPr>
        <w:spacing w:line="273" w:lineRule="auto"/>
      </w:pPr>
    </w:p>
    <w:p w:rsidR="00166BBD" w14:paraId="431A635E" w14:textId="77777777">
      <w:pPr>
        <w:spacing w:line="274" w:lineRule="auto"/>
      </w:pPr>
    </w:p>
    <w:p w:rsidR="00166BBD" w14:paraId="6662E02B" w14:textId="77777777">
      <w:pPr>
        <w:spacing w:line="274" w:lineRule="auto"/>
      </w:pPr>
    </w:p>
    <w:p w:rsidR="00166BBD" w14:paraId="7A3EB559" w14:textId="77777777">
      <w:pPr>
        <w:spacing w:before="137" w:line="239" w:lineRule="auto"/>
        <w:ind w:firstLine="975"/>
        <w:rPr>
          <w:rFonts w:ascii="宋体" w:eastAsia="宋体" w:hAnsi="宋体" w:cs="宋体"/>
          <w:sz w:val="42"/>
          <w:szCs w:val="42"/>
        </w:rPr>
      </w:pPr>
      <w:r>
        <w:rPr>
          <w:rFonts w:ascii="宋体" w:eastAsia="宋体" w:hAnsi="宋体" w:cs="宋体"/>
          <w:spacing w:val="-41"/>
          <w:sz w:val="42"/>
          <w:szCs w:val="42"/>
        </w:rPr>
        <w:t>１</w:t>
      </w:r>
      <w:r>
        <w:rPr>
          <w:rFonts w:ascii="宋体" w:eastAsia="宋体" w:hAnsi="宋体" w:cs="宋体"/>
          <w:spacing w:val="-22"/>
          <w:sz w:val="42"/>
          <w:szCs w:val="42"/>
        </w:rPr>
        <w:t xml:space="preserve"> </w:t>
      </w:r>
      <w:r>
        <w:rPr>
          <w:rFonts w:ascii="宋体" w:eastAsia="宋体" w:hAnsi="宋体" w:cs="宋体"/>
          <w:spacing w:val="-41"/>
          <w:sz w:val="42"/>
          <w:szCs w:val="42"/>
        </w:rPr>
        <w:t>、总体施工原则</w:t>
      </w:r>
    </w:p>
    <w:p w:rsidR="00166BBD" w14:paraId="52C00E78" w14:textId="77777777">
      <w:pPr>
        <w:spacing w:line="291" w:lineRule="auto"/>
      </w:pPr>
    </w:p>
    <w:p w:rsidR="00166BBD" w14:paraId="2CF7E43E" w14:textId="77777777">
      <w:pPr>
        <w:spacing w:before="137" w:line="337" w:lineRule="auto"/>
        <w:ind w:firstLine="840"/>
        <w:rPr>
          <w:rFonts w:ascii="宋体" w:eastAsia="宋体" w:hAnsi="宋体" w:cs="宋体"/>
          <w:sz w:val="42"/>
          <w:szCs w:val="42"/>
        </w:rPr>
      </w:pPr>
      <w:r>
        <w:rPr>
          <w:rFonts w:ascii="宋体" w:eastAsia="宋体" w:hAnsi="宋体" w:cs="宋体"/>
          <w:spacing w:val="2"/>
          <w:sz w:val="42"/>
          <w:szCs w:val="42"/>
        </w:rPr>
        <w:t>本工程工程量较多且分散，根据本工程特点和工期较紧的实际情况，分三</w:t>
      </w:r>
      <w:r>
        <w:rPr>
          <w:rFonts w:ascii="宋体" w:eastAsia="宋体" w:hAnsi="宋体" w:cs="宋体"/>
          <w:spacing w:val="27"/>
          <w:sz w:val="42"/>
          <w:szCs w:val="42"/>
        </w:rPr>
        <w:t xml:space="preserve"> </w:t>
      </w:r>
      <w:r>
        <w:rPr>
          <w:rFonts w:ascii="宋体" w:eastAsia="宋体" w:hAnsi="宋体" w:cs="宋体"/>
          <w:spacing w:val="2"/>
          <w:sz w:val="42"/>
          <w:szCs w:val="42"/>
        </w:rPr>
        <w:t>个工区同时进行施工，以确保按期完成施工任务。整体安排，统一部署，先基</w:t>
      </w:r>
      <w:r>
        <w:rPr>
          <w:rFonts w:ascii="宋体" w:eastAsia="宋体" w:hAnsi="宋体" w:cs="宋体"/>
          <w:spacing w:val="28"/>
          <w:sz w:val="42"/>
          <w:szCs w:val="42"/>
        </w:rPr>
        <w:t xml:space="preserve"> </w:t>
      </w:r>
      <w:r>
        <w:rPr>
          <w:rFonts w:ascii="宋体" w:eastAsia="宋体" w:hAnsi="宋体" w:cs="宋体"/>
          <w:spacing w:val="-7"/>
          <w:sz w:val="42"/>
          <w:szCs w:val="42"/>
        </w:rPr>
        <w:t>础开挖，接着进行基础砌体的施工，</w:t>
      </w:r>
      <w:r>
        <w:rPr>
          <w:rFonts w:ascii="宋体" w:eastAsia="宋体" w:hAnsi="宋体" w:cs="宋体"/>
          <w:spacing w:val="116"/>
          <w:sz w:val="42"/>
          <w:szCs w:val="42"/>
        </w:rPr>
        <w:t xml:space="preserve"> </w:t>
      </w:r>
      <w:r>
        <w:rPr>
          <w:rFonts w:ascii="宋体" w:eastAsia="宋体" w:hAnsi="宋体" w:cs="宋体"/>
          <w:spacing w:val="-7"/>
          <w:sz w:val="42"/>
          <w:szCs w:val="42"/>
        </w:rPr>
        <w:t>然后支模板，再浇筑拱砼或砌筑砌体，对</w:t>
      </w:r>
    </w:p>
    <w:p w:rsidR="00166BBD" w14:paraId="3CFBDF69" w14:textId="77777777">
      <w:pPr>
        <w:sectPr>
          <w:pgSz w:w="17860" w:h="25258"/>
          <w:pgMar w:top="1632" w:right="1436" w:bottom="0" w:left="2046" w:header="0" w:footer="0" w:gutter="0"/>
          <w:pgNumType w:start="9"/>
          <w:cols w:space="720"/>
        </w:sectPr>
      </w:pPr>
    </w:p>
    <w:p w:rsidR="00166BBD" w14:paraId="25B6A486" w14:textId="55349925">
      <w:pPr>
        <w:spacing w:before="92" w:line="238" w:lineRule="auto"/>
        <w:ind w:firstLine="40"/>
        <w:rPr>
          <w:rFonts w:ascii="宋体" w:eastAsia="宋体" w:hAnsi="宋体" w:cs="宋体"/>
          <w:sz w:val="42"/>
          <w:szCs w:val="42"/>
        </w:rPr>
      </w:pPr>
      <w:r>
        <w:rPr>
          <w:rFonts w:ascii="宋体" w:eastAsia="宋体" w:hAnsi="宋体" w:cs="宋体"/>
          <w:spacing w:val="-3"/>
          <w:sz w:val="42"/>
          <w:szCs w:val="42"/>
          <w:lang w:val="zh-CN"/>
        </w:rPr>
        <mc:AlternateContent>
          <mc:Choice Requires="wps">
            <w:drawing>
              <wp:anchor distT="0" distB="0" distL="114300" distR="114300" simplePos="0" relativeHeight="251740160" behindDoc="0" locked="0" layoutInCell="1" allowOverlap="1">
                <wp:simplePos x="0" y="0"/>
                <wp:positionH relativeFrom="column">
                  <wp:posOffset>5572760</wp:posOffset>
                </wp:positionH>
                <wp:positionV relativeFrom="paragraph">
                  <wp:posOffset>6554470</wp:posOffset>
                </wp:positionV>
                <wp:extent cx="127000" cy="127000"/>
                <wp:effectExtent l="0" t="0" r="6350" b="6350"/>
                <wp:wrapNone/>
                <wp:docPr id="2090403250"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5EA906E1">
                            <w:pPr>
                              <w:rPr>
                                <w:color w:val="FFFFFF"/>
                              </w:rPr>
                            </w:pPr>
                            <w:r w:rsidRPr="002657F4">
                              <w:rPr>
                                <w:rFonts w:hint="eastAsia"/>
                                <w:color w:val="FFFFFF"/>
                              </w:rPr>
                              <w:t>不超过碎石的</w:t>
                            </w:r>
                            <w:r w:rsidRPr="002657F4">
                              <w:rPr>
                                <w:rFonts w:hint="eastAsia"/>
                                <w:color w:val="FFFFFF"/>
                              </w:rPr>
                              <w:t>15%</w:t>
                            </w:r>
                            <w:r w:rsidRPr="002657F4">
                              <w:rPr>
                                <w:rFonts w:hint="eastAsia"/>
                                <w:color w:val="FFFFFF"/>
                              </w:rPr>
                              <w:t>（按重量计）。在压实的中基上按松散铺厚度（压实厚度</w:t>
                            </w:r>
                            <w:r w:rsidRPr="002657F4">
                              <w:rPr>
                                <w:rFonts w:hint="eastAsia"/>
                                <w:color w:val="FFFFFF"/>
                              </w:rPr>
                              <w:t>1.2</w:t>
                            </w:r>
                            <w:r w:rsidRPr="002657F4">
                              <w:rPr>
                                <w:rFonts w:hint="eastAsia"/>
                                <w:color w:val="FFFFFF"/>
                              </w:rPr>
                              <w:t>倍）摊铺碎石，要求碎石大小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70" type="#_x0000_t202" style="width:10pt;height:10pt;margin-top:516.1pt;margin-left:438.8pt;mso-wrap-distance-bottom:0;mso-wrap-distance-left:9pt;mso-wrap-distance-right:9pt;mso-wrap-distance-top:0;position:absolute;v-text-anchor:top;z-index:251739136" filled="f" fillcolor="this" stroked="f" strokeweight="0.5pt">
                <v:textbox>
                  <w:txbxContent>
                    <w:p w:rsidR="002657F4" w:rsidRPr="002657F4" w14:paraId="210368D1" w14:textId="5EA906E1">
                      <w:pPr>
                        <w:rPr>
                          <w:color w:val="FFFFFF"/>
                        </w:rPr>
                      </w:pPr>
                      <w:r w:rsidRPr="002657F4">
                        <w:rPr>
                          <w:rFonts w:hint="eastAsia"/>
                          <w:color w:val="FFFFFF"/>
                        </w:rPr>
                        <w:t>不超过碎石的</w:t>
                      </w:r>
                      <w:r w:rsidRPr="002657F4">
                        <w:rPr>
                          <w:rFonts w:hint="eastAsia"/>
                          <w:color w:val="FFFFFF"/>
                        </w:rPr>
                        <w:t>15%</w:t>
                      </w:r>
                      <w:r w:rsidRPr="002657F4">
                        <w:rPr>
                          <w:rFonts w:hint="eastAsia"/>
                          <w:color w:val="FFFFFF"/>
                        </w:rPr>
                        <w:t>（按重量计）。在压实的中基上按松散铺厚度（压实厚度</w:t>
                      </w:r>
                      <w:r w:rsidRPr="002657F4">
                        <w:rPr>
                          <w:rFonts w:hint="eastAsia"/>
                          <w:color w:val="FFFFFF"/>
                        </w:rPr>
                        <w:t>1.2</w:t>
                      </w:r>
                      <w:r w:rsidRPr="002657F4">
                        <w:rPr>
                          <w:rFonts w:hint="eastAsia"/>
                          <w:color w:val="FFFFFF"/>
                        </w:rPr>
                        <w:t>倍）摊铺碎石，要求碎石大小</w:t>
                      </w:r>
                    </w:p>
                  </w:txbxContent>
                </v:textbox>
              </v:shape>
            </w:pict>
          </mc:Fallback>
        </mc:AlternateContent>
      </w:r>
      <w:r>
        <w:rPr>
          <w:rFonts w:ascii="宋体" w:eastAsia="宋体" w:hAnsi="宋体" w:cs="宋体"/>
          <w:spacing w:val="-3"/>
          <w:sz w:val="42"/>
          <w:szCs w:val="42"/>
          <w:lang w:val="zh-CN"/>
        </w:rPr>
        <mc:AlternateContent>
          <mc:Choice Requires="wps">
            <w:drawing>
              <wp:anchor distT="0" distB="0" distL="114300" distR="114300" simplePos="0" relativeHeight="251738112" behindDoc="0" locked="0" layoutInCell="1" allowOverlap="1">
                <wp:simplePos x="0" y="0"/>
                <wp:positionH relativeFrom="column">
                  <wp:posOffset>5572760</wp:posOffset>
                </wp:positionH>
                <wp:positionV relativeFrom="paragraph">
                  <wp:posOffset>4649470</wp:posOffset>
                </wp:positionV>
                <wp:extent cx="127000" cy="127000"/>
                <wp:effectExtent l="0" t="0" r="6350" b="6350"/>
                <wp:wrapNone/>
                <wp:docPr id="961963338"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6677A7AC">
                            <w:pPr>
                              <w:rPr>
                                <w:color w:val="FFFFFF"/>
                              </w:rPr>
                            </w:pPr>
                            <w:r w:rsidRPr="002657F4">
                              <w:rPr>
                                <w:rFonts w:hint="eastAsia"/>
                                <w:color w:val="FFFFFF"/>
                              </w:rPr>
                              <w:t>应进行试压，并报请监理工程师进行验收。混凝土块，要按实验室提供材料配比按要求做好试块，送实验室检测。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71" type="#_x0000_t202" style="width:10pt;height:10pt;margin-top:366.1pt;margin-left:438.8pt;mso-wrap-distance-bottom:0;mso-wrap-distance-left:9pt;mso-wrap-distance-right:9pt;mso-wrap-distance-top:0;position:absolute;v-text-anchor:top;z-index:251737088" filled="f" fillcolor="this" stroked="f" strokeweight="0.5pt">
                <v:textbox>
                  <w:txbxContent>
                    <w:p w:rsidR="002657F4" w:rsidRPr="002657F4" w14:paraId="50C823EE" w14:textId="6677A7AC">
                      <w:pPr>
                        <w:rPr>
                          <w:color w:val="FFFFFF"/>
                        </w:rPr>
                      </w:pPr>
                      <w:r w:rsidRPr="002657F4">
                        <w:rPr>
                          <w:rFonts w:hint="eastAsia"/>
                          <w:color w:val="FFFFFF"/>
                        </w:rPr>
                        <w:t>应进行试压，并报请监理工程师进行验收。混凝土块，要按实验室提供材料配比按要求做好试块，送实验室检测。</w:t>
                      </w:r>
                    </w:p>
                  </w:txbxContent>
                </v:textbox>
              </v:shape>
            </w:pict>
          </mc:Fallback>
        </mc:AlternateContent>
      </w:r>
      <w:r>
        <w:rPr>
          <w:rFonts w:ascii="宋体" w:eastAsia="宋体" w:hAnsi="宋体" w:cs="宋体"/>
          <w:spacing w:val="-3"/>
          <w:sz w:val="42"/>
          <w:szCs w:val="42"/>
          <w:lang w:val="zh-CN"/>
        </w:rPr>
        <mc:AlternateContent>
          <mc:Choice Requires="wps">
            <w:drawing>
              <wp:anchor distT="0" distB="0" distL="114300" distR="114300" simplePos="0" relativeHeight="251736064" behindDoc="0" locked="0" layoutInCell="1" allowOverlap="1">
                <wp:simplePos x="0" y="0"/>
                <wp:positionH relativeFrom="column">
                  <wp:posOffset>5572760</wp:posOffset>
                </wp:positionH>
                <wp:positionV relativeFrom="paragraph">
                  <wp:posOffset>2744470</wp:posOffset>
                </wp:positionV>
                <wp:extent cx="127000" cy="127000"/>
                <wp:effectExtent l="0" t="0" r="6350" b="6350"/>
                <wp:wrapNone/>
                <wp:docPr id="3715004"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518F37BF">
                            <w:pPr>
                              <w:rPr>
                                <w:color w:val="FFFFFF"/>
                              </w:rPr>
                            </w:pPr>
                            <w:r w:rsidRPr="002657F4">
                              <w:rPr>
                                <w:rFonts w:hint="eastAsia"/>
                                <w:color w:val="FFFFFF"/>
                              </w:rPr>
                              <w:t>于</w:t>
                            </w:r>
                            <w:r w:rsidRPr="002657F4">
                              <w:rPr>
                                <w:rFonts w:hint="eastAsia"/>
                                <w:color w:val="FFFFFF"/>
                              </w:rPr>
                              <w:t>25%</w:t>
                            </w:r>
                            <w:r w:rsidRPr="002657F4">
                              <w:rPr>
                                <w:rFonts w:hint="eastAsia"/>
                                <w:color w:val="FFFFFF"/>
                              </w:rPr>
                              <w:t>，泥含量（按质量计）不大于</w:t>
                            </w:r>
                            <w:r w:rsidRPr="002657F4">
                              <w:rPr>
                                <w:rFonts w:hint="eastAsia"/>
                                <w:color w:val="FFFFFF"/>
                              </w:rPr>
                              <w:t>2.0%</w:t>
                            </w:r>
                            <w:r w:rsidRPr="002657F4">
                              <w:rPr>
                                <w:rFonts w:hint="eastAsia"/>
                                <w:color w:val="FFFFFF"/>
                              </w:rPr>
                              <w:t>，且不宜含有块状粘土。有害杂质硫化物和硫酸盐含量（按质量计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72" type="#_x0000_t202" style="width:10pt;height:10pt;margin-top:216.1pt;margin-left:438.8pt;mso-wrap-distance-bottom:0;mso-wrap-distance-left:9pt;mso-wrap-distance-right:9pt;mso-wrap-distance-top:0;position:absolute;v-text-anchor:top;z-index:251735040" filled="f" fillcolor="this" stroked="f" strokeweight="0.5pt">
                <v:textbox>
                  <w:txbxContent>
                    <w:p w:rsidR="002657F4" w:rsidRPr="002657F4" w14:paraId="211B86BB" w14:textId="518F37BF">
                      <w:pPr>
                        <w:rPr>
                          <w:color w:val="FFFFFF"/>
                        </w:rPr>
                      </w:pPr>
                      <w:r w:rsidRPr="002657F4">
                        <w:rPr>
                          <w:rFonts w:hint="eastAsia"/>
                          <w:color w:val="FFFFFF"/>
                        </w:rPr>
                        <w:t>于</w:t>
                      </w:r>
                      <w:r w:rsidRPr="002657F4">
                        <w:rPr>
                          <w:rFonts w:hint="eastAsia"/>
                          <w:color w:val="FFFFFF"/>
                        </w:rPr>
                        <w:t>25%</w:t>
                      </w:r>
                      <w:r w:rsidRPr="002657F4">
                        <w:rPr>
                          <w:rFonts w:hint="eastAsia"/>
                          <w:color w:val="FFFFFF"/>
                        </w:rPr>
                        <w:t>，泥含量（按质量计）不大于</w:t>
                      </w:r>
                      <w:r w:rsidRPr="002657F4">
                        <w:rPr>
                          <w:rFonts w:hint="eastAsia"/>
                          <w:color w:val="FFFFFF"/>
                        </w:rPr>
                        <w:t>2.0%</w:t>
                      </w:r>
                      <w:r w:rsidRPr="002657F4">
                        <w:rPr>
                          <w:rFonts w:hint="eastAsia"/>
                          <w:color w:val="FFFFFF"/>
                        </w:rPr>
                        <w:t>，且不宜含有块状粘土。有害杂质硫化物和硫酸盐含量（按质量计</w:t>
                      </w:r>
                    </w:p>
                  </w:txbxContent>
                </v:textbox>
              </v:shape>
            </w:pict>
          </mc:Fallback>
        </mc:AlternateContent>
      </w:r>
      <w:r>
        <w:rPr>
          <w:rFonts w:ascii="宋体" w:eastAsia="宋体" w:hAnsi="宋体" w:cs="宋体"/>
          <w:spacing w:val="-3"/>
          <w:sz w:val="42"/>
          <w:szCs w:val="42"/>
          <w:lang w:val="zh-CN"/>
        </w:rPr>
        <mc:AlternateContent>
          <mc:Choice Requires="wps">
            <w:drawing>
              <wp:anchor distT="0" distB="0" distL="114300" distR="114300" simplePos="0" relativeHeight="251734016" behindDoc="0" locked="0" layoutInCell="1" allowOverlap="1">
                <wp:simplePos x="0" y="0"/>
                <wp:positionH relativeFrom="column">
                  <wp:posOffset>5572760</wp:posOffset>
                </wp:positionH>
                <wp:positionV relativeFrom="paragraph">
                  <wp:posOffset>839470</wp:posOffset>
                </wp:positionV>
                <wp:extent cx="127000" cy="127000"/>
                <wp:effectExtent l="0" t="0" r="6350" b="6350"/>
                <wp:wrapNone/>
                <wp:docPr id="1108055851"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1544040E">
                            <w:pPr>
                              <w:rPr>
                                <w:color w:val="FFFFFF"/>
                              </w:rPr>
                            </w:pPr>
                            <w:r w:rsidRPr="002657F4">
                              <w:rPr>
                                <w:rFonts w:hint="eastAsia"/>
                                <w:color w:val="FFFFFF"/>
                              </w:rPr>
                              <w:t>，先基础开挖，接着进行基础砌体的施工，然后支模板，再浇筑拱砼或砌筑砌体，对于土方回填工作，则根据需要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73" type="#_x0000_t202" style="width:10pt;height:10pt;margin-top:66.1pt;margin-left:438.8pt;mso-wrap-distance-bottom:0;mso-wrap-distance-left:9pt;mso-wrap-distance-right:9pt;mso-wrap-distance-top:0;position:absolute;v-text-anchor:top;z-index:251732992" filled="f" fillcolor="this" stroked="f" strokeweight="0.5pt">
                <v:textbox>
                  <w:txbxContent>
                    <w:p w:rsidR="002657F4" w:rsidRPr="002657F4" w14:paraId="5C49D79C" w14:textId="1544040E">
                      <w:pPr>
                        <w:rPr>
                          <w:color w:val="FFFFFF"/>
                        </w:rPr>
                      </w:pPr>
                      <w:r w:rsidRPr="002657F4">
                        <w:rPr>
                          <w:rFonts w:hint="eastAsia"/>
                          <w:color w:val="FFFFFF"/>
                        </w:rPr>
                        <w:t>，先基础开挖，接着进行基础砌体的施工，然后支模板，再浇筑拱砼或砌筑砌体，对于土方回填工作，则根据需要</w:t>
                      </w:r>
                    </w:p>
                  </w:txbxContent>
                </v:textbox>
              </v:shape>
            </w:pict>
          </mc:Fallback>
        </mc:AlternateContent>
      </w:r>
      <w:r>
        <w:rPr>
          <w:rFonts w:ascii="宋体" w:eastAsia="宋体" w:hAnsi="宋体" w:cs="宋体"/>
          <w:spacing w:val="-3"/>
          <w:sz w:val="42"/>
          <w:szCs w:val="42"/>
        </w:rPr>
        <w:t>于土方回填工作，则根据需要分期穿插于建筑物施工过程中。</w:t>
      </w:r>
    </w:p>
    <w:p w:rsidR="00166BBD" w14:paraId="6AD2794D" w14:textId="77777777">
      <w:pPr>
        <w:spacing w:line="268" w:lineRule="auto"/>
      </w:pPr>
    </w:p>
    <w:p w:rsidR="00166BBD" w14:paraId="278469E6" w14:textId="77777777">
      <w:pPr>
        <w:spacing w:line="268" w:lineRule="auto"/>
      </w:pPr>
    </w:p>
    <w:p w:rsidR="00166BBD" w14:paraId="1DDF57D3" w14:textId="77777777">
      <w:pPr>
        <w:spacing w:line="269" w:lineRule="auto"/>
      </w:pPr>
    </w:p>
    <w:p w:rsidR="00166BBD" w14:paraId="1C390721" w14:textId="77777777">
      <w:pPr>
        <w:spacing w:before="137" w:line="870" w:lineRule="exact"/>
        <w:ind w:firstLine="871"/>
        <w:rPr>
          <w:rFonts w:ascii="黑体" w:eastAsia="黑体" w:hAnsi="黑体" w:cs="黑体"/>
          <w:sz w:val="42"/>
          <w:szCs w:val="42"/>
        </w:rPr>
      </w:pPr>
      <w:r>
        <w:rPr>
          <w:rFonts w:ascii="宋体" w:eastAsia="宋体" w:hAnsi="宋体" w:cs="宋体"/>
          <w:spacing w:val="-8"/>
          <w:position w:val="31"/>
          <w:sz w:val="42"/>
          <w:szCs w:val="42"/>
        </w:rPr>
        <w:t>2</w:t>
      </w:r>
      <w:r>
        <w:rPr>
          <w:rFonts w:ascii="宋体" w:eastAsia="宋体" w:hAnsi="宋体" w:cs="宋体"/>
          <w:spacing w:val="-117"/>
          <w:position w:val="31"/>
          <w:sz w:val="42"/>
          <w:szCs w:val="42"/>
        </w:rPr>
        <w:t xml:space="preserve"> </w:t>
      </w:r>
      <w:r>
        <w:rPr>
          <w:rFonts w:ascii="宋体" w:eastAsia="宋体" w:hAnsi="宋体" w:cs="宋体"/>
          <w:spacing w:val="-8"/>
          <w:position w:val="31"/>
          <w:sz w:val="42"/>
          <w:szCs w:val="42"/>
        </w:rPr>
        <w:t>、</w:t>
      </w:r>
      <w:r>
        <w:rPr>
          <w:rFonts w:ascii="黑体" w:eastAsia="黑体" w:hAnsi="黑体" w:cs="黑体"/>
          <w:spacing w:val="-8"/>
          <w:position w:val="31"/>
          <w:sz w:val="42"/>
          <w:szCs w:val="42"/>
        </w:rPr>
        <w:t>土地平整工程</w:t>
      </w:r>
    </w:p>
    <w:p w:rsidR="00166BBD" w14:paraId="52D34FC9" w14:textId="77777777">
      <w:pPr>
        <w:spacing w:line="238" w:lineRule="auto"/>
        <w:ind w:firstLine="48"/>
        <w:rPr>
          <w:rFonts w:ascii="宋体" w:eastAsia="宋体" w:hAnsi="宋体" w:cs="宋体"/>
          <w:sz w:val="42"/>
          <w:szCs w:val="42"/>
        </w:rPr>
      </w:pPr>
      <w:r>
        <w:rPr>
          <w:rFonts w:ascii="宋体" w:eastAsia="宋体" w:hAnsi="宋体" w:cs="宋体"/>
          <w:spacing w:val="-18"/>
          <w:sz w:val="42"/>
          <w:szCs w:val="42"/>
        </w:rPr>
        <w:t>1</w:t>
      </w:r>
      <w:r>
        <w:rPr>
          <w:rFonts w:ascii="宋体" w:eastAsia="宋体" w:hAnsi="宋体" w:cs="宋体"/>
          <w:spacing w:val="-119"/>
          <w:sz w:val="42"/>
          <w:szCs w:val="42"/>
        </w:rPr>
        <w:t xml:space="preserve"> </w:t>
      </w:r>
      <w:r>
        <w:rPr>
          <w:rFonts w:ascii="宋体" w:eastAsia="宋体" w:hAnsi="宋体" w:cs="宋体"/>
          <w:spacing w:val="-18"/>
          <w:sz w:val="42"/>
          <w:szCs w:val="42"/>
        </w:rPr>
        <w:t>、旱地坡改梯：</w:t>
      </w:r>
    </w:p>
    <w:p w:rsidR="00166BBD" w14:paraId="0FA8A0D9" w14:textId="77777777">
      <w:pPr>
        <w:spacing w:line="401" w:lineRule="auto"/>
      </w:pPr>
    </w:p>
    <w:p w:rsidR="00166BBD" w14:paraId="532F5B9B" w14:textId="77777777">
      <w:pPr>
        <w:spacing w:before="137" w:line="475" w:lineRule="auto"/>
        <w:ind w:left="35" w:right="163" w:firstLine="830"/>
        <w:rPr>
          <w:rFonts w:ascii="宋体" w:eastAsia="宋体" w:hAnsi="宋体" w:cs="宋体"/>
          <w:sz w:val="42"/>
          <w:szCs w:val="42"/>
        </w:rPr>
      </w:pPr>
      <w:r>
        <w:rPr>
          <w:rFonts w:ascii="宋体" w:eastAsia="宋体" w:hAnsi="宋体" w:cs="宋体"/>
          <w:spacing w:val="2"/>
          <w:sz w:val="42"/>
          <w:szCs w:val="42"/>
        </w:rPr>
        <w:t>旱地坡改梯施工包括定线、剥离表土、清基、砌筑田坎、回填平整、表土</w:t>
      </w:r>
      <w:r>
        <w:rPr>
          <w:rFonts w:ascii="宋体" w:eastAsia="宋体" w:hAnsi="宋体" w:cs="宋体"/>
          <w:spacing w:val="18"/>
          <w:sz w:val="42"/>
          <w:szCs w:val="42"/>
        </w:rPr>
        <w:t xml:space="preserve"> </w:t>
      </w:r>
      <w:r>
        <w:rPr>
          <w:rFonts w:ascii="宋体" w:eastAsia="宋体" w:hAnsi="宋体" w:cs="宋体"/>
          <w:spacing w:val="-9"/>
          <w:sz w:val="42"/>
          <w:szCs w:val="42"/>
        </w:rPr>
        <w:t>复位等工序。</w:t>
      </w:r>
    </w:p>
    <w:p w:rsidR="00166BBD" w14:paraId="5ADA1AAE" w14:textId="77777777">
      <w:pPr>
        <w:spacing w:line="1084" w:lineRule="exact"/>
        <w:ind w:firstLine="833"/>
        <w:rPr>
          <w:rFonts w:ascii="宋体" w:eastAsia="宋体" w:hAnsi="宋体" w:cs="宋体"/>
          <w:sz w:val="42"/>
          <w:szCs w:val="42"/>
        </w:rPr>
      </w:pPr>
      <w:r>
        <w:rPr>
          <w:rFonts w:ascii="宋体" w:eastAsia="宋体" w:hAnsi="宋体" w:cs="宋体"/>
          <w:spacing w:val="-1"/>
          <w:position w:val="49"/>
          <w:sz w:val="42"/>
          <w:szCs w:val="42"/>
        </w:rPr>
        <w:t>旱地坡改梯流程</w:t>
      </w:r>
    </w:p>
    <w:p w:rsidR="00166BBD" w14:paraId="7C3E6916" w14:textId="77777777">
      <w:pPr>
        <w:spacing w:before="1" w:line="238" w:lineRule="auto"/>
        <w:rPr>
          <w:rFonts w:ascii="宋体" w:eastAsia="宋体" w:hAnsi="宋体" w:cs="宋体"/>
          <w:sz w:val="42"/>
          <w:szCs w:val="42"/>
        </w:rPr>
      </w:pPr>
      <w:r>
        <w:rPr>
          <w:rFonts w:ascii="宋体" w:eastAsia="宋体" w:hAnsi="宋体" w:cs="宋体"/>
          <w:spacing w:val="-20"/>
          <w:w w:val="98"/>
          <w:sz w:val="42"/>
          <w:szCs w:val="42"/>
        </w:rPr>
        <w:t>（</w:t>
      </w:r>
      <w:r>
        <w:rPr>
          <w:rFonts w:ascii="宋体" w:eastAsia="宋体" w:hAnsi="宋体" w:cs="宋体"/>
          <w:spacing w:val="-112"/>
          <w:sz w:val="42"/>
          <w:szCs w:val="42"/>
        </w:rPr>
        <w:t xml:space="preserve"> </w:t>
      </w:r>
      <w:r>
        <w:rPr>
          <w:rFonts w:ascii="宋体" w:eastAsia="宋体" w:hAnsi="宋体" w:cs="宋体"/>
          <w:spacing w:val="-20"/>
          <w:w w:val="98"/>
          <w:sz w:val="42"/>
          <w:szCs w:val="42"/>
        </w:rPr>
        <w:t>1</w:t>
      </w:r>
      <w:r>
        <w:rPr>
          <w:rFonts w:ascii="宋体" w:eastAsia="宋体" w:hAnsi="宋体" w:cs="宋体"/>
          <w:spacing w:val="-56"/>
          <w:sz w:val="42"/>
          <w:szCs w:val="42"/>
        </w:rPr>
        <w:t xml:space="preserve"> </w:t>
      </w:r>
      <w:r>
        <w:rPr>
          <w:rFonts w:ascii="宋体" w:eastAsia="宋体" w:hAnsi="宋体" w:cs="宋体"/>
          <w:spacing w:val="-20"/>
          <w:w w:val="98"/>
          <w:sz w:val="42"/>
          <w:szCs w:val="42"/>
        </w:rPr>
        <w:t>）梯地定线</w:t>
      </w:r>
    </w:p>
    <w:p w:rsidR="00166BBD" w14:paraId="01527612" w14:textId="77777777">
      <w:pPr>
        <w:spacing w:line="395" w:lineRule="auto"/>
      </w:pPr>
    </w:p>
    <w:p w:rsidR="00166BBD" w14:paraId="5388346E" w14:textId="77777777">
      <w:pPr>
        <w:spacing w:before="137" w:line="476" w:lineRule="auto"/>
        <w:ind w:left="27" w:right="3" w:firstLine="842"/>
        <w:rPr>
          <w:rFonts w:ascii="宋体" w:eastAsia="宋体" w:hAnsi="宋体" w:cs="宋体"/>
          <w:sz w:val="42"/>
          <w:szCs w:val="42"/>
        </w:rPr>
      </w:pPr>
      <w:r>
        <w:rPr>
          <w:rFonts w:ascii="宋体" w:eastAsia="宋体" w:hAnsi="宋体" w:cs="宋体"/>
          <w:spacing w:val="-2"/>
          <w:sz w:val="42"/>
          <w:szCs w:val="42"/>
        </w:rPr>
        <w:t>a</w:t>
      </w:r>
      <w:r>
        <w:rPr>
          <w:rFonts w:ascii="宋体" w:eastAsia="宋体" w:hAnsi="宋体" w:cs="宋体"/>
          <w:spacing w:val="-116"/>
          <w:sz w:val="42"/>
          <w:szCs w:val="42"/>
        </w:rPr>
        <w:t xml:space="preserve"> </w:t>
      </w:r>
      <w:r>
        <w:rPr>
          <w:rFonts w:ascii="宋体" w:eastAsia="宋体" w:hAnsi="宋体" w:cs="宋体"/>
          <w:spacing w:val="-2"/>
          <w:sz w:val="42"/>
          <w:szCs w:val="42"/>
        </w:rPr>
        <w:t>、根据梯地规划确定为梯地区的坡面，在其正中（距左右两端大致相等）</w:t>
      </w:r>
      <w:r>
        <w:rPr>
          <w:rFonts w:ascii="宋体" w:eastAsia="宋体" w:hAnsi="宋体" w:cs="宋体"/>
          <w:sz w:val="42"/>
          <w:szCs w:val="42"/>
        </w:rPr>
        <w:t xml:space="preserve"> </w:t>
      </w:r>
      <w:r>
        <w:rPr>
          <w:rFonts w:ascii="宋体" w:eastAsia="宋体" w:hAnsi="宋体" w:cs="宋体"/>
          <w:spacing w:val="-6"/>
          <w:sz w:val="42"/>
          <w:szCs w:val="42"/>
        </w:rPr>
        <w:t>上到下划一中轴线。</w:t>
      </w:r>
    </w:p>
    <w:p w:rsidR="00166BBD" w14:paraId="2B503A07" w14:textId="77777777">
      <w:pPr>
        <w:spacing w:before="4" w:line="474" w:lineRule="auto"/>
        <w:ind w:left="68" w:right="160" w:firstLine="792"/>
        <w:rPr>
          <w:rFonts w:ascii="宋体" w:eastAsia="宋体" w:hAnsi="宋体" w:cs="宋体"/>
          <w:sz w:val="42"/>
          <w:szCs w:val="42"/>
        </w:rPr>
      </w:pPr>
      <w:r>
        <w:rPr>
          <w:rFonts w:ascii="宋体" w:eastAsia="宋体" w:hAnsi="宋体" w:cs="宋体"/>
          <w:spacing w:val="-11"/>
          <w:sz w:val="42"/>
          <w:szCs w:val="42"/>
        </w:rPr>
        <w:t>b</w:t>
      </w:r>
      <w:r>
        <w:rPr>
          <w:rFonts w:ascii="宋体" w:eastAsia="宋体" w:hAnsi="宋体" w:cs="宋体"/>
          <w:spacing w:val="-11"/>
          <w:sz w:val="42"/>
          <w:szCs w:val="42"/>
        </w:rPr>
        <w:t>、根据梯地断面设计的地块表面斜坡线，</w:t>
      </w:r>
      <w:r>
        <w:rPr>
          <w:rFonts w:ascii="宋体" w:eastAsia="宋体" w:hAnsi="宋体" w:cs="宋体"/>
          <w:spacing w:val="32"/>
          <w:sz w:val="42"/>
          <w:szCs w:val="42"/>
        </w:rPr>
        <w:t xml:space="preserve"> </w:t>
      </w:r>
      <w:r>
        <w:rPr>
          <w:rFonts w:ascii="宋体" w:eastAsia="宋体" w:hAnsi="宋体" w:cs="宋体"/>
          <w:spacing w:val="-11"/>
          <w:sz w:val="42"/>
          <w:szCs w:val="42"/>
        </w:rPr>
        <w:t>在中轴线上划出各台梯地的斜坡</w:t>
      </w:r>
      <w:r>
        <w:rPr>
          <w:rFonts w:ascii="宋体" w:eastAsia="宋体" w:hAnsi="宋体" w:cs="宋体"/>
          <w:sz w:val="42"/>
          <w:szCs w:val="42"/>
        </w:rPr>
        <w:t xml:space="preserve"> </w:t>
      </w:r>
      <w:r>
        <w:rPr>
          <w:rFonts w:ascii="宋体" w:eastAsia="宋体" w:hAnsi="宋体" w:cs="宋体"/>
          <w:spacing w:val="-16"/>
          <w:sz w:val="42"/>
          <w:szCs w:val="42"/>
        </w:rPr>
        <w:t>中线基点。</w:t>
      </w:r>
    </w:p>
    <w:p w:rsidR="00166BBD" w14:paraId="3FCEEA39" w14:textId="77777777">
      <w:pPr>
        <w:spacing w:before="2" w:line="475" w:lineRule="auto"/>
        <w:ind w:left="32" w:right="21" w:firstLine="837"/>
        <w:rPr>
          <w:rFonts w:ascii="宋体" w:eastAsia="宋体" w:hAnsi="宋体" w:cs="宋体"/>
          <w:sz w:val="42"/>
          <w:szCs w:val="42"/>
        </w:rPr>
      </w:pPr>
      <w:r>
        <w:rPr>
          <w:rFonts w:ascii="宋体" w:eastAsia="宋体" w:hAnsi="宋体" w:cs="宋体"/>
          <w:spacing w:val="-16"/>
          <w:sz w:val="42"/>
          <w:szCs w:val="42"/>
        </w:rPr>
        <w:t>c</w:t>
      </w:r>
      <w:r>
        <w:rPr>
          <w:rFonts w:ascii="宋体" w:eastAsia="宋体" w:hAnsi="宋体" w:cs="宋体"/>
          <w:spacing w:val="-16"/>
          <w:sz w:val="42"/>
          <w:szCs w:val="42"/>
        </w:rPr>
        <w:t>、从各台梯地斜坡中线基点出发，</w:t>
      </w:r>
      <w:r>
        <w:rPr>
          <w:rFonts w:ascii="宋体" w:eastAsia="宋体" w:hAnsi="宋体" w:cs="宋体"/>
          <w:spacing w:val="-76"/>
          <w:sz w:val="42"/>
          <w:szCs w:val="42"/>
        </w:rPr>
        <w:t xml:space="preserve"> </w:t>
      </w:r>
      <w:r>
        <w:rPr>
          <w:rFonts w:ascii="宋体" w:eastAsia="宋体" w:hAnsi="宋体" w:cs="宋体"/>
          <w:spacing w:val="-16"/>
          <w:sz w:val="42"/>
          <w:szCs w:val="42"/>
        </w:rPr>
        <w:t>用水准仪向左右两端分别测定其等高点；</w:t>
      </w:r>
      <w:r>
        <w:rPr>
          <w:rFonts w:ascii="宋体" w:eastAsia="宋体" w:hAnsi="宋体" w:cs="宋体"/>
          <w:sz w:val="42"/>
          <w:szCs w:val="42"/>
        </w:rPr>
        <w:t xml:space="preserve"> </w:t>
      </w:r>
      <w:r>
        <w:rPr>
          <w:rFonts w:ascii="宋体" w:eastAsia="宋体" w:hAnsi="宋体" w:cs="宋体"/>
          <w:spacing w:val="-3"/>
          <w:sz w:val="42"/>
          <w:szCs w:val="42"/>
        </w:rPr>
        <w:t>连各等高点成线，即为各台梯地的施工清基线。</w:t>
      </w:r>
    </w:p>
    <w:p w:rsidR="00166BBD" w14:paraId="7FFC51B6" w14:textId="77777777">
      <w:pPr>
        <w:spacing w:before="4" w:line="474" w:lineRule="auto"/>
        <w:ind w:firstLine="869"/>
        <w:rPr>
          <w:rFonts w:ascii="宋体" w:eastAsia="宋体" w:hAnsi="宋体" w:cs="宋体"/>
          <w:sz w:val="42"/>
          <w:szCs w:val="42"/>
        </w:rPr>
      </w:pPr>
      <w:r>
        <w:rPr>
          <w:rFonts w:ascii="宋体" w:eastAsia="宋体" w:hAnsi="宋体" w:cs="宋体"/>
          <w:spacing w:val="-20"/>
          <w:w w:val="97"/>
          <w:sz w:val="42"/>
          <w:szCs w:val="42"/>
        </w:rPr>
        <w:t>d</w:t>
      </w:r>
      <w:r>
        <w:rPr>
          <w:rFonts w:ascii="宋体" w:eastAsia="宋体" w:hAnsi="宋体" w:cs="宋体"/>
          <w:spacing w:val="-20"/>
          <w:w w:val="97"/>
          <w:sz w:val="42"/>
          <w:szCs w:val="42"/>
        </w:rPr>
        <w:t>、定线过程中，</w:t>
      </w:r>
      <w:r>
        <w:rPr>
          <w:rFonts w:ascii="宋体" w:eastAsia="宋体" w:hAnsi="宋体" w:cs="宋体"/>
          <w:spacing w:val="116"/>
          <w:sz w:val="42"/>
          <w:szCs w:val="42"/>
        </w:rPr>
        <w:t xml:space="preserve"> </w:t>
      </w:r>
      <w:r>
        <w:rPr>
          <w:rFonts w:ascii="宋体" w:eastAsia="宋体" w:hAnsi="宋体" w:cs="宋体"/>
          <w:spacing w:val="-20"/>
          <w:w w:val="97"/>
          <w:sz w:val="42"/>
          <w:szCs w:val="42"/>
        </w:rPr>
        <w:t>遇局部地形复杂处，</w:t>
      </w:r>
      <w:r>
        <w:rPr>
          <w:rFonts w:ascii="宋体" w:eastAsia="宋体" w:hAnsi="宋体" w:cs="宋体"/>
          <w:spacing w:val="-20"/>
          <w:sz w:val="42"/>
          <w:szCs w:val="42"/>
        </w:rPr>
        <w:t xml:space="preserve"> </w:t>
      </w:r>
      <w:r>
        <w:rPr>
          <w:rFonts w:ascii="宋体" w:eastAsia="宋体" w:hAnsi="宋体" w:cs="宋体"/>
          <w:spacing w:val="-20"/>
          <w:w w:val="97"/>
          <w:sz w:val="42"/>
          <w:szCs w:val="42"/>
        </w:rPr>
        <w:t>应根据大弯就势，</w:t>
      </w:r>
      <w:r>
        <w:rPr>
          <w:rFonts w:ascii="宋体" w:eastAsia="宋体" w:hAnsi="宋体" w:cs="宋体"/>
          <w:spacing w:val="-12"/>
          <w:sz w:val="42"/>
          <w:szCs w:val="42"/>
        </w:rPr>
        <w:t xml:space="preserve"> </w:t>
      </w:r>
      <w:r>
        <w:rPr>
          <w:rFonts w:ascii="宋体" w:eastAsia="宋体" w:hAnsi="宋体" w:cs="宋体"/>
          <w:spacing w:val="-20"/>
          <w:w w:val="97"/>
          <w:sz w:val="42"/>
          <w:szCs w:val="42"/>
        </w:rPr>
        <w:t>小弯取直原则处理。</w:t>
      </w:r>
      <w:r>
        <w:rPr>
          <w:rFonts w:ascii="宋体" w:eastAsia="宋体" w:hAnsi="宋体" w:cs="宋体"/>
          <w:sz w:val="42"/>
          <w:szCs w:val="42"/>
        </w:rPr>
        <w:t xml:space="preserve"> </w:t>
      </w:r>
      <w:r>
        <w:rPr>
          <w:rFonts w:ascii="宋体" w:eastAsia="宋体" w:hAnsi="宋体" w:cs="宋体"/>
          <w:spacing w:val="-14"/>
          <w:sz w:val="42"/>
          <w:szCs w:val="42"/>
        </w:rPr>
        <w:t>（</w:t>
      </w:r>
      <w:r>
        <w:rPr>
          <w:rFonts w:ascii="宋体" w:eastAsia="宋体" w:hAnsi="宋体" w:cs="宋体"/>
          <w:spacing w:val="-14"/>
          <w:sz w:val="42"/>
          <w:szCs w:val="42"/>
        </w:rPr>
        <w:t>2</w:t>
      </w:r>
      <w:r>
        <w:rPr>
          <w:rFonts w:ascii="宋体" w:eastAsia="宋体" w:hAnsi="宋体" w:cs="宋体"/>
          <w:spacing w:val="-53"/>
          <w:sz w:val="42"/>
          <w:szCs w:val="42"/>
        </w:rPr>
        <w:t xml:space="preserve"> </w:t>
      </w:r>
      <w:r>
        <w:rPr>
          <w:rFonts w:ascii="宋体" w:eastAsia="宋体" w:hAnsi="宋体" w:cs="宋体"/>
          <w:spacing w:val="-14"/>
          <w:sz w:val="42"/>
          <w:szCs w:val="42"/>
        </w:rPr>
        <w:t>）清基</w:t>
      </w:r>
    </w:p>
    <w:p w:rsidR="00166BBD" w14:paraId="0DD7BE7D" w14:textId="77777777">
      <w:pPr>
        <w:spacing w:before="2" w:line="238" w:lineRule="auto"/>
        <w:ind w:firstLine="899"/>
        <w:rPr>
          <w:rFonts w:ascii="宋体" w:eastAsia="宋体" w:hAnsi="宋体" w:cs="宋体"/>
          <w:sz w:val="42"/>
          <w:szCs w:val="42"/>
        </w:rPr>
      </w:pPr>
      <w:r>
        <w:rPr>
          <w:rFonts w:ascii="宋体" w:eastAsia="宋体" w:hAnsi="宋体" w:cs="宋体"/>
          <w:spacing w:val="-1"/>
          <w:sz w:val="42"/>
          <w:szCs w:val="42"/>
        </w:rPr>
        <w:t>以各台梯地的施工线为中心，上下各划出</w:t>
      </w:r>
      <w:r>
        <w:rPr>
          <w:rFonts w:ascii="宋体" w:eastAsia="宋体" w:hAnsi="宋体" w:cs="宋体"/>
          <w:spacing w:val="-90"/>
          <w:sz w:val="42"/>
          <w:szCs w:val="42"/>
        </w:rPr>
        <w:t xml:space="preserve"> </w:t>
      </w:r>
      <w:r>
        <w:rPr>
          <w:rFonts w:ascii="宋体" w:eastAsia="宋体" w:hAnsi="宋体" w:cs="宋体"/>
          <w:spacing w:val="-1"/>
          <w:sz w:val="42"/>
          <w:szCs w:val="42"/>
        </w:rPr>
        <w:t>50-60cm</w:t>
      </w:r>
      <w:r>
        <w:rPr>
          <w:rFonts w:ascii="宋体" w:eastAsia="宋体" w:hAnsi="宋体" w:cs="宋体"/>
          <w:spacing w:val="132"/>
          <w:sz w:val="42"/>
          <w:szCs w:val="42"/>
        </w:rPr>
        <w:t xml:space="preserve"> </w:t>
      </w:r>
      <w:r>
        <w:rPr>
          <w:rFonts w:ascii="宋体" w:eastAsia="宋体" w:hAnsi="宋体" w:cs="宋体"/>
          <w:spacing w:val="-1"/>
          <w:sz w:val="42"/>
          <w:szCs w:val="42"/>
        </w:rPr>
        <w:t>宽，作为清基区。</w:t>
      </w:r>
    </w:p>
    <w:p w:rsidR="00166BBD" w14:paraId="28B36F31" w14:textId="77777777">
      <w:pPr>
        <w:spacing w:line="403" w:lineRule="auto"/>
      </w:pPr>
    </w:p>
    <w:p w:rsidR="00166BBD" w14:paraId="06BD83F8" w14:textId="77777777">
      <w:pPr>
        <w:spacing w:before="137" w:line="475" w:lineRule="auto"/>
        <w:ind w:left="22" w:right="156" w:firstLine="845"/>
        <w:rPr>
          <w:rFonts w:ascii="宋体" w:eastAsia="宋体" w:hAnsi="宋体" w:cs="宋体"/>
          <w:sz w:val="42"/>
          <w:szCs w:val="42"/>
        </w:rPr>
      </w:pPr>
      <w:r>
        <w:rPr>
          <w:rFonts w:ascii="宋体" w:eastAsia="宋体" w:hAnsi="宋体" w:cs="宋体"/>
          <w:spacing w:val="-1"/>
          <w:sz w:val="42"/>
          <w:szCs w:val="42"/>
        </w:rPr>
        <w:t>在清基线范围内清除表土厚约</w:t>
      </w:r>
      <w:r>
        <w:rPr>
          <w:rFonts w:ascii="宋体" w:eastAsia="宋体" w:hAnsi="宋体" w:cs="宋体"/>
          <w:spacing w:val="44"/>
          <w:sz w:val="42"/>
          <w:szCs w:val="42"/>
        </w:rPr>
        <w:t xml:space="preserve"> </w:t>
      </w:r>
      <w:r>
        <w:rPr>
          <w:rFonts w:ascii="宋体" w:eastAsia="宋体" w:hAnsi="宋体" w:cs="宋体"/>
          <w:spacing w:val="-1"/>
          <w:sz w:val="42"/>
          <w:szCs w:val="42"/>
        </w:rPr>
        <w:t>25cm</w:t>
      </w:r>
      <w:r>
        <w:rPr>
          <w:rFonts w:ascii="宋体" w:eastAsia="宋体" w:hAnsi="宋体" w:cs="宋体"/>
          <w:spacing w:val="56"/>
          <w:sz w:val="42"/>
          <w:szCs w:val="42"/>
        </w:rPr>
        <w:t xml:space="preserve"> </w:t>
      </w:r>
      <w:r>
        <w:rPr>
          <w:rFonts w:ascii="宋体" w:eastAsia="宋体" w:hAnsi="宋体" w:cs="宋体"/>
          <w:spacing w:val="-1"/>
          <w:sz w:val="42"/>
          <w:szCs w:val="42"/>
        </w:rPr>
        <w:t>，暂时堆在下方，施工中与整个地面</w:t>
      </w:r>
      <w:r>
        <w:rPr>
          <w:rFonts w:ascii="宋体" w:eastAsia="宋体" w:hAnsi="宋体" w:cs="宋体"/>
          <w:sz w:val="42"/>
          <w:szCs w:val="42"/>
        </w:rPr>
        <w:t xml:space="preserve"> </w:t>
      </w:r>
      <w:r>
        <w:rPr>
          <w:rFonts w:ascii="宋体" w:eastAsia="宋体" w:hAnsi="宋体" w:cs="宋体"/>
          <w:spacing w:val="-6"/>
          <w:sz w:val="42"/>
          <w:szCs w:val="42"/>
        </w:rPr>
        <w:t>保留表土结合处理。</w:t>
      </w:r>
      <w:r>
        <w:rPr>
          <w:rFonts w:ascii="宋体" w:eastAsia="宋体" w:hAnsi="宋体" w:cs="宋体"/>
          <w:spacing w:val="86"/>
          <w:sz w:val="42"/>
          <w:szCs w:val="42"/>
        </w:rPr>
        <w:t xml:space="preserve"> </w:t>
      </w:r>
      <w:r>
        <w:rPr>
          <w:rFonts w:ascii="宋体" w:eastAsia="宋体" w:hAnsi="宋体" w:cs="宋体"/>
          <w:spacing w:val="-6"/>
          <w:sz w:val="42"/>
          <w:szCs w:val="42"/>
        </w:rPr>
        <w:t>将清基区的基础清理稳固得基岩或底土层，并清除石砾等</w:t>
      </w:r>
      <w:r>
        <w:rPr>
          <w:rFonts w:ascii="宋体" w:eastAsia="宋体" w:hAnsi="宋体" w:cs="宋体"/>
          <w:sz w:val="42"/>
          <w:szCs w:val="42"/>
        </w:rPr>
        <w:t xml:space="preserve"> </w:t>
      </w:r>
      <w:r>
        <w:rPr>
          <w:rFonts w:ascii="宋体" w:eastAsia="宋体" w:hAnsi="宋体" w:cs="宋体"/>
          <w:spacing w:val="-13"/>
          <w:sz w:val="42"/>
          <w:szCs w:val="42"/>
        </w:rPr>
        <w:t>杂物（如有洞穴及时填塞</w:t>
      </w:r>
      <w:r>
        <w:rPr>
          <w:rFonts w:ascii="宋体" w:eastAsia="宋体" w:hAnsi="宋体" w:cs="宋体"/>
          <w:spacing w:val="-127"/>
          <w:sz w:val="42"/>
          <w:szCs w:val="42"/>
        </w:rPr>
        <w:t>），</w:t>
      </w:r>
      <w:r>
        <w:rPr>
          <w:rFonts w:ascii="宋体" w:eastAsia="宋体" w:hAnsi="宋体" w:cs="宋体"/>
          <w:spacing w:val="-13"/>
          <w:sz w:val="42"/>
          <w:szCs w:val="42"/>
        </w:rPr>
        <w:t>整平，</w:t>
      </w:r>
      <w:r>
        <w:rPr>
          <w:rFonts w:ascii="宋体" w:eastAsia="宋体" w:hAnsi="宋体" w:cs="宋体"/>
          <w:spacing w:val="51"/>
          <w:sz w:val="42"/>
          <w:szCs w:val="42"/>
        </w:rPr>
        <w:t xml:space="preserve"> </w:t>
      </w:r>
      <w:r>
        <w:rPr>
          <w:rFonts w:ascii="宋体" w:eastAsia="宋体" w:hAnsi="宋体" w:cs="宋体"/>
          <w:spacing w:val="-13"/>
          <w:sz w:val="42"/>
          <w:szCs w:val="42"/>
        </w:rPr>
        <w:t>夯实。</w:t>
      </w:r>
    </w:p>
    <w:p w:rsidR="00166BBD" w14:paraId="2F7C7A6A" w14:textId="77777777">
      <w:pPr>
        <w:spacing w:line="238" w:lineRule="auto"/>
        <w:rPr>
          <w:rFonts w:ascii="宋体" w:eastAsia="宋体" w:hAnsi="宋体" w:cs="宋体"/>
          <w:sz w:val="42"/>
          <w:szCs w:val="42"/>
        </w:rPr>
      </w:pPr>
      <w:r>
        <w:rPr>
          <w:rFonts w:ascii="宋体" w:eastAsia="宋体" w:hAnsi="宋体" w:cs="宋体"/>
          <w:spacing w:val="-6"/>
          <w:sz w:val="42"/>
          <w:szCs w:val="42"/>
        </w:rPr>
        <w:t>（</w:t>
      </w:r>
      <w:r>
        <w:rPr>
          <w:rFonts w:ascii="宋体" w:eastAsia="宋体" w:hAnsi="宋体" w:cs="宋体"/>
          <w:spacing w:val="-6"/>
          <w:sz w:val="42"/>
          <w:szCs w:val="42"/>
        </w:rPr>
        <w:t>3</w:t>
      </w:r>
      <w:r>
        <w:rPr>
          <w:rFonts w:ascii="宋体" w:eastAsia="宋体" w:hAnsi="宋体" w:cs="宋体"/>
          <w:spacing w:val="-112"/>
          <w:sz w:val="42"/>
          <w:szCs w:val="42"/>
        </w:rPr>
        <w:t xml:space="preserve"> </w:t>
      </w:r>
      <w:r>
        <w:rPr>
          <w:rFonts w:ascii="宋体" w:eastAsia="宋体" w:hAnsi="宋体" w:cs="宋体"/>
          <w:spacing w:val="-6"/>
          <w:sz w:val="42"/>
          <w:szCs w:val="42"/>
        </w:rPr>
        <w:t>）修筑石坎</w:t>
      </w:r>
    </w:p>
    <w:p w:rsidR="00166BBD" w14:paraId="55710C9F" w14:textId="77777777">
      <w:pPr>
        <w:sectPr>
          <w:pgSz w:w="17860" w:h="25258"/>
          <w:pgMar w:top="1678" w:right="1283" w:bottom="0" w:left="2024" w:header="0" w:footer="0" w:gutter="0"/>
          <w:pgNumType w:start="10"/>
          <w:cols w:space="720"/>
        </w:sectPr>
      </w:pPr>
    </w:p>
    <w:p w:rsidR="00166BBD" w14:paraId="6CFE20FA" w14:textId="437B8EFF">
      <w:pPr>
        <w:spacing w:before="90" w:line="476" w:lineRule="auto"/>
        <w:ind w:left="24" w:right="5" w:firstLine="838"/>
        <w:rPr>
          <w:rFonts w:ascii="宋体" w:eastAsia="宋体" w:hAnsi="宋体" w:cs="宋体"/>
          <w:sz w:val="42"/>
          <w:szCs w:val="42"/>
        </w:rPr>
      </w:pPr>
      <w:r>
        <w:rPr>
          <w:rFonts w:ascii="宋体" w:eastAsia="宋体" w:hAnsi="宋体" w:cs="宋体"/>
          <w:spacing w:val="-29"/>
          <w:sz w:val="42"/>
          <w:szCs w:val="42"/>
          <w:lang w:val="zh-CN"/>
        </w:rPr>
        <mc:AlternateContent>
          <mc:Choice Requires="wps">
            <w:drawing>
              <wp:anchor distT="0" distB="0" distL="114300" distR="114300" simplePos="0" relativeHeight="251748352" behindDoc="0" locked="0" layoutInCell="1" allowOverlap="1">
                <wp:simplePos x="0" y="0"/>
                <wp:positionH relativeFrom="column">
                  <wp:posOffset>5572760</wp:posOffset>
                </wp:positionH>
                <wp:positionV relativeFrom="paragraph">
                  <wp:posOffset>6600190</wp:posOffset>
                </wp:positionV>
                <wp:extent cx="127000" cy="127000"/>
                <wp:effectExtent l="0" t="0" r="6350" b="6350"/>
                <wp:wrapNone/>
                <wp:docPr id="1027177558" name="文本框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2F0DE5EC">
                            <w:pPr>
                              <w:rPr>
                                <w:color w:val="FFFFFF"/>
                              </w:rPr>
                            </w:pPr>
                            <w:r w:rsidRPr="002657F4">
                              <w:rPr>
                                <w:rFonts w:hint="eastAsia"/>
                                <w:color w:val="FFFFFF"/>
                              </w:rPr>
                              <w:t>杂质含量的限制见下表</w:t>
                            </w:r>
                            <w:r w:rsidRPr="002657F4">
                              <w:rPr>
                                <w:rFonts w:hint="eastAsia"/>
                                <w:color w:val="FFFFFF"/>
                              </w:rPr>
                              <w:t>3</w:t>
                            </w:r>
                            <w:r w:rsidRPr="002657F4">
                              <w:rPr>
                                <w:rFonts w:hint="eastAsia"/>
                                <w:color w:val="FFFFFF"/>
                              </w:rPr>
                              <w:t>）碎石。蓄水池施工用碎石颗粒级配应满足下表要求累计筛余（按质量计</w:t>
                            </w:r>
                            <w:r w:rsidRPr="002657F4">
                              <w:rPr>
                                <w:rFonts w:hint="eastAsia"/>
                                <w:color w:val="FFFFFF"/>
                              </w:rPr>
                              <w:t>%</w:t>
                            </w:r>
                            <w:r w:rsidRPr="002657F4">
                              <w:rPr>
                                <w:rFonts w:hint="eastAsia"/>
                                <w:color w:val="FFFFFF"/>
                              </w:rPr>
                              <w:t>）公称粒筛孔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4" o:spid="_x0000_s1074" type="#_x0000_t202" style="width:10pt;height:10pt;margin-top:519.7pt;margin-left:438.8pt;mso-wrap-distance-bottom:0;mso-wrap-distance-left:9pt;mso-wrap-distance-right:9pt;mso-wrap-distance-top:0;position:absolute;v-text-anchor:top;z-index:251747328" filled="f" fillcolor="this" stroked="f" strokeweight="0.5pt">
                <v:textbox>
                  <w:txbxContent>
                    <w:p w:rsidR="002657F4" w:rsidRPr="002657F4" w14:paraId="38A06562" w14:textId="2F0DE5EC">
                      <w:pPr>
                        <w:rPr>
                          <w:color w:val="FFFFFF"/>
                        </w:rPr>
                      </w:pPr>
                      <w:r w:rsidRPr="002657F4">
                        <w:rPr>
                          <w:rFonts w:hint="eastAsia"/>
                          <w:color w:val="FFFFFF"/>
                        </w:rPr>
                        <w:t>杂质含量的限制见下表</w:t>
                      </w:r>
                      <w:r w:rsidRPr="002657F4">
                        <w:rPr>
                          <w:rFonts w:hint="eastAsia"/>
                          <w:color w:val="FFFFFF"/>
                        </w:rPr>
                        <w:t>3</w:t>
                      </w:r>
                      <w:r w:rsidRPr="002657F4">
                        <w:rPr>
                          <w:rFonts w:hint="eastAsia"/>
                          <w:color w:val="FFFFFF"/>
                        </w:rPr>
                        <w:t>）碎石。蓄水池施工用碎石颗粒级配应满足下表要求累计筛余（按质量计</w:t>
                      </w:r>
                      <w:r w:rsidRPr="002657F4">
                        <w:rPr>
                          <w:rFonts w:hint="eastAsia"/>
                          <w:color w:val="FFFFFF"/>
                        </w:rPr>
                        <w:t>%</w:t>
                      </w:r>
                      <w:r w:rsidRPr="002657F4">
                        <w:rPr>
                          <w:rFonts w:hint="eastAsia"/>
                          <w:color w:val="FFFFFF"/>
                        </w:rPr>
                        <w:t>）公称粒筛孔</w:t>
                      </w:r>
                    </w:p>
                  </w:txbxContent>
                </v:textbox>
              </v:shape>
            </w:pict>
          </mc:Fallback>
        </mc:AlternateContent>
      </w:r>
      <w:r>
        <w:rPr>
          <w:rFonts w:ascii="宋体" w:eastAsia="宋体" w:hAnsi="宋体" w:cs="宋体"/>
          <w:spacing w:val="-29"/>
          <w:sz w:val="42"/>
          <w:szCs w:val="42"/>
          <w:lang w:val="zh-CN"/>
        </w:rPr>
        <mc:AlternateContent>
          <mc:Choice Requires="wps">
            <w:drawing>
              <wp:anchor distT="0" distB="0" distL="114300" distR="114300" simplePos="0" relativeHeight="251746304" behindDoc="0" locked="0" layoutInCell="1" allowOverlap="1">
                <wp:simplePos x="0" y="0"/>
                <wp:positionH relativeFrom="column">
                  <wp:posOffset>5572760</wp:posOffset>
                </wp:positionH>
                <wp:positionV relativeFrom="paragraph">
                  <wp:posOffset>4695190</wp:posOffset>
                </wp:positionV>
                <wp:extent cx="127000" cy="127000"/>
                <wp:effectExtent l="0" t="0" r="6350" b="6350"/>
                <wp:wrapNone/>
                <wp:docPr id="162235478" name="文本框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523CF2A1">
                            <w:pPr>
                              <w:rPr>
                                <w:color w:val="FFFFFF"/>
                              </w:rPr>
                            </w:pPr>
                            <w:r w:rsidRPr="002657F4">
                              <w:rPr>
                                <w:rFonts w:hint="eastAsia"/>
                                <w:color w:val="FFFFFF"/>
                              </w:rPr>
                              <w:t>尺寸（圆孔筛，</w:t>
                            </w:r>
                            <w:r w:rsidRPr="002657F4">
                              <w:rPr>
                                <w:rFonts w:hint="eastAsia"/>
                                <w:color w:val="FFFFFF"/>
                              </w:rPr>
                              <w:t>mm</w:t>
                            </w:r>
                            <w:r w:rsidRPr="002657F4">
                              <w:rPr>
                                <w:rFonts w:hint="eastAsia"/>
                                <w:color w:val="FFFFFF"/>
                              </w:rPr>
                              <w:t>）级情</w:t>
                            </w:r>
                            <w:r w:rsidRPr="002657F4">
                              <w:rPr>
                                <w:rFonts w:hint="eastAsia"/>
                                <w:color w:val="FFFFFF"/>
                              </w:rPr>
                              <w:t>15202530405060800~1000~10015~450~50</w:t>
                            </w:r>
                            <w:r w:rsidRPr="002657F4">
                              <w:rPr>
                                <w:rFonts w:hint="eastAsia"/>
                                <w:color w:val="FFFFFF"/>
                              </w:rPr>
                              <w:t>级</w:t>
                            </w:r>
                            <w:r w:rsidRPr="002657F4">
                              <w:rPr>
                                <w:rFonts w:hint="eastAsia"/>
                                <w:color w:val="FFFFFF"/>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3" o:spid="_x0000_s1075" type="#_x0000_t202" style="width:10pt;height:10pt;margin-top:369.7pt;margin-left:438.8pt;mso-wrap-distance-bottom:0;mso-wrap-distance-left:9pt;mso-wrap-distance-right:9pt;mso-wrap-distance-top:0;position:absolute;v-text-anchor:top;z-index:251745280" filled="f" fillcolor="this" stroked="f" strokeweight="0.5pt">
                <v:textbox>
                  <w:txbxContent>
                    <w:p w:rsidR="002657F4" w:rsidRPr="002657F4" w14:paraId="108B0249" w14:textId="523CF2A1">
                      <w:pPr>
                        <w:rPr>
                          <w:color w:val="FFFFFF"/>
                        </w:rPr>
                      </w:pPr>
                      <w:r w:rsidRPr="002657F4">
                        <w:rPr>
                          <w:rFonts w:hint="eastAsia"/>
                          <w:color w:val="FFFFFF"/>
                        </w:rPr>
                        <w:t>尺寸（圆孔筛，</w:t>
                      </w:r>
                      <w:r w:rsidRPr="002657F4">
                        <w:rPr>
                          <w:rFonts w:hint="eastAsia"/>
                          <w:color w:val="FFFFFF"/>
                        </w:rPr>
                        <w:t>mm</w:t>
                      </w:r>
                      <w:r w:rsidRPr="002657F4">
                        <w:rPr>
                          <w:rFonts w:hint="eastAsia"/>
                          <w:color w:val="FFFFFF"/>
                        </w:rPr>
                        <w:t>）级情</w:t>
                      </w:r>
                      <w:r w:rsidRPr="002657F4">
                        <w:rPr>
                          <w:rFonts w:hint="eastAsia"/>
                          <w:color w:val="FFFFFF"/>
                        </w:rPr>
                        <w:t>15202530405060800~1000~10015~450~50</w:t>
                      </w:r>
                      <w:r w:rsidRPr="002657F4">
                        <w:rPr>
                          <w:rFonts w:hint="eastAsia"/>
                          <w:color w:val="FFFFFF"/>
                        </w:rPr>
                        <w:t>级</w:t>
                      </w:r>
                      <w:r w:rsidRPr="002657F4">
                        <w:rPr>
                          <w:rFonts w:hint="eastAsia"/>
                          <w:color w:val="FFFFFF"/>
                        </w:rPr>
                        <w:t>5~</w:t>
                      </w:r>
                    </w:p>
                  </w:txbxContent>
                </v:textbox>
              </v:shape>
            </w:pict>
          </mc:Fallback>
        </mc:AlternateContent>
      </w:r>
      <w:r>
        <w:rPr>
          <w:rFonts w:ascii="宋体" w:eastAsia="宋体" w:hAnsi="宋体" w:cs="宋体"/>
          <w:spacing w:val="-29"/>
          <w:sz w:val="42"/>
          <w:szCs w:val="42"/>
          <w:lang w:val="zh-CN"/>
        </w:rPr>
        <mc:AlternateContent>
          <mc:Choice Requires="wps">
            <w:drawing>
              <wp:anchor distT="0" distB="0" distL="114300" distR="114300" simplePos="0" relativeHeight="251744256" behindDoc="0" locked="0" layoutInCell="1" allowOverlap="1">
                <wp:simplePos x="0" y="0"/>
                <wp:positionH relativeFrom="column">
                  <wp:posOffset>5572760</wp:posOffset>
                </wp:positionH>
                <wp:positionV relativeFrom="paragraph">
                  <wp:posOffset>2790190</wp:posOffset>
                </wp:positionV>
                <wp:extent cx="127000" cy="127000"/>
                <wp:effectExtent l="0" t="0" r="6350" b="6350"/>
                <wp:wrapNone/>
                <wp:docPr id="153073296" name="文本框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26DB77CF">
                            <w:pPr>
                              <w:rPr>
                                <w:color w:val="FFFFFF"/>
                              </w:rPr>
                            </w:pPr>
                            <w:r w:rsidRPr="002657F4">
                              <w:rPr>
                                <w:rFonts w:hint="eastAsia"/>
                                <w:color w:val="FFFFFF"/>
                              </w:rPr>
                              <w:t>（</w:t>
                            </w:r>
                            <w:r w:rsidRPr="002657F4">
                              <w:rPr>
                                <w:rFonts w:hint="eastAsia"/>
                                <w:color w:val="FFFFFF"/>
                              </w:rPr>
                              <w:t>1</w:t>
                            </w:r>
                            <w:r w:rsidRPr="002657F4">
                              <w:rPr>
                                <w:rFonts w:hint="eastAsia"/>
                                <w:color w:val="FFFFFF"/>
                              </w:rPr>
                              <w:t>）田间道施工流程施工准备→测量放样→土方开挖→路基压实→路面泥结碎石铺筑→交工验收（</w:t>
                            </w:r>
                            <w:r w:rsidRPr="002657F4">
                              <w:rPr>
                                <w:rFonts w:hint="eastAsia"/>
                                <w:color w:val="FFFFFF"/>
                              </w:rPr>
                              <w:t>2</w:t>
                            </w:r>
                            <w:r w:rsidRPr="002657F4">
                              <w:rPr>
                                <w:rFonts w:hint="eastAsia"/>
                                <w:color w:val="FFFFFF"/>
                              </w:rPr>
                              <w:t>）施工方法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2" o:spid="_x0000_s1076" type="#_x0000_t202" style="width:10pt;height:10pt;margin-top:219.7pt;margin-left:438.8pt;mso-wrap-distance-bottom:0;mso-wrap-distance-left:9pt;mso-wrap-distance-right:9pt;mso-wrap-distance-top:0;position:absolute;v-text-anchor:top;z-index:251743232" filled="f" fillcolor="this" stroked="f" strokeweight="0.5pt">
                <v:textbox>
                  <w:txbxContent>
                    <w:p w:rsidR="002657F4" w:rsidRPr="002657F4" w14:paraId="34FFD64F" w14:textId="26DB77CF">
                      <w:pPr>
                        <w:rPr>
                          <w:color w:val="FFFFFF"/>
                        </w:rPr>
                      </w:pPr>
                      <w:r w:rsidRPr="002657F4">
                        <w:rPr>
                          <w:rFonts w:hint="eastAsia"/>
                          <w:color w:val="FFFFFF"/>
                        </w:rPr>
                        <w:t>（</w:t>
                      </w:r>
                      <w:r w:rsidRPr="002657F4">
                        <w:rPr>
                          <w:rFonts w:hint="eastAsia"/>
                          <w:color w:val="FFFFFF"/>
                        </w:rPr>
                        <w:t>1</w:t>
                      </w:r>
                      <w:r w:rsidRPr="002657F4">
                        <w:rPr>
                          <w:rFonts w:hint="eastAsia"/>
                          <w:color w:val="FFFFFF"/>
                        </w:rPr>
                        <w:t>）田间道施工流程施工准备→测量放样→土方开挖→路基压实→路面泥结碎石铺筑→交工验收（</w:t>
                      </w:r>
                      <w:r w:rsidRPr="002657F4">
                        <w:rPr>
                          <w:rFonts w:hint="eastAsia"/>
                          <w:color w:val="FFFFFF"/>
                        </w:rPr>
                        <w:t>2</w:t>
                      </w:r>
                      <w:r w:rsidRPr="002657F4">
                        <w:rPr>
                          <w:rFonts w:hint="eastAsia"/>
                          <w:color w:val="FFFFFF"/>
                        </w:rPr>
                        <w:t>）施工方法</w:t>
                      </w:r>
                    </w:p>
                  </w:txbxContent>
                </v:textbox>
              </v:shape>
            </w:pict>
          </mc:Fallback>
        </mc:AlternateContent>
      </w:r>
      <w:r>
        <w:rPr>
          <w:rFonts w:ascii="宋体" w:eastAsia="宋体" w:hAnsi="宋体" w:cs="宋体"/>
          <w:spacing w:val="-29"/>
          <w:sz w:val="42"/>
          <w:szCs w:val="42"/>
          <w:lang w:val="zh-CN"/>
        </w:rPr>
        <mc:AlternateContent>
          <mc:Choice Requires="wps">
            <w:drawing>
              <wp:anchor distT="0" distB="0" distL="114300" distR="114300" simplePos="0" relativeHeight="251742208" behindDoc="0" locked="0" layoutInCell="1" allowOverlap="1">
                <wp:simplePos x="0" y="0"/>
                <wp:positionH relativeFrom="column">
                  <wp:posOffset>5572760</wp:posOffset>
                </wp:positionH>
                <wp:positionV relativeFrom="paragraph">
                  <wp:posOffset>885190</wp:posOffset>
                </wp:positionV>
                <wp:extent cx="127000" cy="127000"/>
                <wp:effectExtent l="0" t="0" r="6350" b="6350"/>
                <wp:wrapNone/>
                <wp:docPr id="119782910" name="文本框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4CF5F06E">
                            <w:pPr>
                              <w:rPr>
                                <w:color w:val="FFFFFF"/>
                              </w:rPr>
                            </w:pPr>
                            <w:r w:rsidRPr="002657F4">
                              <w:rPr>
                                <w:rFonts w:hint="eastAsia"/>
                                <w:color w:val="FFFFFF"/>
                              </w:rPr>
                              <w:t>程必须经监理工程师和业主中间验收合格，方可进行下道工序施工。最后由工地质检员会同建设单位代表及监理工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1" o:spid="_x0000_s1077" type="#_x0000_t202" style="width:10pt;height:10pt;margin-top:69.7pt;margin-left:438.8pt;mso-wrap-distance-bottom:0;mso-wrap-distance-left:9pt;mso-wrap-distance-right:9pt;mso-wrap-distance-top:0;position:absolute;v-text-anchor:top;z-index:251741184" filled="f" fillcolor="this" stroked="f" strokeweight="0.5pt">
                <v:textbox>
                  <w:txbxContent>
                    <w:p w:rsidR="002657F4" w:rsidRPr="002657F4" w14:paraId="385A2784" w14:textId="4CF5F06E">
                      <w:pPr>
                        <w:rPr>
                          <w:color w:val="FFFFFF"/>
                        </w:rPr>
                      </w:pPr>
                      <w:r w:rsidRPr="002657F4">
                        <w:rPr>
                          <w:rFonts w:hint="eastAsia"/>
                          <w:color w:val="FFFFFF"/>
                        </w:rPr>
                        <w:t>程必须经监理工程师和业主中间验收合格，方可进行下道工序施工。最后由工地质检员会同建设单位代表及监理工</w:t>
                      </w:r>
                    </w:p>
                  </w:txbxContent>
                </v:textbox>
              </v:shape>
            </w:pict>
          </mc:Fallback>
        </mc:AlternateContent>
      </w:r>
      <w:r>
        <w:rPr>
          <w:rFonts w:ascii="宋体" w:eastAsia="宋体" w:hAnsi="宋体" w:cs="宋体"/>
          <w:spacing w:val="-29"/>
          <w:sz w:val="42"/>
          <w:szCs w:val="42"/>
        </w:rPr>
        <w:t>块石之间应互相嵌实咬紧，</w:t>
      </w:r>
      <w:r>
        <w:rPr>
          <w:rFonts w:ascii="宋体" w:eastAsia="宋体" w:hAnsi="宋体" w:cs="宋体"/>
          <w:spacing w:val="22"/>
          <w:sz w:val="42"/>
          <w:szCs w:val="42"/>
        </w:rPr>
        <w:t xml:space="preserve"> </w:t>
      </w:r>
      <w:r>
        <w:rPr>
          <w:rFonts w:ascii="宋体" w:eastAsia="宋体" w:hAnsi="宋体" w:cs="宋体"/>
          <w:spacing w:val="-29"/>
          <w:sz w:val="42"/>
          <w:szCs w:val="42"/>
        </w:rPr>
        <w:t>石缝错开，</w:t>
      </w:r>
      <w:r>
        <w:rPr>
          <w:rFonts w:ascii="宋体" w:eastAsia="宋体" w:hAnsi="宋体" w:cs="宋体"/>
          <w:spacing w:val="-12"/>
          <w:sz w:val="42"/>
          <w:szCs w:val="42"/>
        </w:rPr>
        <w:t xml:space="preserve"> </w:t>
      </w:r>
      <w:r>
        <w:rPr>
          <w:rFonts w:ascii="宋体" w:eastAsia="宋体" w:hAnsi="宋体" w:cs="宋体"/>
          <w:spacing w:val="-29"/>
          <w:sz w:val="42"/>
          <w:szCs w:val="42"/>
        </w:rPr>
        <w:t>分层砌筑，</w:t>
      </w:r>
      <w:r>
        <w:rPr>
          <w:rFonts w:ascii="宋体" w:eastAsia="宋体" w:hAnsi="宋体" w:cs="宋体"/>
          <w:spacing w:val="-8"/>
          <w:sz w:val="42"/>
          <w:szCs w:val="42"/>
        </w:rPr>
        <w:t xml:space="preserve"> </w:t>
      </w:r>
      <w:r>
        <w:rPr>
          <w:rFonts w:ascii="宋体" w:eastAsia="宋体" w:hAnsi="宋体" w:cs="宋体"/>
          <w:spacing w:val="-29"/>
          <w:sz w:val="42"/>
          <w:szCs w:val="42"/>
        </w:rPr>
        <w:t>石坎基础必须置于坚硬的</w:t>
      </w:r>
      <w:r>
        <w:rPr>
          <w:rFonts w:ascii="宋体" w:eastAsia="宋体" w:hAnsi="宋体" w:cs="宋体"/>
          <w:sz w:val="42"/>
          <w:szCs w:val="42"/>
        </w:rPr>
        <w:t xml:space="preserve"> </w:t>
      </w:r>
      <w:r>
        <w:rPr>
          <w:rFonts w:ascii="宋体" w:eastAsia="宋体" w:hAnsi="宋体" w:cs="宋体"/>
          <w:spacing w:val="-7"/>
          <w:sz w:val="42"/>
          <w:szCs w:val="42"/>
        </w:rPr>
        <w:t>基岩或土质上，从而保证石坎稳定，不垮塌。</w:t>
      </w:r>
    </w:p>
    <w:p w:rsidR="00166BBD" w14:paraId="6C440244" w14:textId="77777777">
      <w:pPr>
        <w:spacing w:before="2" w:line="475" w:lineRule="auto"/>
        <w:ind w:left="32" w:right="21" w:firstLine="830"/>
        <w:rPr>
          <w:rFonts w:ascii="宋体" w:eastAsia="宋体" w:hAnsi="宋体" w:cs="宋体"/>
          <w:sz w:val="42"/>
          <w:szCs w:val="42"/>
        </w:rPr>
      </w:pPr>
      <w:r>
        <w:rPr>
          <w:rFonts w:ascii="宋体" w:eastAsia="宋体" w:hAnsi="宋体" w:cs="宋体"/>
          <w:spacing w:val="30"/>
          <w:sz w:val="42"/>
          <w:szCs w:val="42"/>
        </w:rPr>
        <w:t>块石要求形状大致方正，无尖角，有两个较大的平整面，厚度不小于</w:t>
      </w:r>
      <w:r>
        <w:rPr>
          <w:rFonts w:ascii="宋体" w:eastAsia="宋体" w:hAnsi="宋体" w:cs="宋体"/>
          <w:spacing w:val="19"/>
          <w:sz w:val="42"/>
          <w:szCs w:val="42"/>
        </w:rPr>
        <w:t xml:space="preserve"> </w:t>
      </w:r>
      <w:r>
        <w:rPr>
          <w:rFonts w:ascii="宋体" w:eastAsia="宋体" w:hAnsi="宋体" w:cs="宋体"/>
          <w:spacing w:val="-12"/>
          <w:sz w:val="42"/>
          <w:szCs w:val="42"/>
        </w:rPr>
        <w:t>200mm</w:t>
      </w:r>
      <w:r>
        <w:rPr>
          <w:rFonts w:ascii="宋体" w:eastAsia="宋体" w:hAnsi="宋体" w:cs="宋体"/>
          <w:spacing w:val="170"/>
          <w:sz w:val="42"/>
          <w:szCs w:val="42"/>
        </w:rPr>
        <w:t xml:space="preserve"> </w:t>
      </w:r>
      <w:r>
        <w:rPr>
          <w:rFonts w:ascii="宋体" w:eastAsia="宋体" w:hAnsi="宋体" w:cs="宋体"/>
          <w:spacing w:val="-12"/>
          <w:sz w:val="42"/>
          <w:szCs w:val="42"/>
        </w:rPr>
        <w:t>，宽度为厚度的</w:t>
      </w:r>
      <w:r>
        <w:rPr>
          <w:rFonts w:ascii="宋体" w:eastAsia="宋体" w:hAnsi="宋体" w:cs="宋体"/>
          <w:spacing w:val="-44"/>
          <w:sz w:val="42"/>
          <w:szCs w:val="42"/>
        </w:rPr>
        <w:t xml:space="preserve"> </w:t>
      </w:r>
      <w:r>
        <w:rPr>
          <w:rFonts w:ascii="宋体" w:eastAsia="宋体" w:hAnsi="宋体" w:cs="宋体"/>
          <w:spacing w:val="-12"/>
          <w:sz w:val="42"/>
          <w:szCs w:val="42"/>
        </w:rPr>
        <w:t>1.5-2.0</w:t>
      </w:r>
      <w:r>
        <w:rPr>
          <w:rFonts w:ascii="宋体" w:eastAsia="宋体" w:hAnsi="宋体" w:cs="宋体"/>
          <w:spacing w:val="-3"/>
          <w:sz w:val="42"/>
          <w:szCs w:val="42"/>
        </w:rPr>
        <w:t xml:space="preserve"> </w:t>
      </w:r>
      <w:r>
        <w:rPr>
          <w:rFonts w:ascii="宋体" w:eastAsia="宋体" w:hAnsi="宋体" w:cs="宋体"/>
          <w:spacing w:val="-12"/>
          <w:sz w:val="42"/>
          <w:szCs w:val="42"/>
        </w:rPr>
        <w:t>倍，长度为厚度的</w:t>
      </w:r>
      <w:r>
        <w:rPr>
          <w:rFonts w:ascii="宋体" w:eastAsia="宋体" w:hAnsi="宋体" w:cs="宋体"/>
          <w:spacing w:val="-77"/>
          <w:sz w:val="42"/>
          <w:szCs w:val="42"/>
        </w:rPr>
        <w:t xml:space="preserve"> </w:t>
      </w:r>
      <w:r>
        <w:rPr>
          <w:rFonts w:ascii="宋体" w:eastAsia="宋体" w:hAnsi="宋体" w:cs="宋体"/>
          <w:spacing w:val="-12"/>
          <w:sz w:val="42"/>
          <w:szCs w:val="42"/>
        </w:rPr>
        <w:t>1.5-3.0</w:t>
      </w:r>
      <w:r>
        <w:rPr>
          <w:rFonts w:ascii="宋体" w:eastAsia="宋体" w:hAnsi="宋体" w:cs="宋体"/>
          <w:spacing w:val="-7"/>
          <w:sz w:val="42"/>
          <w:szCs w:val="42"/>
        </w:rPr>
        <w:t xml:space="preserve"> </w:t>
      </w:r>
      <w:r>
        <w:rPr>
          <w:rFonts w:ascii="宋体" w:eastAsia="宋体" w:hAnsi="宋体" w:cs="宋体"/>
          <w:spacing w:val="-12"/>
          <w:sz w:val="42"/>
          <w:szCs w:val="42"/>
        </w:rPr>
        <w:t>倍。</w:t>
      </w:r>
    </w:p>
    <w:p w:rsidR="00166BBD" w14:paraId="0817D6D4" w14:textId="77777777">
      <w:pPr>
        <w:spacing w:before="1" w:line="238" w:lineRule="auto"/>
        <w:rPr>
          <w:rFonts w:ascii="宋体" w:eastAsia="宋体" w:hAnsi="宋体" w:cs="宋体"/>
          <w:sz w:val="42"/>
          <w:szCs w:val="42"/>
        </w:rPr>
      </w:pPr>
      <w:r>
        <w:rPr>
          <w:rFonts w:ascii="宋体" w:eastAsia="宋体" w:hAnsi="宋体" w:cs="宋体"/>
          <w:spacing w:val="-13"/>
          <w:sz w:val="42"/>
          <w:szCs w:val="42"/>
        </w:rPr>
        <w:t>（</w:t>
      </w:r>
      <w:r>
        <w:rPr>
          <w:rFonts w:ascii="宋体" w:eastAsia="宋体" w:hAnsi="宋体" w:cs="宋体"/>
          <w:spacing w:val="-13"/>
          <w:sz w:val="42"/>
          <w:szCs w:val="42"/>
        </w:rPr>
        <w:t>4</w:t>
      </w:r>
      <w:r>
        <w:rPr>
          <w:rFonts w:ascii="宋体" w:eastAsia="宋体" w:hAnsi="宋体" w:cs="宋体"/>
          <w:spacing w:val="-55"/>
          <w:sz w:val="42"/>
          <w:szCs w:val="42"/>
        </w:rPr>
        <w:t xml:space="preserve"> </w:t>
      </w:r>
      <w:r>
        <w:rPr>
          <w:rFonts w:ascii="宋体" w:eastAsia="宋体" w:hAnsi="宋体" w:cs="宋体"/>
          <w:spacing w:val="-13"/>
          <w:sz w:val="42"/>
          <w:szCs w:val="42"/>
        </w:rPr>
        <w:t>）保留表土</w:t>
      </w:r>
    </w:p>
    <w:p w:rsidR="00166BBD" w14:paraId="15993AB1" w14:textId="77777777">
      <w:pPr>
        <w:spacing w:line="396" w:lineRule="auto"/>
      </w:pPr>
    </w:p>
    <w:p w:rsidR="00166BBD" w14:paraId="326D4A34" w14:textId="77777777">
      <w:pPr>
        <w:spacing w:before="137" w:line="476" w:lineRule="auto"/>
        <w:ind w:left="872" w:hanging="5"/>
        <w:rPr>
          <w:rFonts w:ascii="宋体" w:eastAsia="宋体" w:hAnsi="宋体" w:cs="宋体"/>
          <w:sz w:val="42"/>
          <w:szCs w:val="42"/>
        </w:rPr>
      </w:pPr>
      <w:r>
        <w:rPr>
          <w:rFonts w:ascii="宋体" w:eastAsia="宋体" w:hAnsi="宋体" w:cs="宋体"/>
          <w:spacing w:val="-5"/>
          <w:sz w:val="42"/>
          <w:szCs w:val="42"/>
        </w:rPr>
        <w:t>表土逐台下翻法。适用于坡度较陡，地块表面较窄（</w:t>
      </w:r>
      <w:r>
        <w:rPr>
          <w:rFonts w:ascii="宋体" w:eastAsia="宋体" w:hAnsi="宋体" w:cs="宋体"/>
          <w:spacing w:val="-57"/>
          <w:sz w:val="42"/>
          <w:szCs w:val="42"/>
        </w:rPr>
        <w:t xml:space="preserve"> </w:t>
      </w:r>
      <w:r>
        <w:rPr>
          <w:rFonts w:ascii="宋体" w:eastAsia="宋体" w:hAnsi="宋体" w:cs="宋体"/>
          <w:spacing w:val="-5"/>
          <w:sz w:val="42"/>
          <w:szCs w:val="42"/>
        </w:rPr>
        <w:t>10m</w:t>
      </w:r>
      <w:r>
        <w:rPr>
          <w:rFonts w:ascii="宋体" w:eastAsia="宋体" w:hAnsi="宋体" w:cs="宋体"/>
          <w:spacing w:val="108"/>
          <w:sz w:val="42"/>
          <w:szCs w:val="42"/>
        </w:rPr>
        <w:t xml:space="preserve"> </w:t>
      </w:r>
      <w:r>
        <w:rPr>
          <w:rFonts w:ascii="宋体" w:eastAsia="宋体" w:hAnsi="宋体" w:cs="宋体"/>
          <w:spacing w:val="-5"/>
          <w:sz w:val="42"/>
          <w:szCs w:val="42"/>
        </w:rPr>
        <w:t>以下）的梯地。</w:t>
      </w:r>
      <w:r>
        <w:rPr>
          <w:rFonts w:ascii="宋体" w:eastAsia="宋体" w:hAnsi="宋体" w:cs="宋体"/>
          <w:sz w:val="42"/>
          <w:szCs w:val="42"/>
        </w:rPr>
        <w:t xml:space="preserve"> </w:t>
      </w:r>
      <w:r>
        <w:rPr>
          <w:rFonts w:ascii="宋体" w:eastAsia="宋体" w:hAnsi="宋体" w:cs="宋体"/>
          <w:spacing w:val="-15"/>
          <w:sz w:val="42"/>
          <w:szCs w:val="42"/>
        </w:rPr>
        <w:t>步骤如下：</w:t>
      </w:r>
    </w:p>
    <w:p w:rsidR="00166BBD" w14:paraId="25C485AF" w14:textId="77777777">
      <w:pPr>
        <w:spacing w:before="3" w:line="474" w:lineRule="auto"/>
        <w:ind w:left="28" w:right="15" w:firstLine="838"/>
        <w:rPr>
          <w:rFonts w:ascii="宋体" w:eastAsia="宋体" w:hAnsi="宋体" w:cs="宋体"/>
          <w:sz w:val="42"/>
          <w:szCs w:val="42"/>
        </w:rPr>
      </w:pPr>
      <w:r>
        <w:rPr>
          <w:rFonts w:ascii="宋体" w:eastAsia="宋体" w:hAnsi="宋体" w:cs="宋体"/>
          <w:spacing w:val="2"/>
          <w:sz w:val="42"/>
          <w:szCs w:val="42"/>
        </w:rPr>
        <w:t>整个坡面梯地逐台从下向上改造，先将最下面一台地块表面修平，不保留</w:t>
      </w:r>
      <w:r>
        <w:rPr>
          <w:rFonts w:ascii="宋体" w:eastAsia="宋体" w:hAnsi="宋体" w:cs="宋体"/>
          <w:spacing w:val="16"/>
          <w:sz w:val="42"/>
          <w:szCs w:val="42"/>
        </w:rPr>
        <w:t xml:space="preserve"> </w:t>
      </w:r>
      <w:r>
        <w:rPr>
          <w:rFonts w:ascii="宋体" w:eastAsia="宋体" w:hAnsi="宋体" w:cs="宋体"/>
          <w:spacing w:val="-12"/>
          <w:sz w:val="42"/>
          <w:szCs w:val="42"/>
        </w:rPr>
        <w:t>表土。</w:t>
      </w:r>
    </w:p>
    <w:p w:rsidR="00166BBD" w14:paraId="7F49476A" w14:textId="77777777">
      <w:pPr>
        <w:spacing w:before="3" w:line="475" w:lineRule="auto"/>
        <w:ind w:left="27" w:right="15" w:firstLine="868"/>
        <w:rPr>
          <w:rFonts w:ascii="宋体" w:eastAsia="宋体" w:hAnsi="宋体" w:cs="宋体"/>
          <w:sz w:val="42"/>
          <w:szCs w:val="42"/>
        </w:rPr>
      </w:pPr>
      <w:r>
        <w:rPr>
          <w:rFonts w:ascii="宋体" w:eastAsia="宋体" w:hAnsi="宋体" w:cs="宋体"/>
          <w:spacing w:val="1"/>
          <w:sz w:val="42"/>
          <w:szCs w:val="42"/>
        </w:rPr>
        <w:t>当第一台梯地回填平整后，将第二台拟修梯地地块的表土取起，翻移到第</w:t>
      </w:r>
      <w:r>
        <w:rPr>
          <w:rFonts w:ascii="宋体" w:eastAsia="宋体" w:hAnsi="宋体" w:cs="宋体"/>
          <w:spacing w:val="20"/>
          <w:sz w:val="42"/>
          <w:szCs w:val="42"/>
        </w:rPr>
        <w:t xml:space="preserve"> </w:t>
      </w:r>
      <w:r>
        <w:rPr>
          <w:rFonts w:ascii="宋体" w:eastAsia="宋体" w:hAnsi="宋体" w:cs="宋体"/>
          <w:spacing w:val="-5"/>
          <w:sz w:val="42"/>
          <w:szCs w:val="42"/>
        </w:rPr>
        <w:t>一台地块表面上，均匀铺好。</w:t>
      </w:r>
    </w:p>
    <w:p w:rsidR="00166BBD" w14:paraId="39459A3B" w14:textId="77777777">
      <w:pPr>
        <w:spacing w:before="3" w:line="474" w:lineRule="auto"/>
        <w:ind w:left="24" w:right="15" w:firstLine="837"/>
        <w:rPr>
          <w:rFonts w:ascii="宋体" w:eastAsia="宋体" w:hAnsi="宋体" w:cs="宋体"/>
          <w:sz w:val="42"/>
          <w:szCs w:val="42"/>
        </w:rPr>
      </w:pPr>
      <w:r>
        <w:rPr>
          <w:rFonts w:ascii="宋体" w:eastAsia="宋体" w:hAnsi="宋体" w:cs="宋体"/>
          <w:spacing w:val="2"/>
          <w:sz w:val="42"/>
          <w:szCs w:val="42"/>
        </w:rPr>
        <w:t>第二台梯地修平后，将第三台拟修梯地地块的表土取起，翻移到第二台地</w:t>
      </w:r>
      <w:r>
        <w:rPr>
          <w:rFonts w:ascii="宋体" w:eastAsia="宋体" w:hAnsi="宋体" w:cs="宋体"/>
          <w:spacing w:val="22"/>
          <w:sz w:val="42"/>
          <w:szCs w:val="42"/>
        </w:rPr>
        <w:t xml:space="preserve"> </w:t>
      </w:r>
      <w:r>
        <w:rPr>
          <w:rFonts w:ascii="宋体" w:eastAsia="宋体" w:hAnsi="宋体" w:cs="宋体"/>
          <w:spacing w:val="-5"/>
          <w:sz w:val="42"/>
          <w:szCs w:val="42"/>
        </w:rPr>
        <w:t>块表面上，均匀铺好。</w:t>
      </w:r>
    </w:p>
    <w:p w:rsidR="00166BBD" w14:paraId="3E3A927D" w14:textId="77777777">
      <w:pPr>
        <w:spacing w:line="1084" w:lineRule="exact"/>
        <w:ind w:firstLine="869"/>
        <w:rPr>
          <w:rFonts w:ascii="宋体" w:eastAsia="宋体" w:hAnsi="宋体" w:cs="宋体"/>
          <w:sz w:val="42"/>
          <w:szCs w:val="42"/>
        </w:rPr>
      </w:pPr>
      <w:r>
        <w:rPr>
          <w:rFonts w:ascii="宋体" w:eastAsia="宋体" w:hAnsi="宋体" w:cs="宋体"/>
          <w:spacing w:val="-4"/>
          <w:position w:val="48"/>
          <w:sz w:val="42"/>
          <w:szCs w:val="42"/>
        </w:rPr>
        <w:t>如此逐台进行，直到各台修平。</w:t>
      </w:r>
    </w:p>
    <w:p w:rsidR="00166BBD" w14:paraId="6812A312" w14:textId="77777777">
      <w:pPr>
        <w:spacing w:line="238" w:lineRule="auto"/>
        <w:rPr>
          <w:rFonts w:ascii="宋体" w:eastAsia="宋体" w:hAnsi="宋体" w:cs="宋体"/>
          <w:sz w:val="42"/>
          <w:szCs w:val="42"/>
        </w:rPr>
      </w:pPr>
      <w:r>
        <w:rPr>
          <w:rFonts w:ascii="宋体" w:eastAsia="宋体" w:hAnsi="宋体" w:cs="宋体"/>
          <w:spacing w:val="-13"/>
          <w:sz w:val="42"/>
          <w:szCs w:val="42"/>
        </w:rPr>
        <w:t>（</w:t>
      </w:r>
      <w:r>
        <w:rPr>
          <w:rFonts w:ascii="宋体" w:eastAsia="宋体" w:hAnsi="宋体" w:cs="宋体"/>
          <w:spacing w:val="-13"/>
          <w:sz w:val="42"/>
          <w:szCs w:val="42"/>
        </w:rPr>
        <w:t>5</w:t>
      </w:r>
      <w:r>
        <w:rPr>
          <w:rFonts w:ascii="宋体" w:eastAsia="宋体" w:hAnsi="宋体" w:cs="宋体"/>
          <w:spacing w:val="-52"/>
          <w:sz w:val="42"/>
          <w:szCs w:val="42"/>
        </w:rPr>
        <w:t xml:space="preserve"> </w:t>
      </w:r>
      <w:r>
        <w:rPr>
          <w:rFonts w:ascii="宋体" w:eastAsia="宋体" w:hAnsi="宋体" w:cs="宋体"/>
          <w:spacing w:val="-13"/>
          <w:sz w:val="42"/>
          <w:szCs w:val="42"/>
        </w:rPr>
        <w:t>）修平田面</w:t>
      </w:r>
    </w:p>
    <w:p w:rsidR="00166BBD" w14:paraId="2E06C554" w14:textId="77777777">
      <w:pPr>
        <w:spacing w:line="401" w:lineRule="auto"/>
      </w:pPr>
    </w:p>
    <w:p w:rsidR="00166BBD" w14:paraId="54CCEE8C" w14:textId="77777777">
      <w:pPr>
        <w:spacing w:before="137" w:line="475" w:lineRule="auto"/>
        <w:ind w:left="25" w:right="8" w:firstLine="835"/>
        <w:rPr>
          <w:rFonts w:ascii="宋体" w:eastAsia="宋体" w:hAnsi="宋体" w:cs="宋体"/>
          <w:sz w:val="42"/>
          <w:szCs w:val="42"/>
        </w:rPr>
      </w:pPr>
      <w:r>
        <w:rPr>
          <w:rFonts w:ascii="宋体" w:eastAsia="宋体" w:hAnsi="宋体" w:cs="宋体"/>
          <w:spacing w:val="2"/>
          <w:sz w:val="42"/>
          <w:szCs w:val="42"/>
        </w:rPr>
        <w:t>将地块表面分成下挖上填和上挖下填（即挖高填低）两部分；地坎线上下</w:t>
      </w:r>
      <w:r>
        <w:rPr>
          <w:rFonts w:ascii="宋体" w:eastAsia="宋体" w:hAnsi="宋体" w:cs="宋体"/>
          <w:spacing w:val="22"/>
          <w:sz w:val="42"/>
          <w:szCs w:val="42"/>
        </w:rPr>
        <w:t xml:space="preserve"> </w:t>
      </w:r>
      <w:r>
        <w:rPr>
          <w:rFonts w:ascii="宋体" w:eastAsia="宋体" w:hAnsi="宋体" w:cs="宋体"/>
          <w:spacing w:val="-10"/>
          <w:sz w:val="42"/>
          <w:szCs w:val="42"/>
        </w:rPr>
        <w:t>各</w:t>
      </w:r>
      <w:r>
        <w:rPr>
          <w:rFonts w:ascii="宋体" w:eastAsia="宋体" w:hAnsi="宋体" w:cs="宋体"/>
          <w:spacing w:val="16"/>
          <w:sz w:val="42"/>
          <w:szCs w:val="42"/>
        </w:rPr>
        <w:t xml:space="preserve"> </w:t>
      </w:r>
      <w:r>
        <w:rPr>
          <w:rFonts w:ascii="宋体" w:eastAsia="宋体" w:hAnsi="宋体" w:cs="宋体"/>
          <w:spacing w:val="-10"/>
          <w:sz w:val="42"/>
          <w:szCs w:val="42"/>
        </w:rPr>
        <w:t>1.5m</w:t>
      </w:r>
      <w:r>
        <w:rPr>
          <w:rFonts w:ascii="宋体" w:eastAsia="宋体" w:hAnsi="宋体" w:cs="宋体"/>
          <w:spacing w:val="154"/>
          <w:sz w:val="42"/>
          <w:szCs w:val="42"/>
        </w:rPr>
        <w:t xml:space="preserve"> </w:t>
      </w:r>
      <w:r>
        <w:rPr>
          <w:rFonts w:ascii="宋体" w:eastAsia="宋体" w:hAnsi="宋体" w:cs="宋体"/>
          <w:spacing w:val="-10"/>
          <w:sz w:val="42"/>
          <w:szCs w:val="42"/>
        </w:rPr>
        <w:t>范围，采取下挖上填法，从地坎下方取土，填到地坎上方。</w:t>
      </w:r>
      <w:r>
        <w:rPr>
          <w:rFonts w:ascii="宋体" w:eastAsia="宋体" w:hAnsi="宋体" w:cs="宋体"/>
          <w:spacing w:val="53"/>
          <w:sz w:val="42"/>
          <w:szCs w:val="42"/>
        </w:rPr>
        <w:t xml:space="preserve"> </w:t>
      </w:r>
      <w:r>
        <w:rPr>
          <w:rFonts w:ascii="宋体" w:eastAsia="宋体" w:hAnsi="宋体" w:cs="宋体"/>
          <w:spacing w:val="-10"/>
          <w:sz w:val="42"/>
          <w:szCs w:val="42"/>
        </w:rPr>
        <w:t>其余地块</w:t>
      </w:r>
      <w:r>
        <w:rPr>
          <w:rFonts w:ascii="宋体" w:eastAsia="宋体" w:hAnsi="宋体" w:cs="宋体"/>
          <w:sz w:val="42"/>
          <w:szCs w:val="42"/>
        </w:rPr>
        <w:t xml:space="preserve"> </w:t>
      </w:r>
      <w:r>
        <w:rPr>
          <w:rFonts w:ascii="宋体" w:eastAsia="宋体" w:hAnsi="宋体" w:cs="宋体"/>
          <w:spacing w:val="-6"/>
          <w:sz w:val="42"/>
          <w:szCs w:val="42"/>
        </w:rPr>
        <w:t>表面采取上挖下填法，从地块表面中心线以上取土，填到中心线以下。</w:t>
      </w:r>
      <w:r>
        <w:rPr>
          <w:rFonts w:ascii="宋体" w:eastAsia="宋体" w:hAnsi="宋体" w:cs="宋体"/>
          <w:spacing w:val="83"/>
          <w:sz w:val="42"/>
          <w:szCs w:val="42"/>
        </w:rPr>
        <w:t xml:space="preserve"> </w:t>
      </w:r>
      <w:r>
        <w:rPr>
          <w:rFonts w:ascii="宋体" w:eastAsia="宋体" w:hAnsi="宋体" w:cs="宋体"/>
          <w:spacing w:val="-6"/>
          <w:sz w:val="42"/>
          <w:szCs w:val="42"/>
        </w:rPr>
        <w:t>这样可</w:t>
      </w:r>
      <w:r>
        <w:rPr>
          <w:rFonts w:ascii="宋体" w:eastAsia="宋体" w:hAnsi="宋体" w:cs="宋体"/>
          <w:sz w:val="42"/>
          <w:szCs w:val="42"/>
        </w:rPr>
        <w:t xml:space="preserve"> </w:t>
      </w:r>
      <w:r>
        <w:rPr>
          <w:rFonts w:ascii="宋体" w:eastAsia="宋体" w:hAnsi="宋体" w:cs="宋体"/>
          <w:spacing w:val="-1"/>
          <w:sz w:val="42"/>
          <w:szCs w:val="42"/>
        </w:rPr>
        <w:t>提高工效，节省劳工。</w:t>
      </w:r>
    </w:p>
    <w:p w:rsidR="00166BBD" w14:paraId="54E85231" w14:textId="77777777">
      <w:pPr>
        <w:spacing w:line="237" w:lineRule="auto"/>
        <w:ind w:firstLine="865"/>
        <w:rPr>
          <w:rFonts w:ascii="宋体" w:eastAsia="宋体" w:hAnsi="宋体" w:cs="宋体"/>
          <w:sz w:val="42"/>
          <w:szCs w:val="42"/>
        </w:rPr>
      </w:pPr>
      <w:r>
        <w:rPr>
          <w:rFonts w:ascii="宋体" w:eastAsia="宋体" w:hAnsi="宋体" w:cs="宋体"/>
          <w:spacing w:val="2"/>
          <w:sz w:val="42"/>
          <w:szCs w:val="42"/>
        </w:rPr>
        <w:t>地块表面挖、填任务基本完成后，应用水准仪检查是否达到水平（或按设</w:t>
      </w:r>
    </w:p>
    <w:p w:rsidR="00166BBD" w14:paraId="6FA5F9C4" w14:textId="77777777">
      <w:pPr>
        <w:sectPr>
          <w:pgSz w:w="17860" w:h="25258"/>
          <w:pgMar w:top="1606" w:right="1431" w:bottom="0" w:left="2024" w:header="0" w:footer="0" w:gutter="0"/>
          <w:pgNumType w:start="11"/>
          <w:cols w:space="720"/>
        </w:sectPr>
      </w:pPr>
    </w:p>
    <w:p w:rsidR="00166BBD" w14:paraId="4D6BB77C" w14:textId="15D31C5C">
      <w:pPr>
        <w:spacing w:before="92" w:line="1084" w:lineRule="exact"/>
        <w:rPr>
          <w:rFonts w:ascii="宋体" w:eastAsia="宋体" w:hAnsi="宋体" w:cs="宋体"/>
          <w:sz w:val="42"/>
          <w:szCs w:val="42"/>
        </w:rPr>
      </w:pPr>
      <w:r>
        <w:rPr>
          <w:rFonts w:ascii="宋体" w:eastAsia="宋体" w:hAnsi="宋体" w:cs="宋体"/>
          <w:spacing w:val="-3"/>
          <w:position w:val="49"/>
          <w:sz w:val="42"/>
          <w:szCs w:val="42"/>
          <w:lang w:val="zh-CN"/>
        </w:rPr>
        <mc:AlternateContent>
          <mc:Choice Requires="wps">
            <w:drawing>
              <wp:anchor distT="0" distB="0" distL="114300" distR="114300" simplePos="0" relativeHeight="251756544" behindDoc="0" locked="0" layoutInCell="1" allowOverlap="1">
                <wp:simplePos x="0" y="0"/>
                <wp:positionH relativeFrom="column">
                  <wp:posOffset>5558790</wp:posOffset>
                </wp:positionH>
                <wp:positionV relativeFrom="paragraph">
                  <wp:posOffset>6600190</wp:posOffset>
                </wp:positionV>
                <wp:extent cx="127000" cy="127000"/>
                <wp:effectExtent l="0" t="0" r="6350" b="6350"/>
                <wp:wrapNone/>
                <wp:docPr id="1709560306" name="文本框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79DD9815">
                            <w:pPr>
                              <w:rPr>
                                <w:color w:val="FFFFFF"/>
                              </w:rPr>
                            </w:pPr>
                            <w:r w:rsidRPr="002657F4">
                              <w:rPr>
                                <w:rFonts w:hint="eastAsia"/>
                                <w:color w:val="FFFFFF"/>
                              </w:rPr>
                              <w:t>行直接防护。对保护对象的直接防护措施有防震沟、防护屏以及表面覆盖等。此外，严格执行爆破作业的规章制度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8" o:spid="_x0000_s1078" type="#_x0000_t202" style="width:10pt;height:10pt;margin-top:519.7pt;margin-left:437.7pt;mso-wrap-distance-bottom:0;mso-wrap-distance-left:9pt;mso-wrap-distance-right:9pt;mso-wrap-distance-top:0;position:absolute;v-text-anchor:top;z-index:251755520" filled="f" fillcolor="this" stroked="f" strokeweight="0.5pt">
                <v:textbox>
                  <w:txbxContent>
                    <w:p w:rsidR="002657F4" w:rsidRPr="002657F4" w14:paraId="60D59545" w14:textId="79DD9815">
                      <w:pPr>
                        <w:rPr>
                          <w:color w:val="FFFFFF"/>
                        </w:rPr>
                      </w:pPr>
                      <w:r w:rsidRPr="002657F4">
                        <w:rPr>
                          <w:rFonts w:hint="eastAsia"/>
                          <w:color w:val="FFFFFF"/>
                        </w:rPr>
                        <w:t>行直接防护。对保护对象的直接防护措施有防震沟、防护屏以及表面覆盖等。此外，严格执行爆破作业的规章制度</w:t>
                      </w:r>
                    </w:p>
                  </w:txbxContent>
                </v:textbox>
              </v:shape>
            </w:pict>
          </mc:Fallback>
        </mc:AlternateContent>
      </w:r>
      <w:r>
        <w:rPr>
          <w:rFonts w:ascii="宋体" w:eastAsia="宋体" w:hAnsi="宋体" w:cs="宋体"/>
          <w:spacing w:val="-3"/>
          <w:position w:val="49"/>
          <w:sz w:val="42"/>
          <w:szCs w:val="42"/>
          <w:lang w:val="zh-CN"/>
        </w:rPr>
        <mc:AlternateContent>
          <mc:Choice Requires="wps">
            <w:drawing>
              <wp:anchor distT="0" distB="0" distL="114300" distR="114300" simplePos="0" relativeHeight="251754496" behindDoc="0" locked="0" layoutInCell="1" allowOverlap="1">
                <wp:simplePos x="0" y="0"/>
                <wp:positionH relativeFrom="column">
                  <wp:posOffset>5558790</wp:posOffset>
                </wp:positionH>
                <wp:positionV relativeFrom="paragraph">
                  <wp:posOffset>4695190</wp:posOffset>
                </wp:positionV>
                <wp:extent cx="127000" cy="127000"/>
                <wp:effectExtent l="0" t="0" r="6350" b="6350"/>
                <wp:wrapNone/>
                <wp:docPr id="1412073734" name="文本框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7519F3A0">
                            <w:pPr>
                              <w:rPr>
                                <w:color w:val="FFFFFF"/>
                              </w:rPr>
                            </w:pPr>
                            <w:r w:rsidRPr="002657F4">
                              <w:rPr>
                                <w:rFonts w:hint="eastAsia"/>
                                <w:color w:val="FFFFFF"/>
                              </w:rPr>
                              <w:t>铁锹等工具将路面整平，再用压路机洒水碾压，使泥浆上冒，表层石缝中有一层泥浆即停止碾压。过几小时后，再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7" o:spid="_x0000_s1079" type="#_x0000_t202" style="width:10pt;height:10pt;margin-top:369.7pt;margin-left:437.7pt;mso-wrap-distance-bottom:0;mso-wrap-distance-left:9pt;mso-wrap-distance-right:9pt;mso-wrap-distance-top:0;position:absolute;v-text-anchor:top;z-index:251753472" filled="f" fillcolor="this" stroked="f" strokeweight="0.5pt">
                <v:textbox>
                  <w:txbxContent>
                    <w:p w:rsidR="002657F4" w:rsidRPr="002657F4" w14:paraId="4922554C" w14:textId="7519F3A0">
                      <w:pPr>
                        <w:rPr>
                          <w:color w:val="FFFFFF"/>
                        </w:rPr>
                      </w:pPr>
                      <w:r w:rsidRPr="002657F4">
                        <w:rPr>
                          <w:rFonts w:hint="eastAsia"/>
                          <w:color w:val="FFFFFF"/>
                        </w:rPr>
                        <w:t>铁锹等工具将路面整平，再用压路机洒水碾压，使泥浆上冒，表层石缝中有一层泥浆即停止碾压。过几小时后，再</w:t>
                      </w:r>
                    </w:p>
                  </w:txbxContent>
                </v:textbox>
              </v:shape>
            </w:pict>
          </mc:Fallback>
        </mc:AlternateContent>
      </w:r>
      <w:r>
        <w:rPr>
          <w:rFonts w:ascii="宋体" w:eastAsia="宋体" w:hAnsi="宋体" w:cs="宋体"/>
          <w:spacing w:val="-3"/>
          <w:position w:val="49"/>
          <w:sz w:val="42"/>
          <w:szCs w:val="42"/>
          <w:lang w:val="zh-CN"/>
        </w:rPr>
        <mc:AlternateContent>
          <mc:Choice Requires="wps">
            <w:drawing>
              <wp:anchor distT="0" distB="0" distL="114300" distR="114300" simplePos="0" relativeHeight="251752448" behindDoc="0" locked="0" layoutInCell="1" allowOverlap="1">
                <wp:simplePos x="0" y="0"/>
                <wp:positionH relativeFrom="column">
                  <wp:posOffset>5558790</wp:posOffset>
                </wp:positionH>
                <wp:positionV relativeFrom="paragraph">
                  <wp:posOffset>2790190</wp:posOffset>
                </wp:positionV>
                <wp:extent cx="127000" cy="127000"/>
                <wp:effectExtent l="0" t="0" r="6350" b="6350"/>
                <wp:wrapNone/>
                <wp:docPr id="843406699" name="文本框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7AB0C929">
                            <w:pPr>
                              <w:rPr>
                                <w:color w:val="FFFFFF"/>
                              </w:rPr>
                            </w:pPr>
                            <w:r w:rsidRPr="002657F4">
                              <w:rPr>
                                <w:rFonts w:hint="eastAsia"/>
                                <w:color w:val="FFFFFF"/>
                              </w:rPr>
                              <w:t>妥善保管。材料按产品的种类、特性、规格、批次分类堆放整齐，做好醒目标志。原材料的产品出厂合格证、质保</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6" o:spid="_x0000_s1080" type="#_x0000_t202" style="width:10pt;height:10pt;margin-top:219.7pt;margin-left:437.7pt;mso-wrap-distance-bottom:0;mso-wrap-distance-left:9pt;mso-wrap-distance-right:9pt;mso-wrap-distance-top:0;position:absolute;v-text-anchor:top;z-index:251751424" filled="f" fillcolor="this" stroked="f" strokeweight="0.5pt">
                <v:textbox>
                  <w:txbxContent>
                    <w:p w:rsidR="002657F4" w:rsidRPr="002657F4" w14:paraId="7113C9F2" w14:textId="7AB0C929">
                      <w:pPr>
                        <w:rPr>
                          <w:color w:val="FFFFFF"/>
                        </w:rPr>
                      </w:pPr>
                      <w:r w:rsidRPr="002657F4">
                        <w:rPr>
                          <w:rFonts w:hint="eastAsia"/>
                          <w:color w:val="FFFFFF"/>
                        </w:rPr>
                        <w:t>妥善保管。材料按产品的种类、特性、规格、批次分类堆放整齐，做好醒目标志。原材料的产品出厂合格证、质保</w:t>
                      </w:r>
                    </w:p>
                  </w:txbxContent>
                </v:textbox>
              </v:shape>
            </w:pict>
          </mc:Fallback>
        </mc:AlternateContent>
      </w:r>
      <w:r>
        <w:rPr>
          <w:rFonts w:ascii="宋体" w:eastAsia="宋体" w:hAnsi="宋体" w:cs="宋体"/>
          <w:spacing w:val="-3"/>
          <w:position w:val="49"/>
          <w:sz w:val="42"/>
          <w:szCs w:val="42"/>
          <w:lang w:val="zh-CN"/>
        </w:rPr>
        <mc:AlternateContent>
          <mc:Choice Requires="wps">
            <w:drawing>
              <wp:anchor distT="0" distB="0" distL="114300" distR="114300" simplePos="0" relativeHeight="251750400" behindDoc="0" locked="0" layoutInCell="1" allowOverlap="1">
                <wp:simplePos x="0" y="0"/>
                <wp:positionH relativeFrom="column">
                  <wp:posOffset>5558790</wp:posOffset>
                </wp:positionH>
                <wp:positionV relativeFrom="paragraph">
                  <wp:posOffset>885190</wp:posOffset>
                </wp:positionV>
                <wp:extent cx="127000" cy="127000"/>
                <wp:effectExtent l="0" t="0" r="6350" b="6350"/>
                <wp:wrapNone/>
                <wp:docPr id="1290404765" name="文本框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727E14F9">
                            <w:pPr>
                              <w:rPr>
                                <w:color w:val="FFFFFF"/>
                              </w:rPr>
                            </w:pPr>
                            <w:r w:rsidRPr="002657F4">
                              <w:rPr>
                                <w:rFonts w:hint="eastAsia"/>
                                <w:color w:val="FFFFFF"/>
                              </w:rPr>
                              <w:t>械、设备、资金，保证工程正常施工。</w:t>
                            </w:r>
                            <w:r w:rsidRPr="002657F4">
                              <w:rPr>
                                <w:rFonts w:hint="eastAsia"/>
                                <w:color w:val="FFFFFF"/>
                              </w:rPr>
                              <w:t>2.1.3</w:t>
                            </w:r>
                            <w:r w:rsidRPr="002657F4">
                              <w:rPr>
                                <w:rFonts w:hint="eastAsia"/>
                                <w:color w:val="FFFFFF"/>
                              </w:rPr>
                              <w:t>项目部组织严密的质量控制体系，确保工程质量。</w:t>
                            </w:r>
                            <w:r w:rsidRPr="002657F4">
                              <w:rPr>
                                <w:rFonts w:hint="eastAsia"/>
                                <w:color w:val="FFFFFF"/>
                              </w:rPr>
                              <w:t>2.1.4</w:t>
                            </w:r>
                            <w:r w:rsidRPr="002657F4">
                              <w:rPr>
                                <w:rFonts w:hint="eastAsia"/>
                                <w:color w:val="FFFFFF"/>
                              </w:rPr>
                              <w:t>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5" o:spid="_x0000_s1081" type="#_x0000_t202" style="width:10pt;height:10pt;margin-top:69.7pt;margin-left:437.7pt;mso-wrap-distance-bottom:0;mso-wrap-distance-left:9pt;mso-wrap-distance-right:9pt;mso-wrap-distance-top:0;position:absolute;v-text-anchor:top;z-index:251749376" filled="f" fillcolor="this" stroked="f" strokeweight="0.5pt">
                <v:textbox>
                  <w:txbxContent>
                    <w:p w:rsidR="002657F4" w:rsidRPr="002657F4" w14:paraId="168661D9" w14:textId="727E14F9">
                      <w:pPr>
                        <w:rPr>
                          <w:color w:val="FFFFFF"/>
                        </w:rPr>
                      </w:pPr>
                      <w:r w:rsidRPr="002657F4">
                        <w:rPr>
                          <w:rFonts w:hint="eastAsia"/>
                          <w:color w:val="FFFFFF"/>
                        </w:rPr>
                        <w:t>械、设备、资金，保证工程正常施工。</w:t>
                      </w:r>
                      <w:r w:rsidRPr="002657F4">
                        <w:rPr>
                          <w:rFonts w:hint="eastAsia"/>
                          <w:color w:val="FFFFFF"/>
                        </w:rPr>
                        <w:t>2.1.3</w:t>
                      </w:r>
                      <w:r w:rsidRPr="002657F4">
                        <w:rPr>
                          <w:rFonts w:hint="eastAsia"/>
                          <w:color w:val="FFFFFF"/>
                        </w:rPr>
                        <w:t>项目部组织严密的质量控制体系，确保工程质量。</w:t>
                      </w:r>
                      <w:r w:rsidRPr="002657F4">
                        <w:rPr>
                          <w:rFonts w:hint="eastAsia"/>
                          <w:color w:val="FFFFFF"/>
                        </w:rPr>
                        <w:t>2.1.4</w:t>
                      </w:r>
                      <w:r w:rsidRPr="002657F4">
                        <w:rPr>
                          <w:rFonts w:hint="eastAsia"/>
                          <w:color w:val="FFFFFF"/>
                        </w:rPr>
                        <w:t>项</w:t>
                      </w:r>
                    </w:p>
                  </w:txbxContent>
                </v:textbox>
              </v:shape>
            </w:pict>
          </mc:Fallback>
        </mc:AlternateContent>
      </w:r>
      <w:r>
        <w:rPr>
          <w:rFonts w:ascii="宋体" w:eastAsia="宋体" w:hAnsi="宋体" w:cs="宋体"/>
          <w:spacing w:val="-3"/>
          <w:position w:val="49"/>
          <w:sz w:val="42"/>
          <w:szCs w:val="42"/>
        </w:rPr>
        <w:t>计要求的纵向比降）。要求误差不超过</w:t>
      </w:r>
      <w:r>
        <w:rPr>
          <w:rFonts w:ascii="宋体" w:eastAsia="宋体" w:hAnsi="宋体" w:cs="宋体"/>
          <w:spacing w:val="-62"/>
          <w:position w:val="49"/>
          <w:sz w:val="42"/>
          <w:szCs w:val="42"/>
        </w:rPr>
        <w:t xml:space="preserve"> </w:t>
      </w:r>
      <w:r>
        <w:rPr>
          <w:rFonts w:ascii="宋体" w:eastAsia="宋体" w:hAnsi="宋体" w:cs="宋体"/>
          <w:spacing w:val="-3"/>
          <w:position w:val="49"/>
          <w:sz w:val="42"/>
          <w:szCs w:val="42"/>
        </w:rPr>
        <w:t>1%</w:t>
      </w:r>
      <w:r>
        <w:rPr>
          <w:rFonts w:ascii="宋体" w:eastAsia="宋体" w:hAnsi="宋体" w:cs="宋体"/>
          <w:spacing w:val="-3"/>
          <w:position w:val="49"/>
          <w:sz w:val="42"/>
          <w:szCs w:val="42"/>
        </w:rPr>
        <w:t>。</w:t>
      </w:r>
    </w:p>
    <w:p w:rsidR="00166BBD" w14:paraId="386ADD73" w14:textId="77777777">
      <w:pPr>
        <w:spacing w:line="238" w:lineRule="auto"/>
        <w:ind w:firstLine="9"/>
        <w:rPr>
          <w:rFonts w:ascii="宋体" w:eastAsia="宋体" w:hAnsi="宋体" w:cs="宋体"/>
          <w:sz w:val="42"/>
          <w:szCs w:val="42"/>
        </w:rPr>
      </w:pPr>
      <w:r>
        <w:rPr>
          <w:rFonts w:ascii="宋体" w:eastAsia="宋体" w:hAnsi="宋体" w:cs="宋体"/>
          <w:spacing w:val="-14"/>
          <w:sz w:val="42"/>
          <w:szCs w:val="42"/>
        </w:rPr>
        <w:t>2</w:t>
      </w:r>
      <w:r>
        <w:rPr>
          <w:rFonts w:ascii="宋体" w:eastAsia="宋体" w:hAnsi="宋体" w:cs="宋体"/>
          <w:spacing w:val="-122"/>
          <w:sz w:val="42"/>
          <w:szCs w:val="42"/>
        </w:rPr>
        <w:t xml:space="preserve"> </w:t>
      </w:r>
      <w:r>
        <w:rPr>
          <w:rFonts w:ascii="宋体" w:eastAsia="宋体" w:hAnsi="宋体" w:cs="宋体"/>
          <w:spacing w:val="-14"/>
          <w:sz w:val="42"/>
          <w:szCs w:val="42"/>
        </w:rPr>
        <w:t>、其他草地开发：</w:t>
      </w:r>
    </w:p>
    <w:p w:rsidR="00166BBD" w14:paraId="76BE509A" w14:textId="77777777">
      <w:pPr>
        <w:spacing w:line="397" w:lineRule="auto"/>
      </w:pPr>
    </w:p>
    <w:p w:rsidR="00166BBD" w14:paraId="7E271D40" w14:textId="77777777">
      <w:pPr>
        <w:spacing w:before="136" w:line="476" w:lineRule="auto"/>
        <w:ind w:left="9" w:right="3" w:firstLine="711"/>
        <w:rPr>
          <w:rFonts w:ascii="宋体" w:eastAsia="宋体" w:hAnsi="宋体" w:cs="宋体"/>
          <w:sz w:val="42"/>
          <w:szCs w:val="42"/>
        </w:rPr>
      </w:pPr>
      <w:r>
        <w:rPr>
          <w:rFonts w:ascii="宋体" w:eastAsia="宋体" w:hAnsi="宋体" w:cs="宋体"/>
          <w:spacing w:val="-3"/>
          <w:sz w:val="42"/>
          <w:szCs w:val="42"/>
        </w:rPr>
        <w:t>其他草地是土地整理项目中新增耕地的重要来源，通过对其他草地的整理，</w:t>
      </w:r>
      <w:r>
        <w:rPr>
          <w:rFonts w:ascii="宋体" w:eastAsia="宋体" w:hAnsi="宋体" w:cs="宋体"/>
          <w:spacing w:val="15"/>
          <w:sz w:val="42"/>
          <w:szCs w:val="42"/>
        </w:rPr>
        <w:t xml:space="preserve"> </w:t>
      </w:r>
      <w:r>
        <w:rPr>
          <w:rFonts w:ascii="宋体" w:eastAsia="宋体" w:hAnsi="宋体" w:cs="宋体"/>
          <w:spacing w:val="-3"/>
          <w:sz w:val="42"/>
          <w:szCs w:val="42"/>
        </w:rPr>
        <w:t>可以提高对土地利用的价值，提高农业生产和农民生活条件。</w:t>
      </w:r>
    </w:p>
    <w:p w:rsidR="00166BBD" w14:paraId="3D9A2373" w14:textId="77777777">
      <w:pPr>
        <w:spacing w:before="2" w:line="475" w:lineRule="auto"/>
        <w:ind w:left="3" w:right="129" w:firstLine="718"/>
        <w:rPr>
          <w:rFonts w:ascii="宋体" w:eastAsia="宋体" w:hAnsi="宋体" w:cs="宋体"/>
          <w:sz w:val="42"/>
          <w:szCs w:val="42"/>
        </w:rPr>
      </w:pPr>
      <w:r>
        <w:rPr>
          <w:rFonts w:ascii="宋体" w:eastAsia="宋体" w:hAnsi="宋体" w:cs="宋体"/>
          <w:spacing w:val="-7"/>
          <w:sz w:val="42"/>
          <w:szCs w:val="42"/>
        </w:rPr>
        <w:t>其他草地整理的工作程序是先清除杂草，根据其他草地整理区域中的不同坡</w:t>
      </w:r>
      <w:r>
        <w:rPr>
          <w:rFonts w:ascii="宋体" w:eastAsia="宋体" w:hAnsi="宋体" w:cs="宋体"/>
          <w:spacing w:val="17"/>
          <w:sz w:val="42"/>
          <w:szCs w:val="42"/>
        </w:rPr>
        <w:t xml:space="preserve"> </w:t>
      </w:r>
      <w:r>
        <w:rPr>
          <w:rFonts w:ascii="宋体" w:eastAsia="宋体" w:hAnsi="宋体" w:cs="宋体"/>
          <w:spacing w:val="2"/>
          <w:sz w:val="42"/>
          <w:szCs w:val="42"/>
        </w:rPr>
        <w:t>度地段设计与改坡度对应的田面宽度。其他草地坡改梯施工包括定线、剥离表</w:t>
      </w:r>
      <w:r>
        <w:rPr>
          <w:rFonts w:ascii="宋体" w:eastAsia="宋体" w:hAnsi="宋体" w:cs="宋体"/>
          <w:spacing w:val="21"/>
          <w:sz w:val="42"/>
          <w:szCs w:val="42"/>
        </w:rPr>
        <w:t xml:space="preserve"> </w:t>
      </w:r>
      <w:r>
        <w:rPr>
          <w:rFonts w:ascii="宋体" w:eastAsia="宋体" w:hAnsi="宋体" w:cs="宋体"/>
          <w:spacing w:val="-2"/>
          <w:sz w:val="42"/>
          <w:szCs w:val="42"/>
        </w:rPr>
        <w:t>土、爆破松土、清基、砌筑田坎、回填平整、表土复位等工序。</w:t>
      </w:r>
    </w:p>
    <w:p w:rsidR="00166BBD" w14:paraId="5D4ECEB7" w14:textId="77777777">
      <w:pPr>
        <w:spacing w:line="1080" w:lineRule="exact"/>
        <w:ind w:firstLine="721"/>
        <w:rPr>
          <w:rFonts w:ascii="宋体" w:eastAsia="宋体" w:hAnsi="宋体" w:cs="宋体"/>
          <w:sz w:val="42"/>
          <w:szCs w:val="42"/>
        </w:rPr>
      </w:pPr>
      <w:r>
        <w:rPr>
          <w:rFonts w:ascii="宋体" w:eastAsia="宋体" w:hAnsi="宋体" w:cs="宋体"/>
          <w:spacing w:val="-4"/>
          <w:position w:val="48"/>
          <w:sz w:val="42"/>
          <w:szCs w:val="42"/>
        </w:rPr>
        <w:t>具体流程见旱地坡改梯流程。</w:t>
      </w:r>
    </w:p>
    <w:p w:rsidR="00166BBD" w14:paraId="335D1773" w14:textId="77777777">
      <w:pPr>
        <w:spacing w:before="1" w:line="236" w:lineRule="auto"/>
        <w:ind w:firstLine="6"/>
        <w:rPr>
          <w:rFonts w:ascii="宋体" w:eastAsia="宋体" w:hAnsi="宋体" w:cs="宋体"/>
          <w:sz w:val="42"/>
          <w:szCs w:val="42"/>
        </w:rPr>
      </w:pPr>
      <w:r>
        <w:rPr>
          <w:rFonts w:ascii="宋体" w:eastAsia="宋体" w:hAnsi="宋体" w:cs="宋体"/>
          <w:spacing w:val="-17"/>
          <w:sz w:val="42"/>
          <w:szCs w:val="42"/>
        </w:rPr>
        <w:t>3</w:t>
      </w:r>
      <w:r>
        <w:rPr>
          <w:rFonts w:ascii="宋体" w:eastAsia="宋体" w:hAnsi="宋体" w:cs="宋体"/>
          <w:spacing w:val="-122"/>
          <w:sz w:val="42"/>
          <w:szCs w:val="42"/>
        </w:rPr>
        <w:t xml:space="preserve"> </w:t>
      </w:r>
      <w:r>
        <w:rPr>
          <w:rFonts w:ascii="宋体" w:eastAsia="宋体" w:hAnsi="宋体" w:cs="宋体"/>
          <w:spacing w:val="-17"/>
          <w:sz w:val="42"/>
          <w:szCs w:val="42"/>
        </w:rPr>
        <w:t>、爆破工程：</w:t>
      </w:r>
    </w:p>
    <w:p w:rsidR="00166BBD" w14:paraId="15596FDF" w14:textId="77777777">
      <w:pPr>
        <w:spacing w:line="428" w:lineRule="auto"/>
      </w:pPr>
    </w:p>
    <w:p w:rsidR="00166BBD" w14:paraId="2325705E" w14:textId="77777777">
      <w:pPr>
        <w:spacing w:before="137" w:line="303" w:lineRule="auto"/>
        <w:ind w:left="6" w:right="205" w:firstLine="855"/>
        <w:rPr>
          <w:rFonts w:ascii="宋体" w:eastAsia="宋体" w:hAnsi="宋体" w:cs="宋体"/>
          <w:sz w:val="42"/>
          <w:szCs w:val="42"/>
        </w:rPr>
      </w:pPr>
      <w:r>
        <w:rPr>
          <w:rFonts w:ascii="宋体" w:eastAsia="宋体" w:hAnsi="宋体" w:cs="宋体"/>
          <w:spacing w:val="-1"/>
          <w:sz w:val="42"/>
          <w:szCs w:val="42"/>
        </w:rPr>
        <w:t>爆破工程施工工序包括：钻孔机械的确定、起爆网路材料的确定、边坡处</w:t>
      </w:r>
      <w:r>
        <w:rPr>
          <w:rFonts w:ascii="宋体" w:eastAsia="宋体" w:hAnsi="宋体" w:cs="宋体"/>
          <w:spacing w:val="26"/>
          <w:sz w:val="42"/>
          <w:szCs w:val="42"/>
        </w:rPr>
        <w:t xml:space="preserve"> </w:t>
      </w:r>
      <w:r>
        <w:rPr>
          <w:rFonts w:ascii="宋体" w:eastAsia="宋体" w:hAnsi="宋体" w:cs="宋体"/>
          <w:spacing w:val="-6"/>
          <w:sz w:val="42"/>
          <w:szCs w:val="42"/>
        </w:rPr>
        <w:t>理方案等三道工序。</w:t>
      </w:r>
    </w:p>
    <w:p w:rsidR="00166BBD" w14:paraId="6E547C05" w14:textId="77777777">
      <w:pPr>
        <w:spacing w:before="1" w:line="237" w:lineRule="auto"/>
        <w:ind w:firstLine="886"/>
        <w:rPr>
          <w:rFonts w:ascii="宋体" w:eastAsia="宋体" w:hAnsi="宋体" w:cs="宋体"/>
          <w:sz w:val="42"/>
          <w:szCs w:val="42"/>
        </w:rPr>
      </w:pPr>
      <w:r>
        <w:rPr>
          <w:rFonts w:ascii="宋体" w:eastAsia="宋体" w:hAnsi="宋体" w:cs="宋体"/>
          <w:spacing w:val="-17"/>
          <w:sz w:val="42"/>
          <w:szCs w:val="42"/>
        </w:rPr>
        <w:t>1</w:t>
      </w:r>
      <w:r>
        <w:rPr>
          <w:rFonts w:ascii="宋体" w:eastAsia="宋体" w:hAnsi="宋体" w:cs="宋体"/>
          <w:spacing w:val="-52"/>
          <w:sz w:val="42"/>
          <w:szCs w:val="42"/>
        </w:rPr>
        <w:t xml:space="preserve"> </w:t>
      </w:r>
      <w:r>
        <w:rPr>
          <w:rFonts w:ascii="宋体" w:eastAsia="宋体" w:hAnsi="宋体" w:cs="宋体"/>
          <w:spacing w:val="-17"/>
          <w:sz w:val="42"/>
          <w:szCs w:val="42"/>
        </w:rPr>
        <w:t>）钻孔机械的确定</w:t>
      </w:r>
    </w:p>
    <w:p w:rsidR="00166BBD" w14:paraId="3A26BCA9" w14:textId="77777777">
      <w:pPr>
        <w:spacing w:before="151" w:line="303" w:lineRule="auto"/>
        <w:ind w:left="8" w:right="135" w:firstLine="858"/>
        <w:rPr>
          <w:rFonts w:ascii="宋体" w:eastAsia="宋体" w:hAnsi="宋体" w:cs="宋体"/>
          <w:sz w:val="42"/>
          <w:szCs w:val="42"/>
        </w:rPr>
      </w:pPr>
      <w:r>
        <w:rPr>
          <w:rFonts w:ascii="宋体" w:eastAsia="宋体" w:hAnsi="宋体" w:cs="宋体"/>
          <w:spacing w:val="-27"/>
          <w:sz w:val="42"/>
          <w:szCs w:val="42"/>
        </w:rPr>
        <w:t>在施工过程中，</w:t>
      </w:r>
      <w:r>
        <w:rPr>
          <w:rFonts w:ascii="宋体" w:eastAsia="宋体" w:hAnsi="宋体" w:cs="宋体"/>
          <w:spacing w:val="13"/>
          <w:sz w:val="42"/>
          <w:szCs w:val="42"/>
        </w:rPr>
        <w:t xml:space="preserve"> </w:t>
      </w:r>
      <w:r>
        <w:rPr>
          <w:rFonts w:ascii="宋体" w:eastAsia="宋体" w:hAnsi="宋体" w:cs="宋体"/>
          <w:spacing w:val="-27"/>
          <w:sz w:val="42"/>
          <w:szCs w:val="42"/>
        </w:rPr>
        <w:t>普坚石（矿岩）采用</w:t>
      </w:r>
      <w:r>
        <w:rPr>
          <w:rFonts w:ascii="宋体" w:eastAsia="宋体" w:hAnsi="宋体" w:cs="宋体"/>
          <w:spacing w:val="1"/>
          <w:sz w:val="42"/>
          <w:szCs w:val="42"/>
        </w:rPr>
        <w:t>Ｙ２０</w:t>
      </w:r>
      <w:r>
        <w:rPr>
          <w:rFonts w:ascii="宋体" w:eastAsia="宋体" w:hAnsi="宋体" w:cs="宋体"/>
          <w:spacing w:val="-27"/>
          <w:sz w:val="42"/>
          <w:szCs w:val="42"/>
        </w:rPr>
        <w:t>型风动凿岩机钻孔，</w:t>
      </w:r>
      <w:r>
        <w:rPr>
          <w:rFonts w:ascii="宋体" w:eastAsia="宋体" w:hAnsi="宋体" w:cs="宋体"/>
          <w:spacing w:val="14"/>
          <w:sz w:val="42"/>
          <w:szCs w:val="42"/>
        </w:rPr>
        <w:t xml:space="preserve"> </w:t>
      </w:r>
      <w:r>
        <w:rPr>
          <w:rFonts w:ascii="宋体" w:eastAsia="宋体" w:hAnsi="宋体" w:cs="宋体"/>
          <w:spacing w:val="-27"/>
          <w:sz w:val="42"/>
          <w:szCs w:val="42"/>
        </w:rPr>
        <w:t>次坚石（泥</w:t>
      </w:r>
      <w:r>
        <w:rPr>
          <w:rFonts w:ascii="宋体" w:eastAsia="宋体" w:hAnsi="宋体" w:cs="宋体"/>
          <w:sz w:val="42"/>
          <w:szCs w:val="42"/>
        </w:rPr>
        <w:t xml:space="preserve"> </w:t>
      </w:r>
      <w:r>
        <w:rPr>
          <w:rFonts w:ascii="宋体" w:eastAsia="宋体" w:hAnsi="宋体" w:cs="宋体"/>
          <w:spacing w:val="-24"/>
          <w:sz w:val="42"/>
          <w:szCs w:val="42"/>
        </w:rPr>
        <w:t>岩）</w:t>
      </w:r>
      <w:r>
        <w:rPr>
          <w:rFonts w:ascii="宋体" w:eastAsia="宋体" w:hAnsi="宋体" w:cs="宋体"/>
          <w:spacing w:val="-21"/>
          <w:sz w:val="42"/>
          <w:szCs w:val="42"/>
        </w:rPr>
        <w:t xml:space="preserve"> </w:t>
      </w:r>
      <w:r>
        <w:rPr>
          <w:rFonts w:ascii="宋体" w:eastAsia="宋体" w:hAnsi="宋体" w:cs="宋体"/>
          <w:spacing w:val="-24"/>
          <w:sz w:val="42"/>
          <w:szCs w:val="42"/>
        </w:rPr>
        <w:t>采用</w:t>
      </w:r>
      <w:r>
        <w:rPr>
          <w:rFonts w:ascii="宋体" w:eastAsia="宋体" w:hAnsi="宋体" w:cs="宋体"/>
          <w:spacing w:val="4"/>
          <w:sz w:val="42"/>
          <w:szCs w:val="42"/>
        </w:rPr>
        <w:t>Ｙ６</w:t>
      </w:r>
      <w:r>
        <w:rPr>
          <w:rFonts w:ascii="宋体" w:eastAsia="宋体" w:hAnsi="宋体" w:cs="宋体"/>
          <w:spacing w:val="-24"/>
          <w:sz w:val="42"/>
          <w:szCs w:val="42"/>
        </w:rPr>
        <w:t>型手持式电钻钻孔，</w:t>
      </w:r>
      <w:r>
        <w:rPr>
          <w:rFonts w:ascii="宋体" w:eastAsia="宋体" w:hAnsi="宋体" w:cs="宋体"/>
          <w:spacing w:val="74"/>
          <w:sz w:val="42"/>
          <w:szCs w:val="42"/>
        </w:rPr>
        <w:t xml:space="preserve"> </w:t>
      </w:r>
      <w:r>
        <w:rPr>
          <w:rFonts w:ascii="宋体" w:eastAsia="宋体" w:hAnsi="宋体" w:cs="宋体"/>
          <w:spacing w:val="-24"/>
          <w:sz w:val="42"/>
          <w:szCs w:val="42"/>
        </w:rPr>
        <w:t>进行钻孔控制爆破。</w:t>
      </w:r>
    </w:p>
    <w:p w:rsidR="00166BBD" w14:paraId="7B206826" w14:textId="77777777">
      <w:pPr>
        <w:spacing w:before="2" w:line="236" w:lineRule="auto"/>
        <w:ind w:firstLine="870"/>
        <w:rPr>
          <w:rFonts w:ascii="宋体" w:eastAsia="宋体" w:hAnsi="宋体" w:cs="宋体"/>
          <w:sz w:val="42"/>
          <w:szCs w:val="42"/>
        </w:rPr>
      </w:pPr>
      <w:r>
        <w:rPr>
          <w:rFonts w:ascii="宋体" w:eastAsia="宋体" w:hAnsi="宋体" w:cs="宋体"/>
          <w:spacing w:val="-13"/>
          <w:sz w:val="42"/>
          <w:szCs w:val="42"/>
        </w:rPr>
        <w:t>2</w:t>
      </w:r>
      <w:r>
        <w:rPr>
          <w:rFonts w:ascii="宋体" w:eastAsia="宋体" w:hAnsi="宋体" w:cs="宋体"/>
          <w:spacing w:val="-50"/>
          <w:sz w:val="42"/>
          <w:szCs w:val="42"/>
        </w:rPr>
        <w:t xml:space="preserve"> </w:t>
      </w:r>
      <w:r>
        <w:rPr>
          <w:rFonts w:ascii="宋体" w:eastAsia="宋体" w:hAnsi="宋体" w:cs="宋体"/>
          <w:spacing w:val="-13"/>
          <w:sz w:val="42"/>
          <w:szCs w:val="42"/>
        </w:rPr>
        <w:t>）起爆网路材料的确定</w:t>
      </w:r>
    </w:p>
    <w:p w:rsidR="00166BBD" w14:paraId="254861F5" w14:textId="77777777">
      <w:pPr>
        <w:spacing w:before="153" w:line="691" w:lineRule="exact"/>
        <w:ind w:firstLine="871"/>
        <w:rPr>
          <w:rFonts w:ascii="宋体" w:eastAsia="宋体" w:hAnsi="宋体" w:cs="宋体"/>
          <w:sz w:val="42"/>
          <w:szCs w:val="42"/>
        </w:rPr>
      </w:pPr>
      <w:r>
        <w:rPr>
          <w:rFonts w:ascii="宋体" w:eastAsia="宋体" w:hAnsi="宋体" w:cs="宋体"/>
          <w:spacing w:val="-1"/>
          <w:position w:val="17"/>
          <w:sz w:val="42"/>
          <w:szCs w:val="42"/>
        </w:rPr>
        <w:t>塑料导爆管和豪秒雷管微差起爆网路联接。</w:t>
      </w:r>
    </w:p>
    <w:p w:rsidR="00166BBD" w14:paraId="64E2BA0F" w14:textId="77777777">
      <w:pPr>
        <w:spacing w:before="1" w:line="238" w:lineRule="auto"/>
        <w:ind w:firstLine="866"/>
        <w:rPr>
          <w:rFonts w:ascii="宋体" w:eastAsia="宋体" w:hAnsi="宋体" w:cs="宋体"/>
          <w:sz w:val="42"/>
          <w:szCs w:val="42"/>
        </w:rPr>
      </w:pPr>
      <w:r>
        <w:rPr>
          <w:rFonts w:ascii="宋体" w:eastAsia="宋体" w:hAnsi="宋体" w:cs="宋体"/>
          <w:spacing w:val="-17"/>
          <w:sz w:val="42"/>
          <w:szCs w:val="42"/>
        </w:rPr>
        <w:t>3</w:t>
      </w:r>
      <w:r>
        <w:rPr>
          <w:rFonts w:ascii="宋体" w:eastAsia="宋体" w:hAnsi="宋体" w:cs="宋体"/>
          <w:spacing w:val="-50"/>
          <w:sz w:val="42"/>
          <w:szCs w:val="42"/>
        </w:rPr>
        <w:t xml:space="preserve"> </w:t>
      </w:r>
      <w:r>
        <w:rPr>
          <w:rFonts w:ascii="宋体" w:eastAsia="宋体" w:hAnsi="宋体" w:cs="宋体"/>
          <w:spacing w:val="-17"/>
          <w:sz w:val="42"/>
          <w:szCs w:val="42"/>
        </w:rPr>
        <w:t>）边坡处理方案</w:t>
      </w:r>
    </w:p>
    <w:p w:rsidR="00166BBD" w14:paraId="6908CB48" w14:textId="77777777">
      <w:pPr>
        <w:spacing w:before="145" w:line="304" w:lineRule="auto"/>
        <w:ind w:left="42" w:firstLine="821"/>
        <w:rPr>
          <w:rFonts w:ascii="宋体" w:eastAsia="宋体" w:hAnsi="宋体" w:cs="宋体"/>
          <w:sz w:val="42"/>
          <w:szCs w:val="42"/>
        </w:rPr>
      </w:pPr>
      <w:r>
        <w:rPr>
          <w:rFonts w:ascii="宋体" w:eastAsia="宋体" w:hAnsi="宋体" w:cs="宋体"/>
          <w:spacing w:val="-7"/>
          <w:sz w:val="42"/>
          <w:szCs w:val="42"/>
        </w:rPr>
        <w:t>边坡采用光面爆破技术，整个爆破采用孔内分排延时，孔外分组延长时间，</w:t>
      </w:r>
      <w:r>
        <w:rPr>
          <w:rFonts w:ascii="宋体" w:eastAsia="宋体" w:hAnsi="宋体" w:cs="宋体"/>
          <w:spacing w:val="9"/>
          <w:sz w:val="42"/>
          <w:szCs w:val="42"/>
        </w:rPr>
        <w:t xml:space="preserve"> </w:t>
      </w:r>
      <w:r>
        <w:rPr>
          <w:rFonts w:ascii="宋体" w:eastAsia="宋体" w:hAnsi="宋体" w:cs="宋体"/>
          <w:spacing w:val="-3"/>
          <w:sz w:val="42"/>
          <w:szCs w:val="42"/>
        </w:rPr>
        <w:t>同时即发技术，从而保证爆破后边坡稳定及居民的安全。</w:t>
      </w:r>
    </w:p>
    <w:p w:rsidR="00166BBD" w14:paraId="116B7056" w14:textId="77777777">
      <w:pPr>
        <w:spacing w:before="2" w:line="303" w:lineRule="auto"/>
        <w:ind w:left="1" w:right="209" w:firstLine="863"/>
        <w:rPr>
          <w:rFonts w:ascii="宋体" w:eastAsia="宋体" w:hAnsi="宋体" w:cs="宋体"/>
          <w:sz w:val="42"/>
          <w:szCs w:val="42"/>
        </w:rPr>
      </w:pPr>
      <w:r>
        <w:rPr>
          <w:rFonts w:ascii="宋体" w:eastAsia="宋体" w:hAnsi="宋体" w:cs="宋体"/>
          <w:spacing w:val="-19"/>
          <w:sz w:val="42"/>
          <w:szCs w:val="42"/>
        </w:rPr>
        <w:t>分居线孔梯段控制爆破，</w:t>
      </w:r>
      <w:r>
        <w:rPr>
          <w:rFonts w:ascii="宋体" w:eastAsia="宋体" w:hAnsi="宋体" w:cs="宋体"/>
          <w:spacing w:val="95"/>
          <w:sz w:val="42"/>
          <w:szCs w:val="42"/>
        </w:rPr>
        <w:t xml:space="preserve"> </w:t>
      </w:r>
      <w:r>
        <w:rPr>
          <w:rFonts w:ascii="宋体" w:eastAsia="宋体" w:hAnsi="宋体" w:cs="宋体"/>
          <w:spacing w:val="-19"/>
          <w:sz w:val="42"/>
          <w:szCs w:val="42"/>
        </w:rPr>
        <w:t>分层厚度根据挖芳高度确定，</w:t>
      </w:r>
      <w:r>
        <w:rPr>
          <w:rFonts w:ascii="宋体" w:eastAsia="宋体" w:hAnsi="宋体" w:cs="宋体"/>
          <w:spacing w:val="80"/>
          <w:sz w:val="42"/>
          <w:szCs w:val="42"/>
        </w:rPr>
        <w:t xml:space="preserve"> </w:t>
      </w:r>
      <w:r>
        <w:rPr>
          <w:rFonts w:ascii="宋体" w:eastAsia="宋体" w:hAnsi="宋体" w:cs="宋体"/>
          <w:spacing w:val="-19"/>
          <w:sz w:val="42"/>
          <w:szCs w:val="42"/>
        </w:rPr>
        <w:t>单位装药量由现场</w:t>
      </w:r>
      <w:r>
        <w:rPr>
          <w:rFonts w:ascii="宋体" w:eastAsia="宋体" w:hAnsi="宋体" w:cs="宋体"/>
          <w:sz w:val="42"/>
          <w:szCs w:val="42"/>
        </w:rPr>
        <w:t xml:space="preserve"> </w:t>
      </w:r>
      <w:r>
        <w:rPr>
          <w:rFonts w:ascii="宋体" w:eastAsia="宋体" w:hAnsi="宋体" w:cs="宋体"/>
          <w:spacing w:val="-17"/>
          <w:sz w:val="42"/>
          <w:szCs w:val="42"/>
        </w:rPr>
        <w:t>爆破试验确定，孔网参数（</w:t>
      </w:r>
      <w:r>
        <w:rPr>
          <w:rFonts w:ascii="宋体" w:eastAsia="宋体" w:hAnsi="宋体" w:cs="宋体"/>
          <w:spacing w:val="-116"/>
          <w:sz w:val="42"/>
          <w:szCs w:val="42"/>
        </w:rPr>
        <w:t xml:space="preserve"> </w:t>
      </w:r>
      <w:r>
        <w:rPr>
          <w:rFonts w:ascii="宋体" w:eastAsia="宋体" w:hAnsi="宋体" w:cs="宋体"/>
          <w:spacing w:val="-17"/>
          <w:sz w:val="42"/>
          <w:szCs w:val="42"/>
        </w:rPr>
        <w:t>眼距、超钻、</w:t>
      </w:r>
      <w:r>
        <w:rPr>
          <w:rFonts w:ascii="宋体" w:eastAsia="宋体" w:hAnsi="宋体" w:cs="宋体"/>
          <w:spacing w:val="16"/>
          <w:sz w:val="42"/>
          <w:szCs w:val="42"/>
        </w:rPr>
        <w:t xml:space="preserve"> </w:t>
      </w:r>
      <w:r>
        <w:rPr>
          <w:rFonts w:ascii="宋体" w:eastAsia="宋体" w:hAnsi="宋体" w:cs="宋体"/>
          <w:spacing w:val="-17"/>
          <w:sz w:val="42"/>
          <w:szCs w:val="42"/>
        </w:rPr>
        <w:t>抵抗线）</w:t>
      </w:r>
      <w:r>
        <w:rPr>
          <w:rFonts w:ascii="宋体" w:eastAsia="宋体" w:hAnsi="宋体" w:cs="宋体"/>
          <w:spacing w:val="37"/>
          <w:sz w:val="42"/>
          <w:szCs w:val="42"/>
        </w:rPr>
        <w:t xml:space="preserve"> </w:t>
      </w:r>
      <w:r>
        <w:rPr>
          <w:rFonts w:ascii="宋体" w:eastAsia="宋体" w:hAnsi="宋体" w:cs="宋体"/>
          <w:spacing w:val="-17"/>
          <w:sz w:val="42"/>
          <w:szCs w:val="42"/>
        </w:rPr>
        <w:t>由现场具体地质条件和地形</w:t>
      </w:r>
      <w:r>
        <w:rPr>
          <w:rFonts w:ascii="宋体" w:eastAsia="宋体" w:hAnsi="宋体" w:cs="宋体"/>
          <w:sz w:val="42"/>
          <w:szCs w:val="42"/>
        </w:rPr>
        <w:t xml:space="preserve"> </w:t>
      </w:r>
      <w:r>
        <w:rPr>
          <w:rFonts w:ascii="宋体" w:eastAsia="宋体" w:hAnsi="宋体" w:cs="宋体"/>
          <w:spacing w:val="-1"/>
          <w:sz w:val="42"/>
          <w:szCs w:val="42"/>
        </w:rPr>
        <w:t>确定。边坡爆破方式采用间隔装药，微差起爆。在控制爆破施工中，应严格按</w:t>
      </w:r>
      <w:r>
        <w:rPr>
          <w:rFonts w:ascii="宋体" w:eastAsia="宋体" w:hAnsi="宋体" w:cs="宋体"/>
          <w:spacing w:val="23"/>
          <w:sz w:val="42"/>
          <w:szCs w:val="42"/>
        </w:rPr>
        <w:t xml:space="preserve"> </w:t>
      </w:r>
      <w:r>
        <w:rPr>
          <w:rFonts w:ascii="宋体" w:eastAsia="宋体" w:hAnsi="宋体" w:cs="宋体"/>
          <w:spacing w:val="-9"/>
          <w:sz w:val="42"/>
          <w:szCs w:val="42"/>
        </w:rPr>
        <w:t>照控制爆破的原则执行，首先按照设计要求对场地布局分段平整，</w:t>
      </w:r>
      <w:r>
        <w:rPr>
          <w:rFonts w:ascii="宋体" w:eastAsia="宋体" w:hAnsi="宋体" w:cs="宋体"/>
          <w:spacing w:val="85"/>
          <w:sz w:val="42"/>
          <w:szCs w:val="42"/>
        </w:rPr>
        <w:t xml:space="preserve"> </w:t>
      </w:r>
      <w:r>
        <w:rPr>
          <w:rFonts w:ascii="宋体" w:eastAsia="宋体" w:hAnsi="宋体" w:cs="宋体"/>
          <w:spacing w:val="-9"/>
          <w:sz w:val="42"/>
          <w:szCs w:val="42"/>
        </w:rPr>
        <w:t>规范布孔操</w:t>
      </w:r>
      <w:r>
        <w:rPr>
          <w:rFonts w:ascii="宋体" w:eastAsia="宋体" w:hAnsi="宋体" w:cs="宋体"/>
          <w:sz w:val="42"/>
          <w:szCs w:val="42"/>
        </w:rPr>
        <w:t xml:space="preserve"> </w:t>
      </w:r>
      <w:r>
        <w:rPr>
          <w:rFonts w:ascii="宋体" w:eastAsia="宋体" w:hAnsi="宋体" w:cs="宋体"/>
          <w:spacing w:val="-1"/>
          <w:sz w:val="42"/>
          <w:szCs w:val="42"/>
        </w:rPr>
        <w:t>作和孔位选择，严格控制装药量，注意装药与填塞质量及网路连接和起爆等工</w:t>
      </w:r>
    </w:p>
    <w:p w:rsidR="00166BBD" w14:paraId="61C14B49" w14:textId="77777777">
      <w:pPr>
        <w:spacing w:before="1" w:line="237" w:lineRule="auto"/>
        <w:ind w:firstLine="4"/>
        <w:rPr>
          <w:rFonts w:ascii="宋体" w:eastAsia="宋体" w:hAnsi="宋体" w:cs="宋体"/>
          <w:sz w:val="42"/>
          <w:szCs w:val="42"/>
        </w:rPr>
      </w:pPr>
      <w:r>
        <w:rPr>
          <w:rFonts w:ascii="宋体" w:eastAsia="宋体" w:hAnsi="宋体" w:cs="宋体"/>
          <w:spacing w:val="-9"/>
          <w:sz w:val="42"/>
          <w:szCs w:val="42"/>
        </w:rPr>
        <w:t>序，</w:t>
      </w:r>
      <w:r>
        <w:rPr>
          <w:rFonts w:ascii="宋体" w:eastAsia="宋体" w:hAnsi="宋体" w:cs="宋体"/>
          <w:spacing w:val="58"/>
          <w:sz w:val="42"/>
          <w:szCs w:val="42"/>
        </w:rPr>
        <w:t xml:space="preserve"> </w:t>
      </w:r>
      <w:r>
        <w:rPr>
          <w:rFonts w:ascii="宋体" w:eastAsia="宋体" w:hAnsi="宋体" w:cs="宋体"/>
          <w:spacing w:val="-9"/>
          <w:sz w:val="42"/>
          <w:szCs w:val="42"/>
        </w:rPr>
        <w:t>选择施工间歇作为安全放炮时间，避免作业干扰，提高工作效率。</w:t>
      </w:r>
    </w:p>
    <w:p w:rsidR="00166BBD" w14:paraId="4F722AA0" w14:textId="77777777">
      <w:pPr>
        <w:spacing w:before="125" w:line="237" w:lineRule="auto"/>
        <w:ind w:firstLine="865"/>
        <w:rPr>
          <w:rFonts w:ascii="宋体" w:eastAsia="宋体" w:hAnsi="宋体" w:cs="宋体"/>
          <w:sz w:val="42"/>
          <w:szCs w:val="42"/>
        </w:rPr>
      </w:pPr>
      <w:r>
        <w:rPr>
          <w:rFonts w:ascii="宋体" w:eastAsia="宋体" w:hAnsi="宋体" w:cs="宋体"/>
          <w:spacing w:val="-13"/>
          <w:sz w:val="42"/>
          <w:szCs w:val="42"/>
        </w:rPr>
        <w:t>4</w:t>
      </w:r>
      <w:r>
        <w:rPr>
          <w:rFonts w:ascii="宋体" w:eastAsia="宋体" w:hAnsi="宋体" w:cs="宋体"/>
          <w:spacing w:val="-52"/>
          <w:sz w:val="42"/>
          <w:szCs w:val="42"/>
        </w:rPr>
        <w:t xml:space="preserve"> </w:t>
      </w:r>
      <w:r>
        <w:rPr>
          <w:rFonts w:ascii="宋体" w:eastAsia="宋体" w:hAnsi="宋体" w:cs="宋体"/>
          <w:spacing w:val="-13"/>
          <w:sz w:val="42"/>
          <w:szCs w:val="42"/>
        </w:rPr>
        <w:t>）爆破工程安全措施</w:t>
      </w:r>
    </w:p>
    <w:p w:rsidR="00166BBD" w14:paraId="69DA26AC" w14:textId="77777777">
      <w:pPr>
        <w:sectPr>
          <w:pgSz w:w="17860" w:h="25258"/>
          <w:pgMar w:top="1606" w:right="1310" w:bottom="0" w:left="2046" w:header="0" w:footer="0" w:gutter="0"/>
          <w:pgNumType w:start="12"/>
          <w:cols w:space="720"/>
        </w:sectPr>
      </w:pPr>
    </w:p>
    <w:p w:rsidR="00166BBD" w14:paraId="710A798F" w14:textId="3F57BE00">
      <w:pPr>
        <w:spacing w:before="88" w:line="476" w:lineRule="auto"/>
        <w:ind w:right="87" w:firstLine="871"/>
        <w:rPr>
          <w:rFonts w:ascii="宋体" w:eastAsia="宋体" w:hAnsi="宋体" w:cs="宋体"/>
          <w:sz w:val="42"/>
          <w:szCs w:val="42"/>
        </w:rPr>
      </w:pPr>
      <w:r>
        <w:rPr>
          <w:rFonts w:ascii="宋体" w:eastAsia="宋体" w:hAnsi="宋体" w:cs="宋体"/>
          <w:spacing w:val="-1"/>
          <w:sz w:val="42"/>
          <w:szCs w:val="42"/>
          <w:lang w:val="zh-CN"/>
        </w:rPr>
        <mc:AlternateContent>
          <mc:Choice Requires="wps">
            <w:drawing>
              <wp:anchor distT="0" distB="0" distL="114300" distR="114300" simplePos="0" relativeHeight="251764736" behindDoc="0" locked="0" layoutInCell="1" allowOverlap="1">
                <wp:simplePos x="0" y="0"/>
                <wp:positionH relativeFrom="column">
                  <wp:posOffset>5556250</wp:posOffset>
                </wp:positionH>
                <wp:positionV relativeFrom="paragraph">
                  <wp:posOffset>6600190</wp:posOffset>
                </wp:positionV>
                <wp:extent cx="127000" cy="127000"/>
                <wp:effectExtent l="0" t="0" r="6350" b="6350"/>
                <wp:wrapNone/>
                <wp:docPr id="114176820" name="文本框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33BA7F50">
                            <w:pPr>
                              <w:rPr>
                                <w:color w:val="FFFFFF"/>
                              </w:rPr>
                            </w:pPr>
                            <w:r w:rsidRPr="002657F4">
                              <w:rPr>
                                <w:rFonts w:hint="eastAsia"/>
                                <w:color w:val="FFFFFF"/>
                              </w:rPr>
                              <w:t>全站仪确定渠道位置，进行施工放线。根据沟渠中线及护坡道高程放出两侧坡角线，再根据边沟流水高程坡比及护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2" o:spid="_x0000_s1082" type="#_x0000_t202" style="width:10pt;height:10pt;margin-top:519.7pt;margin-left:437.5pt;mso-wrap-distance-bottom:0;mso-wrap-distance-left:9pt;mso-wrap-distance-right:9pt;mso-wrap-distance-top:0;position:absolute;v-text-anchor:top;z-index:251763712" filled="f" fillcolor="this" stroked="f" strokeweight="0.5pt">
                <v:textbox>
                  <w:txbxContent>
                    <w:p w:rsidR="002657F4" w:rsidRPr="002657F4" w14:paraId="6F18CDE0" w14:textId="33BA7F50">
                      <w:pPr>
                        <w:rPr>
                          <w:color w:val="FFFFFF"/>
                        </w:rPr>
                      </w:pPr>
                      <w:r w:rsidRPr="002657F4">
                        <w:rPr>
                          <w:rFonts w:hint="eastAsia"/>
                          <w:color w:val="FFFFFF"/>
                        </w:rPr>
                        <w:t>全站仪确定渠道位置，进行施工放线。根据沟渠中线及护坡道高程放出两侧坡角线，再根据边沟流水高程坡比及护</w:t>
                      </w:r>
                    </w:p>
                  </w:txbxContent>
                </v:textbox>
              </v:shape>
            </w:pict>
          </mc:Fallback>
        </mc:AlternateContent>
      </w:r>
      <w:r>
        <w:rPr>
          <w:rFonts w:ascii="宋体" w:eastAsia="宋体" w:hAnsi="宋体" w:cs="宋体"/>
          <w:spacing w:val="-1"/>
          <w:sz w:val="42"/>
          <w:szCs w:val="42"/>
          <w:lang w:val="zh-CN"/>
        </w:rPr>
        <mc:AlternateContent>
          <mc:Choice Requires="wps">
            <w:drawing>
              <wp:anchor distT="0" distB="0" distL="114300" distR="114300" simplePos="0" relativeHeight="251762688" behindDoc="0" locked="0" layoutInCell="1" allowOverlap="1">
                <wp:simplePos x="0" y="0"/>
                <wp:positionH relativeFrom="column">
                  <wp:posOffset>5556250</wp:posOffset>
                </wp:positionH>
                <wp:positionV relativeFrom="paragraph">
                  <wp:posOffset>4695190</wp:posOffset>
                </wp:positionV>
                <wp:extent cx="127000" cy="127000"/>
                <wp:effectExtent l="0" t="0" r="6350" b="6350"/>
                <wp:wrapNone/>
                <wp:docPr id="283271339" name="文本框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798F8448">
                            <w:pPr>
                              <w:rPr>
                                <w:color w:val="FFFFFF"/>
                              </w:rPr>
                            </w:pPr>
                            <w:r w:rsidRPr="002657F4">
                              <w:rPr>
                                <w:rFonts w:hint="eastAsia"/>
                                <w:color w:val="FFFFFF"/>
                              </w:rPr>
                              <w:t>班组“自检”、项目部“复检”、公司“专检”相结合的“三检制”，对各分项、单元、工序进行分级检查，隐蔽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1" o:spid="_x0000_s1083" type="#_x0000_t202" style="width:10pt;height:10pt;margin-top:369.7pt;margin-left:437.5pt;mso-wrap-distance-bottom:0;mso-wrap-distance-left:9pt;mso-wrap-distance-right:9pt;mso-wrap-distance-top:0;position:absolute;v-text-anchor:top;z-index:251761664" filled="f" fillcolor="this" stroked="f" strokeweight="0.5pt">
                <v:textbox>
                  <w:txbxContent>
                    <w:p w:rsidR="002657F4" w:rsidRPr="002657F4" w14:paraId="3B8652A5" w14:textId="798F8448">
                      <w:pPr>
                        <w:rPr>
                          <w:color w:val="FFFFFF"/>
                        </w:rPr>
                      </w:pPr>
                      <w:r w:rsidRPr="002657F4">
                        <w:rPr>
                          <w:rFonts w:hint="eastAsia"/>
                          <w:color w:val="FFFFFF"/>
                        </w:rPr>
                        <w:t>班组“自检”、项目部“复检”、公司“专检”相结合的“三检制”，对各分项、单元、工序进行分级检查，隐蔽</w:t>
                      </w:r>
                    </w:p>
                  </w:txbxContent>
                </v:textbox>
              </v:shape>
            </w:pict>
          </mc:Fallback>
        </mc:AlternateContent>
      </w:r>
      <w:r>
        <w:rPr>
          <w:rFonts w:ascii="宋体" w:eastAsia="宋体" w:hAnsi="宋体" w:cs="宋体"/>
          <w:spacing w:val="-1"/>
          <w:sz w:val="42"/>
          <w:szCs w:val="42"/>
          <w:lang w:val="zh-CN"/>
        </w:rPr>
        <mc:AlternateContent>
          <mc:Choice Requires="wps">
            <w:drawing>
              <wp:anchor distT="0" distB="0" distL="114300" distR="114300" simplePos="0" relativeHeight="251760640" behindDoc="0" locked="0" layoutInCell="1" allowOverlap="1">
                <wp:simplePos x="0" y="0"/>
                <wp:positionH relativeFrom="column">
                  <wp:posOffset>5556250</wp:posOffset>
                </wp:positionH>
                <wp:positionV relativeFrom="paragraph">
                  <wp:posOffset>2790190</wp:posOffset>
                </wp:positionV>
                <wp:extent cx="127000" cy="127000"/>
                <wp:effectExtent l="0" t="0" r="6350" b="6350"/>
                <wp:wrapNone/>
                <wp:docPr id="1232362695" name="文本框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6C5EB602">
                            <w:pPr>
                              <w:rPr>
                                <w:color w:val="FFFFFF"/>
                              </w:rPr>
                            </w:pPr>
                            <w:r w:rsidRPr="002657F4">
                              <w:rPr>
                                <w:rFonts w:hint="eastAsia"/>
                                <w:color w:val="FFFFFF"/>
                              </w:rPr>
                              <w:t>受能力，按照有关规范规程规定的安全距离，确定允许爆破规模。爆破施工过程中，危险区的人员、设备应撤至安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0" o:spid="_x0000_s1084" type="#_x0000_t202" style="width:10pt;height:10pt;margin-top:219.7pt;margin-left:437.5pt;mso-wrap-distance-bottom:0;mso-wrap-distance-left:9pt;mso-wrap-distance-right:9pt;mso-wrap-distance-top:0;position:absolute;v-text-anchor:top;z-index:251759616" filled="f" fillcolor="this" stroked="f" strokeweight="0.5pt">
                <v:textbox>
                  <w:txbxContent>
                    <w:p w:rsidR="002657F4" w:rsidRPr="002657F4" w14:paraId="3FF2E3A3" w14:textId="6C5EB602">
                      <w:pPr>
                        <w:rPr>
                          <w:color w:val="FFFFFF"/>
                        </w:rPr>
                      </w:pPr>
                      <w:r w:rsidRPr="002657F4">
                        <w:rPr>
                          <w:rFonts w:hint="eastAsia"/>
                          <w:color w:val="FFFFFF"/>
                        </w:rPr>
                        <w:t>受能力，按照有关规范规程规定的安全距离，确定允许爆破规模。爆破施工过程中，危险区的人员、设备应撤至安</w:t>
                      </w:r>
                    </w:p>
                  </w:txbxContent>
                </v:textbox>
              </v:shape>
            </w:pict>
          </mc:Fallback>
        </mc:AlternateContent>
      </w:r>
      <w:r>
        <w:rPr>
          <w:rFonts w:ascii="宋体" w:eastAsia="宋体" w:hAnsi="宋体" w:cs="宋体"/>
          <w:spacing w:val="-1"/>
          <w:sz w:val="42"/>
          <w:szCs w:val="42"/>
          <w:lang w:val="zh-CN"/>
        </w:rPr>
        <mc:AlternateContent>
          <mc:Choice Requires="wps">
            <w:drawing>
              <wp:anchor distT="0" distB="0" distL="114300" distR="114300" simplePos="0" relativeHeight="251758592" behindDoc="0" locked="0" layoutInCell="1" allowOverlap="1">
                <wp:simplePos x="0" y="0"/>
                <wp:positionH relativeFrom="column">
                  <wp:posOffset>5556250</wp:posOffset>
                </wp:positionH>
                <wp:positionV relativeFrom="paragraph">
                  <wp:posOffset>885190</wp:posOffset>
                </wp:positionV>
                <wp:extent cx="127000" cy="127000"/>
                <wp:effectExtent l="0" t="0" r="6350" b="6350"/>
                <wp:wrapNone/>
                <wp:docPr id="632024402" name="文本框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2657F4" w:rsidRPr="002657F4" w14:textId="1EF2167A">
                            <w:pPr>
                              <w:rPr>
                                <w:color w:val="FFFFFF"/>
                              </w:rPr>
                            </w:pPr>
                            <w:r w:rsidRPr="002657F4">
                              <w:rPr>
                                <w:rFonts w:hint="eastAsia"/>
                                <w:color w:val="FFFFFF"/>
                              </w:rPr>
                              <w:t>规定放坡或进行支撑，并设置人员上下专用坡道或爬梯；开挖深度超过</w:t>
                            </w:r>
                            <w:r w:rsidRPr="002657F4">
                              <w:rPr>
                                <w:rFonts w:hint="eastAsia"/>
                                <w:color w:val="FFFFFF"/>
                              </w:rPr>
                              <w:t>2m</w:t>
                            </w:r>
                            <w:r w:rsidRPr="002657F4">
                              <w:rPr>
                                <w:rFonts w:hint="eastAsia"/>
                                <w:color w:val="FFFFFF"/>
                              </w:rPr>
                              <w:t>时，必须按规定在基坑边沿设置防护栏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9" o:spid="_x0000_s1085" type="#_x0000_t202" style="width:10pt;height:10pt;margin-top:69.7pt;margin-left:437.5pt;mso-wrap-distance-bottom:0;mso-wrap-distance-left:9pt;mso-wrap-distance-right:9pt;mso-wrap-distance-top:0;position:absolute;v-text-anchor:top;z-index:251757568" filled="f" fillcolor="this" stroked="f" strokeweight="0.5pt">
                <v:textbox>
                  <w:txbxContent>
                    <w:p w:rsidR="002657F4" w:rsidRPr="002657F4" w14:paraId="56D4DDDD" w14:textId="1EF2167A">
                      <w:pPr>
                        <w:rPr>
                          <w:color w:val="FFFFFF"/>
                        </w:rPr>
                      </w:pPr>
                      <w:r w:rsidRPr="002657F4">
                        <w:rPr>
                          <w:rFonts w:hint="eastAsia"/>
                          <w:color w:val="FFFFFF"/>
                        </w:rPr>
                        <w:t>规定放坡或进行支撑，并设置人员上下专用坡道或爬梯；开挖深度超过</w:t>
                      </w:r>
                      <w:r w:rsidRPr="002657F4">
                        <w:rPr>
                          <w:rFonts w:hint="eastAsia"/>
                          <w:color w:val="FFFFFF"/>
                        </w:rPr>
                        <w:t>2m</w:t>
                      </w:r>
                      <w:r w:rsidRPr="002657F4">
                        <w:rPr>
                          <w:rFonts w:hint="eastAsia"/>
                          <w:color w:val="FFFFFF"/>
                        </w:rPr>
                        <w:t>时，必须按规定在基坑边沿设置防护栏</w:t>
                      </w:r>
                    </w:p>
                  </w:txbxContent>
                </v:textbox>
              </v:shape>
            </w:pict>
          </mc:Fallback>
        </mc:AlternateContent>
      </w:r>
      <w:r>
        <w:rPr>
          <w:rFonts w:ascii="宋体" w:eastAsia="宋体" w:hAnsi="宋体" w:cs="宋体"/>
          <w:spacing w:val="-1"/>
          <w:sz w:val="42"/>
          <w:szCs w:val="42"/>
        </w:rPr>
        <w:t>为防止爆破公害带来破坏，应调查周围环境，掌握人员、机械设备及重要</w:t>
      </w:r>
      <w:r>
        <w:rPr>
          <w:rFonts w:ascii="宋体" w:eastAsia="宋体" w:hAnsi="宋体" w:cs="宋体"/>
          <w:spacing w:val="9"/>
          <w:sz w:val="42"/>
          <w:szCs w:val="42"/>
        </w:rPr>
        <w:t xml:space="preserve"> </w:t>
      </w:r>
      <w:r>
        <w:rPr>
          <w:rFonts w:ascii="宋体" w:eastAsia="宋体" w:hAnsi="宋体" w:cs="宋体"/>
          <w:spacing w:val="-1"/>
          <w:sz w:val="42"/>
          <w:szCs w:val="42"/>
        </w:rPr>
        <w:t>建（构）筑物等保护对象的分布状况，并根据各种保护对象的承受能力，按照</w:t>
      </w:r>
      <w:r>
        <w:rPr>
          <w:rFonts w:ascii="宋体" w:eastAsia="宋体" w:hAnsi="宋体" w:cs="宋体"/>
          <w:spacing w:val="21"/>
          <w:sz w:val="42"/>
          <w:szCs w:val="42"/>
        </w:rPr>
        <w:t xml:space="preserve"> </w:t>
      </w:r>
      <w:r>
        <w:rPr>
          <w:rFonts w:ascii="宋体" w:eastAsia="宋体" w:hAnsi="宋体" w:cs="宋体"/>
          <w:spacing w:val="-1"/>
          <w:sz w:val="42"/>
          <w:szCs w:val="42"/>
        </w:rPr>
        <w:t>有关规范规程规定的安全距离，确定允许爆破规模。爆破施工过程中，危险区</w:t>
      </w:r>
      <w:r>
        <w:rPr>
          <w:rFonts w:ascii="宋体" w:eastAsia="宋体" w:hAnsi="宋体" w:cs="宋体"/>
          <w:spacing w:val="21"/>
          <w:sz w:val="42"/>
          <w:szCs w:val="42"/>
        </w:rPr>
        <w:t xml:space="preserve"> </w:t>
      </w:r>
      <w:r>
        <w:rPr>
          <w:rFonts w:ascii="宋体" w:eastAsia="宋体" w:hAnsi="宋体" w:cs="宋体"/>
          <w:spacing w:val="-2"/>
          <w:sz w:val="42"/>
          <w:szCs w:val="42"/>
        </w:rPr>
        <w:t>的人员、设备应撤至安全区，无法撤离的建（构）筑物及设施必须予以防护。</w:t>
      </w:r>
    </w:p>
    <w:p w:rsidR="00166BBD" w14:paraId="39E6646D" w14:textId="77777777">
      <w:pPr>
        <w:spacing w:before="4" w:line="474" w:lineRule="auto"/>
        <w:ind w:left="1" w:right="87" w:firstLine="857"/>
        <w:rPr>
          <w:rFonts w:ascii="宋体" w:eastAsia="宋体" w:hAnsi="宋体" w:cs="宋体"/>
          <w:sz w:val="42"/>
          <w:szCs w:val="42"/>
        </w:rPr>
      </w:pPr>
      <w:r>
        <w:rPr>
          <w:rFonts w:ascii="宋体" w:eastAsia="宋体" w:hAnsi="宋体" w:cs="宋体"/>
          <w:spacing w:val="-1"/>
          <w:sz w:val="42"/>
          <w:szCs w:val="42"/>
        </w:rPr>
        <w:t>爆破公害的控制与防护可以从爆源、公害传播途径以及保护对象三方面采</w:t>
      </w:r>
      <w:r>
        <w:rPr>
          <w:rFonts w:ascii="宋体" w:eastAsia="宋体" w:hAnsi="宋体" w:cs="宋体"/>
          <w:spacing w:val="22"/>
          <w:sz w:val="42"/>
          <w:szCs w:val="42"/>
        </w:rPr>
        <w:t xml:space="preserve"> </w:t>
      </w:r>
      <w:r>
        <w:rPr>
          <w:rFonts w:ascii="宋体" w:eastAsia="宋体" w:hAnsi="宋体" w:cs="宋体"/>
          <w:spacing w:val="-11"/>
          <w:sz w:val="42"/>
          <w:szCs w:val="42"/>
        </w:rPr>
        <w:t>取措施。</w:t>
      </w:r>
    </w:p>
    <w:p w:rsidR="00166BBD" w14:paraId="56A77EA4" w14:textId="77777777">
      <w:pPr>
        <w:spacing w:before="1" w:line="235" w:lineRule="auto"/>
        <w:ind w:firstLine="860"/>
        <w:rPr>
          <w:rFonts w:ascii="宋体" w:eastAsia="宋体" w:hAnsi="宋体" w:cs="宋体"/>
          <w:sz w:val="42"/>
          <w:szCs w:val="42"/>
        </w:rPr>
      </w:pPr>
      <w:r>
        <w:rPr>
          <w:rFonts w:ascii="宋体" w:eastAsia="宋体" w:hAnsi="宋体" w:cs="宋体"/>
          <w:spacing w:val="-2"/>
          <w:sz w:val="42"/>
          <w:szCs w:val="42"/>
        </w:rPr>
        <w:t>①</w:t>
      </w:r>
      <w:r>
        <w:rPr>
          <w:rFonts w:ascii="宋体" w:eastAsia="宋体" w:hAnsi="宋体" w:cs="宋体"/>
          <w:spacing w:val="-2"/>
          <w:sz w:val="42"/>
          <w:szCs w:val="42"/>
        </w:rPr>
        <w:t>在爆源控制公害强度：应合理设置爆破参数、炸药单耗和装药结构。</w:t>
      </w:r>
    </w:p>
    <w:p w:rsidR="00166BBD" w14:paraId="72B239A2" w14:textId="77777777">
      <w:pPr>
        <w:spacing w:line="406" w:lineRule="auto"/>
      </w:pPr>
    </w:p>
    <w:p w:rsidR="00166BBD" w14:paraId="3A59F6CF" w14:textId="77777777">
      <w:pPr>
        <w:spacing w:before="137" w:line="475" w:lineRule="auto"/>
        <w:ind w:right="85" w:firstLine="860"/>
        <w:rPr>
          <w:rFonts w:ascii="宋体" w:eastAsia="宋体" w:hAnsi="宋体" w:cs="宋体"/>
          <w:sz w:val="42"/>
          <w:szCs w:val="42"/>
        </w:rPr>
      </w:pPr>
      <w:r>
        <w:rPr>
          <w:rFonts w:ascii="宋体" w:eastAsia="宋体" w:hAnsi="宋体" w:cs="宋体"/>
          <w:spacing w:val="-1"/>
          <w:sz w:val="42"/>
          <w:szCs w:val="42"/>
        </w:rPr>
        <w:t>②</w:t>
      </w:r>
      <w:r>
        <w:rPr>
          <w:rFonts w:ascii="宋体" w:eastAsia="宋体" w:hAnsi="宋体" w:cs="宋体"/>
          <w:spacing w:val="-1"/>
          <w:sz w:val="42"/>
          <w:szCs w:val="42"/>
        </w:rPr>
        <w:t>在传播途径上削弱公害强度：应在爆区的开挖线轮廓进行预裂爆破或开</w:t>
      </w:r>
      <w:r>
        <w:rPr>
          <w:rFonts w:ascii="宋体" w:eastAsia="宋体" w:hAnsi="宋体" w:cs="宋体"/>
          <w:spacing w:val="22"/>
          <w:sz w:val="42"/>
          <w:szCs w:val="42"/>
        </w:rPr>
        <w:t xml:space="preserve"> </w:t>
      </w:r>
      <w:r>
        <w:rPr>
          <w:rFonts w:ascii="宋体" w:eastAsia="宋体" w:hAnsi="宋体" w:cs="宋体"/>
          <w:spacing w:val="-1"/>
          <w:sz w:val="42"/>
          <w:szCs w:val="42"/>
        </w:rPr>
        <w:t>挖减震槽，对爆区临空面进行覆盖、架设防波屏。</w:t>
      </w:r>
    </w:p>
    <w:p w:rsidR="00166BBD" w14:paraId="285E3FE3" w14:textId="77777777">
      <w:pPr>
        <w:spacing w:before="1" w:line="478" w:lineRule="auto"/>
        <w:ind w:left="1" w:right="87" w:firstLine="859"/>
        <w:rPr>
          <w:rFonts w:ascii="宋体" w:eastAsia="宋体" w:hAnsi="宋体" w:cs="宋体"/>
          <w:sz w:val="42"/>
          <w:szCs w:val="42"/>
        </w:rPr>
      </w:pPr>
      <w:r>
        <w:rPr>
          <w:rFonts w:ascii="宋体" w:eastAsia="宋体" w:hAnsi="宋体" w:cs="宋体"/>
          <w:spacing w:val="-19"/>
          <w:sz w:val="42"/>
          <w:szCs w:val="42"/>
        </w:rPr>
        <w:t>③</w:t>
      </w:r>
      <w:r>
        <w:rPr>
          <w:rFonts w:ascii="宋体" w:eastAsia="宋体" w:hAnsi="宋体" w:cs="宋体"/>
          <w:spacing w:val="-19"/>
          <w:sz w:val="42"/>
          <w:szCs w:val="42"/>
        </w:rPr>
        <w:t>保护对象的防护：</w:t>
      </w:r>
      <w:r>
        <w:rPr>
          <w:rFonts w:ascii="宋体" w:eastAsia="宋体" w:hAnsi="宋体" w:cs="宋体"/>
          <w:spacing w:val="123"/>
          <w:sz w:val="42"/>
          <w:szCs w:val="42"/>
        </w:rPr>
        <w:t xml:space="preserve"> </w:t>
      </w:r>
      <w:r>
        <w:rPr>
          <w:rFonts w:ascii="宋体" w:eastAsia="宋体" w:hAnsi="宋体" w:cs="宋体"/>
          <w:spacing w:val="-19"/>
          <w:sz w:val="42"/>
          <w:szCs w:val="42"/>
        </w:rPr>
        <w:t>当爆破规模已定，</w:t>
      </w:r>
      <w:r>
        <w:rPr>
          <w:rFonts w:ascii="宋体" w:eastAsia="宋体" w:hAnsi="宋体" w:cs="宋体"/>
          <w:spacing w:val="53"/>
          <w:sz w:val="42"/>
          <w:szCs w:val="42"/>
        </w:rPr>
        <w:t xml:space="preserve"> </w:t>
      </w:r>
      <w:r>
        <w:rPr>
          <w:rFonts w:ascii="宋体" w:eastAsia="宋体" w:hAnsi="宋体" w:cs="宋体"/>
          <w:spacing w:val="-19"/>
          <w:sz w:val="42"/>
          <w:szCs w:val="42"/>
        </w:rPr>
        <w:t>而在传播途径上的防护措施尚不能</w:t>
      </w:r>
      <w:r>
        <w:rPr>
          <w:rFonts w:ascii="宋体" w:eastAsia="宋体" w:hAnsi="宋体" w:cs="宋体"/>
          <w:sz w:val="42"/>
          <w:szCs w:val="42"/>
        </w:rPr>
        <w:t xml:space="preserve"> </w:t>
      </w:r>
      <w:r>
        <w:rPr>
          <w:rFonts w:ascii="宋体" w:eastAsia="宋体" w:hAnsi="宋体" w:cs="宋体"/>
          <w:spacing w:val="-1"/>
          <w:sz w:val="42"/>
          <w:szCs w:val="42"/>
        </w:rPr>
        <w:t>满足要求时，可对危险区内的建（构）筑物及设施进行直接防护。对保护对象</w:t>
      </w:r>
      <w:r>
        <w:rPr>
          <w:rFonts w:ascii="宋体" w:eastAsia="宋体" w:hAnsi="宋体" w:cs="宋体"/>
          <w:spacing w:val="20"/>
          <w:sz w:val="42"/>
          <w:szCs w:val="42"/>
        </w:rPr>
        <w:t xml:space="preserve"> </w:t>
      </w:r>
      <w:r>
        <w:rPr>
          <w:rFonts w:ascii="宋体" w:eastAsia="宋体" w:hAnsi="宋体" w:cs="宋体"/>
          <w:spacing w:val="-2"/>
          <w:sz w:val="42"/>
          <w:szCs w:val="42"/>
        </w:rPr>
        <w:t>的直接防护措施有防震沟、防护屏以及表面覆盖等。</w:t>
      </w:r>
    </w:p>
    <w:p w:rsidR="00166BBD" w14:paraId="42C5B564" w14:textId="77777777">
      <w:pPr>
        <w:spacing w:before="53" w:line="327" w:lineRule="auto"/>
        <w:ind w:left="1" w:right="13" w:firstLine="830"/>
        <w:rPr>
          <w:rFonts w:ascii="宋体" w:eastAsia="宋体" w:hAnsi="宋体" w:cs="宋体"/>
          <w:sz w:val="42"/>
          <w:szCs w:val="42"/>
        </w:rPr>
      </w:pPr>
      <w:r>
        <w:rPr>
          <w:rFonts w:ascii="宋体" w:eastAsia="宋体" w:hAnsi="宋体" w:cs="宋体"/>
          <w:spacing w:val="2"/>
          <w:sz w:val="42"/>
          <w:szCs w:val="42"/>
        </w:rPr>
        <w:t>此外，严格执行爆破作业的规章制度，对施工人员进行安全教育也是保证</w:t>
      </w:r>
      <w:r>
        <w:rPr>
          <w:rFonts w:ascii="宋体" w:eastAsia="宋体" w:hAnsi="宋体" w:cs="宋体"/>
          <w:spacing w:val="26"/>
          <w:sz w:val="42"/>
          <w:szCs w:val="42"/>
        </w:rPr>
        <w:t xml:space="preserve"> </w:t>
      </w:r>
      <w:r>
        <w:rPr>
          <w:rFonts w:ascii="宋体" w:eastAsia="宋体" w:hAnsi="宋体" w:cs="宋体"/>
          <w:spacing w:val="-6"/>
          <w:sz w:val="42"/>
          <w:szCs w:val="42"/>
        </w:rPr>
        <w:t>安全施工的重要环。</w:t>
      </w:r>
    </w:p>
    <w:p w:rsidR="00166BBD" w14:paraId="35CC9392" w14:textId="77777777">
      <w:pPr>
        <w:spacing w:line="690" w:lineRule="exact"/>
        <w:ind w:firstLine="840"/>
        <w:rPr>
          <w:rFonts w:ascii="黑体" w:eastAsia="黑体" w:hAnsi="黑体" w:cs="黑体"/>
          <w:sz w:val="42"/>
          <w:szCs w:val="42"/>
        </w:rPr>
      </w:pPr>
      <w:r>
        <w:rPr>
          <w:rFonts w:ascii="黑体" w:eastAsia="黑体" w:hAnsi="黑体" w:cs="黑体"/>
          <w:spacing w:val="-6"/>
          <w:position w:val="17"/>
          <w:sz w:val="42"/>
          <w:szCs w:val="42"/>
        </w:rPr>
        <w:t>3.</w:t>
      </w:r>
      <w:r>
        <w:rPr>
          <w:rFonts w:ascii="黑体" w:eastAsia="黑体" w:hAnsi="黑体" w:cs="黑体"/>
          <w:spacing w:val="-6"/>
          <w:position w:val="17"/>
          <w:sz w:val="42"/>
          <w:szCs w:val="42"/>
        </w:rPr>
        <w:t>农田水利工程</w:t>
      </w:r>
    </w:p>
    <w:p w:rsidR="00166BBD" w14:paraId="04462481" w14:textId="77777777">
      <w:pPr>
        <w:spacing w:line="238" w:lineRule="auto"/>
        <w:ind w:firstLine="22"/>
        <w:rPr>
          <w:rFonts w:ascii="宋体" w:eastAsia="宋体" w:hAnsi="宋体" w:cs="宋体"/>
          <w:sz w:val="42"/>
          <w:szCs w:val="42"/>
        </w:rPr>
      </w:pPr>
      <w:r>
        <w:rPr>
          <w:rFonts w:ascii="宋体" w:eastAsia="宋体" w:hAnsi="宋体" w:cs="宋体"/>
          <w:spacing w:val="-12"/>
          <w:sz w:val="42"/>
          <w:szCs w:val="42"/>
        </w:rPr>
        <w:t>1</w:t>
      </w:r>
      <w:r>
        <w:rPr>
          <w:rFonts w:ascii="宋体" w:eastAsia="宋体" w:hAnsi="宋体" w:cs="宋体"/>
          <w:spacing w:val="-119"/>
          <w:sz w:val="42"/>
          <w:szCs w:val="42"/>
        </w:rPr>
        <w:t xml:space="preserve"> </w:t>
      </w:r>
      <w:r>
        <w:rPr>
          <w:rFonts w:ascii="宋体" w:eastAsia="宋体" w:hAnsi="宋体" w:cs="宋体"/>
          <w:spacing w:val="-12"/>
          <w:sz w:val="42"/>
          <w:szCs w:val="42"/>
        </w:rPr>
        <w:t>、新修蓄水池</w:t>
      </w:r>
    </w:p>
    <w:p w:rsidR="00166BBD" w14:paraId="11F321E3" w14:textId="77777777">
      <w:pPr>
        <w:spacing w:line="398" w:lineRule="auto"/>
      </w:pPr>
    </w:p>
    <w:p w:rsidR="00166BBD" w14:paraId="3767BDB5" w14:textId="77777777">
      <w:pPr>
        <w:spacing w:before="136" w:line="452" w:lineRule="auto"/>
        <w:ind w:left="4" w:firstLine="832"/>
        <w:rPr>
          <w:rFonts w:ascii="宋体" w:eastAsia="宋体" w:hAnsi="宋体" w:cs="宋体"/>
          <w:sz w:val="42"/>
          <w:szCs w:val="42"/>
        </w:rPr>
      </w:pPr>
      <w:r>
        <w:rPr>
          <w:rFonts w:ascii="宋体" w:eastAsia="宋体" w:hAnsi="宋体" w:cs="宋体"/>
          <w:sz w:val="42"/>
          <w:szCs w:val="42"/>
        </w:rPr>
        <w:t>本项目所设计蓄水池为敞开式矩形蓄水池，体积为</w:t>
      </w:r>
      <w:r>
        <w:rPr>
          <w:rFonts w:ascii="宋体" w:eastAsia="宋体" w:hAnsi="宋体" w:cs="宋体"/>
          <w:spacing w:val="-56"/>
          <w:sz w:val="42"/>
          <w:szCs w:val="42"/>
        </w:rPr>
        <w:t xml:space="preserve"> </w:t>
      </w:r>
      <w:r>
        <w:rPr>
          <w:rFonts w:ascii="宋体" w:eastAsia="宋体" w:hAnsi="宋体" w:cs="宋体"/>
          <w:sz w:val="42"/>
          <w:szCs w:val="42"/>
        </w:rPr>
        <w:t>100m</w:t>
      </w:r>
      <w:r>
        <w:rPr>
          <w:rFonts w:ascii="宋体" w:eastAsia="宋体" w:hAnsi="宋体" w:cs="宋体"/>
          <w:spacing w:val="5"/>
          <w:sz w:val="42"/>
          <w:szCs w:val="42"/>
        </w:rPr>
        <w:t xml:space="preserve"> </w:t>
      </w:r>
      <w:r>
        <w:rPr>
          <w:rFonts w:ascii="宋体" w:eastAsia="宋体" w:hAnsi="宋体" w:cs="宋体"/>
          <w:position w:val="-4"/>
          <w:sz w:val="27"/>
          <w:szCs w:val="27"/>
        </w:rPr>
        <w:t>3</w:t>
      </w:r>
      <w:r>
        <w:rPr>
          <w:rFonts w:ascii="宋体" w:eastAsia="宋体" w:hAnsi="宋体" w:cs="宋体"/>
          <w:spacing w:val="-22"/>
          <w:position w:val="-4"/>
          <w:sz w:val="27"/>
          <w:szCs w:val="27"/>
        </w:rPr>
        <w:t xml:space="preserve"> </w:t>
      </w:r>
      <w:r>
        <w:rPr>
          <w:rFonts w:ascii="宋体" w:eastAsia="宋体" w:hAnsi="宋体" w:cs="宋体"/>
          <w:sz w:val="42"/>
          <w:szCs w:val="42"/>
        </w:rPr>
        <w:t>和</w:t>
      </w:r>
      <w:r>
        <w:rPr>
          <w:rFonts w:ascii="宋体" w:eastAsia="宋体" w:hAnsi="宋体" w:cs="宋体"/>
          <w:spacing w:val="-78"/>
          <w:sz w:val="42"/>
          <w:szCs w:val="42"/>
        </w:rPr>
        <w:t xml:space="preserve"> </w:t>
      </w:r>
      <w:r>
        <w:rPr>
          <w:rFonts w:ascii="宋体" w:eastAsia="宋体" w:hAnsi="宋体" w:cs="宋体"/>
          <w:sz w:val="42"/>
          <w:szCs w:val="42"/>
        </w:rPr>
        <w:t>50m</w:t>
      </w:r>
      <w:r>
        <w:rPr>
          <w:rFonts w:ascii="宋体" w:eastAsia="宋体" w:hAnsi="宋体" w:cs="宋体"/>
          <w:spacing w:val="-41"/>
          <w:sz w:val="42"/>
          <w:szCs w:val="42"/>
        </w:rPr>
        <w:t xml:space="preserve"> </w:t>
      </w:r>
      <w:r>
        <w:rPr>
          <w:rFonts w:ascii="宋体" w:eastAsia="宋体" w:hAnsi="宋体" w:cs="宋体"/>
          <w:position w:val="-4"/>
          <w:sz w:val="27"/>
          <w:szCs w:val="27"/>
        </w:rPr>
        <w:t>3</w:t>
      </w:r>
      <w:r>
        <w:rPr>
          <w:rFonts w:ascii="宋体" w:eastAsia="宋体" w:hAnsi="宋体" w:cs="宋体"/>
          <w:spacing w:val="-40"/>
          <w:position w:val="-4"/>
          <w:sz w:val="27"/>
          <w:szCs w:val="27"/>
        </w:rPr>
        <w:t xml:space="preserve"> </w:t>
      </w:r>
      <w:r>
        <w:rPr>
          <w:rFonts w:ascii="宋体" w:eastAsia="宋体" w:hAnsi="宋体" w:cs="宋体"/>
          <w:sz w:val="42"/>
          <w:szCs w:val="42"/>
        </w:rPr>
        <w:t>，为现</w:t>
      </w:r>
      <w:r>
        <w:rPr>
          <w:rFonts w:ascii="宋体" w:eastAsia="宋体" w:hAnsi="宋体" w:cs="宋体"/>
          <w:sz w:val="42"/>
          <w:szCs w:val="42"/>
        </w:rPr>
        <w:t xml:space="preserve"> </w:t>
      </w:r>
      <w:r>
        <w:rPr>
          <w:rFonts w:ascii="宋体" w:eastAsia="宋体" w:hAnsi="宋体" w:cs="宋体"/>
          <w:spacing w:val="-20"/>
          <w:w w:val="97"/>
          <w:sz w:val="42"/>
          <w:szCs w:val="42"/>
        </w:rPr>
        <w:t>浇</w:t>
      </w:r>
      <w:r>
        <w:rPr>
          <w:rFonts w:ascii="宋体" w:eastAsia="宋体" w:hAnsi="宋体" w:cs="宋体"/>
          <w:spacing w:val="73"/>
          <w:sz w:val="42"/>
          <w:szCs w:val="42"/>
        </w:rPr>
        <w:t xml:space="preserve"> </w:t>
      </w:r>
      <w:r>
        <w:rPr>
          <w:rFonts w:ascii="宋体" w:eastAsia="宋体" w:hAnsi="宋体" w:cs="宋体"/>
          <w:spacing w:val="-20"/>
          <w:w w:val="97"/>
          <w:sz w:val="42"/>
          <w:szCs w:val="42"/>
        </w:rPr>
        <w:t>C</w:t>
      </w:r>
      <w:r>
        <w:rPr>
          <w:rFonts w:ascii="宋体" w:eastAsia="宋体" w:hAnsi="宋体" w:cs="宋体"/>
          <w:spacing w:val="-20"/>
          <w:w w:val="97"/>
          <w:position w:val="-18"/>
          <w:sz w:val="27"/>
          <w:szCs w:val="27"/>
        </w:rPr>
        <w:t>20</w:t>
      </w:r>
      <w:r>
        <w:rPr>
          <w:rFonts w:ascii="宋体" w:eastAsia="宋体" w:hAnsi="宋体" w:cs="宋体"/>
          <w:spacing w:val="60"/>
          <w:position w:val="-18"/>
          <w:sz w:val="27"/>
          <w:szCs w:val="27"/>
        </w:rPr>
        <w:t xml:space="preserve"> </w:t>
      </w:r>
      <w:r>
        <w:rPr>
          <w:rFonts w:ascii="宋体" w:eastAsia="宋体" w:hAnsi="宋体" w:cs="宋体"/>
          <w:spacing w:val="-20"/>
          <w:w w:val="97"/>
          <w:sz w:val="42"/>
          <w:szCs w:val="42"/>
        </w:rPr>
        <w:t>钢筋砼结构，</w:t>
      </w:r>
      <w:r>
        <w:rPr>
          <w:rFonts w:ascii="宋体" w:eastAsia="宋体" w:hAnsi="宋体" w:cs="宋体"/>
          <w:spacing w:val="77"/>
          <w:sz w:val="42"/>
          <w:szCs w:val="42"/>
        </w:rPr>
        <w:t xml:space="preserve"> </w:t>
      </w:r>
      <w:r>
        <w:rPr>
          <w:rFonts w:ascii="宋体" w:eastAsia="宋体" w:hAnsi="宋体" w:cs="宋体"/>
          <w:spacing w:val="-20"/>
          <w:w w:val="97"/>
          <w:sz w:val="42"/>
          <w:szCs w:val="42"/>
        </w:rPr>
        <w:t>其施工程序分为：</w:t>
      </w:r>
      <w:r>
        <w:rPr>
          <w:rFonts w:ascii="宋体" w:eastAsia="宋体" w:hAnsi="宋体" w:cs="宋体"/>
          <w:spacing w:val="78"/>
          <w:sz w:val="42"/>
          <w:szCs w:val="42"/>
        </w:rPr>
        <w:t xml:space="preserve"> </w:t>
      </w:r>
      <w:r>
        <w:rPr>
          <w:rFonts w:ascii="宋体" w:eastAsia="宋体" w:hAnsi="宋体" w:cs="宋体"/>
          <w:spacing w:val="-20"/>
          <w:w w:val="97"/>
          <w:sz w:val="42"/>
          <w:szCs w:val="42"/>
        </w:rPr>
        <w:t>基坑开挖、</w:t>
      </w:r>
      <w:r>
        <w:rPr>
          <w:rFonts w:ascii="宋体" w:eastAsia="宋体" w:hAnsi="宋体" w:cs="宋体"/>
          <w:spacing w:val="48"/>
          <w:sz w:val="42"/>
          <w:szCs w:val="42"/>
        </w:rPr>
        <w:t xml:space="preserve"> </w:t>
      </w:r>
      <w:r>
        <w:rPr>
          <w:rFonts w:ascii="宋体" w:eastAsia="宋体" w:hAnsi="宋体" w:cs="宋体"/>
          <w:spacing w:val="-20"/>
          <w:w w:val="97"/>
          <w:sz w:val="42"/>
          <w:szCs w:val="42"/>
        </w:rPr>
        <w:t>地基处理、</w:t>
      </w:r>
      <w:r>
        <w:rPr>
          <w:rFonts w:ascii="宋体" w:eastAsia="宋体" w:hAnsi="宋体" w:cs="宋体"/>
          <w:spacing w:val="47"/>
          <w:sz w:val="42"/>
          <w:szCs w:val="42"/>
        </w:rPr>
        <w:t xml:space="preserve"> </w:t>
      </w:r>
      <w:r>
        <w:rPr>
          <w:rFonts w:ascii="宋体" w:eastAsia="宋体" w:hAnsi="宋体" w:cs="宋体"/>
          <w:spacing w:val="-20"/>
          <w:w w:val="97"/>
          <w:sz w:val="42"/>
          <w:szCs w:val="42"/>
        </w:rPr>
        <w:t>池壁池底现浇、</w:t>
      </w:r>
      <w:r>
        <w:rPr>
          <w:rFonts w:ascii="宋体" w:eastAsia="宋体" w:hAnsi="宋体" w:cs="宋体"/>
          <w:sz w:val="42"/>
          <w:szCs w:val="42"/>
        </w:rPr>
        <w:t xml:space="preserve"> </w:t>
      </w:r>
      <w:r>
        <w:rPr>
          <w:rFonts w:ascii="宋体" w:eastAsia="宋体" w:hAnsi="宋体" w:cs="宋体"/>
          <w:spacing w:val="-19"/>
          <w:sz w:val="42"/>
          <w:szCs w:val="42"/>
        </w:rPr>
        <w:t>防渗处理、</w:t>
      </w:r>
      <w:r>
        <w:rPr>
          <w:rFonts w:ascii="宋体" w:eastAsia="宋体" w:hAnsi="宋体" w:cs="宋体"/>
          <w:spacing w:val="73"/>
          <w:sz w:val="42"/>
          <w:szCs w:val="42"/>
        </w:rPr>
        <w:t xml:space="preserve"> </w:t>
      </w:r>
      <w:r>
        <w:rPr>
          <w:rFonts w:ascii="宋体" w:eastAsia="宋体" w:hAnsi="宋体" w:cs="宋体"/>
          <w:spacing w:val="-19"/>
          <w:sz w:val="42"/>
          <w:szCs w:val="42"/>
        </w:rPr>
        <w:t>附属设施安装施工等部分。</w:t>
      </w:r>
    </w:p>
    <w:p w:rsidR="00166BBD" w14:paraId="21E5A418" w14:textId="77777777">
      <w:pPr>
        <w:spacing w:before="25" w:line="237" w:lineRule="auto"/>
        <w:ind w:firstLine="861"/>
        <w:rPr>
          <w:rFonts w:ascii="宋体" w:eastAsia="宋体" w:hAnsi="宋体" w:cs="宋体"/>
          <w:sz w:val="42"/>
          <w:szCs w:val="42"/>
        </w:rPr>
      </w:pPr>
      <w:r>
        <w:rPr>
          <w:rFonts w:ascii="宋体" w:eastAsia="宋体" w:hAnsi="宋体" w:cs="宋体"/>
          <w:spacing w:val="-19"/>
          <w:sz w:val="42"/>
          <w:szCs w:val="42"/>
        </w:rPr>
        <w:t>1</w:t>
      </w:r>
      <w:r>
        <w:rPr>
          <w:rFonts w:ascii="宋体" w:eastAsia="宋体" w:hAnsi="宋体" w:cs="宋体"/>
          <w:spacing w:val="-122"/>
          <w:sz w:val="42"/>
          <w:szCs w:val="42"/>
        </w:rPr>
        <w:t xml:space="preserve"> </w:t>
      </w:r>
      <w:r>
        <w:rPr>
          <w:rFonts w:ascii="宋体" w:eastAsia="宋体" w:hAnsi="宋体" w:cs="宋体"/>
          <w:spacing w:val="-19"/>
          <w:sz w:val="42"/>
          <w:szCs w:val="42"/>
        </w:rPr>
        <w:t>、材料</w:t>
      </w:r>
    </w:p>
    <w:p w:rsidR="00166BBD" w14:paraId="01D4F04F" w14:textId="77777777">
      <w:pPr>
        <w:spacing w:line="405" w:lineRule="auto"/>
      </w:pPr>
    </w:p>
    <w:p w:rsidR="00166BBD" w14:paraId="6113B407" w14:textId="77777777">
      <w:pPr>
        <w:spacing w:before="137" w:line="237" w:lineRule="auto"/>
        <w:ind w:firstLine="861"/>
        <w:rPr>
          <w:rFonts w:ascii="宋体" w:eastAsia="宋体" w:hAnsi="宋体" w:cs="宋体"/>
          <w:sz w:val="42"/>
          <w:szCs w:val="42"/>
        </w:rPr>
      </w:pPr>
      <w:r>
        <w:rPr>
          <w:rFonts w:ascii="宋体" w:eastAsia="宋体" w:hAnsi="宋体" w:cs="宋体"/>
          <w:spacing w:val="-8"/>
          <w:sz w:val="42"/>
          <w:szCs w:val="42"/>
        </w:rPr>
        <w:t>1</w:t>
      </w:r>
      <w:r>
        <w:rPr>
          <w:rFonts w:ascii="宋体" w:eastAsia="宋体" w:hAnsi="宋体" w:cs="宋体"/>
          <w:spacing w:val="-92"/>
          <w:sz w:val="42"/>
          <w:szCs w:val="42"/>
        </w:rPr>
        <w:t xml:space="preserve"> </w:t>
      </w:r>
      <w:r>
        <w:rPr>
          <w:rFonts w:ascii="宋体" w:eastAsia="宋体" w:hAnsi="宋体" w:cs="宋体"/>
          <w:spacing w:val="-8"/>
          <w:sz w:val="42"/>
          <w:szCs w:val="42"/>
        </w:rPr>
        <w:t>）水泥。在配置混凝土时采用普通硅酸盐水泥，或性能指标符合现行国家</w:t>
      </w:r>
    </w:p>
    <w:p w:rsidR="00166BBD" w14:paraId="4BEE6CA0"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7" w:history="1">
        <w:r>
          <w:rPr>
            <w:rFonts w:ascii="SimSun" w:eastAsia="SimSun" w:hAnsi="SimSun" w:cs="SimSun"/>
            <w:b/>
            <w:bCs/>
            <w:noProof w:val="0"/>
            <w:snapToGrid/>
            <w:color w:val="0000EE"/>
            <w:sz w:val="30"/>
            <w:szCs w:val="30"/>
            <w:u w:val="single" w:color="0000EE"/>
          </w:rPr>
          <w:t>https://d.book118.com/135344132243011034</w:t>
        </w:r>
      </w:hyperlink>
    </w:p>
    <w:p w:rsidR="00166BBD"/>
    <w:sectPr>
      <w:pgSz w:w="17860" w:h="25258"/>
      <w:pgMar w:top="1606" w:right="1433" w:bottom="0" w:left="2050" w:header="0" w:footer="0" w:gutter="0"/>
      <w:pgNumType w:start="13"/>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6BBD"/>
    <w:rsid w:val="00166BBD"/>
    <w:rsid w:val="002657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019B32E"/>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2657F4"/>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2657F4"/>
    <w:rPr>
      <w:noProof/>
      <w:sz w:val="18"/>
      <w:szCs w:val="18"/>
    </w:rPr>
  </w:style>
  <w:style w:type="paragraph" w:styleId="Footer">
    <w:name w:val="footer"/>
    <w:basedOn w:val="Normal"/>
    <w:link w:val="a0"/>
    <w:uiPriority w:val="99"/>
    <w:unhideWhenUsed/>
    <w:rsid w:val="002657F4"/>
    <w:pPr>
      <w:tabs>
        <w:tab w:val="center" w:pos="4153"/>
        <w:tab w:val="right" w:pos="8306"/>
      </w:tabs>
    </w:pPr>
    <w:rPr>
      <w:sz w:val="18"/>
      <w:szCs w:val="18"/>
    </w:rPr>
  </w:style>
  <w:style w:type="character" w:customStyle="1" w:styleId="a0">
    <w:name w:val="页脚 字符"/>
    <w:basedOn w:val="DefaultParagraphFont"/>
    <w:link w:val="Footer"/>
    <w:uiPriority w:val="99"/>
    <w:rsid w:val="002657F4"/>
    <w:rPr>
      <w:noProof/>
      <w:sz w:val="18"/>
      <w:szCs w:val="18"/>
    </w:rPr>
  </w:style>
  <w:style w:type="table" w:customStyle="1" w:styleId="TableNormal00">
    <w:name w:val="Table Normal_0_0"/>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ooxWord://word/media/image2.png" TargetMode="External" /><Relationship Id="rId6" Type="http://schemas.openxmlformats.org/officeDocument/2006/relationships/image" Target="ooxWord://word/media/image3.png" TargetMode="External" /><Relationship Id="rId7" Type="http://schemas.openxmlformats.org/officeDocument/2006/relationships/hyperlink" Target="https://d.book118.com/135344132243011034" TargetMode="Externa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7279</Words>
  <Characters>7499</Characters>
  <Application>Microsoft Office Word</Application>
  <DocSecurity>0</DocSecurity>
  <Lines>535</Lines>
  <Paragraphs>388</Paragraphs>
  <ScaleCrop>false</ScaleCrop>
  <Company/>
  <LinksUpToDate>false</LinksUpToDate>
  <CharactersWithSpaces>14390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2023-11-08T09:57:00Z</dcterms:created>
  <dcterms:modified xsi:type="dcterms:W3CDTF">2023-11-08T09:57:00Z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2023-10-24T14:24:03Z</vt:filetime>
  </property>
  <property fmtid="{D5CDD505-2E9C-101B-9397-08002B2CF9AE}" pid="3" name="CRO">
    <vt:lpwstr>wqlLaW5nc29mdCBQREYgdG8gV1BTIDcw</vt:lpwstr>
  </property>
</Properties>
</file>