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00E7F" w:rsidP="00A00E7F" w14:paraId="589FD89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00E7F">
        <w:rPr>
          <w:rFonts w:ascii="华文中宋" w:eastAsia="华文中宋" w:hAnsi="华文中宋"/>
          <w:b/>
          <w:sz w:val="30"/>
        </w:rPr>
        <w:t>2024</w:t>
      </w:r>
      <w:r w:rsidRPr="00A00E7F">
        <w:rPr>
          <w:rFonts w:ascii="华文中宋" w:eastAsia="华文中宋" w:hAnsi="华文中宋"/>
          <w:b/>
          <w:sz w:val="30"/>
        </w:rPr>
        <w:t>江西赣优规划设计有限公司招聘递补录用笔试备考题库及答案解析</w:t>
      </w:r>
    </w:p>
    <w:p w:rsidR="00A77B3E" w14:paraId="0745317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4883BF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797125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4A593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5F050F6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602C1F2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17B330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5065B1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8697FB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25461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6A38A7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1A7706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634C811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09007B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729D7F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1F43120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B17749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子曰</w:t>
      </w:r>
      <w:r w:rsidRPr="0030475A">
        <w:rPr>
          <w:rFonts w:ascii="微软雅黑" w:eastAsia="微软雅黑" w:cs="微软雅黑"/>
          <w:szCs w:val="14"/>
        </w:rPr>
        <w:t>: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者乐水，仁者乐山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者动，仁者静。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与仁都是儒家思想的重要内核体现了儒家对待动与静的态度。由此可见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DE02A0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运动是绝对的、永恒的，知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</w:t>
      </w:r>
    </w:p>
    <w:p w:rsidR="0030475A" w14:paraId="1BB94D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人生要坚持动与静的结合，仁知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</w:t>
      </w:r>
    </w:p>
    <w:p w:rsidR="0030475A" w14:paraId="2EEC48B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③</w:t>
      </w:r>
      <w:r w:rsidRPr="0030475A">
        <w:rPr>
          <w:rFonts w:ascii="微软雅黑" w:eastAsia="微软雅黑" w:cs="微软雅黑"/>
          <w:szCs w:val="14"/>
        </w:rPr>
        <w:t>儒家强调人既要像水一样知道变通，又要像山一样平和</w:t>
      </w:r>
    </w:p>
    <w:p w:rsidR="0030475A" w14:paraId="39AD4D0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④</w:t>
      </w:r>
      <w:r w:rsidRPr="0030475A">
        <w:rPr>
          <w:rFonts w:ascii="微软雅黑" w:eastAsia="微软雅黑" w:cs="微软雅黑"/>
          <w:szCs w:val="14"/>
        </w:rPr>
        <w:t>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</w:t>
      </w:r>
    </w:p>
    <w:p w:rsidR="0030475A" w14:paraId="4870A4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①②</w:t>
      </w:r>
    </w:p>
    <w:p w:rsidR="0030475A" w14:paraId="246EA9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①④</w:t>
      </w:r>
    </w:p>
    <w:p w:rsidR="0030475A" w14:paraId="4465D45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②③</w:t>
      </w:r>
    </w:p>
    <w:p w:rsidR="0030475A" w14:paraId="118F29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③④</w:t>
      </w:r>
    </w:p>
    <w:p w:rsidR="0030475A" w14:paraId="3C49392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02259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孔子认为人和自然是一体的，山和水的特点也反映在人的素质之中，静是一种特殊的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的角度去理解仁，</w:t>
      </w:r>
      <w:r w:rsidRPr="0030475A">
        <w:rPr>
          <w:rFonts w:ascii="微软雅黑" w:eastAsia="微软雅黑" w:cs="微软雅黑"/>
          <w:szCs w:val="14"/>
        </w:rPr>
        <w:t>③④</w:t>
      </w:r>
      <w:r w:rsidRPr="0030475A">
        <w:rPr>
          <w:rFonts w:ascii="微软雅黑" w:eastAsia="微软雅黑" w:cs="微软雅黑"/>
          <w:szCs w:val="14"/>
        </w:rPr>
        <w:t>适合题意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运动是绝对的、永恒的，但不能说知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比仁更重要，</w:t>
      </w: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错误仁知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双全方为完人说法错误，排除</w:t>
      </w: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0DF800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93F84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54CDFB2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7D28FB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284F0D3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7BBB5C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DD7E8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F0E90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下列四个无符号十进制整数中，能用八个二进制位表示的是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CBB196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257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https://d.book118.com/136025133101010042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:rsidP="00683DD2" w14:paraId="555734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0E7F" w14:paraId="488A38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:rsidP="00683DD2" w14:paraId="0D97AB65" w14:textId="49620F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00E7F" w14:paraId="262D9C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paraId="04CA282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0E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:rsidP="00683DD2" w14:textId="49620F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00E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0E7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:rsidP="00683DD2" w14:textId="49620F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00E7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paraId="4257F8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paraId="5D93DF3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paraId="4775B6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0E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00E7F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0C9A583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A00E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00E7F"/>
    <w:rPr>
      <w:sz w:val="18"/>
      <w:szCs w:val="18"/>
    </w:rPr>
  </w:style>
  <w:style w:type="paragraph" w:styleId="Footer">
    <w:name w:val="footer"/>
    <w:basedOn w:val="Normal"/>
    <w:link w:val="a0"/>
    <w:rsid w:val="00A00E7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00E7F"/>
    <w:rPr>
      <w:sz w:val="18"/>
      <w:szCs w:val="18"/>
    </w:rPr>
  </w:style>
  <w:style w:type="character" w:styleId="PageNumber">
    <w:name w:val="page number"/>
    <w:basedOn w:val="DefaultParagraphFont"/>
    <w:rsid w:val="00A00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36025133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3067</Words>
  <Characters>17483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