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红外光学石英玻璃项目建设总纲及方案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4" w:history="1">
        <w:r>
          <w:rPr>
            <w:rFonts w:ascii="仿宋" w:eastAsia="仿宋" w:hAnsi="仿宋" w:cs="仿宋" w:hint="eastAsia"/>
            <w:lang w:eastAsia="zh-CN"/>
          </w:rPr>
          <w:t>序言</w:t>
        </w:r>
        <w:r>
          <w:tab/>
        </w:r>
        <w:r>
          <w:fldChar w:fldCharType="begin"/>
        </w:r>
        <w:r>
          <w:instrText xml:space="preserve"> PAGEREF _Toc2674 \h </w:instrText>
        </w:r>
        <w:r>
          <w:fldChar w:fldCharType="separate"/>
        </w:r>
        <w:r>
          <w:t>3</w:t>
        </w:r>
        <w:r>
          <w:fldChar w:fldCharType="end"/>
        </w:r>
      </w:hyperlink>
    </w:p>
    <w:p>
      <w:pPr>
        <w:pStyle w:val="TOC1"/>
        <w:tabs>
          <w:tab w:val="right" w:leader="dot" w:pos="8306"/>
        </w:tabs>
      </w:pPr>
      <w:hyperlink w:anchor="_Toc30395" w:history="1">
        <w:r>
          <w:rPr>
            <w:rFonts w:ascii="仿宋" w:eastAsia="仿宋" w:hAnsi="仿宋" w:cs="仿宋" w:hint="eastAsia"/>
            <w:lang w:eastAsia="zh-CN"/>
          </w:rPr>
          <w:t>一、项目监理与质量保证</w:t>
        </w:r>
        <w:r>
          <w:tab/>
        </w:r>
        <w:r>
          <w:fldChar w:fldCharType="begin"/>
        </w:r>
        <w:r>
          <w:instrText xml:space="preserve"> PAGEREF _Toc30395 \h </w:instrText>
        </w:r>
        <w:r>
          <w:fldChar w:fldCharType="separate"/>
        </w:r>
        <w:r>
          <w:t>3</w:t>
        </w:r>
        <w:r>
          <w:fldChar w:fldCharType="end"/>
        </w:r>
      </w:hyperlink>
    </w:p>
    <w:p>
      <w:pPr>
        <w:pStyle w:val="TOC2"/>
        <w:tabs>
          <w:tab w:val="right" w:leader="dot" w:pos="8306"/>
        </w:tabs>
      </w:pPr>
      <w:hyperlink w:anchor="_Toc9761" w:history="1">
        <w:r>
          <w:rPr>
            <w:rFonts w:ascii="仿宋" w:eastAsia="仿宋" w:hAnsi="仿宋" w:cs="仿宋" w:hint="eastAsia"/>
            <w:lang w:eastAsia="zh-CN"/>
          </w:rPr>
          <w:t>(一)、监理体系构建</w:t>
        </w:r>
        <w:r>
          <w:tab/>
        </w:r>
        <w:r>
          <w:fldChar w:fldCharType="begin"/>
        </w:r>
        <w:r>
          <w:instrText xml:space="preserve"> PAGEREF _Toc9761 \h </w:instrText>
        </w:r>
        <w:r>
          <w:fldChar w:fldCharType="separate"/>
        </w:r>
        <w:r>
          <w:t>3</w:t>
        </w:r>
        <w:r>
          <w:fldChar w:fldCharType="end"/>
        </w:r>
      </w:hyperlink>
    </w:p>
    <w:p>
      <w:pPr>
        <w:pStyle w:val="TOC2"/>
        <w:tabs>
          <w:tab w:val="right" w:leader="dot" w:pos="8306"/>
        </w:tabs>
      </w:pPr>
      <w:hyperlink w:anchor="_Toc28514" w:history="1">
        <w:r>
          <w:rPr>
            <w:rFonts w:ascii="仿宋" w:eastAsia="仿宋" w:hAnsi="仿宋" w:cs="仿宋" w:hint="eastAsia"/>
            <w:lang w:eastAsia="zh-CN"/>
          </w:rPr>
          <w:t>(二)、质量保证体系实施</w:t>
        </w:r>
        <w:r>
          <w:tab/>
        </w:r>
        <w:r>
          <w:fldChar w:fldCharType="begin"/>
        </w:r>
        <w:r>
          <w:instrText xml:space="preserve"> PAGEREF _Toc28514 \h </w:instrText>
        </w:r>
        <w:r>
          <w:fldChar w:fldCharType="separate"/>
        </w:r>
        <w:r>
          <w:t>4</w:t>
        </w:r>
        <w:r>
          <w:fldChar w:fldCharType="end"/>
        </w:r>
      </w:hyperlink>
    </w:p>
    <w:p>
      <w:pPr>
        <w:pStyle w:val="TOC2"/>
        <w:tabs>
          <w:tab w:val="right" w:leader="dot" w:pos="8306"/>
        </w:tabs>
      </w:pPr>
      <w:hyperlink w:anchor="_Toc12472" w:history="1">
        <w:r>
          <w:rPr>
            <w:rFonts w:ascii="仿宋" w:eastAsia="仿宋" w:hAnsi="仿宋" w:cs="仿宋" w:hint="eastAsia"/>
            <w:lang w:eastAsia="zh-CN"/>
          </w:rPr>
          <w:t>(三)、监理与质量控制流程</w:t>
        </w:r>
        <w:r>
          <w:tab/>
        </w:r>
        <w:r>
          <w:fldChar w:fldCharType="begin"/>
        </w:r>
        <w:r>
          <w:instrText xml:space="preserve"> PAGEREF _Toc12472 \h </w:instrText>
        </w:r>
        <w:r>
          <w:fldChar w:fldCharType="separate"/>
        </w:r>
        <w:r>
          <w:t>4</w:t>
        </w:r>
        <w:r>
          <w:fldChar w:fldCharType="end"/>
        </w:r>
      </w:hyperlink>
    </w:p>
    <w:p>
      <w:pPr>
        <w:pStyle w:val="TOC1"/>
        <w:tabs>
          <w:tab w:val="right" w:leader="dot" w:pos="8306"/>
        </w:tabs>
      </w:pPr>
      <w:hyperlink w:anchor="_Toc27417" w:history="1">
        <w:r>
          <w:rPr>
            <w:rFonts w:ascii="仿宋" w:eastAsia="仿宋" w:hAnsi="仿宋" w:cs="仿宋" w:hint="eastAsia"/>
            <w:lang w:eastAsia="zh-CN"/>
          </w:rPr>
          <w:t>二、经济影响分析</w:t>
        </w:r>
        <w:r>
          <w:tab/>
        </w:r>
        <w:r>
          <w:fldChar w:fldCharType="begin"/>
        </w:r>
        <w:r>
          <w:instrText xml:space="preserve"> PAGEREF _Toc27417 \h </w:instrText>
        </w:r>
        <w:r>
          <w:fldChar w:fldCharType="separate"/>
        </w:r>
        <w:r>
          <w:t>5</w:t>
        </w:r>
        <w:r>
          <w:fldChar w:fldCharType="end"/>
        </w:r>
      </w:hyperlink>
    </w:p>
    <w:p>
      <w:pPr>
        <w:pStyle w:val="TOC2"/>
        <w:tabs>
          <w:tab w:val="right" w:leader="dot" w:pos="8306"/>
        </w:tabs>
      </w:pPr>
      <w:hyperlink w:anchor="_Toc32700" w:history="1">
        <w:r>
          <w:rPr>
            <w:rFonts w:ascii="仿宋" w:eastAsia="仿宋" w:hAnsi="仿宋" w:cs="仿宋" w:hint="eastAsia"/>
            <w:lang w:eastAsia="zh-CN"/>
          </w:rPr>
          <w:t>(一)、经济费用效益或费用效果分析</w:t>
        </w:r>
        <w:r>
          <w:tab/>
        </w:r>
        <w:r>
          <w:fldChar w:fldCharType="begin"/>
        </w:r>
        <w:r>
          <w:instrText xml:space="preserve"> PAGEREF _Toc32700 \h </w:instrText>
        </w:r>
        <w:r>
          <w:fldChar w:fldCharType="separate"/>
        </w:r>
        <w:r>
          <w:t>5</w:t>
        </w:r>
        <w:r>
          <w:fldChar w:fldCharType="end"/>
        </w:r>
      </w:hyperlink>
    </w:p>
    <w:p>
      <w:pPr>
        <w:pStyle w:val="TOC2"/>
        <w:tabs>
          <w:tab w:val="right" w:leader="dot" w:pos="8306"/>
        </w:tabs>
      </w:pPr>
      <w:hyperlink w:anchor="_Toc31150" w:history="1">
        <w:r>
          <w:rPr>
            <w:rFonts w:ascii="仿宋" w:eastAsia="仿宋" w:hAnsi="仿宋" w:cs="仿宋" w:hint="eastAsia"/>
            <w:lang w:eastAsia="zh-CN"/>
          </w:rPr>
          <w:t>(二)、行业影响分析</w:t>
        </w:r>
        <w:r>
          <w:tab/>
        </w:r>
        <w:r>
          <w:fldChar w:fldCharType="begin"/>
        </w:r>
        <w:r>
          <w:instrText xml:space="preserve"> PAGEREF _Toc31150 \h </w:instrText>
        </w:r>
        <w:r>
          <w:fldChar w:fldCharType="separate"/>
        </w:r>
        <w:r>
          <w:t>7</w:t>
        </w:r>
        <w:r>
          <w:fldChar w:fldCharType="end"/>
        </w:r>
      </w:hyperlink>
    </w:p>
    <w:p>
      <w:pPr>
        <w:pStyle w:val="TOC2"/>
        <w:tabs>
          <w:tab w:val="right" w:leader="dot" w:pos="8306"/>
        </w:tabs>
      </w:pPr>
      <w:hyperlink w:anchor="_Toc6841" w:history="1">
        <w:r>
          <w:rPr>
            <w:rFonts w:ascii="仿宋" w:eastAsia="仿宋" w:hAnsi="仿宋" w:cs="仿宋" w:hint="eastAsia"/>
            <w:lang w:eastAsia="zh-CN"/>
          </w:rPr>
          <w:t>(三)、区域经济影响分析</w:t>
        </w:r>
        <w:r>
          <w:tab/>
        </w:r>
        <w:r>
          <w:fldChar w:fldCharType="begin"/>
        </w:r>
        <w:r>
          <w:instrText xml:space="preserve"> PAGEREF _Toc6841 \h </w:instrText>
        </w:r>
        <w:r>
          <w:fldChar w:fldCharType="separate"/>
        </w:r>
        <w:r>
          <w:t>9</w:t>
        </w:r>
        <w:r>
          <w:fldChar w:fldCharType="end"/>
        </w:r>
      </w:hyperlink>
    </w:p>
    <w:p>
      <w:pPr>
        <w:pStyle w:val="TOC2"/>
        <w:tabs>
          <w:tab w:val="right" w:leader="dot" w:pos="8306"/>
        </w:tabs>
      </w:pPr>
      <w:hyperlink w:anchor="_Toc10153" w:history="1">
        <w:r>
          <w:rPr>
            <w:rFonts w:ascii="仿宋" w:eastAsia="仿宋" w:hAnsi="仿宋" w:cs="仿宋" w:hint="eastAsia"/>
            <w:lang w:eastAsia="zh-CN"/>
          </w:rPr>
          <w:t>(四)、宏观经济影响分析</w:t>
        </w:r>
        <w:r>
          <w:tab/>
        </w:r>
        <w:r>
          <w:fldChar w:fldCharType="begin"/>
        </w:r>
        <w:r>
          <w:instrText xml:space="preserve"> PAGEREF _Toc10153 \h </w:instrText>
        </w:r>
        <w:r>
          <w:fldChar w:fldCharType="separate"/>
        </w:r>
        <w:r>
          <w:t>10</w:t>
        </w:r>
        <w:r>
          <w:fldChar w:fldCharType="end"/>
        </w:r>
      </w:hyperlink>
    </w:p>
    <w:p>
      <w:pPr>
        <w:pStyle w:val="TOC1"/>
        <w:tabs>
          <w:tab w:val="right" w:leader="dot" w:pos="8306"/>
        </w:tabs>
      </w:pPr>
      <w:hyperlink w:anchor="_Toc6802" w:history="1">
        <w:r>
          <w:rPr>
            <w:rFonts w:ascii="仿宋" w:eastAsia="仿宋" w:hAnsi="仿宋" w:cs="仿宋" w:hint="eastAsia"/>
            <w:lang w:eastAsia="zh-CN"/>
          </w:rPr>
          <w:t>三、财务管理与成本控制</w:t>
        </w:r>
        <w:r>
          <w:tab/>
        </w:r>
        <w:r>
          <w:fldChar w:fldCharType="begin"/>
        </w:r>
        <w:r>
          <w:instrText xml:space="preserve"> PAGEREF _Toc6802 \h </w:instrText>
        </w:r>
        <w:r>
          <w:fldChar w:fldCharType="separate"/>
        </w:r>
        <w:r>
          <w:t>11</w:t>
        </w:r>
        <w:r>
          <w:fldChar w:fldCharType="end"/>
        </w:r>
      </w:hyperlink>
    </w:p>
    <w:p>
      <w:pPr>
        <w:pStyle w:val="TOC2"/>
        <w:tabs>
          <w:tab w:val="right" w:leader="dot" w:pos="8306"/>
        </w:tabs>
      </w:pPr>
      <w:hyperlink w:anchor="_Toc30424" w:history="1">
        <w:r>
          <w:rPr>
            <w:rFonts w:ascii="仿宋" w:eastAsia="仿宋" w:hAnsi="仿宋" w:cs="仿宋" w:hint="eastAsia"/>
            <w:lang w:eastAsia="zh-CN"/>
          </w:rPr>
          <w:t>(一)、财务管理体系建设</w:t>
        </w:r>
        <w:r>
          <w:tab/>
        </w:r>
        <w:r>
          <w:fldChar w:fldCharType="begin"/>
        </w:r>
        <w:r>
          <w:instrText xml:space="preserve"> PAGEREF _Toc30424 \h </w:instrText>
        </w:r>
        <w:r>
          <w:fldChar w:fldCharType="separate"/>
        </w:r>
        <w:r>
          <w:t>11</w:t>
        </w:r>
        <w:r>
          <w:fldChar w:fldCharType="end"/>
        </w:r>
      </w:hyperlink>
    </w:p>
    <w:p>
      <w:pPr>
        <w:pStyle w:val="TOC2"/>
        <w:tabs>
          <w:tab w:val="right" w:leader="dot" w:pos="8306"/>
        </w:tabs>
      </w:pPr>
      <w:hyperlink w:anchor="_Toc31864" w:history="1">
        <w:r>
          <w:rPr>
            <w:rFonts w:ascii="仿宋" w:eastAsia="仿宋" w:hAnsi="仿宋" w:cs="仿宋" w:hint="eastAsia"/>
            <w:lang w:eastAsia="zh-CN"/>
          </w:rPr>
          <w:t>(二)、成本控制措施</w:t>
        </w:r>
        <w:r>
          <w:tab/>
        </w:r>
        <w:r>
          <w:fldChar w:fldCharType="begin"/>
        </w:r>
        <w:r>
          <w:instrText xml:space="preserve"> PAGEREF _Toc31864 \h </w:instrText>
        </w:r>
        <w:r>
          <w:fldChar w:fldCharType="separate"/>
        </w:r>
        <w:r>
          <w:t>13</w:t>
        </w:r>
        <w:r>
          <w:fldChar w:fldCharType="end"/>
        </w:r>
      </w:hyperlink>
    </w:p>
    <w:p>
      <w:pPr>
        <w:pStyle w:val="TOC1"/>
        <w:tabs>
          <w:tab w:val="right" w:leader="dot" w:pos="8306"/>
        </w:tabs>
      </w:pPr>
      <w:hyperlink w:anchor="_Toc12276" w:history="1">
        <w:r>
          <w:rPr>
            <w:rFonts w:ascii="仿宋" w:eastAsia="仿宋" w:hAnsi="仿宋" w:cs="仿宋" w:hint="eastAsia"/>
            <w:lang w:eastAsia="zh-CN"/>
          </w:rPr>
          <w:t>四、背景、必要性分析</w:t>
        </w:r>
        <w:r>
          <w:tab/>
        </w:r>
        <w:r>
          <w:fldChar w:fldCharType="begin"/>
        </w:r>
        <w:r>
          <w:instrText xml:space="preserve"> PAGEREF _Toc12276 \h </w:instrText>
        </w:r>
        <w:r>
          <w:fldChar w:fldCharType="separate"/>
        </w:r>
        <w:r>
          <w:t>14</w:t>
        </w:r>
        <w:r>
          <w:fldChar w:fldCharType="end"/>
        </w:r>
      </w:hyperlink>
    </w:p>
    <w:p>
      <w:pPr>
        <w:pStyle w:val="TOC2"/>
        <w:tabs>
          <w:tab w:val="right" w:leader="dot" w:pos="8306"/>
        </w:tabs>
      </w:pPr>
      <w:hyperlink w:anchor="_Toc19802" w:history="1">
        <w:r>
          <w:rPr>
            <w:rFonts w:ascii="仿宋" w:eastAsia="仿宋" w:hAnsi="仿宋" w:cs="仿宋" w:hint="eastAsia"/>
            <w:lang w:eastAsia="zh-CN"/>
          </w:rPr>
          <w:t>(一)、项目建设背景</w:t>
        </w:r>
        <w:r>
          <w:tab/>
        </w:r>
        <w:r>
          <w:fldChar w:fldCharType="begin"/>
        </w:r>
        <w:r>
          <w:instrText xml:space="preserve"> PAGEREF _Toc19802 \h </w:instrText>
        </w:r>
        <w:r>
          <w:fldChar w:fldCharType="separate"/>
        </w:r>
        <w:r>
          <w:t>14</w:t>
        </w:r>
        <w:r>
          <w:fldChar w:fldCharType="end"/>
        </w:r>
      </w:hyperlink>
    </w:p>
    <w:p>
      <w:pPr>
        <w:pStyle w:val="TOC2"/>
        <w:tabs>
          <w:tab w:val="right" w:leader="dot" w:pos="8306"/>
        </w:tabs>
      </w:pPr>
      <w:hyperlink w:anchor="_Toc32457" w:history="1">
        <w:r>
          <w:rPr>
            <w:rFonts w:ascii="仿宋" w:eastAsia="仿宋" w:hAnsi="仿宋" w:cs="仿宋" w:hint="eastAsia"/>
            <w:lang w:eastAsia="zh-CN"/>
          </w:rPr>
          <w:t>(二)、必要性分析</w:t>
        </w:r>
        <w:r>
          <w:tab/>
        </w:r>
        <w:r>
          <w:fldChar w:fldCharType="begin"/>
        </w:r>
        <w:r>
          <w:instrText xml:space="preserve"> PAGEREF _Toc32457 \h </w:instrText>
        </w:r>
        <w:r>
          <w:fldChar w:fldCharType="separate"/>
        </w:r>
        <w:r>
          <w:t>15</w:t>
        </w:r>
        <w:r>
          <w:fldChar w:fldCharType="end"/>
        </w:r>
      </w:hyperlink>
    </w:p>
    <w:p>
      <w:pPr>
        <w:pStyle w:val="TOC2"/>
        <w:tabs>
          <w:tab w:val="right" w:leader="dot" w:pos="8306"/>
        </w:tabs>
      </w:pPr>
      <w:hyperlink w:anchor="_Toc31243" w:history="1">
        <w:r>
          <w:rPr>
            <w:rFonts w:ascii="仿宋" w:eastAsia="仿宋" w:hAnsi="仿宋" w:cs="仿宋" w:hint="eastAsia"/>
            <w:lang w:eastAsia="zh-CN"/>
          </w:rPr>
          <w:t>(三)、项目建设有利条件</w:t>
        </w:r>
        <w:r>
          <w:tab/>
        </w:r>
        <w:r>
          <w:fldChar w:fldCharType="begin"/>
        </w:r>
        <w:r>
          <w:instrText xml:space="preserve"> PAGEREF _Toc31243 \h </w:instrText>
        </w:r>
        <w:r>
          <w:fldChar w:fldCharType="separate"/>
        </w:r>
        <w:r>
          <w:t>16</w:t>
        </w:r>
        <w:r>
          <w:fldChar w:fldCharType="end"/>
        </w:r>
      </w:hyperlink>
    </w:p>
    <w:p>
      <w:pPr>
        <w:pStyle w:val="TOC1"/>
        <w:tabs>
          <w:tab w:val="right" w:leader="dot" w:pos="8306"/>
        </w:tabs>
      </w:pPr>
      <w:hyperlink w:anchor="_Toc5191" w:history="1">
        <w:r>
          <w:rPr>
            <w:rFonts w:ascii="仿宋" w:eastAsia="仿宋" w:hAnsi="仿宋" w:cs="仿宋" w:hint="eastAsia"/>
            <w:lang w:eastAsia="zh-CN"/>
          </w:rPr>
          <w:t>五、建设风险评估分析</w:t>
        </w:r>
        <w:r>
          <w:tab/>
        </w:r>
        <w:r>
          <w:fldChar w:fldCharType="begin"/>
        </w:r>
        <w:r>
          <w:instrText xml:space="preserve"> PAGEREF _Toc5191 \h </w:instrText>
        </w:r>
        <w:r>
          <w:fldChar w:fldCharType="separate"/>
        </w:r>
        <w:r>
          <w:t>18</w:t>
        </w:r>
        <w:r>
          <w:fldChar w:fldCharType="end"/>
        </w:r>
      </w:hyperlink>
    </w:p>
    <w:p>
      <w:pPr>
        <w:pStyle w:val="TOC2"/>
        <w:tabs>
          <w:tab w:val="right" w:leader="dot" w:pos="8306"/>
        </w:tabs>
      </w:pPr>
      <w:hyperlink w:anchor="_Toc12665" w:history="1">
        <w:r>
          <w:rPr>
            <w:rFonts w:ascii="仿宋" w:eastAsia="仿宋" w:hAnsi="仿宋" w:cs="仿宋" w:hint="eastAsia"/>
            <w:lang w:eastAsia="zh-CN"/>
          </w:rPr>
          <w:t>(一)、政策风险分析</w:t>
        </w:r>
        <w:r>
          <w:tab/>
        </w:r>
        <w:r>
          <w:fldChar w:fldCharType="begin"/>
        </w:r>
        <w:r>
          <w:instrText xml:space="preserve"> PAGEREF _Toc12665 \h </w:instrText>
        </w:r>
        <w:r>
          <w:fldChar w:fldCharType="separate"/>
        </w:r>
        <w:r>
          <w:t>18</w:t>
        </w:r>
        <w:r>
          <w:fldChar w:fldCharType="end"/>
        </w:r>
      </w:hyperlink>
    </w:p>
    <w:p>
      <w:pPr>
        <w:pStyle w:val="TOC2"/>
        <w:tabs>
          <w:tab w:val="right" w:leader="dot" w:pos="8306"/>
        </w:tabs>
      </w:pPr>
      <w:hyperlink w:anchor="_Toc9826" w:history="1">
        <w:r>
          <w:rPr>
            <w:rFonts w:ascii="仿宋" w:eastAsia="仿宋" w:hAnsi="仿宋" w:cs="仿宋" w:hint="eastAsia"/>
            <w:lang w:eastAsia="zh-CN"/>
          </w:rPr>
          <w:t>(二)、社会风险分析</w:t>
        </w:r>
        <w:r>
          <w:tab/>
        </w:r>
        <w:r>
          <w:fldChar w:fldCharType="begin"/>
        </w:r>
        <w:r>
          <w:instrText xml:space="preserve"> PAGEREF _Toc9826 \h </w:instrText>
        </w:r>
        <w:r>
          <w:fldChar w:fldCharType="separate"/>
        </w:r>
        <w:r>
          <w:t>19</w:t>
        </w:r>
        <w:r>
          <w:fldChar w:fldCharType="end"/>
        </w:r>
      </w:hyperlink>
    </w:p>
    <w:p>
      <w:pPr>
        <w:pStyle w:val="TOC2"/>
        <w:tabs>
          <w:tab w:val="right" w:leader="dot" w:pos="8306"/>
        </w:tabs>
      </w:pPr>
      <w:hyperlink w:anchor="_Toc29087" w:history="1">
        <w:r>
          <w:rPr>
            <w:rFonts w:ascii="仿宋" w:eastAsia="仿宋" w:hAnsi="仿宋" w:cs="仿宋" w:hint="eastAsia"/>
            <w:lang w:eastAsia="zh-CN"/>
          </w:rPr>
          <w:t>(三)、市场风险分析</w:t>
        </w:r>
        <w:r>
          <w:tab/>
        </w:r>
        <w:r>
          <w:fldChar w:fldCharType="begin"/>
        </w:r>
        <w:r>
          <w:instrText xml:space="preserve"> PAGEREF _Toc29087 \h </w:instrText>
        </w:r>
        <w:r>
          <w:fldChar w:fldCharType="separate"/>
        </w:r>
        <w:r>
          <w:t>21</w:t>
        </w:r>
        <w:r>
          <w:fldChar w:fldCharType="end"/>
        </w:r>
      </w:hyperlink>
    </w:p>
    <w:p>
      <w:pPr>
        <w:pStyle w:val="TOC2"/>
        <w:tabs>
          <w:tab w:val="right" w:leader="dot" w:pos="8306"/>
        </w:tabs>
      </w:pPr>
      <w:hyperlink w:anchor="_Toc9132" w:history="1">
        <w:r>
          <w:rPr>
            <w:rFonts w:ascii="仿宋" w:eastAsia="仿宋" w:hAnsi="仿宋" w:cs="仿宋" w:hint="eastAsia"/>
            <w:lang w:eastAsia="zh-CN"/>
          </w:rPr>
          <w:t>(四)、资金风险分析</w:t>
        </w:r>
        <w:r>
          <w:tab/>
        </w:r>
        <w:r>
          <w:fldChar w:fldCharType="begin"/>
        </w:r>
        <w:r>
          <w:instrText xml:space="preserve"> PAGEREF _Toc9132 \h </w:instrText>
        </w:r>
        <w:r>
          <w:fldChar w:fldCharType="separate"/>
        </w:r>
        <w:r>
          <w:t>21</w:t>
        </w:r>
        <w:r>
          <w:fldChar w:fldCharType="end"/>
        </w:r>
      </w:hyperlink>
    </w:p>
    <w:p>
      <w:pPr>
        <w:pStyle w:val="TOC2"/>
        <w:tabs>
          <w:tab w:val="right" w:leader="dot" w:pos="8306"/>
        </w:tabs>
      </w:pPr>
      <w:hyperlink w:anchor="_Toc23845" w:history="1">
        <w:r>
          <w:rPr>
            <w:rFonts w:ascii="仿宋" w:eastAsia="仿宋" w:hAnsi="仿宋" w:cs="仿宋" w:hint="eastAsia"/>
            <w:lang w:eastAsia="zh-CN"/>
          </w:rPr>
          <w:t>(五)、技术风险分析</w:t>
        </w:r>
        <w:r>
          <w:tab/>
        </w:r>
        <w:r>
          <w:fldChar w:fldCharType="begin"/>
        </w:r>
        <w:r>
          <w:instrText xml:space="preserve"> PAGEREF _Toc23845 \h </w:instrText>
        </w:r>
        <w:r>
          <w:fldChar w:fldCharType="separate"/>
        </w:r>
        <w:r>
          <w:t>23</w:t>
        </w:r>
        <w:r>
          <w:fldChar w:fldCharType="end"/>
        </w:r>
      </w:hyperlink>
    </w:p>
    <w:p>
      <w:pPr>
        <w:pStyle w:val="TOC2"/>
        <w:tabs>
          <w:tab w:val="right" w:leader="dot" w:pos="8306"/>
        </w:tabs>
      </w:pPr>
      <w:hyperlink w:anchor="_Toc24848" w:history="1">
        <w:r>
          <w:rPr>
            <w:rFonts w:ascii="仿宋" w:eastAsia="仿宋" w:hAnsi="仿宋" w:cs="仿宋" w:hint="eastAsia"/>
            <w:lang w:eastAsia="zh-CN"/>
          </w:rPr>
          <w:t>(六)、财务风险分析</w:t>
        </w:r>
        <w:r>
          <w:tab/>
        </w:r>
        <w:r>
          <w:fldChar w:fldCharType="begin"/>
        </w:r>
        <w:r>
          <w:instrText xml:space="preserve"> PAGEREF _Toc24848 \h </w:instrText>
        </w:r>
        <w:r>
          <w:fldChar w:fldCharType="separate"/>
        </w:r>
        <w:r>
          <w:t>24</w:t>
        </w:r>
        <w:r>
          <w:fldChar w:fldCharType="end"/>
        </w:r>
      </w:hyperlink>
    </w:p>
    <w:p>
      <w:pPr>
        <w:pStyle w:val="TOC2"/>
        <w:tabs>
          <w:tab w:val="right" w:leader="dot" w:pos="8306"/>
        </w:tabs>
      </w:pPr>
      <w:hyperlink w:anchor="_Toc9918" w:history="1">
        <w:r>
          <w:rPr>
            <w:rFonts w:ascii="仿宋" w:eastAsia="仿宋" w:hAnsi="仿宋" w:cs="仿宋" w:hint="eastAsia"/>
            <w:lang w:eastAsia="zh-CN"/>
          </w:rPr>
          <w:t>(七)、管理风险分析</w:t>
        </w:r>
        <w:r>
          <w:tab/>
        </w:r>
        <w:r>
          <w:fldChar w:fldCharType="begin"/>
        </w:r>
        <w:r>
          <w:instrText xml:space="preserve"> PAGEREF _Toc9918 \h </w:instrText>
        </w:r>
        <w:r>
          <w:fldChar w:fldCharType="separate"/>
        </w:r>
        <w:r>
          <w:t>26</w:t>
        </w:r>
        <w:r>
          <w:fldChar w:fldCharType="end"/>
        </w:r>
      </w:hyperlink>
    </w:p>
    <w:p>
      <w:pPr>
        <w:pStyle w:val="TOC2"/>
        <w:tabs>
          <w:tab w:val="right" w:leader="dot" w:pos="8306"/>
        </w:tabs>
      </w:pPr>
      <w:hyperlink w:anchor="_Toc31256" w:history="1">
        <w:r>
          <w:rPr>
            <w:rFonts w:ascii="仿宋" w:eastAsia="仿宋" w:hAnsi="仿宋" w:cs="仿宋" w:hint="eastAsia"/>
            <w:lang w:eastAsia="zh-CN"/>
          </w:rPr>
          <w:t>(八)、其它风险分析</w:t>
        </w:r>
        <w:r>
          <w:tab/>
        </w:r>
        <w:r>
          <w:fldChar w:fldCharType="begin"/>
        </w:r>
        <w:r>
          <w:instrText xml:space="preserve"> PAGEREF _Toc31256 \h </w:instrText>
        </w:r>
        <w:r>
          <w:fldChar w:fldCharType="separate"/>
        </w:r>
        <w:r>
          <w:t>27</w:t>
        </w:r>
        <w:r>
          <w:fldChar w:fldCharType="end"/>
        </w:r>
      </w:hyperlink>
    </w:p>
    <w:p>
      <w:pPr>
        <w:pStyle w:val="TOC2"/>
        <w:tabs>
          <w:tab w:val="right" w:leader="dot" w:pos="8306"/>
        </w:tabs>
      </w:pPr>
      <w:hyperlink w:anchor="_Toc2250" w:history="1">
        <w:r>
          <w:rPr>
            <w:rFonts w:ascii="仿宋" w:eastAsia="仿宋" w:hAnsi="仿宋" w:cs="仿宋" w:hint="eastAsia"/>
            <w:lang w:eastAsia="zh-CN"/>
          </w:rPr>
          <w:t>(九)、社会影响评估</w:t>
        </w:r>
        <w:r>
          <w:tab/>
        </w:r>
        <w:r>
          <w:fldChar w:fldCharType="begin"/>
        </w:r>
        <w:r>
          <w:instrText xml:space="preserve"> PAGEREF _Toc2250 \h </w:instrText>
        </w:r>
        <w:r>
          <w:fldChar w:fldCharType="separate"/>
        </w:r>
        <w:r>
          <w:t>28</w:t>
        </w:r>
        <w:r>
          <w:fldChar w:fldCharType="end"/>
        </w:r>
      </w:hyperlink>
    </w:p>
    <w:p>
      <w:pPr>
        <w:pStyle w:val="TOC1"/>
        <w:tabs>
          <w:tab w:val="right" w:leader="dot" w:pos="8306"/>
        </w:tabs>
      </w:pPr>
      <w:hyperlink w:anchor="_Toc8352" w:history="1">
        <w:r>
          <w:rPr>
            <w:rFonts w:ascii="仿宋" w:eastAsia="仿宋" w:hAnsi="仿宋" w:cs="仿宋" w:hint="eastAsia"/>
            <w:lang w:eastAsia="zh-CN"/>
          </w:rPr>
          <w:t>六、项目选址研究</w:t>
        </w:r>
        <w:r>
          <w:tab/>
        </w:r>
        <w:r>
          <w:fldChar w:fldCharType="begin"/>
        </w:r>
        <w:r>
          <w:instrText xml:space="preserve"> PAGEREF _Toc8352 \h </w:instrText>
        </w:r>
        <w:r>
          <w:fldChar w:fldCharType="separate"/>
        </w:r>
        <w:r>
          <w:t>30</w:t>
        </w:r>
        <w:r>
          <w:fldChar w:fldCharType="end"/>
        </w:r>
      </w:hyperlink>
    </w:p>
    <w:p>
      <w:pPr>
        <w:pStyle w:val="TOC2"/>
        <w:tabs>
          <w:tab w:val="right" w:leader="dot" w:pos="8306"/>
        </w:tabs>
      </w:pPr>
      <w:hyperlink w:anchor="_Toc13005" w:history="1">
        <w:r>
          <w:rPr>
            <w:rFonts w:ascii="仿宋" w:eastAsia="仿宋" w:hAnsi="仿宋" w:cs="仿宋" w:hint="eastAsia"/>
            <w:lang w:eastAsia="zh-CN"/>
          </w:rPr>
          <w:t>(一)、项目选址原则</w:t>
        </w:r>
        <w:r>
          <w:tab/>
        </w:r>
        <w:r>
          <w:fldChar w:fldCharType="begin"/>
        </w:r>
        <w:r>
          <w:instrText xml:space="preserve"> PAGEREF _Toc13005 \h </w:instrText>
        </w:r>
        <w:r>
          <w:fldChar w:fldCharType="separate"/>
        </w:r>
        <w:r>
          <w:t>30</w:t>
        </w:r>
        <w:r>
          <w:fldChar w:fldCharType="end"/>
        </w:r>
      </w:hyperlink>
    </w:p>
    <w:p>
      <w:pPr>
        <w:pStyle w:val="TOC2"/>
        <w:tabs>
          <w:tab w:val="right" w:leader="dot" w:pos="8306"/>
        </w:tabs>
      </w:pPr>
      <w:hyperlink w:anchor="_Toc16102" w:history="1">
        <w:r>
          <w:rPr>
            <w:rFonts w:ascii="仿宋" w:eastAsia="仿宋" w:hAnsi="仿宋" w:cs="仿宋" w:hint="eastAsia"/>
            <w:lang w:eastAsia="zh-CN"/>
          </w:rPr>
          <w:t>(二)、项目选址</w:t>
        </w:r>
        <w:r>
          <w:tab/>
        </w:r>
        <w:r>
          <w:fldChar w:fldCharType="begin"/>
        </w:r>
        <w:r>
          <w:instrText xml:space="preserve"> PAGEREF _Toc16102 \h </w:instrText>
        </w:r>
        <w:r>
          <w:fldChar w:fldCharType="separate"/>
        </w:r>
        <w:r>
          <w:t>34</w:t>
        </w:r>
        <w:r>
          <w:fldChar w:fldCharType="end"/>
        </w:r>
      </w:hyperlink>
    </w:p>
    <w:p>
      <w:pPr>
        <w:pStyle w:val="TOC2"/>
        <w:tabs>
          <w:tab w:val="right" w:leader="dot" w:pos="8306"/>
        </w:tabs>
      </w:pPr>
      <w:hyperlink w:anchor="_Toc10069" w:history="1">
        <w:r>
          <w:rPr>
            <w:rFonts w:ascii="仿宋" w:eastAsia="仿宋" w:hAnsi="仿宋" w:cs="仿宋" w:hint="eastAsia"/>
            <w:lang w:eastAsia="zh-CN"/>
          </w:rPr>
          <w:t>(三)、建设条件分析</w:t>
        </w:r>
        <w:r>
          <w:tab/>
        </w:r>
        <w:r>
          <w:fldChar w:fldCharType="begin"/>
        </w:r>
        <w:r>
          <w:instrText xml:space="preserve"> PAGEREF _Toc10069 \h </w:instrText>
        </w:r>
        <w:r>
          <w:fldChar w:fldCharType="separate"/>
        </w:r>
        <w:r>
          <w:t>36</w:t>
        </w:r>
        <w:r>
          <w:fldChar w:fldCharType="end"/>
        </w:r>
      </w:hyperlink>
    </w:p>
    <w:p>
      <w:pPr>
        <w:pStyle w:val="TOC2"/>
        <w:tabs>
          <w:tab w:val="right" w:leader="dot" w:pos="8306"/>
        </w:tabs>
      </w:pPr>
      <w:hyperlink w:anchor="_Toc24281" w:history="1">
        <w:r>
          <w:rPr>
            <w:rFonts w:ascii="仿宋" w:eastAsia="仿宋" w:hAnsi="仿宋" w:cs="仿宋" w:hint="eastAsia"/>
            <w:lang w:eastAsia="zh-CN"/>
          </w:rPr>
          <w:t>(四)、用地控制指标</w:t>
        </w:r>
        <w:r>
          <w:tab/>
        </w:r>
        <w:r>
          <w:fldChar w:fldCharType="begin"/>
        </w:r>
        <w:r>
          <w:instrText xml:space="preserve"> PAGEREF _Toc24281 \h </w:instrText>
        </w:r>
        <w:r>
          <w:fldChar w:fldCharType="separate"/>
        </w:r>
        <w:r>
          <w:t>37</w:t>
        </w:r>
        <w:r>
          <w:fldChar w:fldCharType="end"/>
        </w:r>
      </w:hyperlink>
    </w:p>
    <w:p>
      <w:pPr>
        <w:pStyle w:val="TOC2"/>
        <w:tabs>
          <w:tab w:val="right" w:leader="dot" w:pos="8306"/>
        </w:tabs>
      </w:pPr>
      <w:hyperlink w:anchor="_Toc10116" w:history="1">
        <w:r>
          <w:rPr>
            <w:rFonts w:ascii="仿宋" w:eastAsia="仿宋" w:hAnsi="仿宋" w:cs="仿宋" w:hint="eastAsia"/>
            <w:lang w:eastAsia="zh-CN"/>
          </w:rPr>
          <w:t>(五)、地总体要求</w:t>
        </w:r>
        <w:r>
          <w:tab/>
        </w:r>
        <w:r>
          <w:fldChar w:fldCharType="begin"/>
        </w:r>
        <w:r>
          <w:instrText xml:space="preserve"> PAGEREF _Toc10116 \h </w:instrText>
        </w:r>
        <w:r>
          <w:fldChar w:fldCharType="separate"/>
        </w:r>
        <w:r>
          <w:t>38</w:t>
        </w:r>
        <w:r>
          <w:fldChar w:fldCharType="end"/>
        </w:r>
      </w:hyperlink>
    </w:p>
    <w:p>
      <w:pPr>
        <w:pStyle w:val="TOC2"/>
        <w:tabs>
          <w:tab w:val="right" w:leader="dot" w:pos="8306"/>
        </w:tabs>
      </w:pPr>
      <w:hyperlink w:anchor="_Toc7119" w:history="1">
        <w:r>
          <w:rPr>
            <w:rFonts w:ascii="仿宋" w:eastAsia="仿宋" w:hAnsi="仿宋" w:cs="仿宋" w:hint="eastAsia"/>
            <w:lang w:eastAsia="zh-CN"/>
          </w:rPr>
          <w:t>(六)、节约用地措施</w:t>
        </w:r>
        <w:r>
          <w:tab/>
        </w:r>
        <w:r>
          <w:fldChar w:fldCharType="begin"/>
        </w:r>
        <w:r>
          <w:instrText xml:space="preserve"> PAGEREF _Toc7119 \h </w:instrText>
        </w:r>
        <w:r>
          <w:fldChar w:fldCharType="separate"/>
        </w:r>
        <w:r>
          <w:t>40</w:t>
        </w:r>
        <w:r>
          <w:fldChar w:fldCharType="end"/>
        </w:r>
      </w:hyperlink>
    </w:p>
    <w:p>
      <w:pPr>
        <w:pStyle w:val="TOC2"/>
        <w:tabs>
          <w:tab w:val="right" w:leader="dot" w:pos="8306"/>
        </w:tabs>
      </w:pPr>
      <w:hyperlink w:anchor="_Toc16440" w:history="1">
        <w:r>
          <w:rPr>
            <w:rFonts w:ascii="仿宋" w:eastAsia="仿宋" w:hAnsi="仿宋" w:cs="仿宋" w:hint="eastAsia"/>
            <w:lang w:eastAsia="zh-CN"/>
          </w:rPr>
          <w:t>(七)、选址综合评价</w:t>
        </w:r>
        <w:r>
          <w:tab/>
        </w:r>
        <w:r>
          <w:fldChar w:fldCharType="begin"/>
        </w:r>
        <w:r>
          <w:instrText xml:space="preserve"> PAGEREF _Toc16440 \h </w:instrText>
        </w:r>
        <w:r>
          <w:fldChar w:fldCharType="separate"/>
        </w:r>
        <w:r>
          <w:t>41</w:t>
        </w:r>
        <w:r>
          <w:fldChar w:fldCharType="end"/>
        </w:r>
      </w:hyperlink>
    </w:p>
    <w:p>
      <w:pPr>
        <w:pStyle w:val="TOC1"/>
        <w:tabs>
          <w:tab w:val="right" w:leader="dot" w:pos="8306"/>
        </w:tabs>
      </w:pPr>
      <w:hyperlink w:anchor="_Toc19091" w:history="1">
        <w:r>
          <w:rPr>
            <w:rFonts w:ascii="仿宋" w:eastAsia="仿宋" w:hAnsi="仿宋" w:cs="仿宋" w:hint="eastAsia"/>
            <w:lang w:eastAsia="zh-CN"/>
          </w:rPr>
          <w:t>七、项目质量与标准</w:t>
        </w:r>
        <w:r>
          <w:tab/>
        </w:r>
        <w:r>
          <w:fldChar w:fldCharType="begin"/>
        </w:r>
        <w:r>
          <w:instrText xml:space="preserve"> PAGEREF _Toc19091 \h </w:instrText>
        </w:r>
        <w:r>
          <w:fldChar w:fldCharType="separate"/>
        </w:r>
        <w:r>
          <w:t>42</w:t>
        </w:r>
        <w:r>
          <w:fldChar w:fldCharType="end"/>
        </w:r>
      </w:hyperlink>
    </w:p>
    <w:p>
      <w:pPr>
        <w:pStyle w:val="TOC2"/>
        <w:tabs>
          <w:tab w:val="right" w:leader="dot" w:pos="8306"/>
        </w:tabs>
      </w:pPr>
      <w:hyperlink w:anchor="_Toc4717" w:history="1">
        <w:r>
          <w:rPr>
            <w:rFonts w:ascii="仿宋" w:eastAsia="仿宋" w:hAnsi="仿宋" w:cs="仿宋" w:hint="eastAsia"/>
            <w:lang w:eastAsia="zh-CN"/>
          </w:rPr>
          <w:t>(一)、质量保障体系</w:t>
        </w:r>
        <w:r>
          <w:tab/>
        </w:r>
        <w:r>
          <w:fldChar w:fldCharType="begin"/>
        </w:r>
        <w:r>
          <w:instrText xml:space="preserve"> PAGEREF _Toc4717 \h </w:instrText>
        </w:r>
        <w:r>
          <w:fldChar w:fldCharType="separate"/>
        </w:r>
        <w:r>
          <w:t>42</w:t>
        </w:r>
        <w:r>
          <w:fldChar w:fldCharType="end"/>
        </w:r>
      </w:hyperlink>
    </w:p>
    <w:p>
      <w:pPr>
        <w:pStyle w:val="TOC2"/>
        <w:tabs>
          <w:tab w:val="right" w:leader="dot" w:pos="8306"/>
        </w:tabs>
      </w:pPr>
      <w:hyperlink w:anchor="_Toc23828" w:history="1">
        <w:r>
          <w:rPr>
            <w:rFonts w:ascii="仿宋" w:eastAsia="仿宋" w:hAnsi="仿宋" w:cs="仿宋" w:hint="eastAsia"/>
            <w:lang w:eastAsia="zh-CN"/>
          </w:rPr>
          <w:t>(二)、标准化作业流程</w:t>
        </w:r>
        <w:r>
          <w:tab/>
        </w:r>
        <w:r>
          <w:fldChar w:fldCharType="begin"/>
        </w:r>
        <w:r>
          <w:instrText xml:space="preserve"> PAGEREF _Toc23828 \h </w:instrText>
        </w:r>
        <w:r>
          <w:fldChar w:fldCharType="separate"/>
        </w:r>
        <w:r>
          <w:t>44</w:t>
        </w:r>
        <w:r>
          <w:fldChar w:fldCharType="end"/>
        </w:r>
      </w:hyperlink>
    </w:p>
    <w:p>
      <w:pPr>
        <w:pStyle w:val="TOC2"/>
        <w:tabs>
          <w:tab w:val="right" w:leader="dot" w:pos="8306"/>
        </w:tabs>
      </w:pPr>
      <w:hyperlink w:anchor="_Toc20912" w:history="1">
        <w:r>
          <w:rPr>
            <w:rFonts w:ascii="仿宋" w:eastAsia="仿宋" w:hAnsi="仿宋" w:cs="仿宋" w:hint="eastAsia"/>
            <w:lang w:eastAsia="zh-CN"/>
          </w:rPr>
          <w:t>(三)、质量监控与评估</w:t>
        </w:r>
        <w:r>
          <w:tab/>
        </w:r>
        <w:r>
          <w:fldChar w:fldCharType="begin"/>
        </w:r>
        <w:r>
          <w:instrText xml:space="preserve"> PAGEREF _Toc20912 \h </w:instrText>
        </w:r>
        <w:r>
          <w:fldChar w:fldCharType="separate"/>
        </w:r>
        <w:r>
          <w:t>45</w:t>
        </w:r>
        <w:r>
          <w:fldChar w:fldCharType="end"/>
        </w:r>
      </w:hyperlink>
    </w:p>
    <w:p>
      <w:pPr>
        <w:pStyle w:val="TOC2"/>
        <w:tabs>
          <w:tab w:val="right" w:leader="dot" w:pos="8306"/>
        </w:tabs>
      </w:pPr>
      <w:hyperlink w:anchor="_Toc1176" w:history="1">
        <w:r>
          <w:rPr>
            <w:rFonts w:ascii="仿宋" w:eastAsia="仿宋" w:hAnsi="仿宋" w:cs="仿宋" w:hint="eastAsia"/>
            <w:lang w:eastAsia="zh-CN"/>
          </w:rPr>
          <w:t>(四)、质量改进计划</w:t>
        </w:r>
        <w:r>
          <w:tab/>
        </w:r>
        <w:r>
          <w:fldChar w:fldCharType="begin"/>
        </w:r>
        <w:r>
          <w:instrText xml:space="preserve"> PAGEREF _Toc1176 \h </w:instrText>
        </w:r>
        <w:r>
          <w:fldChar w:fldCharType="separate"/>
        </w:r>
        <w:r>
          <w:t>46</w:t>
        </w:r>
        <w:r>
          <w:fldChar w:fldCharType="end"/>
        </w:r>
      </w:hyperlink>
    </w:p>
    <w:p>
      <w:pPr>
        <w:pStyle w:val="TOC1"/>
        <w:tabs>
          <w:tab w:val="right" w:leader="dot" w:pos="8306"/>
        </w:tabs>
      </w:pPr>
      <w:hyperlink w:anchor="_Toc20055" w:history="1">
        <w:r>
          <w:rPr>
            <w:rFonts w:ascii="仿宋" w:eastAsia="仿宋" w:hAnsi="仿宋" w:cs="仿宋" w:hint="eastAsia"/>
            <w:lang w:eastAsia="zh-CN"/>
          </w:rPr>
          <w:t>八、安全与应急管理</w:t>
        </w:r>
        <w:r>
          <w:tab/>
        </w:r>
        <w:r>
          <w:fldChar w:fldCharType="begin"/>
        </w:r>
        <w:r>
          <w:instrText xml:space="preserve"> PAGEREF _Toc20055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64" w:history="1">
        <w:r>
          <w:rPr>
            <w:rFonts w:ascii="仿宋" w:eastAsia="仿宋" w:hAnsi="仿宋" w:cs="仿宋" w:hint="eastAsia"/>
            <w:lang w:eastAsia="zh-CN"/>
          </w:rPr>
          <w:t>(一)、安全生产管理</w:t>
        </w:r>
        <w:r>
          <w:tab/>
        </w:r>
        <w:r>
          <w:fldChar w:fldCharType="begin"/>
        </w:r>
        <w:r>
          <w:instrText xml:space="preserve"> PAGEREF _Toc19364 \h </w:instrText>
        </w:r>
        <w:r>
          <w:fldChar w:fldCharType="separate"/>
        </w:r>
        <w:r>
          <w:t>47</w:t>
        </w:r>
        <w:r>
          <w:fldChar w:fldCharType="end"/>
        </w:r>
      </w:hyperlink>
    </w:p>
    <w:p>
      <w:pPr>
        <w:pStyle w:val="TOC2"/>
        <w:tabs>
          <w:tab w:val="right" w:leader="dot" w:pos="8306"/>
        </w:tabs>
      </w:pPr>
      <w:hyperlink w:anchor="_Toc32338" w:history="1">
        <w:r>
          <w:rPr>
            <w:rFonts w:ascii="仿宋" w:eastAsia="仿宋" w:hAnsi="仿宋" w:cs="仿宋" w:hint="eastAsia"/>
            <w:lang w:eastAsia="zh-CN"/>
          </w:rPr>
          <w:t>(二)、应急预案与响应</w:t>
        </w:r>
        <w:r>
          <w:tab/>
        </w:r>
        <w:r>
          <w:fldChar w:fldCharType="begin"/>
        </w:r>
        <w:r>
          <w:instrText xml:space="preserve"> PAGEREF _Toc32338 \h </w:instrText>
        </w:r>
        <w:r>
          <w:fldChar w:fldCharType="separate"/>
        </w:r>
        <w:r>
          <w:t>49</w:t>
        </w:r>
        <w:r>
          <w:fldChar w:fldCharType="end"/>
        </w:r>
      </w:hyperlink>
    </w:p>
    <w:p>
      <w:pPr>
        <w:pStyle w:val="TOC1"/>
        <w:tabs>
          <w:tab w:val="right" w:leader="dot" w:pos="8306"/>
        </w:tabs>
      </w:pPr>
      <w:hyperlink w:anchor="_Toc30710" w:history="1">
        <w:r>
          <w:rPr>
            <w:rFonts w:ascii="仿宋" w:eastAsia="仿宋" w:hAnsi="仿宋" w:cs="仿宋" w:hint="eastAsia"/>
            <w:lang w:eastAsia="zh-CN"/>
          </w:rPr>
          <w:t>九、经济效益与社会效益优化</w:t>
        </w:r>
        <w:r>
          <w:tab/>
        </w:r>
        <w:r>
          <w:fldChar w:fldCharType="begin"/>
        </w:r>
        <w:r>
          <w:instrText xml:space="preserve"> PAGEREF _Toc30710 \h </w:instrText>
        </w:r>
        <w:r>
          <w:fldChar w:fldCharType="separate"/>
        </w:r>
        <w:r>
          <w:t>51</w:t>
        </w:r>
        <w:r>
          <w:fldChar w:fldCharType="end"/>
        </w:r>
      </w:hyperlink>
    </w:p>
    <w:p>
      <w:pPr>
        <w:pStyle w:val="TOC2"/>
        <w:tabs>
          <w:tab w:val="right" w:leader="dot" w:pos="8306"/>
        </w:tabs>
      </w:pPr>
      <w:hyperlink w:anchor="_Toc25005" w:history="1">
        <w:r>
          <w:rPr>
            <w:rFonts w:ascii="仿宋" w:eastAsia="仿宋" w:hAnsi="仿宋" w:cs="仿宋" w:hint="eastAsia"/>
            <w:lang w:eastAsia="zh-CN"/>
          </w:rPr>
          <w:t>(一)、经济效益提升策略</w:t>
        </w:r>
        <w:r>
          <w:tab/>
        </w:r>
        <w:r>
          <w:fldChar w:fldCharType="begin"/>
        </w:r>
        <w:r>
          <w:instrText xml:space="preserve"> PAGEREF _Toc25005 \h </w:instrText>
        </w:r>
        <w:r>
          <w:fldChar w:fldCharType="separate"/>
        </w:r>
        <w:r>
          <w:t>51</w:t>
        </w:r>
        <w:r>
          <w:fldChar w:fldCharType="end"/>
        </w:r>
      </w:hyperlink>
    </w:p>
    <w:p>
      <w:pPr>
        <w:pStyle w:val="TOC2"/>
        <w:tabs>
          <w:tab w:val="right" w:leader="dot" w:pos="8306"/>
        </w:tabs>
      </w:pPr>
      <w:hyperlink w:anchor="_Toc15761" w:history="1">
        <w:r>
          <w:rPr>
            <w:rFonts w:ascii="仿宋" w:eastAsia="仿宋" w:hAnsi="仿宋" w:cs="仿宋" w:hint="eastAsia"/>
            <w:lang w:eastAsia="zh-CN"/>
          </w:rPr>
          <w:t>(二)、社会效益增强方案</w:t>
        </w:r>
        <w:r>
          <w:tab/>
        </w:r>
        <w:r>
          <w:fldChar w:fldCharType="begin"/>
        </w:r>
        <w:r>
          <w:instrText xml:space="preserve"> PAGEREF _Toc15761 \h </w:instrText>
        </w:r>
        <w:r>
          <w:fldChar w:fldCharType="separate"/>
        </w:r>
        <w:r>
          <w:t>52</w:t>
        </w:r>
        <w:r>
          <w:fldChar w:fldCharType="end"/>
        </w:r>
      </w:hyperlink>
    </w:p>
    <w:p>
      <w:pPr>
        <w:pStyle w:val="TOC1"/>
        <w:tabs>
          <w:tab w:val="right" w:leader="dot" w:pos="8306"/>
        </w:tabs>
      </w:pPr>
      <w:hyperlink w:anchor="_Toc18426" w:history="1">
        <w:r>
          <w:rPr>
            <w:rFonts w:ascii="仿宋" w:eastAsia="仿宋" w:hAnsi="仿宋" w:cs="仿宋" w:hint="eastAsia"/>
            <w:lang w:eastAsia="zh-CN"/>
          </w:rPr>
          <w:t>十、项目实施与管理方案</w:t>
        </w:r>
        <w:r>
          <w:tab/>
        </w:r>
        <w:r>
          <w:fldChar w:fldCharType="begin"/>
        </w:r>
        <w:r>
          <w:instrText xml:space="preserve"> PAGEREF _Toc18426 \h </w:instrText>
        </w:r>
        <w:r>
          <w:fldChar w:fldCharType="separate"/>
        </w:r>
        <w:r>
          <w:t>53</w:t>
        </w:r>
        <w:r>
          <w:fldChar w:fldCharType="end"/>
        </w:r>
      </w:hyperlink>
    </w:p>
    <w:p>
      <w:pPr>
        <w:pStyle w:val="TOC2"/>
        <w:tabs>
          <w:tab w:val="right" w:leader="dot" w:pos="8306"/>
        </w:tabs>
      </w:pPr>
      <w:hyperlink w:anchor="_Toc21228" w:history="1">
        <w:r>
          <w:rPr>
            <w:rFonts w:ascii="仿宋" w:eastAsia="仿宋" w:hAnsi="仿宋" w:cs="仿宋" w:hint="eastAsia"/>
            <w:lang w:eastAsia="zh-CN"/>
          </w:rPr>
          <w:t>(一)、项目实施计划</w:t>
        </w:r>
        <w:r>
          <w:tab/>
        </w:r>
        <w:r>
          <w:fldChar w:fldCharType="begin"/>
        </w:r>
        <w:r>
          <w:instrText xml:space="preserve"> PAGEREF _Toc21228 \h </w:instrText>
        </w:r>
        <w:r>
          <w:fldChar w:fldCharType="separate"/>
        </w:r>
        <w:r>
          <w:t>53</w:t>
        </w:r>
        <w:r>
          <w:fldChar w:fldCharType="end"/>
        </w:r>
      </w:hyperlink>
    </w:p>
    <w:p>
      <w:pPr>
        <w:pStyle w:val="TOC2"/>
        <w:tabs>
          <w:tab w:val="right" w:leader="dot" w:pos="8306"/>
        </w:tabs>
      </w:pPr>
      <w:hyperlink w:anchor="_Toc26175" w:history="1">
        <w:r>
          <w:rPr>
            <w:rFonts w:ascii="仿宋" w:eastAsia="仿宋" w:hAnsi="仿宋" w:cs="仿宋" w:hint="eastAsia"/>
            <w:lang w:eastAsia="zh-CN"/>
          </w:rPr>
          <w:t>(二)、项目组织机构与职责</w:t>
        </w:r>
        <w:r>
          <w:tab/>
        </w:r>
        <w:r>
          <w:fldChar w:fldCharType="begin"/>
        </w:r>
        <w:r>
          <w:instrText xml:space="preserve"> PAGEREF _Toc26175 \h </w:instrText>
        </w:r>
        <w:r>
          <w:fldChar w:fldCharType="separate"/>
        </w:r>
        <w:r>
          <w:t>54</w:t>
        </w:r>
        <w:r>
          <w:fldChar w:fldCharType="end"/>
        </w:r>
      </w:hyperlink>
    </w:p>
    <w:p>
      <w:pPr>
        <w:pStyle w:val="TOC2"/>
        <w:tabs>
          <w:tab w:val="right" w:leader="dot" w:pos="8306"/>
        </w:tabs>
      </w:pPr>
      <w:hyperlink w:anchor="_Toc14267" w:history="1">
        <w:r>
          <w:rPr>
            <w:rFonts w:ascii="仿宋" w:eastAsia="仿宋" w:hAnsi="仿宋" w:cs="仿宋" w:hint="eastAsia"/>
            <w:lang w:eastAsia="zh-CN"/>
          </w:rPr>
          <w:t>(三)、项目管理与监控体系</w:t>
        </w:r>
        <w:r>
          <w:tab/>
        </w:r>
        <w:r>
          <w:fldChar w:fldCharType="begin"/>
        </w:r>
        <w:r>
          <w:instrText xml:space="preserve"> PAGEREF _Toc14267 \h </w:instrText>
        </w:r>
        <w:r>
          <w:fldChar w:fldCharType="separate"/>
        </w:r>
        <w:r>
          <w:t>57</w:t>
        </w:r>
        <w:r>
          <w:fldChar w:fldCharType="end"/>
        </w:r>
      </w:hyperlink>
    </w:p>
    <w:p>
      <w:pPr>
        <w:pStyle w:val="TOC1"/>
        <w:tabs>
          <w:tab w:val="right" w:leader="dot" w:pos="8306"/>
        </w:tabs>
      </w:pPr>
      <w:hyperlink w:anchor="_Toc26907" w:history="1">
        <w:r>
          <w:rPr>
            <w:rFonts w:ascii="仿宋" w:eastAsia="仿宋" w:hAnsi="仿宋" w:cs="仿宋" w:hint="eastAsia"/>
            <w:lang w:eastAsia="zh-CN"/>
          </w:rPr>
          <w:t>十一、客户关系管理与市场拓展</w:t>
        </w:r>
        <w:r>
          <w:tab/>
        </w:r>
        <w:r>
          <w:fldChar w:fldCharType="begin"/>
        </w:r>
        <w:r>
          <w:instrText xml:space="preserve"> PAGEREF _Toc26907 \h </w:instrText>
        </w:r>
        <w:r>
          <w:fldChar w:fldCharType="separate"/>
        </w:r>
        <w:r>
          <w:t>58</w:t>
        </w:r>
        <w:r>
          <w:fldChar w:fldCharType="end"/>
        </w:r>
      </w:hyperlink>
    </w:p>
    <w:p>
      <w:pPr>
        <w:pStyle w:val="TOC2"/>
        <w:tabs>
          <w:tab w:val="right" w:leader="dot" w:pos="8306"/>
        </w:tabs>
      </w:pPr>
      <w:hyperlink w:anchor="_Toc19186" w:history="1">
        <w:r>
          <w:rPr>
            <w:rFonts w:ascii="仿宋" w:eastAsia="仿宋" w:hAnsi="仿宋" w:cs="仿宋" w:hint="eastAsia"/>
            <w:lang w:eastAsia="zh-CN"/>
          </w:rPr>
          <w:t>(一)、客户关系管理策略</w:t>
        </w:r>
        <w:r>
          <w:tab/>
        </w:r>
        <w:r>
          <w:fldChar w:fldCharType="begin"/>
        </w:r>
        <w:r>
          <w:instrText xml:space="preserve"> PAGEREF _Toc19186 \h </w:instrText>
        </w:r>
        <w:r>
          <w:fldChar w:fldCharType="separate"/>
        </w:r>
        <w:r>
          <w:t>58</w:t>
        </w:r>
        <w:r>
          <w:fldChar w:fldCharType="end"/>
        </w:r>
      </w:hyperlink>
    </w:p>
    <w:p>
      <w:pPr>
        <w:pStyle w:val="TOC2"/>
        <w:tabs>
          <w:tab w:val="right" w:leader="dot" w:pos="8306"/>
        </w:tabs>
      </w:pPr>
      <w:hyperlink w:anchor="_Toc19769" w:history="1">
        <w:r>
          <w:rPr>
            <w:rFonts w:ascii="仿宋" w:eastAsia="仿宋" w:hAnsi="仿宋" w:cs="仿宋" w:hint="eastAsia"/>
            <w:lang w:eastAsia="zh-CN"/>
          </w:rPr>
          <w:t>(二)、市场拓展方案</w:t>
        </w:r>
        <w:r>
          <w:tab/>
        </w:r>
        <w:r>
          <w:fldChar w:fldCharType="begin"/>
        </w:r>
        <w:r>
          <w:instrText xml:space="preserve"> PAGEREF _Toc19769 \h </w:instrText>
        </w:r>
        <w:r>
          <w:fldChar w:fldCharType="separate"/>
        </w:r>
        <w:r>
          <w:t>60</w:t>
        </w:r>
        <w:r>
          <w:fldChar w:fldCharType="end"/>
        </w:r>
      </w:hyperlink>
    </w:p>
    <w:p>
      <w:pPr>
        <w:pStyle w:val="TOC1"/>
        <w:tabs>
          <w:tab w:val="right" w:leader="dot" w:pos="8306"/>
        </w:tabs>
      </w:pPr>
      <w:hyperlink w:anchor="_Toc29169" w:history="1">
        <w:r>
          <w:rPr>
            <w:rFonts w:ascii="仿宋" w:eastAsia="仿宋" w:hAnsi="仿宋" w:cs="仿宋" w:hint="eastAsia"/>
            <w:lang w:eastAsia="zh-CN"/>
          </w:rPr>
          <w:t>十二、环境保护与绿色发展</w:t>
        </w:r>
        <w:r>
          <w:tab/>
        </w:r>
        <w:r>
          <w:fldChar w:fldCharType="begin"/>
        </w:r>
        <w:r>
          <w:instrText xml:space="preserve"> PAGEREF _Toc29169 \h </w:instrText>
        </w:r>
        <w:r>
          <w:fldChar w:fldCharType="separate"/>
        </w:r>
        <w:r>
          <w:t>61</w:t>
        </w:r>
        <w:r>
          <w:fldChar w:fldCharType="end"/>
        </w:r>
      </w:hyperlink>
    </w:p>
    <w:p>
      <w:pPr>
        <w:pStyle w:val="TOC2"/>
        <w:tabs>
          <w:tab w:val="right" w:leader="dot" w:pos="8306"/>
        </w:tabs>
      </w:pPr>
      <w:hyperlink w:anchor="_Toc22611" w:history="1">
        <w:r>
          <w:rPr>
            <w:rFonts w:ascii="仿宋" w:eastAsia="仿宋" w:hAnsi="仿宋" w:cs="仿宋" w:hint="eastAsia"/>
            <w:lang w:eastAsia="zh-CN"/>
          </w:rPr>
          <w:t>(一)、环境保护措施</w:t>
        </w:r>
        <w:r>
          <w:tab/>
        </w:r>
        <w:r>
          <w:fldChar w:fldCharType="begin"/>
        </w:r>
        <w:r>
          <w:instrText xml:space="preserve"> PAGEREF _Toc22611 \h </w:instrText>
        </w:r>
        <w:r>
          <w:fldChar w:fldCharType="separate"/>
        </w:r>
        <w:r>
          <w:t>61</w:t>
        </w:r>
        <w:r>
          <w:fldChar w:fldCharType="end"/>
        </w:r>
      </w:hyperlink>
    </w:p>
    <w:p>
      <w:pPr>
        <w:pStyle w:val="TOC2"/>
        <w:tabs>
          <w:tab w:val="right" w:leader="dot" w:pos="8306"/>
        </w:tabs>
      </w:pPr>
      <w:hyperlink w:anchor="_Toc25081" w:history="1">
        <w:r>
          <w:rPr>
            <w:rFonts w:ascii="仿宋" w:eastAsia="仿宋" w:hAnsi="仿宋" w:cs="仿宋" w:hint="eastAsia"/>
            <w:lang w:eastAsia="zh-CN"/>
          </w:rPr>
          <w:t>(二)、绿色发展与可持续发展策略</w:t>
        </w:r>
        <w:r>
          <w:tab/>
        </w:r>
        <w:r>
          <w:fldChar w:fldCharType="begin"/>
        </w:r>
        <w:r>
          <w:instrText xml:space="preserve"> PAGEREF _Toc25081 \h </w:instrText>
        </w:r>
        <w:r>
          <w:fldChar w:fldCharType="separate"/>
        </w:r>
        <w:r>
          <w:t>62</w:t>
        </w:r>
        <w:r>
          <w:fldChar w:fldCharType="end"/>
        </w:r>
      </w:hyperlink>
    </w:p>
    <w:p>
      <w:pPr>
        <w:pStyle w:val="TOC1"/>
        <w:tabs>
          <w:tab w:val="right" w:leader="dot" w:pos="8306"/>
        </w:tabs>
      </w:pPr>
      <w:hyperlink w:anchor="_Toc8017" w:history="1">
        <w:r>
          <w:rPr>
            <w:rFonts w:ascii="仿宋" w:eastAsia="仿宋" w:hAnsi="仿宋" w:cs="仿宋" w:hint="eastAsia"/>
            <w:lang w:eastAsia="zh-CN"/>
          </w:rPr>
          <w:t>十三、企业合规与伦理</w:t>
        </w:r>
        <w:r>
          <w:tab/>
        </w:r>
        <w:r>
          <w:fldChar w:fldCharType="begin"/>
        </w:r>
        <w:r>
          <w:instrText xml:space="preserve"> PAGEREF _Toc8017 \h </w:instrText>
        </w:r>
        <w:r>
          <w:fldChar w:fldCharType="separate"/>
        </w:r>
        <w:r>
          <w:t>64</w:t>
        </w:r>
        <w:r>
          <w:fldChar w:fldCharType="end"/>
        </w:r>
      </w:hyperlink>
    </w:p>
    <w:p>
      <w:pPr>
        <w:pStyle w:val="TOC2"/>
        <w:tabs>
          <w:tab w:val="right" w:leader="dot" w:pos="8306"/>
        </w:tabs>
      </w:pPr>
      <w:hyperlink w:anchor="_Toc26201" w:history="1">
        <w:r>
          <w:rPr>
            <w:rFonts w:ascii="仿宋" w:eastAsia="仿宋" w:hAnsi="仿宋" w:cs="仿宋" w:hint="eastAsia"/>
            <w:lang w:eastAsia="zh-CN"/>
          </w:rPr>
          <w:t>(一)、合规政策与程序</w:t>
        </w:r>
        <w:r>
          <w:tab/>
        </w:r>
        <w:r>
          <w:fldChar w:fldCharType="begin"/>
        </w:r>
        <w:r>
          <w:instrText xml:space="preserve"> PAGEREF _Toc26201 \h </w:instrText>
        </w:r>
        <w:r>
          <w:fldChar w:fldCharType="separate"/>
        </w:r>
        <w:r>
          <w:t>64</w:t>
        </w:r>
        <w:r>
          <w:fldChar w:fldCharType="end"/>
        </w:r>
      </w:hyperlink>
    </w:p>
    <w:p>
      <w:pPr>
        <w:pStyle w:val="TOC2"/>
        <w:tabs>
          <w:tab w:val="right" w:leader="dot" w:pos="8306"/>
        </w:tabs>
      </w:pPr>
      <w:hyperlink w:anchor="_Toc10819" w:history="1">
        <w:r>
          <w:rPr>
            <w:rFonts w:ascii="仿宋" w:eastAsia="仿宋" w:hAnsi="仿宋" w:cs="仿宋" w:hint="eastAsia"/>
            <w:lang w:eastAsia="zh-CN"/>
          </w:rPr>
          <w:t>(二)、伦理规范与培训</w:t>
        </w:r>
        <w:r>
          <w:tab/>
        </w:r>
        <w:r>
          <w:fldChar w:fldCharType="begin"/>
        </w:r>
        <w:r>
          <w:instrText xml:space="preserve"> PAGEREF _Toc10819 \h </w:instrText>
        </w:r>
        <w:r>
          <w:fldChar w:fldCharType="separate"/>
        </w:r>
        <w:r>
          <w:t>65</w:t>
        </w:r>
        <w:r>
          <w:fldChar w:fldCharType="end"/>
        </w:r>
      </w:hyperlink>
    </w:p>
    <w:p>
      <w:pPr>
        <w:pStyle w:val="TOC2"/>
        <w:tabs>
          <w:tab w:val="right" w:leader="dot" w:pos="8306"/>
        </w:tabs>
      </w:pPr>
      <w:hyperlink w:anchor="_Toc4340" w:history="1">
        <w:r>
          <w:rPr>
            <w:rFonts w:ascii="仿宋" w:eastAsia="仿宋" w:hAnsi="仿宋" w:cs="仿宋" w:hint="eastAsia"/>
            <w:lang w:eastAsia="zh-CN"/>
          </w:rPr>
          <w:t>(三)、合规风险评估</w:t>
        </w:r>
        <w:r>
          <w:tab/>
        </w:r>
        <w:r>
          <w:fldChar w:fldCharType="begin"/>
        </w:r>
        <w:r>
          <w:instrText xml:space="preserve"> PAGEREF _Toc4340 \h </w:instrText>
        </w:r>
        <w:r>
          <w:fldChar w:fldCharType="separate"/>
        </w:r>
        <w:r>
          <w:t>66</w:t>
        </w:r>
        <w:r>
          <w:fldChar w:fldCharType="end"/>
        </w:r>
      </w:hyperlink>
    </w:p>
    <w:p>
      <w:pPr>
        <w:pStyle w:val="TOC2"/>
        <w:tabs>
          <w:tab w:val="right" w:leader="dot" w:pos="8306"/>
        </w:tabs>
      </w:pPr>
      <w:hyperlink w:anchor="_Toc3397" w:history="1">
        <w:r>
          <w:rPr>
            <w:rFonts w:ascii="仿宋" w:eastAsia="仿宋" w:hAnsi="仿宋" w:cs="仿宋" w:hint="eastAsia"/>
            <w:lang w:eastAsia="zh-CN"/>
          </w:rPr>
          <w:t>(四)、合规监督与执行</w:t>
        </w:r>
        <w:r>
          <w:tab/>
        </w:r>
        <w:r>
          <w:fldChar w:fldCharType="begin"/>
        </w:r>
        <w:r>
          <w:instrText xml:space="preserve"> PAGEREF _Toc3397 \h </w:instrText>
        </w:r>
        <w:r>
          <w:fldChar w:fldCharType="separate"/>
        </w:r>
        <w:r>
          <w:t>67</w:t>
        </w:r>
        <w:r>
          <w:fldChar w:fldCharType="end"/>
        </w:r>
      </w:hyperlink>
    </w:p>
    <w:p>
      <w:pPr>
        <w:pStyle w:val="TOC1"/>
        <w:tabs>
          <w:tab w:val="right" w:leader="dot" w:pos="8306"/>
        </w:tabs>
      </w:pPr>
      <w:hyperlink w:anchor="_Toc28690" w:history="1">
        <w:r>
          <w:rPr>
            <w:rFonts w:ascii="仿宋" w:eastAsia="仿宋" w:hAnsi="仿宋" w:cs="仿宋" w:hint="eastAsia"/>
            <w:lang w:eastAsia="zh-CN"/>
          </w:rPr>
          <w:t>十四、法律法规与政策遵循</w:t>
        </w:r>
        <w:r>
          <w:tab/>
        </w:r>
        <w:r>
          <w:fldChar w:fldCharType="begin"/>
        </w:r>
        <w:r>
          <w:instrText xml:space="preserve"> PAGEREF _Toc28690 \h </w:instrText>
        </w:r>
        <w:r>
          <w:fldChar w:fldCharType="separate"/>
        </w:r>
        <w:r>
          <w:t>68</w:t>
        </w:r>
        <w:r>
          <w:fldChar w:fldCharType="end"/>
        </w:r>
      </w:hyperlink>
    </w:p>
    <w:p>
      <w:pPr>
        <w:pStyle w:val="TOC2"/>
        <w:tabs>
          <w:tab w:val="right" w:leader="dot" w:pos="8306"/>
        </w:tabs>
      </w:pPr>
      <w:hyperlink w:anchor="_Toc17821" w:history="1">
        <w:r>
          <w:rPr>
            <w:rFonts w:ascii="仿宋" w:eastAsia="仿宋" w:hAnsi="仿宋" w:cs="仿宋" w:hint="eastAsia"/>
            <w:lang w:eastAsia="zh-CN"/>
          </w:rPr>
          <w:t>(一)、法律法规遵守</w:t>
        </w:r>
        <w:r>
          <w:tab/>
        </w:r>
        <w:r>
          <w:fldChar w:fldCharType="begin"/>
        </w:r>
        <w:r>
          <w:instrText xml:space="preserve"> PAGEREF _Toc17821 \h </w:instrText>
        </w:r>
        <w:r>
          <w:fldChar w:fldCharType="separate"/>
        </w:r>
        <w:r>
          <w:t>68</w:t>
        </w:r>
        <w:r>
          <w:fldChar w:fldCharType="end"/>
        </w:r>
      </w:hyperlink>
    </w:p>
    <w:p>
      <w:pPr>
        <w:pStyle w:val="TOC2"/>
        <w:tabs>
          <w:tab w:val="right" w:leader="dot" w:pos="8306"/>
        </w:tabs>
      </w:pPr>
      <w:hyperlink w:anchor="_Toc31639" w:history="1">
        <w:r>
          <w:rPr>
            <w:rFonts w:ascii="仿宋" w:eastAsia="仿宋" w:hAnsi="仿宋" w:cs="仿宋" w:hint="eastAsia"/>
            <w:lang w:eastAsia="zh-CN"/>
          </w:rPr>
          <w:t>(二)、政策导向与利用</w:t>
        </w:r>
        <w:r>
          <w:tab/>
        </w:r>
        <w:r>
          <w:fldChar w:fldCharType="begin"/>
        </w:r>
        <w:r>
          <w:instrText xml:space="preserve"> PAGEREF _Toc31639 \h </w:instrText>
        </w:r>
        <w:r>
          <w:fldChar w:fldCharType="separate"/>
        </w:r>
        <w:r>
          <w:t>69</w:t>
        </w:r>
        <w:r>
          <w:fldChar w:fldCharType="end"/>
        </w:r>
      </w:hyperlink>
    </w:p>
    <w:p>
      <w:pPr>
        <w:pStyle w:val="TOC1"/>
        <w:tabs>
          <w:tab w:val="right" w:leader="dot" w:pos="8306"/>
        </w:tabs>
      </w:pPr>
      <w:hyperlink w:anchor="_Toc25733" w:history="1">
        <w:r>
          <w:rPr>
            <w:rFonts w:ascii="仿宋" w:eastAsia="仿宋" w:hAnsi="仿宋" w:cs="仿宋" w:hint="eastAsia"/>
            <w:lang w:eastAsia="zh-CN"/>
          </w:rPr>
          <w:t>十五、合作与交流机制建立</w:t>
        </w:r>
        <w:r>
          <w:tab/>
        </w:r>
        <w:r>
          <w:fldChar w:fldCharType="begin"/>
        </w:r>
        <w:r>
          <w:instrText xml:space="preserve"> PAGEREF _Toc25733 \h </w:instrText>
        </w:r>
        <w:r>
          <w:fldChar w:fldCharType="separate"/>
        </w:r>
        <w:r>
          <w:t>70</w:t>
        </w:r>
        <w:r>
          <w:fldChar w:fldCharType="end"/>
        </w:r>
      </w:hyperlink>
    </w:p>
    <w:p>
      <w:pPr>
        <w:pStyle w:val="TOC2"/>
        <w:tabs>
          <w:tab w:val="right" w:leader="dot" w:pos="8306"/>
        </w:tabs>
      </w:pPr>
      <w:hyperlink w:anchor="_Toc15639" w:history="1">
        <w:r>
          <w:rPr>
            <w:rFonts w:ascii="仿宋" w:eastAsia="仿宋" w:hAnsi="仿宋" w:cs="仿宋" w:hint="eastAsia"/>
            <w:lang w:eastAsia="zh-CN"/>
          </w:rPr>
          <w:t>(一)、合作伙伴选择与合作方式</w:t>
        </w:r>
        <w:r>
          <w:tab/>
        </w:r>
        <w:r>
          <w:fldChar w:fldCharType="begin"/>
        </w:r>
        <w:r>
          <w:instrText xml:space="preserve"> PAGEREF _Toc15639 \h </w:instrText>
        </w:r>
        <w:r>
          <w:fldChar w:fldCharType="separate"/>
        </w:r>
        <w:r>
          <w:t>70</w:t>
        </w:r>
        <w:r>
          <w:fldChar w:fldCharType="end"/>
        </w:r>
      </w:hyperlink>
    </w:p>
    <w:p>
      <w:pPr>
        <w:pStyle w:val="TOC2"/>
        <w:tabs>
          <w:tab w:val="right" w:leader="dot" w:pos="8306"/>
        </w:tabs>
      </w:pPr>
      <w:hyperlink w:anchor="_Toc7550" w:history="1">
        <w:r>
          <w:rPr>
            <w:rFonts w:ascii="仿宋" w:eastAsia="仿宋" w:hAnsi="仿宋" w:cs="仿宋" w:hint="eastAsia"/>
            <w:lang w:eastAsia="zh-CN"/>
          </w:rPr>
          <w:t>(二)、交流与合作平台搭建</w:t>
        </w:r>
        <w:r>
          <w:tab/>
        </w:r>
        <w:r>
          <w:fldChar w:fldCharType="begin"/>
        </w:r>
        <w:r>
          <w:instrText xml:space="preserve"> PAGEREF _Toc7550 \h </w:instrText>
        </w:r>
        <w:r>
          <w:fldChar w:fldCharType="separate"/>
        </w:r>
        <w:r>
          <w:t>71</w:t>
        </w:r>
        <w:r>
          <w:fldChar w:fldCharType="end"/>
        </w:r>
      </w:hyperlink>
    </w:p>
    <w:p>
      <w:pPr>
        <w:pStyle w:val="TOC1"/>
        <w:tabs>
          <w:tab w:val="right" w:leader="dot" w:pos="8306"/>
        </w:tabs>
      </w:pPr>
      <w:hyperlink w:anchor="_Toc4447" w:history="1">
        <w:r>
          <w:rPr>
            <w:rFonts w:ascii="仿宋" w:eastAsia="仿宋" w:hAnsi="仿宋" w:cs="仿宋" w:hint="eastAsia"/>
            <w:lang w:eastAsia="zh-CN"/>
          </w:rPr>
          <w:t>十六、产业协同与集群发展</w:t>
        </w:r>
        <w:r>
          <w:tab/>
        </w:r>
        <w:r>
          <w:fldChar w:fldCharType="begin"/>
        </w:r>
        <w:r>
          <w:instrText xml:space="preserve"> PAGEREF _Toc4447 \h </w:instrText>
        </w:r>
        <w:r>
          <w:fldChar w:fldCharType="separate"/>
        </w:r>
        <w:r>
          <w:t>73</w:t>
        </w:r>
        <w:r>
          <w:fldChar w:fldCharType="end"/>
        </w:r>
      </w:hyperlink>
    </w:p>
    <w:p>
      <w:pPr>
        <w:pStyle w:val="TOC2"/>
        <w:tabs>
          <w:tab w:val="right" w:leader="dot" w:pos="8306"/>
        </w:tabs>
      </w:pPr>
      <w:hyperlink w:anchor="_Toc15404" w:history="1">
        <w:r>
          <w:rPr>
            <w:rFonts w:ascii="仿宋" w:eastAsia="仿宋" w:hAnsi="仿宋" w:cs="仿宋" w:hint="eastAsia"/>
            <w:lang w:eastAsia="zh-CN"/>
          </w:rPr>
          <w:t>(一)、产业协同机制建设</w:t>
        </w:r>
        <w:r>
          <w:tab/>
        </w:r>
        <w:r>
          <w:fldChar w:fldCharType="begin"/>
        </w:r>
        <w:r>
          <w:instrText xml:space="preserve"> PAGEREF _Toc15404 \h </w:instrText>
        </w:r>
        <w:r>
          <w:fldChar w:fldCharType="separate"/>
        </w:r>
        <w:r>
          <w:t>73</w:t>
        </w:r>
        <w:r>
          <w:fldChar w:fldCharType="end"/>
        </w:r>
      </w:hyperlink>
    </w:p>
    <w:p>
      <w:pPr>
        <w:pStyle w:val="TOC2"/>
        <w:tabs>
          <w:tab w:val="right" w:leader="dot" w:pos="8306"/>
        </w:tabs>
      </w:pPr>
      <w:hyperlink w:anchor="_Toc5991" w:history="1">
        <w:r>
          <w:rPr>
            <w:rFonts w:ascii="仿宋" w:eastAsia="仿宋" w:hAnsi="仿宋" w:cs="仿宋" w:hint="eastAsia"/>
            <w:lang w:eastAsia="zh-CN"/>
          </w:rPr>
          <w:t>(二)、产业集群培育与发展</w:t>
        </w:r>
        <w:r>
          <w:tab/>
        </w:r>
        <w:r>
          <w:fldChar w:fldCharType="begin"/>
        </w:r>
        <w:r>
          <w:instrText xml:space="preserve"> PAGEREF _Toc5991 \h </w:instrText>
        </w:r>
        <w:r>
          <w:fldChar w:fldCharType="separate"/>
        </w:r>
        <w:r>
          <w:t>74</w:t>
        </w:r>
        <w:r>
          <w:fldChar w:fldCharType="end"/>
        </w:r>
      </w:hyperlink>
    </w:p>
    <w:p>
      <w:pPr>
        <w:pStyle w:val="TOC1"/>
        <w:tabs>
          <w:tab w:val="right" w:leader="dot" w:pos="8306"/>
        </w:tabs>
      </w:pPr>
      <w:hyperlink w:anchor="_Toc26111" w:history="1">
        <w:r>
          <w:rPr>
            <w:rFonts w:ascii="仿宋" w:eastAsia="仿宋" w:hAnsi="仿宋" w:cs="仿宋" w:hint="eastAsia"/>
            <w:lang w:eastAsia="zh-CN"/>
          </w:rPr>
          <w:t>十七、质量管理与控制</w:t>
        </w:r>
        <w:r>
          <w:tab/>
        </w:r>
        <w:r>
          <w:fldChar w:fldCharType="begin"/>
        </w:r>
        <w:r>
          <w:instrText xml:space="preserve"> PAGEREF _Toc26111 \h </w:instrText>
        </w:r>
        <w:r>
          <w:fldChar w:fldCharType="separate"/>
        </w:r>
        <w:r>
          <w:t>75</w:t>
        </w:r>
        <w:r>
          <w:fldChar w:fldCharType="end"/>
        </w:r>
      </w:hyperlink>
    </w:p>
    <w:p>
      <w:pPr>
        <w:pStyle w:val="TOC2"/>
        <w:tabs>
          <w:tab w:val="right" w:leader="dot" w:pos="8306"/>
        </w:tabs>
      </w:pPr>
      <w:hyperlink w:anchor="_Toc16338" w:history="1">
        <w:r>
          <w:rPr>
            <w:rFonts w:ascii="仿宋" w:eastAsia="仿宋" w:hAnsi="仿宋" w:cs="仿宋" w:hint="eastAsia"/>
            <w:lang w:eastAsia="zh-CN"/>
          </w:rPr>
          <w:t>(一)、质量管理体系建设</w:t>
        </w:r>
        <w:r>
          <w:tab/>
        </w:r>
        <w:r>
          <w:fldChar w:fldCharType="begin"/>
        </w:r>
        <w:r>
          <w:instrText xml:space="preserve"> PAGEREF _Toc16338 \h </w:instrText>
        </w:r>
        <w:r>
          <w:fldChar w:fldCharType="separate"/>
        </w:r>
        <w:r>
          <w:t>75</w:t>
        </w:r>
        <w:r>
          <w:fldChar w:fldCharType="end"/>
        </w:r>
      </w:hyperlink>
    </w:p>
    <w:p>
      <w:pPr>
        <w:pStyle w:val="TOC2"/>
        <w:tabs>
          <w:tab w:val="right" w:leader="dot" w:pos="8306"/>
        </w:tabs>
      </w:pPr>
      <w:hyperlink w:anchor="_Toc28213" w:history="1">
        <w:r>
          <w:rPr>
            <w:rFonts w:ascii="仿宋" w:eastAsia="仿宋" w:hAnsi="仿宋" w:cs="仿宋" w:hint="eastAsia"/>
            <w:lang w:eastAsia="zh-CN"/>
          </w:rPr>
          <w:t>(二)、质量控制措施</w:t>
        </w:r>
        <w:r>
          <w:tab/>
        </w:r>
        <w:r>
          <w:fldChar w:fldCharType="begin"/>
        </w:r>
        <w:r>
          <w:instrText xml:space="preserve"> PAGEREF _Toc28213 \h </w:instrText>
        </w:r>
        <w:r>
          <w:fldChar w:fldCharType="separate"/>
        </w:r>
        <w:r>
          <w:t>76</w:t>
        </w:r>
        <w:r>
          <w:fldChar w:fldCharType="end"/>
        </w:r>
      </w:hyperlink>
    </w:p>
    <w:p>
      <w:pPr>
        <w:pStyle w:val="TOC1"/>
        <w:tabs>
          <w:tab w:val="right" w:leader="dot" w:pos="8306"/>
        </w:tabs>
      </w:pPr>
      <w:hyperlink w:anchor="_Toc18787" w:history="1">
        <w:r>
          <w:rPr>
            <w:rFonts w:ascii="仿宋" w:eastAsia="仿宋" w:hAnsi="仿宋" w:cs="仿宋" w:hint="eastAsia"/>
            <w:lang w:eastAsia="zh-CN"/>
          </w:rPr>
          <w:t>十八、设施与设备管理</w:t>
        </w:r>
        <w:r>
          <w:tab/>
        </w:r>
        <w:r>
          <w:fldChar w:fldCharType="begin"/>
        </w:r>
        <w:r>
          <w:instrText xml:space="preserve"> PAGEREF _Toc18787 \h </w:instrText>
        </w:r>
        <w:r>
          <w:fldChar w:fldCharType="separate"/>
        </w:r>
        <w:r>
          <w:t>77</w:t>
        </w:r>
        <w:r>
          <w:fldChar w:fldCharType="end"/>
        </w:r>
      </w:hyperlink>
    </w:p>
    <w:p>
      <w:pPr>
        <w:pStyle w:val="TOC2"/>
        <w:tabs>
          <w:tab w:val="right" w:leader="dot" w:pos="8306"/>
        </w:tabs>
      </w:pPr>
      <w:hyperlink w:anchor="_Toc30471" w:history="1">
        <w:r>
          <w:rPr>
            <w:rFonts w:ascii="仿宋" w:eastAsia="仿宋" w:hAnsi="仿宋" w:cs="仿宋" w:hint="eastAsia"/>
            <w:lang w:eastAsia="zh-CN"/>
          </w:rPr>
          <w:t>(一)、设施规划与配置</w:t>
        </w:r>
        <w:r>
          <w:tab/>
        </w:r>
        <w:r>
          <w:fldChar w:fldCharType="begin"/>
        </w:r>
        <w:r>
          <w:instrText xml:space="preserve"> PAGEREF _Toc30471 \h </w:instrText>
        </w:r>
        <w:r>
          <w:fldChar w:fldCharType="separate"/>
        </w:r>
        <w:r>
          <w:t>77</w:t>
        </w:r>
        <w:r>
          <w:fldChar w:fldCharType="end"/>
        </w:r>
      </w:hyperlink>
    </w:p>
    <w:p>
      <w:pPr>
        <w:pStyle w:val="TOC2"/>
        <w:tabs>
          <w:tab w:val="right" w:leader="dot" w:pos="8306"/>
        </w:tabs>
      </w:pPr>
      <w:hyperlink w:anchor="_Toc6664" w:history="1">
        <w:r>
          <w:rPr>
            <w:rFonts w:ascii="仿宋" w:eastAsia="仿宋" w:hAnsi="仿宋" w:cs="仿宋" w:hint="eastAsia"/>
            <w:lang w:eastAsia="zh-CN"/>
          </w:rPr>
          <w:t>(二)、设备采购与维护管理</w:t>
        </w:r>
        <w:r>
          <w:tab/>
        </w:r>
        <w:r>
          <w:fldChar w:fldCharType="begin"/>
        </w:r>
        <w:r>
          <w:instrText xml:space="preserve"> PAGEREF _Toc6664 \h </w:instrText>
        </w:r>
        <w:r>
          <w:fldChar w:fldCharType="separate"/>
        </w:r>
        <w:r>
          <w:t>78</w:t>
        </w:r>
        <w:r>
          <w:fldChar w:fldCharType="end"/>
        </w:r>
      </w:hyperlink>
    </w:p>
    <w:p>
      <w:pPr>
        <w:pStyle w:val="TOC2"/>
        <w:tabs>
          <w:tab w:val="right" w:leader="dot" w:pos="8306"/>
        </w:tabs>
      </w:pPr>
      <w:hyperlink w:anchor="_Toc12524" w:history="1">
        <w:r>
          <w:rPr>
            <w:rFonts w:ascii="仿宋" w:eastAsia="仿宋" w:hAnsi="仿宋" w:cs="仿宋" w:hint="eastAsia"/>
            <w:lang w:eastAsia="zh-CN"/>
          </w:rPr>
          <w:t>(三)、设施设备升级策略</w:t>
        </w:r>
        <w:r>
          <w:tab/>
        </w:r>
        <w:r>
          <w:fldChar w:fldCharType="begin"/>
        </w:r>
        <w:r>
          <w:instrText xml:space="preserve"> PAGEREF _Toc12524 \h </w:instrText>
        </w:r>
        <w:r>
          <w:fldChar w:fldCharType="separate"/>
        </w:r>
        <w:r>
          <w:t>79</w:t>
        </w:r>
        <w:r>
          <w:fldChar w:fldCharType="end"/>
        </w:r>
      </w:hyperlink>
    </w:p>
    <w:p>
      <w:pPr>
        <w:pStyle w:val="TOC1"/>
        <w:tabs>
          <w:tab w:val="right" w:leader="dot" w:pos="8306"/>
        </w:tabs>
      </w:pPr>
      <w:hyperlink w:anchor="_Toc8567" w:history="1">
        <w:r>
          <w:rPr>
            <w:rFonts w:ascii="仿宋" w:eastAsia="仿宋" w:hAnsi="仿宋" w:cs="仿宋" w:hint="eastAsia"/>
            <w:lang w:eastAsia="zh-CN"/>
          </w:rPr>
          <w:t>十九、知识产权管理与保护</w:t>
        </w:r>
        <w:r>
          <w:tab/>
        </w:r>
        <w:r>
          <w:fldChar w:fldCharType="begin"/>
        </w:r>
        <w:r>
          <w:instrText xml:space="preserve"> PAGEREF _Toc8567 \h </w:instrText>
        </w:r>
        <w:r>
          <w:fldChar w:fldCharType="separate"/>
        </w:r>
        <w:r>
          <w:t>79</w:t>
        </w:r>
        <w:r>
          <w:fldChar w:fldCharType="end"/>
        </w:r>
      </w:hyperlink>
    </w:p>
    <w:p>
      <w:pPr>
        <w:pStyle w:val="TOC2"/>
        <w:tabs>
          <w:tab w:val="right" w:leader="dot" w:pos="8306"/>
        </w:tabs>
      </w:pPr>
      <w:hyperlink w:anchor="_Toc20835" w:history="1">
        <w:r>
          <w:rPr>
            <w:rFonts w:ascii="仿宋" w:eastAsia="仿宋" w:hAnsi="仿宋" w:cs="仿宋" w:hint="eastAsia"/>
            <w:lang w:eastAsia="zh-CN"/>
          </w:rPr>
          <w:t>(一)、知识产权管理体系建设</w:t>
        </w:r>
        <w:r>
          <w:tab/>
        </w:r>
        <w:r>
          <w:fldChar w:fldCharType="begin"/>
        </w:r>
        <w:r>
          <w:instrText xml:space="preserve"> PAGEREF _Toc20835 \h </w:instrText>
        </w:r>
        <w:r>
          <w:fldChar w:fldCharType="separate"/>
        </w:r>
        <w:r>
          <w:t>79</w:t>
        </w:r>
        <w:r>
          <w:fldChar w:fldCharType="end"/>
        </w:r>
      </w:hyperlink>
    </w:p>
    <w:p>
      <w:pPr>
        <w:pStyle w:val="TOC2"/>
        <w:tabs>
          <w:tab w:val="right" w:leader="dot" w:pos="8306"/>
        </w:tabs>
      </w:pPr>
      <w:hyperlink w:anchor="_Toc6506" w:history="1">
        <w:r>
          <w:rPr>
            <w:rFonts w:ascii="仿宋" w:eastAsia="仿宋" w:hAnsi="仿宋" w:cs="仿宋" w:hint="eastAsia"/>
            <w:lang w:eastAsia="zh-CN"/>
          </w:rPr>
          <w:t>(二)、知识产权保护措施</w:t>
        </w:r>
        <w:r>
          <w:tab/>
        </w:r>
        <w:r>
          <w:fldChar w:fldCharType="begin"/>
        </w:r>
        <w:r>
          <w:instrText xml:space="preserve"> PAGEREF _Toc6506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39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976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51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47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7417"/>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32700"/>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直接收益：假设红外光学石英玻璃项目的产品或服务年销售收入为XX万元。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150"/>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若红外光学石英玻璃项目成功推广新型环保产品，比如采用可回收材料的包装，可能会激发消费者对可持续产品的需求。这种需求的增长可能迫使整个行业转向更环保的产品设计和生产方法。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6841"/>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红外光学石英玻璃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10153"/>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红外光学石英玻璃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红外光学石英玻璃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红外光学石英玻璃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11" w:name="_Toc6802"/>
      <w:r>
        <w:rPr>
          <w:rFonts w:ascii="仿宋" w:eastAsia="仿宋" w:hAnsi="仿宋" w:cs="仿宋" w:hint="eastAsia"/>
          <w:sz w:val="28"/>
          <w:lang w:eastAsia="zh-CN"/>
        </w:rPr>
        <w:t>三、财务管理与成本控制</w:t>
      </w:r>
      <w:bookmarkEnd w:id="11"/>
    </w:p>
    <w:p>
      <w:pPr>
        <w:pStyle w:val="Heading2"/>
        <w:rPr>
          <w:rFonts w:ascii="仿宋" w:eastAsia="仿宋" w:hAnsi="仿宋" w:cs="仿宋" w:hint="eastAsia"/>
          <w:lang w:eastAsia="zh-CN"/>
        </w:rPr>
      </w:pPr>
      <w:bookmarkStart w:id="12" w:name="_Toc30424"/>
      <w:r>
        <w:rPr>
          <w:rFonts w:ascii="仿宋" w:eastAsia="仿宋" w:hAnsi="仿宋" w:cs="仿宋" w:hint="eastAsia"/>
          <w:lang w:eastAsia="zh-CN"/>
        </w:rPr>
        <w:t>(一)、财务管理体系建设</w:t>
      </w:r>
      <w:bookmarkEnd w:id="12"/>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https://d.book118.com/136051225201010043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853CA"/>
    <w:rsid w:val="69B853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6051225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2024-01-23T23:34:00Z</dcterms:created>
  <dcterms:modified xsi:type="dcterms:W3CDTF">2024-01-23T23:34:50Z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9B95C369F10E4DE3AE553A6C01399428_11</vt:lpwstr>
  </property>
  <property fmtid="{D5CDD505-2E9C-101B-9397-08002B2CF9AE}" pid="3" name="KSOProductBuildVer">
    <vt:lpwstr>2052-12.1.0.16120</vt:lpwstr>
  </property>
</Properties>
</file>