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40" w:history="1">
        <w:r>
          <w:rPr>
            <w:rFonts w:ascii="仿宋" w:eastAsia="仿宋" w:hAnsi="仿宋" w:cs="仿宋" w:hint="eastAsia"/>
            <w:lang w:eastAsia="zh-CN"/>
          </w:rPr>
          <w:t>前言</w:t>
        </w:r>
        <w:r>
          <w:tab/>
        </w:r>
        <w:r>
          <w:fldChar w:fldCharType="begin"/>
        </w:r>
        <w:r>
          <w:instrText xml:space="preserve"> PAGEREF _Toc20740 \h </w:instrText>
        </w:r>
        <w:r>
          <w:fldChar w:fldCharType="separate"/>
        </w:r>
        <w:r>
          <w:t>3</w:t>
        </w:r>
        <w:r>
          <w:fldChar w:fldCharType="end"/>
        </w:r>
      </w:hyperlink>
    </w:p>
    <w:p>
      <w:pPr>
        <w:pStyle w:val="TOC1"/>
        <w:tabs>
          <w:tab w:val="right" w:leader="dot" w:pos="8306"/>
        </w:tabs>
      </w:pPr>
      <w:hyperlink w:anchor="_Toc17920" w:history="1">
        <w:r>
          <w:rPr>
            <w:rFonts w:ascii="仿宋" w:eastAsia="仿宋" w:hAnsi="仿宋" w:cs="仿宋" w:hint="eastAsia"/>
            <w:lang w:eastAsia="zh-CN"/>
          </w:rPr>
          <w:t>一、畜牧业机械项目文档管理</w:t>
        </w:r>
        <w:r>
          <w:tab/>
        </w:r>
        <w:r>
          <w:fldChar w:fldCharType="begin"/>
        </w:r>
        <w:r>
          <w:instrText xml:space="preserve"> PAGEREF _Toc17920 \h </w:instrText>
        </w:r>
        <w:r>
          <w:fldChar w:fldCharType="separate"/>
        </w:r>
        <w:r>
          <w:t>3</w:t>
        </w:r>
        <w:r>
          <w:fldChar w:fldCharType="end"/>
        </w:r>
      </w:hyperlink>
    </w:p>
    <w:p>
      <w:pPr>
        <w:pStyle w:val="TOC2"/>
        <w:tabs>
          <w:tab w:val="right" w:leader="dot" w:pos="8306"/>
        </w:tabs>
      </w:pPr>
      <w:hyperlink w:anchor="_Toc26186" w:history="1">
        <w:r>
          <w:rPr>
            <w:rFonts w:ascii="仿宋" w:eastAsia="仿宋" w:hAnsi="仿宋" w:cs="仿宋" w:hint="eastAsia"/>
            <w:lang w:eastAsia="zh-CN"/>
          </w:rPr>
          <w:t>(一)、文档编制与审查</w:t>
        </w:r>
        <w:r>
          <w:tab/>
        </w:r>
        <w:r>
          <w:fldChar w:fldCharType="begin"/>
        </w:r>
        <w:r>
          <w:instrText xml:space="preserve"> PAGEREF _Toc26186 \h </w:instrText>
        </w:r>
        <w:r>
          <w:fldChar w:fldCharType="separate"/>
        </w:r>
        <w:r>
          <w:t>3</w:t>
        </w:r>
        <w:r>
          <w:fldChar w:fldCharType="end"/>
        </w:r>
      </w:hyperlink>
    </w:p>
    <w:p>
      <w:pPr>
        <w:pStyle w:val="TOC2"/>
        <w:tabs>
          <w:tab w:val="right" w:leader="dot" w:pos="8306"/>
        </w:tabs>
      </w:pPr>
      <w:hyperlink w:anchor="_Toc24672" w:history="1">
        <w:r>
          <w:rPr>
            <w:rFonts w:ascii="仿宋" w:eastAsia="仿宋" w:hAnsi="仿宋" w:cs="仿宋" w:hint="eastAsia"/>
            <w:lang w:eastAsia="zh-CN"/>
          </w:rPr>
          <w:t>(二)、文档发布与分发</w:t>
        </w:r>
        <w:r>
          <w:tab/>
        </w:r>
        <w:r>
          <w:fldChar w:fldCharType="begin"/>
        </w:r>
        <w:r>
          <w:instrText xml:space="preserve"> PAGEREF _Toc24672 \h </w:instrText>
        </w:r>
        <w:r>
          <w:fldChar w:fldCharType="separate"/>
        </w:r>
        <w:r>
          <w:t>4</w:t>
        </w:r>
        <w:r>
          <w:fldChar w:fldCharType="end"/>
        </w:r>
      </w:hyperlink>
    </w:p>
    <w:p>
      <w:pPr>
        <w:pStyle w:val="TOC2"/>
        <w:tabs>
          <w:tab w:val="right" w:leader="dot" w:pos="8306"/>
        </w:tabs>
      </w:pPr>
      <w:hyperlink w:anchor="_Toc5936" w:history="1">
        <w:r>
          <w:rPr>
            <w:rFonts w:ascii="仿宋" w:eastAsia="仿宋" w:hAnsi="仿宋" w:cs="仿宋" w:hint="eastAsia"/>
            <w:lang w:eastAsia="zh-CN"/>
          </w:rPr>
          <w:t>(三)、文档存档与归档</w:t>
        </w:r>
        <w:r>
          <w:tab/>
        </w:r>
        <w:r>
          <w:fldChar w:fldCharType="begin"/>
        </w:r>
        <w:r>
          <w:instrText xml:space="preserve"> PAGEREF _Toc5936 \h </w:instrText>
        </w:r>
        <w:r>
          <w:fldChar w:fldCharType="separate"/>
        </w:r>
        <w:r>
          <w:t>5</w:t>
        </w:r>
        <w:r>
          <w:fldChar w:fldCharType="end"/>
        </w:r>
      </w:hyperlink>
    </w:p>
    <w:p>
      <w:pPr>
        <w:pStyle w:val="TOC1"/>
        <w:tabs>
          <w:tab w:val="right" w:leader="dot" w:pos="8306"/>
        </w:tabs>
      </w:pPr>
      <w:hyperlink w:anchor="_Toc8632" w:history="1">
        <w:r>
          <w:rPr>
            <w:rFonts w:ascii="仿宋" w:eastAsia="仿宋" w:hAnsi="仿宋" w:cs="仿宋" w:hint="eastAsia"/>
            <w:lang w:eastAsia="zh-CN"/>
          </w:rPr>
          <w:t>二、畜牧业机械项目土建工程</w:t>
        </w:r>
        <w:r>
          <w:tab/>
        </w:r>
        <w:r>
          <w:fldChar w:fldCharType="begin"/>
        </w:r>
        <w:r>
          <w:instrText xml:space="preserve"> PAGEREF _Toc8632 \h </w:instrText>
        </w:r>
        <w:r>
          <w:fldChar w:fldCharType="separate"/>
        </w:r>
        <w:r>
          <w:t>6</w:t>
        </w:r>
        <w:r>
          <w:fldChar w:fldCharType="end"/>
        </w:r>
      </w:hyperlink>
    </w:p>
    <w:p>
      <w:pPr>
        <w:pStyle w:val="TOC2"/>
        <w:tabs>
          <w:tab w:val="right" w:leader="dot" w:pos="8306"/>
        </w:tabs>
      </w:pPr>
      <w:hyperlink w:anchor="_Toc23201" w:history="1">
        <w:r>
          <w:rPr>
            <w:rFonts w:ascii="仿宋" w:eastAsia="仿宋" w:hAnsi="仿宋" w:cs="仿宋" w:hint="eastAsia"/>
            <w:lang w:eastAsia="zh-CN"/>
          </w:rPr>
          <w:t>(一)、建筑工程设计原则</w:t>
        </w:r>
        <w:r>
          <w:tab/>
        </w:r>
        <w:r>
          <w:fldChar w:fldCharType="begin"/>
        </w:r>
        <w:r>
          <w:instrText xml:space="preserve"> PAGEREF _Toc23201 \h </w:instrText>
        </w:r>
        <w:r>
          <w:fldChar w:fldCharType="separate"/>
        </w:r>
        <w:r>
          <w:t>6</w:t>
        </w:r>
        <w:r>
          <w:fldChar w:fldCharType="end"/>
        </w:r>
      </w:hyperlink>
    </w:p>
    <w:p>
      <w:pPr>
        <w:pStyle w:val="TOC2"/>
        <w:tabs>
          <w:tab w:val="right" w:leader="dot" w:pos="8306"/>
        </w:tabs>
      </w:pPr>
      <w:hyperlink w:anchor="_Toc13847" w:history="1">
        <w:r>
          <w:rPr>
            <w:rFonts w:ascii="仿宋" w:eastAsia="仿宋" w:hAnsi="仿宋" w:cs="仿宋" w:hint="eastAsia"/>
            <w:lang w:eastAsia="zh-CN"/>
          </w:rPr>
          <w:t>(二)、土建工程设计年限及安全等级</w:t>
        </w:r>
        <w:r>
          <w:tab/>
        </w:r>
        <w:r>
          <w:fldChar w:fldCharType="begin"/>
        </w:r>
        <w:r>
          <w:instrText xml:space="preserve"> PAGEREF _Toc13847 \h </w:instrText>
        </w:r>
        <w:r>
          <w:fldChar w:fldCharType="separate"/>
        </w:r>
        <w:r>
          <w:t>8</w:t>
        </w:r>
        <w:r>
          <w:fldChar w:fldCharType="end"/>
        </w:r>
      </w:hyperlink>
    </w:p>
    <w:p>
      <w:pPr>
        <w:pStyle w:val="TOC2"/>
        <w:tabs>
          <w:tab w:val="right" w:leader="dot" w:pos="8306"/>
        </w:tabs>
      </w:pPr>
      <w:hyperlink w:anchor="_Toc8726" w:history="1">
        <w:r>
          <w:rPr>
            <w:rFonts w:ascii="仿宋" w:eastAsia="仿宋" w:hAnsi="仿宋" w:cs="仿宋" w:hint="eastAsia"/>
            <w:lang w:eastAsia="zh-CN"/>
          </w:rPr>
          <w:t>(三)、建筑工程设计总体要求</w:t>
        </w:r>
        <w:r>
          <w:tab/>
        </w:r>
        <w:r>
          <w:fldChar w:fldCharType="begin"/>
        </w:r>
        <w:r>
          <w:instrText xml:space="preserve"> PAGEREF _Toc8726 \h </w:instrText>
        </w:r>
        <w:r>
          <w:fldChar w:fldCharType="separate"/>
        </w:r>
        <w:r>
          <w:t>9</w:t>
        </w:r>
        <w:r>
          <w:fldChar w:fldCharType="end"/>
        </w:r>
      </w:hyperlink>
    </w:p>
    <w:p>
      <w:pPr>
        <w:pStyle w:val="TOC2"/>
        <w:tabs>
          <w:tab w:val="right" w:leader="dot" w:pos="8306"/>
        </w:tabs>
      </w:pPr>
      <w:hyperlink w:anchor="_Toc28708" w:history="1">
        <w:r>
          <w:rPr>
            <w:rFonts w:ascii="仿宋" w:eastAsia="仿宋" w:hAnsi="仿宋" w:cs="仿宋" w:hint="eastAsia"/>
            <w:lang w:eastAsia="zh-CN"/>
          </w:rPr>
          <w:t>(四)、土建工程建设指标</w:t>
        </w:r>
        <w:r>
          <w:tab/>
        </w:r>
        <w:r>
          <w:fldChar w:fldCharType="begin"/>
        </w:r>
        <w:r>
          <w:instrText xml:space="preserve"> PAGEREF _Toc28708 \h </w:instrText>
        </w:r>
        <w:r>
          <w:fldChar w:fldCharType="separate"/>
        </w:r>
        <w:r>
          <w:t>9</w:t>
        </w:r>
        <w:r>
          <w:fldChar w:fldCharType="end"/>
        </w:r>
      </w:hyperlink>
    </w:p>
    <w:p>
      <w:pPr>
        <w:pStyle w:val="TOC1"/>
        <w:tabs>
          <w:tab w:val="right" w:leader="dot" w:pos="8306"/>
        </w:tabs>
      </w:pPr>
      <w:hyperlink w:anchor="_Toc26695" w:history="1">
        <w:r>
          <w:rPr>
            <w:rFonts w:ascii="仿宋" w:eastAsia="仿宋" w:hAnsi="仿宋" w:cs="仿宋" w:hint="eastAsia"/>
            <w:lang w:eastAsia="zh-CN"/>
          </w:rPr>
          <w:t>三、畜牧业机械项目概论</w:t>
        </w:r>
        <w:r>
          <w:tab/>
        </w:r>
        <w:r>
          <w:fldChar w:fldCharType="begin"/>
        </w:r>
        <w:r>
          <w:instrText xml:space="preserve"> PAGEREF _Toc26695 \h </w:instrText>
        </w:r>
        <w:r>
          <w:fldChar w:fldCharType="separate"/>
        </w:r>
        <w:r>
          <w:t>10</w:t>
        </w:r>
        <w:r>
          <w:fldChar w:fldCharType="end"/>
        </w:r>
      </w:hyperlink>
    </w:p>
    <w:p>
      <w:pPr>
        <w:pStyle w:val="TOC2"/>
        <w:tabs>
          <w:tab w:val="right" w:leader="dot" w:pos="8306"/>
        </w:tabs>
      </w:pPr>
      <w:hyperlink w:anchor="_Toc20390" w:history="1">
        <w:r>
          <w:rPr>
            <w:rFonts w:ascii="仿宋" w:eastAsia="仿宋" w:hAnsi="仿宋" w:cs="仿宋" w:hint="eastAsia"/>
            <w:lang w:eastAsia="zh-CN"/>
          </w:rPr>
          <w:t>(一)、畜牧业机械项目概况</w:t>
        </w:r>
        <w:r>
          <w:tab/>
        </w:r>
        <w:r>
          <w:fldChar w:fldCharType="begin"/>
        </w:r>
        <w:r>
          <w:instrText xml:space="preserve"> PAGEREF _Toc20390 \h </w:instrText>
        </w:r>
        <w:r>
          <w:fldChar w:fldCharType="separate"/>
        </w:r>
        <w:r>
          <w:t>10</w:t>
        </w:r>
        <w:r>
          <w:fldChar w:fldCharType="end"/>
        </w:r>
      </w:hyperlink>
    </w:p>
    <w:p>
      <w:pPr>
        <w:pStyle w:val="TOC2"/>
        <w:tabs>
          <w:tab w:val="right" w:leader="dot" w:pos="8306"/>
        </w:tabs>
      </w:pPr>
      <w:hyperlink w:anchor="_Toc1574" w:history="1">
        <w:r>
          <w:rPr>
            <w:rFonts w:ascii="仿宋" w:eastAsia="仿宋" w:hAnsi="仿宋" w:cs="仿宋" w:hint="eastAsia"/>
            <w:lang w:eastAsia="zh-CN"/>
          </w:rPr>
          <w:t>(二)、畜牧业机械项目目标</w:t>
        </w:r>
        <w:r>
          <w:tab/>
        </w:r>
        <w:r>
          <w:fldChar w:fldCharType="begin"/>
        </w:r>
        <w:r>
          <w:instrText xml:space="preserve"> PAGEREF _Toc1574 \h </w:instrText>
        </w:r>
        <w:r>
          <w:fldChar w:fldCharType="separate"/>
        </w:r>
        <w:r>
          <w:t>12</w:t>
        </w:r>
        <w:r>
          <w:fldChar w:fldCharType="end"/>
        </w:r>
      </w:hyperlink>
    </w:p>
    <w:p>
      <w:pPr>
        <w:pStyle w:val="TOC2"/>
        <w:tabs>
          <w:tab w:val="right" w:leader="dot" w:pos="8306"/>
        </w:tabs>
      </w:pPr>
      <w:hyperlink w:anchor="_Toc18686" w:history="1">
        <w:r>
          <w:rPr>
            <w:rFonts w:ascii="仿宋" w:eastAsia="仿宋" w:hAnsi="仿宋" w:cs="仿宋" w:hint="eastAsia"/>
            <w:lang w:eastAsia="zh-CN"/>
          </w:rPr>
          <w:t>(三)、畜牧业机械项目提出的理由</w:t>
        </w:r>
        <w:r>
          <w:tab/>
        </w:r>
        <w:r>
          <w:fldChar w:fldCharType="begin"/>
        </w:r>
        <w:r>
          <w:instrText xml:space="preserve"> PAGEREF _Toc18686 \h </w:instrText>
        </w:r>
        <w:r>
          <w:fldChar w:fldCharType="separate"/>
        </w:r>
        <w:r>
          <w:t>13</w:t>
        </w:r>
        <w:r>
          <w:fldChar w:fldCharType="end"/>
        </w:r>
      </w:hyperlink>
    </w:p>
    <w:p>
      <w:pPr>
        <w:pStyle w:val="TOC2"/>
        <w:tabs>
          <w:tab w:val="right" w:leader="dot" w:pos="8306"/>
        </w:tabs>
      </w:pPr>
      <w:hyperlink w:anchor="_Toc2270" w:history="1">
        <w:r>
          <w:rPr>
            <w:rFonts w:ascii="仿宋" w:eastAsia="仿宋" w:hAnsi="仿宋" w:cs="仿宋" w:hint="eastAsia"/>
            <w:lang w:eastAsia="zh-CN"/>
          </w:rPr>
          <w:t>(四)、畜牧业机械项目意义</w:t>
        </w:r>
        <w:r>
          <w:tab/>
        </w:r>
        <w:r>
          <w:fldChar w:fldCharType="begin"/>
        </w:r>
        <w:r>
          <w:instrText xml:space="preserve"> PAGEREF _Toc2270 \h </w:instrText>
        </w:r>
        <w:r>
          <w:fldChar w:fldCharType="separate"/>
        </w:r>
        <w:r>
          <w:t>14</w:t>
        </w:r>
        <w:r>
          <w:fldChar w:fldCharType="end"/>
        </w:r>
      </w:hyperlink>
    </w:p>
    <w:p>
      <w:pPr>
        <w:pStyle w:val="TOC2"/>
        <w:tabs>
          <w:tab w:val="right" w:leader="dot" w:pos="8306"/>
        </w:tabs>
      </w:pPr>
      <w:hyperlink w:anchor="_Toc15798" w:history="1">
        <w:r>
          <w:rPr>
            <w:rFonts w:ascii="仿宋" w:eastAsia="仿宋" w:hAnsi="仿宋" w:cs="仿宋" w:hint="eastAsia"/>
            <w:lang w:eastAsia="zh-CN"/>
          </w:rPr>
          <w:t>(五)、畜牧业机械项目背景</w:t>
        </w:r>
        <w:r>
          <w:tab/>
        </w:r>
        <w:r>
          <w:fldChar w:fldCharType="begin"/>
        </w:r>
        <w:r>
          <w:instrText xml:space="preserve"> PAGEREF _Toc15798 \h </w:instrText>
        </w:r>
        <w:r>
          <w:fldChar w:fldCharType="separate"/>
        </w:r>
        <w:r>
          <w:t>15</w:t>
        </w:r>
        <w:r>
          <w:fldChar w:fldCharType="end"/>
        </w:r>
      </w:hyperlink>
    </w:p>
    <w:p>
      <w:pPr>
        <w:pStyle w:val="TOC1"/>
        <w:tabs>
          <w:tab w:val="right" w:leader="dot" w:pos="8306"/>
        </w:tabs>
      </w:pPr>
      <w:hyperlink w:anchor="_Toc22708" w:history="1">
        <w:r>
          <w:rPr>
            <w:rFonts w:ascii="仿宋" w:eastAsia="仿宋" w:hAnsi="仿宋" w:cs="仿宋" w:hint="eastAsia"/>
            <w:lang w:eastAsia="zh-CN"/>
          </w:rPr>
          <w:t>四、畜牧业机械项目选址可行性分析</w:t>
        </w:r>
        <w:r>
          <w:tab/>
        </w:r>
        <w:r>
          <w:fldChar w:fldCharType="begin"/>
        </w:r>
        <w:r>
          <w:instrText xml:space="preserve"> PAGEREF _Toc22708 \h </w:instrText>
        </w:r>
        <w:r>
          <w:fldChar w:fldCharType="separate"/>
        </w:r>
        <w:r>
          <w:t>16</w:t>
        </w:r>
        <w:r>
          <w:fldChar w:fldCharType="end"/>
        </w:r>
      </w:hyperlink>
    </w:p>
    <w:p>
      <w:pPr>
        <w:pStyle w:val="TOC2"/>
        <w:tabs>
          <w:tab w:val="right" w:leader="dot" w:pos="8306"/>
        </w:tabs>
      </w:pPr>
      <w:hyperlink w:anchor="_Toc22107" w:history="1">
        <w:r>
          <w:rPr>
            <w:rFonts w:ascii="仿宋" w:eastAsia="仿宋" w:hAnsi="仿宋" w:cs="仿宋" w:hint="eastAsia"/>
            <w:lang w:eastAsia="zh-CN"/>
          </w:rPr>
          <w:t>(一)、畜牧业机械项目选址</w:t>
        </w:r>
        <w:r>
          <w:tab/>
        </w:r>
        <w:r>
          <w:fldChar w:fldCharType="begin"/>
        </w:r>
        <w:r>
          <w:instrText xml:space="preserve"> PAGEREF _Toc22107 \h </w:instrText>
        </w:r>
        <w:r>
          <w:fldChar w:fldCharType="separate"/>
        </w:r>
        <w:r>
          <w:t>16</w:t>
        </w:r>
        <w:r>
          <w:fldChar w:fldCharType="end"/>
        </w:r>
      </w:hyperlink>
    </w:p>
    <w:p>
      <w:pPr>
        <w:pStyle w:val="TOC2"/>
        <w:tabs>
          <w:tab w:val="right" w:leader="dot" w:pos="8306"/>
        </w:tabs>
      </w:pPr>
      <w:hyperlink w:anchor="_Toc16372" w:history="1">
        <w:r>
          <w:rPr>
            <w:rFonts w:ascii="仿宋" w:eastAsia="仿宋" w:hAnsi="仿宋" w:cs="仿宋" w:hint="eastAsia"/>
            <w:lang w:eastAsia="zh-CN"/>
          </w:rPr>
          <w:t>(二)、用地控制指标</w:t>
        </w:r>
        <w:r>
          <w:tab/>
        </w:r>
        <w:r>
          <w:fldChar w:fldCharType="begin"/>
        </w:r>
        <w:r>
          <w:instrText xml:space="preserve"> PAGEREF _Toc16372 \h </w:instrText>
        </w:r>
        <w:r>
          <w:fldChar w:fldCharType="separate"/>
        </w:r>
        <w:r>
          <w:t>16</w:t>
        </w:r>
        <w:r>
          <w:fldChar w:fldCharType="end"/>
        </w:r>
      </w:hyperlink>
    </w:p>
    <w:p>
      <w:pPr>
        <w:pStyle w:val="TOC2"/>
        <w:tabs>
          <w:tab w:val="right" w:leader="dot" w:pos="8306"/>
        </w:tabs>
      </w:pPr>
      <w:hyperlink w:anchor="_Toc12335" w:history="1">
        <w:r>
          <w:rPr>
            <w:rFonts w:ascii="仿宋" w:eastAsia="仿宋" w:hAnsi="仿宋" w:cs="仿宋" w:hint="eastAsia"/>
            <w:lang w:eastAsia="zh-CN"/>
          </w:rPr>
          <w:t>(三)、节约用地措施</w:t>
        </w:r>
        <w:r>
          <w:tab/>
        </w:r>
        <w:r>
          <w:fldChar w:fldCharType="begin"/>
        </w:r>
        <w:r>
          <w:instrText xml:space="preserve"> PAGEREF _Toc12335 \h </w:instrText>
        </w:r>
        <w:r>
          <w:fldChar w:fldCharType="separate"/>
        </w:r>
        <w:r>
          <w:t>18</w:t>
        </w:r>
        <w:r>
          <w:fldChar w:fldCharType="end"/>
        </w:r>
      </w:hyperlink>
    </w:p>
    <w:p>
      <w:pPr>
        <w:pStyle w:val="TOC2"/>
        <w:tabs>
          <w:tab w:val="right" w:leader="dot" w:pos="8306"/>
        </w:tabs>
      </w:pPr>
      <w:hyperlink w:anchor="_Toc6744" w:history="1">
        <w:r>
          <w:rPr>
            <w:rFonts w:ascii="仿宋" w:eastAsia="仿宋" w:hAnsi="仿宋" w:cs="仿宋" w:hint="eastAsia"/>
            <w:lang w:eastAsia="zh-CN"/>
          </w:rPr>
          <w:t>(四)、总图布置方案</w:t>
        </w:r>
        <w:r>
          <w:tab/>
        </w:r>
        <w:r>
          <w:fldChar w:fldCharType="begin"/>
        </w:r>
        <w:r>
          <w:instrText xml:space="preserve"> PAGEREF _Toc6744 \h </w:instrText>
        </w:r>
        <w:r>
          <w:fldChar w:fldCharType="separate"/>
        </w:r>
        <w:r>
          <w:t>19</w:t>
        </w:r>
        <w:r>
          <w:fldChar w:fldCharType="end"/>
        </w:r>
      </w:hyperlink>
    </w:p>
    <w:p>
      <w:pPr>
        <w:pStyle w:val="TOC2"/>
        <w:tabs>
          <w:tab w:val="right" w:leader="dot" w:pos="8306"/>
        </w:tabs>
      </w:pPr>
      <w:hyperlink w:anchor="_Toc9601" w:history="1">
        <w:r>
          <w:rPr>
            <w:rFonts w:ascii="仿宋" w:eastAsia="仿宋" w:hAnsi="仿宋" w:cs="仿宋" w:hint="eastAsia"/>
            <w:lang w:eastAsia="zh-CN"/>
          </w:rPr>
          <w:t>(五)、选址综合评价</w:t>
        </w:r>
        <w:r>
          <w:tab/>
        </w:r>
        <w:r>
          <w:fldChar w:fldCharType="begin"/>
        </w:r>
        <w:r>
          <w:instrText xml:space="preserve"> PAGEREF _Toc9601 \h </w:instrText>
        </w:r>
        <w:r>
          <w:fldChar w:fldCharType="separate"/>
        </w:r>
        <w:r>
          <w:t>20</w:t>
        </w:r>
        <w:r>
          <w:fldChar w:fldCharType="end"/>
        </w:r>
      </w:hyperlink>
    </w:p>
    <w:p>
      <w:pPr>
        <w:pStyle w:val="TOC1"/>
        <w:tabs>
          <w:tab w:val="right" w:leader="dot" w:pos="8306"/>
        </w:tabs>
      </w:pPr>
      <w:hyperlink w:anchor="_Toc30854" w:history="1">
        <w:r>
          <w:rPr>
            <w:rFonts w:ascii="仿宋" w:eastAsia="仿宋" w:hAnsi="仿宋" w:cs="仿宋" w:hint="eastAsia"/>
            <w:lang w:eastAsia="zh-CN"/>
          </w:rPr>
          <w:t>五、畜牧业机械项目可持续发展</w:t>
        </w:r>
        <w:r>
          <w:tab/>
        </w:r>
        <w:r>
          <w:fldChar w:fldCharType="begin"/>
        </w:r>
        <w:r>
          <w:instrText xml:space="preserve"> PAGEREF _Toc30854 \h </w:instrText>
        </w:r>
        <w:r>
          <w:fldChar w:fldCharType="separate"/>
        </w:r>
        <w:r>
          <w:t>21</w:t>
        </w:r>
        <w:r>
          <w:fldChar w:fldCharType="end"/>
        </w:r>
      </w:hyperlink>
    </w:p>
    <w:p>
      <w:pPr>
        <w:pStyle w:val="TOC2"/>
        <w:tabs>
          <w:tab w:val="right" w:leader="dot" w:pos="8306"/>
        </w:tabs>
      </w:pPr>
      <w:hyperlink w:anchor="_Toc28074" w:history="1">
        <w:r>
          <w:rPr>
            <w:rFonts w:ascii="仿宋" w:eastAsia="仿宋" w:hAnsi="仿宋" w:cs="仿宋" w:hint="eastAsia"/>
            <w:lang w:eastAsia="zh-CN"/>
          </w:rPr>
          <w:t>(一)、可持续战略与实践</w:t>
        </w:r>
        <w:r>
          <w:tab/>
        </w:r>
        <w:r>
          <w:fldChar w:fldCharType="begin"/>
        </w:r>
        <w:r>
          <w:instrText xml:space="preserve"> PAGEREF _Toc28074 \h </w:instrText>
        </w:r>
        <w:r>
          <w:fldChar w:fldCharType="separate"/>
        </w:r>
        <w:r>
          <w:t>21</w:t>
        </w:r>
        <w:r>
          <w:fldChar w:fldCharType="end"/>
        </w:r>
      </w:hyperlink>
    </w:p>
    <w:p>
      <w:pPr>
        <w:pStyle w:val="TOC2"/>
        <w:tabs>
          <w:tab w:val="right" w:leader="dot" w:pos="8306"/>
        </w:tabs>
      </w:pPr>
      <w:hyperlink w:anchor="_Toc8341" w:history="1">
        <w:r>
          <w:rPr>
            <w:rFonts w:ascii="仿宋" w:eastAsia="仿宋" w:hAnsi="仿宋" w:cs="仿宋" w:hint="eastAsia"/>
            <w:lang w:eastAsia="zh-CN"/>
          </w:rPr>
          <w:t>(二)、环保与社会责任</w:t>
        </w:r>
        <w:r>
          <w:tab/>
        </w:r>
        <w:r>
          <w:fldChar w:fldCharType="begin"/>
        </w:r>
        <w:r>
          <w:instrText xml:space="preserve"> PAGEREF _Toc8341 \h </w:instrText>
        </w:r>
        <w:r>
          <w:fldChar w:fldCharType="separate"/>
        </w:r>
        <w:r>
          <w:t>22</w:t>
        </w:r>
        <w:r>
          <w:fldChar w:fldCharType="end"/>
        </w:r>
      </w:hyperlink>
    </w:p>
    <w:p>
      <w:pPr>
        <w:pStyle w:val="TOC1"/>
        <w:tabs>
          <w:tab w:val="right" w:leader="dot" w:pos="8306"/>
        </w:tabs>
      </w:pPr>
      <w:hyperlink w:anchor="_Toc31228" w:history="1">
        <w:r>
          <w:rPr>
            <w:rFonts w:ascii="仿宋" w:eastAsia="仿宋" w:hAnsi="仿宋" w:cs="仿宋" w:hint="eastAsia"/>
            <w:lang w:eastAsia="zh-CN"/>
          </w:rPr>
          <w:t>六、产品规划分析</w:t>
        </w:r>
        <w:r>
          <w:tab/>
        </w:r>
        <w:r>
          <w:fldChar w:fldCharType="begin"/>
        </w:r>
        <w:r>
          <w:instrText xml:space="preserve"> PAGEREF _Toc31228 \h </w:instrText>
        </w:r>
        <w:r>
          <w:fldChar w:fldCharType="separate"/>
        </w:r>
        <w:r>
          <w:t>23</w:t>
        </w:r>
        <w:r>
          <w:fldChar w:fldCharType="end"/>
        </w:r>
      </w:hyperlink>
    </w:p>
    <w:p>
      <w:pPr>
        <w:pStyle w:val="TOC2"/>
        <w:tabs>
          <w:tab w:val="right" w:leader="dot" w:pos="8306"/>
        </w:tabs>
      </w:pPr>
      <w:hyperlink w:anchor="_Toc23490" w:history="1">
        <w:r>
          <w:rPr>
            <w:rFonts w:ascii="仿宋" w:eastAsia="仿宋" w:hAnsi="仿宋" w:cs="仿宋" w:hint="eastAsia"/>
            <w:lang w:eastAsia="zh-CN"/>
          </w:rPr>
          <w:t>(一)、产品规划</w:t>
        </w:r>
        <w:r>
          <w:tab/>
        </w:r>
        <w:r>
          <w:fldChar w:fldCharType="begin"/>
        </w:r>
        <w:r>
          <w:instrText xml:space="preserve"> PAGEREF _Toc23490 \h </w:instrText>
        </w:r>
        <w:r>
          <w:fldChar w:fldCharType="separate"/>
        </w:r>
        <w:r>
          <w:t>23</w:t>
        </w:r>
        <w:r>
          <w:fldChar w:fldCharType="end"/>
        </w:r>
      </w:hyperlink>
    </w:p>
    <w:p>
      <w:pPr>
        <w:pStyle w:val="TOC2"/>
        <w:tabs>
          <w:tab w:val="right" w:leader="dot" w:pos="8306"/>
        </w:tabs>
      </w:pPr>
      <w:hyperlink w:anchor="_Toc24362" w:history="1">
        <w:r>
          <w:rPr>
            <w:rFonts w:ascii="仿宋" w:eastAsia="仿宋" w:hAnsi="仿宋" w:cs="仿宋" w:hint="eastAsia"/>
            <w:lang w:eastAsia="zh-CN"/>
          </w:rPr>
          <w:t>(二)、建设规模</w:t>
        </w:r>
        <w:r>
          <w:tab/>
        </w:r>
        <w:r>
          <w:fldChar w:fldCharType="begin"/>
        </w:r>
        <w:r>
          <w:instrText xml:space="preserve"> PAGEREF _Toc24362 \h </w:instrText>
        </w:r>
        <w:r>
          <w:fldChar w:fldCharType="separate"/>
        </w:r>
        <w:r>
          <w:t>24</w:t>
        </w:r>
        <w:r>
          <w:fldChar w:fldCharType="end"/>
        </w:r>
      </w:hyperlink>
    </w:p>
    <w:p>
      <w:pPr>
        <w:pStyle w:val="TOC1"/>
        <w:tabs>
          <w:tab w:val="right" w:leader="dot" w:pos="8306"/>
        </w:tabs>
      </w:pPr>
      <w:hyperlink w:anchor="_Toc17080" w:history="1">
        <w:r>
          <w:rPr>
            <w:rFonts w:ascii="仿宋" w:eastAsia="仿宋" w:hAnsi="仿宋" w:cs="仿宋" w:hint="eastAsia"/>
            <w:lang w:eastAsia="zh-CN"/>
          </w:rPr>
          <w:t>七、畜牧业机械项目风险管理</w:t>
        </w:r>
        <w:r>
          <w:tab/>
        </w:r>
        <w:r>
          <w:fldChar w:fldCharType="begin"/>
        </w:r>
        <w:r>
          <w:instrText xml:space="preserve"> PAGEREF _Toc17080 \h </w:instrText>
        </w:r>
        <w:r>
          <w:fldChar w:fldCharType="separate"/>
        </w:r>
        <w:r>
          <w:t>25</w:t>
        </w:r>
        <w:r>
          <w:fldChar w:fldCharType="end"/>
        </w:r>
      </w:hyperlink>
    </w:p>
    <w:p>
      <w:pPr>
        <w:pStyle w:val="TOC2"/>
        <w:tabs>
          <w:tab w:val="right" w:leader="dot" w:pos="8306"/>
        </w:tabs>
      </w:pPr>
      <w:hyperlink w:anchor="_Toc22255" w:history="1">
        <w:r>
          <w:rPr>
            <w:rFonts w:ascii="仿宋" w:eastAsia="仿宋" w:hAnsi="仿宋" w:cs="仿宋" w:hint="eastAsia"/>
            <w:lang w:eastAsia="zh-CN"/>
          </w:rPr>
          <w:t>(一)、风险识别与评估</w:t>
        </w:r>
        <w:r>
          <w:tab/>
        </w:r>
        <w:r>
          <w:fldChar w:fldCharType="begin"/>
        </w:r>
        <w:r>
          <w:instrText xml:space="preserve"> PAGEREF _Toc22255 \h </w:instrText>
        </w:r>
        <w:r>
          <w:fldChar w:fldCharType="separate"/>
        </w:r>
        <w:r>
          <w:t>25</w:t>
        </w:r>
        <w:r>
          <w:fldChar w:fldCharType="end"/>
        </w:r>
      </w:hyperlink>
    </w:p>
    <w:p>
      <w:pPr>
        <w:pStyle w:val="TOC2"/>
        <w:tabs>
          <w:tab w:val="right" w:leader="dot" w:pos="8306"/>
        </w:tabs>
      </w:pPr>
      <w:hyperlink w:anchor="_Toc1297" w:history="1">
        <w:r>
          <w:rPr>
            <w:rFonts w:ascii="仿宋" w:eastAsia="仿宋" w:hAnsi="仿宋" w:cs="仿宋" w:hint="eastAsia"/>
            <w:lang w:eastAsia="zh-CN"/>
          </w:rPr>
          <w:t>(二)、风险应对策略</w:t>
        </w:r>
        <w:r>
          <w:tab/>
        </w:r>
        <w:r>
          <w:fldChar w:fldCharType="begin"/>
        </w:r>
        <w:r>
          <w:instrText xml:space="preserve"> PAGEREF _Toc1297 \h </w:instrText>
        </w:r>
        <w:r>
          <w:fldChar w:fldCharType="separate"/>
        </w:r>
        <w:r>
          <w:t>26</w:t>
        </w:r>
        <w:r>
          <w:fldChar w:fldCharType="end"/>
        </w:r>
      </w:hyperlink>
    </w:p>
    <w:p>
      <w:pPr>
        <w:pStyle w:val="TOC2"/>
        <w:tabs>
          <w:tab w:val="right" w:leader="dot" w:pos="8306"/>
        </w:tabs>
      </w:pPr>
      <w:hyperlink w:anchor="_Toc1030" w:history="1">
        <w:r>
          <w:rPr>
            <w:rFonts w:ascii="仿宋" w:eastAsia="仿宋" w:hAnsi="仿宋" w:cs="仿宋" w:hint="eastAsia"/>
            <w:lang w:eastAsia="zh-CN"/>
          </w:rPr>
          <w:t>(三)、风险监控与控制</w:t>
        </w:r>
        <w:r>
          <w:tab/>
        </w:r>
        <w:r>
          <w:fldChar w:fldCharType="begin"/>
        </w:r>
        <w:r>
          <w:instrText xml:space="preserve"> PAGEREF _Toc1030 \h </w:instrText>
        </w:r>
        <w:r>
          <w:fldChar w:fldCharType="separate"/>
        </w:r>
        <w:r>
          <w:t>28</w:t>
        </w:r>
        <w:r>
          <w:fldChar w:fldCharType="end"/>
        </w:r>
      </w:hyperlink>
    </w:p>
    <w:p>
      <w:pPr>
        <w:pStyle w:val="TOC1"/>
        <w:tabs>
          <w:tab w:val="right" w:leader="dot" w:pos="8306"/>
        </w:tabs>
      </w:pPr>
      <w:hyperlink w:anchor="_Toc19971" w:history="1">
        <w:r>
          <w:rPr>
            <w:rFonts w:ascii="仿宋" w:eastAsia="仿宋" w:hAnsi="仿宋" w:cs="仿宋" w:hint="eastAsia"/>
            <w:lang w:eastAsia="zh-CN"/>
          </w:rPr>
          <w:t>八、畜牧业机械项目环境影响分析</w:t>
        </w:r>
        <w:r>
          <w:tab/>
        </w:r>
        <w:r>
          <w:fldChar w:fldCharType="begin"/>
        </w:r>
        <w:r>
          <w:instrText xml:space="preserve"> PAGEREF _Toc19971 \h </w:instrText>
        </w:r>
        <w:r>
          <w:fldChar w:fldCharType="separate"/>
        </w:r>
        <w:r>
          <w:t>29</w:t>
        </w:r>
        <w:r>
          <w:fldChar w:fldCharType="end"/>
        </w:r>
      </w:hyperlink>
    </w:p>
    <w:p>
      <w:pPr>
        <w:pStyle w:val="TOC2"/>
        <w:tabs>
          <w:tab w:val="right" w:leader="dot" w:pos="8306"/>
        </w:tabs>
      </w:pPr>
      <w:hyperlink w:anchor="_Toc12969" w:history="1">
        <w:r>
          <w:rPr>
            <w:rFonts w:ascii="仿宋" w:eastAsia="仿宋" w:hAnsi="仿宋" w:cs="仿宋" w:hint="eastAsia"/>
            <w:lang w:eastAsia="zh-CN"/>
          </w:rPr>
          <w:t>(一)、建设区域环境质量现状</w:t>
        </w:r>
        <w:r>
          <w:tab/>
        </w:r>
        <w:r>
          <w:fldChar w:fldCharType="begin"/>
        </w:r>
        <w:r>
          <w:instrText xml:space="preserve"> PAGEREF _Toc12969 \h </w:instrText>
        </w:r>
        <w:r>
          <w:fldChar w:fldCharType="separate"/>
        </w:r>
        <w:r>
          <w:t>29</w:t>
        </w:r>
        <w:r>
          <w:fldChar w:fldCharType="end"/>
        </w:r>
      </w:hyperlink>
    </w:p>
    <w:p>
      <w:pPr>
        <w:pStyle w:val="TOC2"/>
        <w:tabs>
          <w:tab w:val="right" w:leader="dot" w:pos="8306"/>
        </w:tabs>
      </w:pPr>
      <w:hyperlink w:anchor="_Toc14165" w:history="1">
        <w:r>
          <w:rPr>
            <w:rFonts w:ascii="仿宋" w:eastAsia="仿宋" w:hAnsi="仿宋" w:cs="仿宋" w:hint="eastAsia"/>
            <w:lang w:eastAsia="zh-CN"/>
          </w:rPr>
          <w:t>(二)、建设期环境保护</w:t>
        </w:r>
        <w:r>
          <w:tab/>
        </w:r>
        <w:r>
          <w:fldChar w:fldCharType="begin"/>
        </w:r>
        <w:r>
          <w:instrText xml:space="preserve"> PAGEREF _Toc14165 \h </w:instrText>
        </w:r>
        <w:r>
          <w:fldChar w:fldCharType="separate"/>
        </w:r>
        <w:r>
          <w:t>30</w:t>
        </w:r>
        <w:r>
          <w:fldChar w:fldCharType="end"/>
        </w:r>
      </w:hyperlink>
    </w:p>
    <w:p>
      <w:pPr>
        <w:pStyle w:val="TOC2"/>
        <w:tabs>
          <w:tab w:val="right" w:leader="dot" w:pos="8306"/>
        </w:tabs>
      </w:pPr>
      <w:hyperlink w:anchor="_Toc25130" w:history="1">
        <w:r>
          <w:rPr>
            <w:rFonts w:ascii="仿宋" w:eastAsia="仿宋" w:hAnsi="仿宋" w:cs="仿宋" w:hint="eastAsia"/>
            <w:lang w:eastAsia="zh-CN"/>
          </w:rPr>
          <w:t>(三)、运营期环境保护</w:t>
        </w:r>
        <w:r>
          <w:tab/>
        </w:r>
        <w:r>
          <w:fldChar w:fldCharType="begin"/>
        </w:r>
        <w:r>
          <w:instrText xml:space="preserve"> PAGEREF _Toc25130 \h </w:instrText>
        </w:r>
        <w:r>
          <w:fldChar w:fldCharType="separate"/>
        </w:r>
        <w:r>
          <w:t>32</w:t>
        </w:r>
        <w:r>
          <w:fldChar w:fldCharType="end"/>
        </w:r>
      </w:hyperlink>
    </w:p>
    <w:p>
      <w:pPr>
        <w:pStyle w:val="TOC2"/>
        <w:tabs>
          <w:tab w:val="right" w:leader="dot" w:pos="8306"/>
        </w:tabs>
      </w:pPr>
      <w:hyperlink w:anchor="_Toc1291" w:history="1">
        <w:r>
          <w:rPr>
            <w:rFonts w:ascii="仿宋" w:eastAsia="仿宋" w:hAnsi="仿宋" w:cs="仿宋" w:hint="eastAsia"/>
            <w:lang w:eastAsia="zh-CN"/>
          </w:rPr>
          <w:t>(四)、畜牧业机械项目建设对区域经济的影响</w:t>
        </w:r>
        <w:r>
          <w:tab/>
        </w:r>
        <w:r>
          <w:fldChar w:fldCharType="begin"/>
        </w:r>
        <w:r>
          <w:instrText xml:space="preserve"> PAGEREF _Toc1291 \h </w:instrText>
        </w:r>
        <w:r>
          <w:fldChar w:fldCharType="separate"/>
        </w:r>
        <w:r>
          <w:t>33</w:t>
        </w:r>
        <w:r>
          <w:fldChar w:fldCharType="end"/>
        </w:r>
      </w:hyperlink>
    </w:p>
    <w:p>
      <w:pPr>
        <w:pStyle w:val="TOC2"/>
        <w:tabs>
          <w:tab w:val="right" w:leader="dot" w:pos="8306"/>
        </w:tabs>
      </w:pPr>
      <w:hyperlink w:anchor="_Toc2168" w:history="1">
        <w:r>
          <w:rPr>
            <w:rFonts w:ascii="仿宋" w:eastAsia="仿宋" w:hAnsi="仿宋" w:cs="仿宋" w:hint="eastAsia"/>
            <w:lang w:eastAsia="zh-CN"/>
          </w:rPr>
          <w:t>(五)、废弃物处理</w:t>
        </w:r>
        <w:r>
          <w:tab/>
        </w:r>
        <w:r>
          <w:fldChar w:fldCharType="begin"/>
        </w:r>
        <w:r>
          <w:instrText xml:space="preserve"> PAGEREF _Toc2168 \h </w:instrText>
        </w:r>
        <w:r>
          <w:fldChar w:fldCharType="separate"/>
        </w:r>
        <w:r>
          <w:t>35</w:t>
        </w:r>
        <w:r>
          <w:fldChar w:fldCharType="end"/>
        </w:r>
      </w:hyperlink>
    </w:p>
    <w:p>
      <w:pPr>
        <w:pStyle w:val="TOC2"/>
        <w:tabs>
          <w:tab w:val="right" w:leader="dot" w:pos="8306"/>
        </w:tabs>
      </w:pPr>
      <w:hyperlink w:anchor="_Toc30575" w:history="1">
        <w:r>
          <w:rPr>
            <w:rFonts w:ascii="仿宋" w:eastAsia="仿宋" w:hAnsi="仿宋" w:cs="仿宋" w:hint="eastAsia"/>
            <w:lang w:eastAsia="zh-CN"/>
          </w:rPr>
          <w:t>(六)、特殊环境影响分析</w:t>
        </w:r>
        <w:r>
          <w:tab/>
        </w:r>
        <w:r>
          <w:fldChar w:fldCharType="begin"/>
        </w:r>
        <w:r>
          <w:instrText xml:space="preserve"> PAGEREF _Toc30575 \h </w:instrText>
        </w:r>
        <w:r>
          <w:fldChar w:fldCharType="separate"/>
        </w:r>
        <w:r>
          <w:t>36</w:t>
        </w:r>
        <w:r>
          <w:fldChar w:fldCharType="end"/>
        </w:r>
      </w:hyperlink>
    </w:p>
    <w:p>
      <w:pPr>
        <w:pStyle w:val="TOC2"/>
        <w:tabs>
          <w:tab w:val="right" w:leader="dot" w:pos="8306"/>
        </w:tabs>
      </w:pPr>
      <w:hyperlink w:anchor="_Toc18048" w:history="1">
        <w:r>
          <w:rPr>
            <w:rFonts w:ascii="仿宋" w:eastAsia="仿宋" w:hAnsi="仿宋" w:cs="仿宋" w:hint="eastAsia"/>
            <w:lang w:eastAsia="zh-CN"/>
          </w:rPr>
          <w:t>(七)、清洁生产</w:t>
        </w:r>
        <w:r>
          <w:tab/>
        </w:r>
        <w:r>
          <w:fldChar w:fldCharType="begin"/>
        </w:r>
        <w:r>
          <w:instrText xml:space="preserve"> PAGEREF _Toc18048 \h </w:instrText>
        </w:r>
        <w:r>
          <w:fldChar w:fldCharType="separate"/>
        </w:r>
        <w:r>
          <w:t>37</w:t>
        </w:r>
        <w:r>
          <w:fldChar w:fldCharType="end"/>
        </w:r>
      </w:hyperlink>
    </w:p>
    <w:p>
      <w:pPr>
        <w:pStyle w:val="TOC2"/>
        <w:tabs>
          <w:tab w:val="right" w:leader="dot" w:pos="8306"/>
        </w:tabs>
      </w:pPr>
      <w:hyperlink w:anchor="_Toc11871" w:history="1">
        <w:r>
          <w:rPr>
            <w:rFonts w:ascii="仿宋" w:eastAsia="仿宋" w:hAnsi="仿宋" w:cs="仿宋" w:hint="eastAsia"/>
            <w:lang w:eastAsia="zh-CN"/>
          </w:rPr>
          <w:t>(八)、环境保护综合评价</w:t>
        </w:r>
        <w:r>
          <w:tab/>
        </w:r>
        <w:r>
          <w:fldChar w:fldCharType="begin"/>
        </w:r>
        <w:r>
          <w:instrText xml:space="preserve"> PAGEREF _Toc11871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4" w:history="1">
        <w:r>
          <w:rPr>
            <w:rFonts w:ascii="仿宋" w:eastAsia="仿宋" w:hAnsi="仿宋" w:cs="仿宋" w:hint="eastAsia"/>
            <w:lang w:eastAsia="zh-CN"/>
          </w:rPr>
          <w:t>九、畜牧业机械项目创新与研发</w:t>
        </w:r>
        <w:r>
          <w:tab/>
        </w:r>
        <w:r>
          <w:fldChar w:fldCharType="begin"/>
        </w:r>
        <w:r>
          <w:instrText xml:space="preserve"> PAGEREF _Toc15554 \h </w:instrText>
        </w:r>
        <w:r>
          <w:fldChar w:fldCharType="separate"/>
        </w:r>
        <w:r>
          <w:t>40</w:t>
        </w:r>
        <w:r>
          <w:fldChar w:fldCharType="end"/>
        </w:r>
      </w:hyperlink>
    </w:p>
    <w:p>
      <w:pPr>
        <w:pStyle w:val="TOC2"/>
        <w:tabs>
          <w:tab w:val="right" w:leader="dot" w:pos="8306"/>
        </w:tabs>
      </w:pPr>
      <w:hyperlink w:anchor="_Toc12293" w:history="1">
        <w:r>
          <w:rPr>
            <w:rFonts w:ascii="仿宋" w:eastAsia="仿宋" w:hAnsi="仿宋" w:cs="仿宋" w:hint="eastAsia"/>
            <w:lang w:eastAsia="zh-CN"/>
          </w:rPr>
          <w:t>(一)、创新策略与方向</w:t>
        </w:r>
        <w:r>
          <w:tab/>
        </w:r>
        <w:r>
          <w:fldChar w:fldCharType="begin"/>
        </w:r>
        <w:r>
          <w:instrText xml:space="preserve"> PAGEREF _Toc12293 \h </w:instrText>
        </w:r>
        <w:r>
          <w:fldChar w:fldCharType="separate"/>
        </w:r>
        <w:r>
          <w:t>40</w:t>
        </w:r>
        <w:r>
          <w:fldChar w:fldCharType="end"/>
        </w:r>
      </w:hyperlink>
    </w:p>
    <w:p>
      <w:pPr>
        <w:pStyle w:val="TOC2"/>
        <w:tabs>
          <w:tab w:val="right" w:leader="dot" w:pos="8306"/>
        </w:tabs>
      </w:pPr>
      <w:hyperlink w:anchor="_Toc27048" w:history="1">
        <w:r>
          <w:rPr>
            <w:rFonts w:ascii="仿宋" w:eastAsia="仿宋" w:hAnsi="仿宋" w:cs="仿宋" w:hint="eastAsia"/>
            <w:lang w:eastAsia="zh-CN"/>
          </w:rPr>
          <w:t>(二)、研发规划与投入</w:t>
        </w:r>
        <w:r>
          <w:tab/>
        </w:r>
        <w:r>
          <w:fldChar w:fldCharType="begin"/>
        </w:r>
        <w:r>
          <w:instrText xml:space="preserve"> PAGEREF _Toc27048 \h </w:instrText>
        </w:r>
        <w:r>
          <w:fldChar w:fldCharType="separate"/>
        </w:r>
        <w:r>
          <w:t>41</w:t>
        </w:r>
        <w:r>
          <w:fldChar w:fldCharType="end"/>
        </w:r>
      </w:hyperlink>
    </w:p>
    <w:p>
      <w:pPr>
        <w:pStyle w:val="TOC1"/>
        <w:tabs>
          <w:tab w:val="right" w:leader="dot" w:pos="8306"/>
        </w:tabs>
      </w:pPr>
      <w:hyperlink w:anchor="_Toc30314" w:history="1">
        <w:r>
          <w:rPr>
            <w:rFonts w:ascii="仿宋" w:eastAsia="仿宋" w:hAnsi="仿宋" w:cs="仿宋" w:hint="eastAsia"/>
            <w:lang w:eastAsia="zh-CN"/>
          </w:rPr>
          <w:t>十、生产安全保护</w:t>
        </w:r>
        <w:r>
          <w:tab/>
        </w:r>
        <w:r>
          <w:fldChar w:fldCharType="begin"/>
        </w:r>
        <w:r>
          <w:instrText xml:space="preserve"> PAGEREF _Toc30314 \h </w:instrText>
        </w:r>
        <w:r>
          <w:fldChar w:fldCharType="separate"/>
        </w:r>
        <w:r>
          <w:t>43</w:t>
        </w:r>
        <w:r>
          <w:fldChar w:fldCharType="end"/>
        </w:r>
      </w:hyperlink>
    </w:p>
    <w:p>
      <w:pPr>
        <w:pStyle w:val="TOC2"/>
        <w:tabs>
          <w:tab w:val="right" w:leader="dot" w:pos="8306"/>
        </w:tabs>
      </w:pPr>
      <w:hyperlink w:anchor="_Toc1873" w:history="1">
        <w:r>
          <w:rPr>
            <w:rFonts w:ascii="仿宋" w:eastAsia="仿宋" w:hAnsi="仿宋" w:cs="仿宋" w:hint="eastAsia"/>
            <w:lang w:eastAsia="zh-CN"/>
          </w:rPr>
          <w:t>(一)、消防安全</w:t>
        </w:r>
        <w:r>
          <w:tab/>
        </w:r>
        <w:r>
          <w:fldChar w:fldCharType="begin"/>
        </w:r>
        <w:r>
          <w:instrText xml:space="preserve"> PAGEREF _Toc1873 \h </w:instrText>
        </w:r>
        <w:r>
          <w:fldChar w:fldCharType="separate"/>
        </w:r>
        <w:r>
          <w:t>43</w:t>
        </w:r>
        <w:r>
          <w:fldChar w:fldCharType="end"/>
        </w:r>
      </w:hyperlink>
    </w:p>
    <w:p>
      <w:pPr>
        <w:pStyle w:val="TOC2"/>
        <w:tabs>
          <w:tab w:val="right" w:leader="dot" w:pos="8306"/>
        </w:tabs>
      </w:pPr>
      <w:hyperlink w:anchor="_Toc17026" w:history="1">
        <w:r>
          <w:rPr>
            <w:rFonts w:ascii="仿宋" w:eastAsia="仿宋" w:hAnsi="仿宋" w:cs="仿宋" w:hint="eastAsia"/>
            <w:lang w:eastAsia="zh-CN"/>
          </w:rPr>
          <w:t>(二)、防火防爆总图布置措施</w:t>
        </w:r>
        <w:r>
          <w:tab/>
        </w:r>
        <w:r>
          <w:fldChar w:fldCharType="begin"/>
        </w:r>
        <w:r>
          <w:instrText xml:space="preserve"> PAGEREF _Toc17026 \h </w:instrText>
        </w:r>
        <w:r>
          <w:fldChar w:fldCharType="separate"/>
        </w:r>
        <w:r>
          <w:t>44</w:t>
        </w:r>
        <w:r>
          <w:fldChar w:fldCharType="end"/>
        </w:r>
      </w:hyperlink>
    </w:p>
    <w:p>
      <w:pPr>
        <w:pStyle w:val="TOC2"/>
        <w:tabs>
          <w:tab w:val="right" w:leader="dot" w:pos="8306"/>
        </w:tabs>
      </w:pPr>
      <w:hyperlink w:anchor="_Toc19695" w:history="1">
        <w:r>
          <w:rPr>
            <w:rFonts w:ascii="仿宋" w:eastAsia="仿宋" w:hAnsi="仿宋" w:cs="仿宋" w:hint="eastAsia"/>
            <w:lang w:eastAsia="zh-CN"/>
          </w:rPr>
          <w:t>(三)、自然灾害防范措施</w:t>
        </w:r>
        <w:r>
          <w:tab/>
        </w:r>
        <w:r>
          <w:fldChar w:fldCharType="begin"/>
        </w:r>
        <w:r>
          <w:instrText xml:space="preserve"> PAGEREF _Toc19695 \h </w:instrText>
        </w:r>
        <w:r>
          <w:fldChar w:fldCharType="separate"/>
        </w:r>
        <w:r>
          <w:t>45</w:t>
        </w:r>
        <w:r>
          <w:fldChar w:fldCharType="end"/>
        </w:r>
      </w:hyperlink>
    </w:p>
    <w:p>
      <w:pPr>
        <w:pStyle w:val="TOC2"/>
        <w:tabs>
          <w:tab w:val="right" w:leader="dot" w:pos="8306"/>
        </w:tabs>
      </w:pPr>
      <w:hyperlink w:anchor="_Toc10395" w:history="1">
        <w:r>
          <w:rPr>
            <w:rFonts w:ascii="仿宋" w:eastAsia="仿宋" w:hAnsi="仿宋" w:cs="仿宋" w:hint="eastAsia"/>
            <w:lang w:eastAsia="zh-CN"/>
          </w:rPr>
          <w:t>(四)、安全色及安全标志使用要求</w:t>
        </w:r>
        <w:r>
          <w:tab/>
        </w:r>
        <w:r>
          <w:fldChar w:fldCharType="begin"/>
        </w:r>
        <w:r>
          <w:instrText xml:space="preserve"> PAGEREF _Toc10395 \h </w:instrText>
        </w:r>
        <w:r>
          <w:fldChar w:fldCharType="separate"/>
        </w:r>
        <w:r>
          <w:t>46</w:t>
        </w:r>
        <w:r>
          <w:fldChar w:fldCharType="end"/>
        </w:r>
      </w:hyperlink>
    </w:p>
    <w:p>
      <w:pPr>
        <w:pStyle w:val="TOC2"/>
        <w:tabs>
          <w:tab w:val="right" w:leader="dot" w:pos="8306"/>
        </w:tabs>
      </w:pPr>
      <w:hyperlink w:anchor="_Toc22511" w:history="1">
        <w:r>
          <w:rPr>
            <w:rFonts w:ascii="仿宋" w:eastAsia="仿宋" w:hAnsi="仿宋" w:cs="仿宋" w:hint="eastAsia"/>
            <w:lang w:eastAsia="zh-CN"/>
          </w:rPr>
          <w:t>(五)、防尘防毒措施</w:t>
        </w:r>
        <w:r>
          <w:tab/>
        </w:r>
        <w:r>
          <w:fldChar w:fldCharType="begin"/>
        </w:r>
        <w:r>
          <w:instrText xml:space="preserve"> PAGEREF _Toc22511 \h </w:instrText>
        </w:r>
        <w:r>
          <w:fldChar w:fldCharType="separate"/>
        </w:r>
        <w:r>
          <w:t>47</w:t>
        </w:r>
        <w:r>
          <w:fldChar w:fldCharType="end"/>
        </w:r>
      </w:hyperlink>
    </w:p>
    <w:p>
      <w:pPr>
        <w:pStyle w:val="TOC2"/>
        <w:tabs>
          <w:tab w:val="right" w:leader="dot" w:pos="8306"/>
        </w:tabs>
      </w:pPr>
      <w:hyperlink w:anchor="_Toc10590" w:history="1">
        <w:r>
          <w:rPr>
            <w:rFonts w:ascii="仿宋" w:eastAsia="仿宋" w:hAnsi="仿宋" w:cs="仿宋" w:hint="eastAsia"/>
            <w:lang w:eastAsia="zh-CN"/>
          </w:rPr>
          <w:t>(六)、防静电、触电防护及防雷措施</w:t>
        </w:r>
        <w:r>
          <w:tab/>
        </w:r>
        <w:r>
          <w:fldChar w:fldCharType="begin"/>
        </w:r>
        <w:r>
          <w:instrText xml:space="preserve"> PAGEREF _Toc10590 \h </w:instrText>
        </w:r>
        <w:r>
          <w:fldChar w:fldCharType="separate"/>
        </w:r>
        <w:r>
          <w:t>48</w:t>
        </w:r>
        <w:r>
          <w:fldChar w:fldCharType="end"/>
        </w:r>
      </w:hyperlink>
    </w:p>
    <w:p>
      <w:pPr>
        <w:pStyle w:val="TOC2"/>
        <w:tabs>
          <w:tab w:val="right" w:leader="dot" w:pos="8306"/>
        </w:tabs>
      </w:pPr>
      <w:hyperlink w:anchor="_Toc25471" w:history="1">
        <w:r>
          <w:rPr>
            <w:rFonts w:ascii="仿宋" w:eastAsia="仿宋" w:hAnsi="仿宋" w:cs="仿宋" w:hint="eastAsia"/>
            <w:lang w:eastAsia="zh-CN"/>
          </w:rPr>
          <w:t>(七)、机械设备安全保障措施</w:t>
        </w:r>
        <w:r>
          <w:tab/>
        </w:r>
        <w:r>
          <w:fldChar w:fldCharType="begin"/>
        </w:r>
        <w:r>
          <w:instrText xml:space="preserve"> PAGEREF _Toc25471 \h </w:instrText>
        </w:r>
        <w:r>
          <w:fldChar w:fldCharType="separate"/>
        </w:r>
        <w:r>
          <w:t>49</w:t>
        </w:r>
        <w:r>
          <w:fldChar w:fldCharType="end"/>
        </w:r>
      </w:hyperlink>
    </w:p>
    <w:p>
      <w:pPr>
        <w:pStyle w:val="TOC1"/>
        <w:tabs>
          <w:tab w:val="right" w:leader="dot" w:pos="8306"/>
        </w:tabs>
      </w:pPr>
      <w:hyperlink w:anchor="_Toc963" w:history="1">
        <w:r>
          <w:rPr>
            <w:rFonts w:ascii="仿宋" w:eastAsia="仿宋" w:hAnsi="仿宋" w:cs="仿宋" w:hint="eastAsia"/>
            <w:lang w:eastAsia="zh-CN"/>
          </w:rPr>
          <w:t>十一、畜牧业机械项目人力资源培养与发展</w:t>
        </w:r>
        <w:r>
          <w:tab/>
        </w:r>
        <w:r>
          <w:fldChar w:fldCharType="begin"/>
        </w:r>
        <w:r>
          <w:instrText xml:space="preserve"> PAGEREF _Toc963 \h </w:instrText>
        </w:r>
        <w:r>
          <w:fldChar w:fldCharType="separate"/>
        </w:r>
        <w:r>
          <w:t>51</w:t>
        </w:r>
        <w:r>
          <w:fldChar w:fldCharType="end"/>
        </w:r>
      </w:hyperlink>
    </w:p>
    <w:p>
      <w:pPr>
        <w:pStyle w:val="TOC2"/>
        <w:tabs>
          <w:tab w:val="right" w:leader="dot" w:pos="8306"/>
        </w:tabs>
      </w:pPr>
      <w:hyperlink w:anchor="_Toc26931" w:history="1">
        <w:r>
          <w:rPr>
            <w:rFonts w:ascii="仿宋" w:eastAsia="仿宋" w:hAnsi="仿宋" w:cs="仿宋" w:hint="eastAsia"/>
            <w:lang w:eastAsia="zh-CN"/>
          </w:rPr>
          <w:t>(一)、人才需求与规划</w:t>
        </w:r>
        <w:r>
          <w:tab/>
        </w:r>
        <w:r>
          <w:fldChar w:fldCharType="begin"/>
        </w:r>
        <w:r>
          <w:instrText xml:space="preserve"> PAGEREF _Toc26931 \h </w:instrText>
        </w:r>
        <w:r>
          <w:fldChar w:fldCharType="separate"/>
        </w:r>
        <w:r>
          <w:t>51</w:t>
        </w:r>
        <w:r>
          <w:fldChar w:fldCharType="end"/>
        </w:r>
      </w:hyperlink>
    </w:p>
    <w:p>
      <w:pPr>
        <w:pStyle w:val="TOC2"/>
        <w:tabs>
          <w:tab w:val="right" w:leader="dot" w:pos="8306"/>
        </w:tabs>
      </w:pPr>
      <w:hyperlink w:anchor="_Toc3999" w:history="1">
        <w:r>
          <w:rPr>
            <w:rFonts w:ascii="仿宋" w:eastAsia="仿宋" w:hAnsi="仿宋" w:cs="仿宋" w:hint="eastAsia"/>
            <w:lang w:eastAsia="zh-CN"/>
          </w:rPr>
          <w:t>(二)、培训与发展计划</w:t>
        </w:r>
        <w:r>
          <w:tab/>
        </w:r>
        <w:r>
          <w:fldChar w:fldCharType="begin"/>
        </w:r>
        <w:r>
          <w:instrText xml:space="preserve"> PAGEREF _Toc3999 \h </w:instrText>
        </w:r>
        <w:r>
          <w:fldChar w:fldCharType="separate"/>
        </w:r>
        <w:r>
          <w:t>51</w:t>
        </w:r>
        <w:r>
          <w:fldChar w:fldCharType="end"/>
        </w:r>
      </w:hyperlink>
    </w:p>
    <w:p>
      <w:pPr>
        <w:pStyle w:val="TOC1"/>
        <w:tabs>
          <w:tab w:val="right" w:leader="dot" w:pos="8306"/>
        </w:tabs>
      </w:pPr>
      <w:hyperlink w:anchor="_Toc23507" w:history="1">
        <w:r>
          <w:rPr>
            <w:rFonts w:ascii="仿宋" w:eastAsia="仿宋" w:hAnsi="仿宋" w:cs="仿宋" w:hint="eastAsia"/>
            <w:lang w:eastAsia="zh-CN"/>
          </w:rPr>
          <w:t>十二、畜牧业机械项目财务管理</w:t>
        </w:r>
        <w:r>
          <w:tab/>
        </w:r>
        <w:r>
          <w:fldChar w:fldCharType="begin"/>
        </w:r>
        <w:r>
          <w:instrText xml:space="preserve"> PAGEREF _Toc23507 \h </w:instrText>
        </w:r>
        <w:r>
          <w:fldChar w:fldCharType="separate"/>
        </w:r>
        <w:r>
          <w:t>52</w:t>
        </w:r>
        <w:r>
          <w:fldChar w:fldCharType="end"/>
        </w:r>
      </w:hyperlink>
    </w:p>
    <w:p>
      <w:pPr>
        <w:pStyle w:val="TOC2"/>
        <w:tabs>
          <w:tab w:val="right" w:leader="dot" w:pos="8306"/>
        </w:tabs>
      </w:pPr>
      <w:hyperlink w:anchor="_Toc11710" w:history="1">
        <w:r>
          <w:rPr>
            <w:rFonts w:ascii="仿宋" w:eastAsia="仿宋" w:hAnsi="仿宋" w:cs="仿宋" w:hint="eastAsia"/>
            <w:lang w:eastAsia="zh-CN"/>
          </w:rPr>
          <w:t>(一)、资金需求大</w:t>
        </w:r>
        <w:r>
          <w:tab/>
        </w:r>
        <w:r>
          <w:fldChar w:fldCharType="begin"/>
        </w:r>
        <w:r>
          <w:instrText xml:space="preserve"> PAGEREF _Toc11710 \h </w:instrText>
        </w:r>
        <w:r>
          <w:fldChar w:fldCharType="separate"/>
        </w:r>
        <w:r>
          <w:t>52</w:t>
        </w:r>
        <w:r>
          <w:fldChar w:fldCharType="end"/>
        </w:r>
      </w:hyperlink>
    </w:p>
    <w:p>
      <w:pPr>
        <w:pStyle w:val="TOC2"/>
        <w:tabs>
          <w:tab w:val="right" w:leader="dot" w:pos="8306"/>
        </w:tabs>
      </w:pPr>
      <w:hyperlink w:anchor="_Toc30106" w:history="1">
        <w:r>
          <w:rPr>
            <w:rFonts w:ascii="仿宋" w:eastAsia="仿宋" w:hAnsi="仿宋" w:cs="仿宋" w:hint="eastAsia"/>
            <w:lang w:eastAsia="zh-CN"/>
          </w:rPr>
          <w:t>(二)、研发周期长</w:t>
        </w:r>
        <w:r>
          <w:tab/>
        </w:r>
        <w:r>
          <w:fldChar w:fldCharType="begin"/>
        </w:r>
        <w:r>
          <w:instrText xml:space="preserve"> PAGEREF _Toc30106 \h </w:instrText>
        </w:r>
        <w:r>
          <w:fldChar w:fldCharType="separate"/>
        </w:r>
        <w:r>
          <w:t>53</w:t>
        </w:r>
        <w:r>
          <w:fldChar w:fldCharType="end"/>
        </w:r>
      </w:hyperlink>
    </w:p>
    <w:p>
      <w:pPr>
        <w:pStyle w:val="TOC2"/>
        <w:tabs>
          <w:tab w:val="right" w:leader="dot" w:pos="8306"/>
        </w:tabs>
      </w:pPr>
      <w:hyperlink w:anchor="_Toc416" w:history="1">
        <w:r>
          <w:rPr>
            <w:rFonts w:ascii="仿宋" w:eastAsia="仿宋" w:hAnsi="仿宋" w:cs="仿宋" w:hint="eastAsia"/>
            <w:lang w:eastAsia="zh-CN"/>
          </w:rPr>
          <w:t>(三)、市场风险大</w:t>
        </w:r>
        <w:r>
          <w:tab/>
        </w:r>
        <w:r>
          <w:fldChar w:fldCharType="begin"/>
        </w:r>
        <w:r>
          <w:instrText xml:space="preserve"> PAGEREF _Toc416 \h </w:instrText>
        </w:r>
        <w:r>
          <w:fldChar w:fldCharType="separate"/>
        </w:r>
        <w:r>
          <w:t>54</w:t>
        </w:r>
        <w:r>
          <w:fldChar w:fldCharType="end"/>
        </w:r>
      </w:hyperlink>
    </w:p>
    <w:p>
      <w:pPr>
        <w:pStyle w:val="TOC2"/>
        <w:tabs>
          <w:tab w:val="right" w:leader="dot" w:pos="8306"/>
        </w:tabs>
      </w:pPr>
      <w:hyperlink w:anchor="_Toc7534" w:history="1">
        <w:r>
          <w:rPr>
            <w:rFonts w:ascii="仿宋" w:eastAsia="仿宋" w:hAnsi="仿宋" w:cs="仿宋" w:hint="eastAsia"/>
            <w:lang w:eastAsia="zh-CN"/>
          </w:rPr>
          <w:t>(四)、利润率高</w:t>
        </w:r>
        <w:r>
          <w:tab/>
        </w:r>
        <w:r>
          <w:fldChar w:fldCharType="begin"/>
        </w:r>
        <w:r>
          <w:instrText xml:space="preserve"> PAGEREF _Toc7534 \h </w:instrText>
        </w:r>
        <w:r>
          <w:fldChar w:fldCharType="separate"/>
        </w:r>
        <w:r>
          <w:t>57</w:t>
        </w:r>
        <w:r>
          <w:fldChar w:fldCharType="end"/>
        </w:r>
      </w:hyperlink>
    </w:p>
    <w:p>
      <w:pPr>
        <w:pStyle w:val="TOC1"/>
        <w:tabs>
          <w:tab w:val="right" w:leader="dot" w:pos="8306"/>
        </w:tabs>
      </w:pPr>
      <w:hyperlink w:anchor="_Toc2645" w:history="1">
        <w:r>
          <w:rPr>
            <w:rFonts w:ascii="仿宋" w:eastAsia="仿宋" w:hAnsi="仿宋" w:cs="仿宋" w:hint="eastAsia"/>
            <w:lang w:eastAsia="zh-CN"/>
          </w:rPr>
          <w:t>十三、畜牧业机械项目实施保障措施</w:t>
        </w:r>
        <w:r>
          <w:tab/>
        </w:r>
        <w:r>
          <w:fldChar w:fldCharType="begin"/>
        </w:r>
        <w:r>
          <w:instrText xml:space="preserve"> PAGEREF _Toc2645 \h </w:instrText>
        </w:r>
        <w:r>
          <w:fldChar w:fldCharType="separate"/>
        </w:r>
        <w:r>
          <w:t>59</w:t>
        </w:r>
        <w:r>
          <w:fldChar w:fldCharType="end"/>
        </w:r>
      </w:hyperlink>
    </w:p>
    <w:p>
      <w:pPr>
        <w:pStyle w:val="TOC2"/>
        <w:tabs>
          <w:tab w:val="right" w:leader="dot" w:pos="8306"/>
        </w:tabs>
      </w:pPr>
      <w:hyperlink w:anchor="_Toc17113" w:history="1">
        <w:r>
          <w:rPr>
            <w:rFonts w:ascii="仿宋" w:eastAsia="仿宋" w:hAnsi="仿宋" w:cs="仿宋" w:hint="eastAsia"/>
            <w:lang w:eastAsia="zh-CN"/>
          </w:rPr>
          <w:t>(一)、畜牧业机械项目实施保障机制</w:t>
        </w:r>
        <w:r>
          <w:tab/>
        </w:r>
        <w:r>
          <w:fldChar w:fldCharType="begin"/>
        </w:r>
        <w:r>
          <w:instrText xml:space="preserve"> PAGEREF _Toc17113 \h </w:instrText>
        </w:r>
        <w:r>
          <w:fldChar w:fldCharType="separate"/>
        </w:r>
        <w:r>
          <w:t>59</w:t>
        </w:r>
        <w:r>
          <w:fldChar w:fldCharType="end"/>
        </w:r>
      </w:hyperlink>
    </w:p>
    <w:p>
      <w:pPr>
        <w:pStyle w:val="TOC2"/>
        <w:tabs>
          <w:tab w:val="right" w:leader="dot" w:pos="8306"/>
        </w:tabs>
      </w:pPr>
      <w:hyperlink w:anchor="_Toc6929" w:history="1">
        <w:r>
          <w:rPr>
            <w:rFonts w:ascii="仿宋" w:eastAsia="仿宋" w:hAnsi="仿宋" w:cs="仿宋" w:hint="eastAsia"/>
            <w:lang w:eastAsia="zh-CN"/>
          </w:rPr>
          <w:t>(二)、畜牧业机械项目法律合规要求</w:t>
        </w:r>
        <w:r>
          <w:tab/>
        </w:r>
        <w:r>
          <w:fldChar w:fldCharType="begin"/>
        </w:r>
        <w:r>
          <w:instrText xml:space="preserve"> PAGEREF _Toc6929 \h </w:instrText>
        </w:r>
        <w:r>
          <w:fldChar w:fldCharType="separate"/>
        </w:r>
        <w:r>
          <w:t>62</w:t>
        </w:r>
        <w:r>
          <w:fldChar w:fldCharType="end"/>
        </w:r>
      </w:hyperlink>
    </w:p>
    <w:p>
      <w:pPr>
        <w:pStyle w:val="TOC2"/>
        <w:tabs>
          <w:tab w:val="right" w:leader="dot" w:pos="8306"/>
        </w:tabs>
      </w:pPr>
      <w:hyperlink w:anchor="_Toc20173" w:history="1">
        <w:r>
          <w:rPr>
            <w:rFonts w:ascii="仿宋" w:eastAsia="仿宋" w:hAnsi="仿宋" w:cs="仿宋" w:hint="eastAsia"/>
            <w:lang w:eastAsia="zh-CN"/>
          </w:rPr>
          <w:t>(三)、畜牧业机械项目合同管理与法律事务</w:t>
        </w:r>
        <w:r>
          <w:tab/>
        </w:r>
        <w:r>
          <w:fldChar w:fldCharType="begin"/>
        </w:r>
        <w:r>
          <w:instrText xml:space="preserve"> PAGEREF _Toc20173 \h </w:instrText>
        </w:r>
        <w:r>
          <w:fldChar w:fldCharType="separate"/>
        </w:r>
        <w:r>
          <w:t>67</w:t>
        </w:r>
        <w:r>
          <w:fldChar w:fldCharType="end"/>
        </w:r>
      </w:hyperlink>
    </w:p>
    <w:p>
      <w:pPr>
        <w:pStyle w:val="TOC2"/>
        <w:tabs>
          <w:tab w:val="right" w:leader="dot" w:pos="8306"/>
        </w:tabs>
      </w:pPr>
      <w:hyperlink w:anchor="_Toc31075" w:history="1">
        <w:r>
          <w:rPr>
            <w:rFonts w:ascii="仿宋" w:eastAsia="仿宋" w:hAnsi="仿宋" w:cs="仿宋" w:hint="eastAsia"/>
            <w:lang w:eastAsia="zh-CN"/>
          </w:rPr>
          <w:t>(四)、畜牧业机械项目知识产权保护策略</w:t>
        </w:r>
        <w:r>
          <w:tab/>
        </w:r>
        <w:r>
          <w:fldChar w:fldCharType="begin"/>
        </w:r>
        <w:r>
          <w:instrText xml:space="preserve"> PAGEREF _Toc31075 \h </w:instrText>
        </w:r>
        <w:r>
          <w:fldChar w:fldCharType="separate"/>
        </w:r>
        <w:r>
          <w:t>73</w:t>
        </w:r>
        <w:r>
          <w:fldChar w:fldCharType="end"/>
        </w:r>
      </w:hyperlink>
    </w:p>
    <w:p>
      <w:pPr>
        <w:pStyle w:val="TOC1"/>
        <w:tabs>
          <w:tab w:val="right" w:leader="dot" w:pos="8306"/>
        </w:tabs>
      </w:pPr>
      <w:hyperlink w:anchor="_Toc30578" w:history="1">
        <w:r>
          <w:rPr>
            <w:rFonts w:ascii="仿宋" w:eastAsia="仿宋" w:hAnsi="仿宋" w:cs="仿宋" w:hint="eastAsia"/>
            <w:lang w:eastAsia="zh-CN"/>
          </w:rPr>
          <w:t>十四、利益相关者分析与沟通计划</w:t>
        </w:r>
        <w:r>
          <w:tab/>
        </w:r>
        <w:r>
          <w:fldChar w:fldCharType="begin"/>
        </w:r>
        <w:r>
          <w:instrText xml:space="preserve"> PAGEREF _Toc30578 \h </w:instrText>
        </w:r>
        <w:r>
          <w:fldChar w:fldCharType="separate"/>
        </w:r>
        <w:r>
          <w:t>75</w:t>
        </w:r>
        <w:r>
          <w:fldChar w:fldCharType="end"/>
        </w:r>
      </w:hyperlink>
    </w:p>
    <w:p>
      <w:pPr>
        <w:pStyle w:val="TOC2"/>
        <w:tabs>
          <w:tab w:val="right" w:leader="dot" w:pos="8306"/>
        </w:tabs>
      </w:pPr>
      <w:hyperlink w:anchor="_Toc22079" w:history="1">
        <w:r>
          <w:rPr>
            <w:rFonts w:ascii="仿宋" w:eastAsia="仿宋" w:hAnsi="仿宋" w:cs="仿宋" w:hint="eastAsia"/>
            <w:lang w:eastAsia="zh-CN"/>
          </w:rPr>
          <w:t>(一)、利益相关者分析</w:t>
        </w:r>
        <w:r>
          <w:tab/>
        </w:r>
        <w:r>
          <w:fldChar w:fldCharType="begin"/>
        </w:r>
        <w:r>
          <w:instrText xml:space="preserve"> PAGEREF _Toc22079 \h </w:instrText>
        </w:r>
        <w:r>
          <w:fldChar w:fldCharType="separate"/>
        </w:r>
        <w:r>
          <w:t>75</w:t>
        </w:r>
        <w:r>
          <w:fldChar w:fldCharType="end"/>
        </w:r>
      </w:hyperlink>
    </w:p>
    <w:p>
      <w:pPr>
        <w:pStyle w:val="TOC2"/>
        <w:tabs>
          <w:tab w:val="right" w:leader="dot" w:pos="8306"/>
        </w:tabs>
      </w:pPr>
      <w:hyperlink w:anchor="_Toc30618" w:history="1">
        <w:r>
          <w:rPr>
            <w:rFonts w:ascii="仿宋" w:eastAsia="仿宋" w:hAnsi="仿宋" w:cs="仿宋" w:hint="eastAsia"/>
            <w:lang w:eastAsia="zh-CN"/>
          </w:rPr>
          <w:t>(二)、沟通计划</w:t>
        </w:r>
        <w:r>
          <w:tab/>
        </w:r>
        <w:r>
          <w:fldChar w:fldCharType="begin"/>
        </w:r>
        <w:r>
          <w:instrText xml:space="preserve"> PAGEREF _Toc30618 \h </w:instrText>
        </w:r>
        <w:r>
          <w:fldChar w:fldCharType="separate"/>
        </w:r>
        <w:r>
          <w:t>77</w:t>
        </w:r>
        <w:r>
          <w:fldChar w:fldCharType="end"/>
        </w:r>
      </w:hyperlink>
    </w:p>
    <w:p>
      <w:pPr>
        <w:pStyle w:val="TOC1"/>
        <w:tabs>
          <w:tab w:val="right" w:leader="dot" w:pos="8306"/>
        </w:tabs>
      </w:pPr>
      <w:hyperlink w:anchor="_Toc16439" w:history="1">
        <w:r>
          <w:rPr>
            <w:rFonts w:ascii="仿宋" w:eastAsia="仿宋" w:hAnsi="仿宋" w:cs="仿宋" w:hint="eastAsia"/>
            <w:lang w:eastAsia="zh-CN"/>
          </w:rPr>
          <w:t>十五、供应链管理</w:t>
        </w:r>
        <w:r>
          <w:tab/>
        </w:r>
        <w:r>
          <w:fldChar w:fldCharType="begin"/>
        </w:r>
        <w:r>
          <w:instrText xml:space="preserve"> PAGEREF _Toc16439 \h </w:instrText>
        </w:r>
        <w:r>
          <w:fldChar w:fldCharType="separate"/>
        </w:r>
        <w:r>
          <w:t>78</w:t>
        </w:r>
        <w:r>
          <w:fldChar w:fldCharType="end"/>
        </w:r>
      </w:hyperlink>
    </w:p>
    <w:p>
      <w:pPr>
        <w:pStyle w:val="TOC2"/>
        <w:tabs>
          <w:tab w:val="right" w:leader="dot" w:pos="8306"/>
        </w:tabs>
      </w:pPr>
      <w:hyperlink w:anchor="_Toc28294" w:history="1">
        <w:r>
          <w:rPr>
            <w:rFonts w:ascii="仿宋" w:eastAsia="仿宋" w:hAnsi="仿宋" w:cs="仿宋" w:hint="eastAsia"/>
            <w:lang w:eastAsia="zh-CN"/>
          </w:rPr>
          <w:t>(一)、供应链战略规划</w:t>
        </w:r>
        <w:r>
          <w:tab/>
        </w:r>
        <w:r>
          <w:fldChar w:fldCharType="begin"/>
        </w:r>
        <w:r>
          <w:instrText xml:space="preserve"> PAGEREF _Toc28294 \h </w:instrText>
        </w:r>
        <w:r>
          <w:fldChar w:fldCharType="separate"/>
        </w:r>
        <w:r>
          <w:t>78</w:t>
        </w:r>
        <w:r>
          <w:fldChar w:fldCharType="end"/>
        </w:r>
      </w:hyperlink>
    </w:p>
    <w:p>
      <w:pPr>
        <w:pStyle w:val="TOC2"/>
        <w:tabs>
          <w:tab w:val="right" w:leader="dot" w:pos="8306"/>
        </w:tabs>
      </w:pPr>
      <w:hyperlink w:anchor="_Toc24725" w:history="1">
        <w:r>
          <w:rPr>
            <w:rFonts w:ascii="仿宋" w:eastAsia="仿宋" w:hAnsi="仿宋" w:cs="仿宋" w:hint="eastAsia"/>
            <w:lang w:eastAsia="zh-CN"/>
          </w:rPr>
          <w:t>(二)、供应商选择与合作</w:t>
        </w:r>
        <w:r>
          <w:tab/>
        </w:r>
        <w:r>
          <w:fldChar w:fldCharType="begin"/>
        </w:r>
        <w:r>
          <w:instrText xml:space="preserve"> PAGEREF _Toc24725 \h </w:instrText>
        </w:r>
        <w:r>
          <w:fldChar w:fldCharType="separate"/>
        </w:r>
        <w:r>
          <w:t>79</w:t>
        </w:r>
        <w:r>
          <w:fldChar w:fldCharType="end"/>
        </w:r>
      </w:hyperlink>
    </w:p>
    <w:p>
      <w:pPr>
        <w:pStyle w:val="TOC2"/>
        <w:tabs>
          <w:tab w:val="right" w:leader="dot" w:pos="8306"/>
        </w:tabs>
      </w:pPr>
      <w:hyperlink w:anchor="_Toc4898" w:history="1">
        <w:r>
          <w:rPr>
            <w:rFonts w:ascii="仿宋" w:eastAsia="仿宋" w:hAnsi="仿宋" w:cs="仿宋" w:hint="eastAsia"/>
            <w:lang w:eastAsia="zh-CN"/>
          </w:rPr>
          <w:t>(三)、物流与库存管理</w:t>
        </w:r>
        <w:r>
          <w:tab/>
        </w:r>
        <w:r>
          <w:fldChar w:fldCharType="begin"/>
        </w:r>
        <w:r>
          <w:instrText xml:space="preserve"> PAGEREF _Toc4898 \h </w:instrText>
        </w:r>
        <w:r>
          <w:fldChar w:fldCharType="separate"/>
        </w:r>
        <w:r>
          <w:t>80</w:t>
        </w:r>
        <w:r>
          <w:fldChar w:fldCharType="end"/>
        </w:r>
      </w:hyperlink>
    </w:p>
    <w:p>
      <w:pPr>
        <w:pStyle w:val="TOC1"/>
        <w:tabs>
          <w:tab w:val="right" w:leader="dot" w:pos="8306"/>
        </w:tabs>
      </w:pPr>
      <w:hyperlink w:anchor="_Toc8762" w:history="1">
        <w:r>
          <w:rPr>
            <w:rFonts w:ascii="仿宋" w:eastAsia="仿宋" w:hAnsi="仿宋" w:cs="仿宋" w:hint="eastAsia"/>
            <w:lang w:eastAsia="zh-CN"/>
          </w:rPr>
          <w:t>十六、畜牧业机械项目变更管理</w:t>
        </w:r>
        <w:r>
          <w:tab/>
        </w:r>
        <w:r>
          <w:fldChar w:fldCharType="begin"/>
        </w:r>
        <w:r>
          <w:instrText xml:space="preserve"> PAGEREF _Toc8762 \h </w:instrText>
        </w:r>
        <w:r>
          <w:fldChar w:fldCharType="separate"/>
        </w:r>
        <w:r>
          <w:t>82</w:t>
        </w:r>
        <w:r>
          <w:fldChar w:fldCharType="end"/>
        </w:r>
      </w:hyperlink>
    </w:p>
    <w:p>
      <w:pPr>
        <w:pStyle w:val="TOC2"/>
        <w:tabs>
          <w:tab w:val="right" w:leader="dot" w:pos="8306"/>
        </w:tabs>
      </w:pPr>
      <w:hyperlink w:anchor="_Toc32234" w:history="1">
        <w:r>
          <w:rPr>
            <w:rFonts w:ascii="仿宋" w:eastAsia="仿宋" w:hAnsi="仿宋" w:cs="仿宋" w:hint="eastAsia"/>
            <w:lang w:eastAsia="zh-CN"/>
          </w:rPr>
          <w:t>(一)、变更申请与评估</w:t>
        </w:r>
        <w:r>
          <w:tab/>
        </w:r>
        <w:r>
          <w:fldChar w:fldCharType="begin"/>
        </w:r>
        <w:r>
          <w:instrText xml:space="preserve"> PAGEREF _Toc32234 \h </w:instrText>
        </w:r>
        <w:r>
          <w:fldChar w:fldCharType="separate"/>
        </w:r>
        <w:r>
          <w:t>82</w:t>
        </w:r>
        <w:r>
          <w:fldChar w:fldCharType="end"/>
        </w:r>
      </w:hyperlink>
    </w:p>
    <w:p>
      <w:pPr>
        <w:pStyle w:val="TOC2"/>
        <w:tabs>
          <w:tab w:val="right" w:leader="dot" w:pos="8306"/>
        </w:tabs>
      </w:pPr>
      <w:hyperlink w:anchor="_Toc6243" w:history="1">
        <w:r>
          <w:rPr>
            <w:rFonts w:ascii="仿宋" w:eastAsia="仿宋" w:hAnsi="仿宋" w:cs="仿宋" w:hint="eastAsia"/>
            <w:lang w:eastAsia="zh-CN"/>
          </w:rPr>
          <w:t>(二)、变更实施与控制</w:t>
        </w:r>
        <w:r>
          <w:tab/>
        </w:r>
        <w:r>
          <w:fldChar w:fldCharType="begin"/>
        </w:r>
        <w:r>
          <w:instrText xml:space="preserve"> PAGEREF _Toc6243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20"/>
      <w:r>
        <w:rPr>
          <w:rFonts w:ascii="仿宋" w:eastAsia="仿宋" w:hAnsi="仿宋" w:cs="仿宋" w:hint="eastAsia"/>
          <w:sz w:val="28"/>
          <w:lang w:eastAsia="zh-CN"/>
        </w:rPr>
        <w:t>一、畜牧业机械项目文档管理</w:t>
      </w:r>
      <w:bookmarkEnd w:id="2"/>
    </w:p>
    <w:p>
      <w:pPr>
        <w:pStyle w:val="Heading2"/>
        <w:rPr>
          <w:rFonts w:ascii="仿宋" w:eastAsia="仿宋" w:hAnsi="仿宋" w:cs="仿宋" w:hint="eastAsia"/>
          <w:lang w:eastAsia="zh-CN"/>
        </w:rPr>
      </w:pPr>
      <w:bookmarkStart w:id="3" w:name="_Toc261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畜牧业机械项目高度重视文档的质量和准确性，以支持畜牧业机械项目的各项活动和决策。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文档的编制始于畜牧业机械项目计划的初期，我们制定了详细的文档编制计划，明确了每个文档的内容、格式和编写责任人。在畜牧业机械项目启动阶段，我们首先编制了畜牧业机械项目章程，明确定义了畜牧业机械项目的目标、范围、风险等关键要素。随后，畜牧业机械项目团队根据计划陆续编制了需求文档、设计文档、测试文档等各类文档，确保畜牧业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畜牧业机械项目管理中的重要环节，旨在确保畜牧业机械项目文档符合质量标准和畜牧业机械项目需求。在畜牧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畜牧业机械项目相关利益方和专业领域的专家对文档进行独立审查。这有助于获取更全面、客观的反馈，确保畜牧业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畜牧业机械项目在文档编制与审查方面建立了严格的管理机制，通过规范的流程和多维度的审查，确保畜牧业机械项目文档的质量、准确性和可靠性，为畜牧业机械项目的顺利推进提供了有力支持。</w:t>
      </w:r>
    </w:p>
    <w:p>
      <w:pPr>
        <w:pStyle w:val="Heading2"/>
        <w:ind w:firstLine="560" w:firstLineChars="200"/>
        <w:rPr>
          <w:rFonts w:ascii="仿宋" w:eastAsia="仿宋" w:hAnsi="仿宋" w:cs="仿宋" w:hint="eastAsia"/>
          <w:sz w:val="28"/>
          <w:lang w:eastAsia="zh-CN"/>
        </w:rPr>
      </w:pPr>
      <w:bookmarkStart w:id="4" w:name="_Toc246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我们通过多渠道发布文档，包括电子邮件、畜牧业机械项目管理平台、内部网站等，以满足不同团队成员的偏好和需求。多渠道发布确保了信息的全面覆盖。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我们采用了精细的权限控制，确保只有授权人员可以访问敏感信息。这种安全措施保护了畜牧业机械项目文档的机密性，防止了未经授权的信息泄露。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93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文档存档与归档是畜牧业机械项目生命周期中一个至关重要的环节，直接关系到畜牧业机械项目信息的长期保存和历史记录的完整性。在畜牧业机械项目中，我们实施了一系列有效的文档存档与归档管理策略：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632"/>
      <w:r>
        <w:rPr>
          <w:rFonts w:ascii="仿宋" w:eastAsia="仿宋" w:hAnsi="仿宋" w:cs="仿宋" w:hint="eastAsia"/>
          <w:sz w:val="28"/>
          <w:lang w:eastAsia="zh-CN"/>
        </w:rPr>
        <w:t>二、畜牧业机械项目土建工程</w:t>
      </w:r>
      <w:bookmarkEnd w:id="6"/>
    </w:p>
    <w:p>
      <w:pPr>
        <w:pStyle w:val="Heading2"/>
        <w:rPr>
          <w:rFonts w:ascii="仿宋" w:eastAsia="仿宋" w:hAnsi="仿宋" w:cs="仿宋" w:hint="eastAsia"/>
          <w:lang w:eastAsia="zh-CN"/>
        </w:rPr>
      </w:pPr>
      <w:bookmarkStart w:id="7" w:name="_Toc2320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在畜牧业机械项目的建筑工程设计中，我们将秉承一系列重要的设计原则，以确保畜牧业机械项目建筑在功能、美观、可持续性等方面达到最佳效果。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在建筑设计中，我们将综合考虑建设和运营成本。通过精细的经济效益分析，确保设计方案在高效利用资源的同时，对畜牧业机械项目的长期盈利能力有积极的贡献。</w:t>
      </w:r>
    </w:p>
    <w:p>
      <w:pPr>
        <w:pStyle w:val="Heading2"/>
        <w:ind w:firstLine="560" w:firstLineChars="200"/>
        <w:rPr>
          <w:rFonts w:ascii="仿宋" w:eastAsia="仿宋" w:hAnsi="仿宋" w:cs="仿宋" w:hint="eastAsia"/>
          <w:sz w:val="28"/>
          <w:lang w:eastAsia="zh-CN"/>
        </w:rPr>
      </w:pPr>
      <w:bookmarkStart w:id="8" w:name="_Toc138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土建工程设计中，我们将精准设定设计年限，结合畜牧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业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72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业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业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70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本期工程畜牧业机械项目预计总建筑面积XXX平方米，其中：计容建筑面积XXX平方米，计划建筑工程投资XX万元，占畜牧业机械项目总投资的XX%。</w:t>
      </w:r>
    </w:p>
    <w:p>
      <w:pPr>
        <w:pStyle w:val="Heading1"/>
        <w:ind w:firstLine="560" w:firstLineChars="200"/>
        <w:rPr>
          <w:rFonts w:ascii="仿宋" w:eastAsia="仿宋" w:hAnsi="仿宋" w:cs="仿宋" w:hint="eastAsia"/>
          <w:sz w:val="28"/>
          <w:lang w:eastAsia="zh-CN"/>
        </w:rPr>
      </w:pPr>
      <w:bookmarkStart w:id="11" w:name="_Toc26695"/>
      <w:r>
        <w:rPr>
          <w:rFonts w:ascii="仿宋" w:eastAsia="仿宋" w:hAnsi="仿宋" w:cs="仿宋" w:hint="eastAsia"/>
          <w:sz w:val="28"/>
          <w:lang w:eastAsia="zh-CN"/>
        </w:rPr>
        <w:t>三、畜牧业机械项目概论</w:t>
      </w:r>
      <w:bookmarkEnd w:id="11"/>
    </w:p>
    <w:p>
      <w:pPr>
        <w:pStyle w:val="Heading2"/>
        <w:rPr>
          <w:rFonts w:ascii="仿宋" w:eastAsia="仿宋" w:hAnsi="仿宋" w:cs="仿宋" w:hint="eastAsia"/>
          <w:lang w:eastAsia="zh-CN"/>
        </w:rPr>
      </w:pPr>
      <w:bookmarkStart w:id="12" w:name="_Toc20390"/>
      <w:r>
        <w:rPr>
          <w:rFonts w:ascii="仿宋" w:eastAsia="仿宋" w:hAnsi="仿宋" w:cs="仿宋" w:hint="eastAsia"/>
          <w:lang w:eastAsia="zh-CN"/>
        </w:rPr>
        <w:t>(一)、畜牧业机械项目概况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起源追溯至对市场的深入洞察。市场的不断演变与变革为畜牧业机械项目提供了难得的机遇。当前市场存在的需求缺口和变革的大环境共同构成了畜牧业机械项目的背景。这个畜牧业机械项目旨在充分利用市场机遇，填补行业中尚未满足的需求，为客户提供全新的解决方案。市场的变革和需求的增长使得这个畜牧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正式命名为畜牧业机械。这个名称不仅仅是一个标识，更代表了畜牧业机械项目的核心理念和愿景。它蕴含着畜牧业机械项目所要解决问题的关键字，具有强烈的表达和辨识度，为畜牧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核心目标是提供一种全新、高效的解决方案，满足客户日益增长的需求。畜牧业机械项目追求的不仅仅是满足市场需求，更是在市场中获得卓越的竞争优势。通过不断提升产品或服务的质量和创新水平，畜牧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畜牧业机械项目范围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全面涵盖了产品研发、制造、市场推广和售后服务，确保从产品设计到最终用户体验的全方位关注。这一全面的畜牧业机械项目范围是为了确保畜牧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畜牧业机械项目时间表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畜牧业机械项目计划在未来18个月内完成，包括研发、测试、市场试点和正式推出等不同阶段。这个时间表的合理设计是为了确保畜牧业机械项目各个阶段的顺利推进，以便按时交付高质量的成果。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畜牧业机械项目总预算估算为XX百万美元，主要分配在研发、市场推广、人员培训和运营等方面。这一充足的预算为畜牧业机械项目提供了充足的资源，确保畜牧业机械项目在各个方面都能取得优异的表现。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畜牧业机械项目风险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可能面临的风险包括市场接受度低、技术难题、竞争激烈等。畜牧业机械项目团队已经制定了相应的风险应对计划，通过前瞻性的风险管理，确保畜牧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畜牧业机械项目汇聚了一支经验丰富、多领域专业素养的核心团队，确保畜牧业机械项目在各个方面都能拥有高水平的执行力。团队的协同作战是畜牧业机械项目成功的关键因素之一。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畜牧业机械项目背景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畜牧业机械项目的背景根植于市场对更高效、创新产品的渴望，同时也受到科技发展对行业格局的深刻改变的影响。这为畜牧业机械项目提供了广阔的发展空间和市场需求。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畜牧业机械项目现状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截至目前，畜牧业机械项目已完成市场调研和技术验证，取得了初步的成功。这为畜牧业机械项目在未来的发展奠定了坚实的基础，为更远大的目标打下了坚实的基石。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74"/>
      <w:r>
        <w:rPr>
          <w:rFonts w:ascii="仿宋" w:eastAsia="仿宋" w:hAnsi="仿宋" w:cs="仿宋" w:hint="eastAsia"/>
          <w:sz w:val="28"/>
          <w:lang w:eastAsia="zh-CN"/>
        </w:rPr>
        <w:t>(二)、畜牧业机械项目目标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keyword》畜牧业机械项目首要业务目标是在市场中占据有利地位，实现产品/服务的成功推广和销售。通过不断提升产品质量、创新性，畜牧业机械项目追求成为行业中的领导者，赢得更多客户的青睐。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在科技迅速发展的时代，畜牧业机械项目着眼于技术创新。通过持续的研发和技术升级，畜牧业机械项目旨在推出更具创新性的产品或服务，以满足市场对新鲜、先进解决方案的需求。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为了建立可持续的客户关系，畜牧业机械项目设定了客户满意度目标。通过提供卓越的产品质量和优质的客户服务，畜牧业机械项目追求赢得客户的信任和忠诚度，确保他们的满意度达到行业领先水平。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畜牧业机械项目注重社会责任和可持续发展。通过实施环保、社会责任畜牧业机械项目，畜牧业机械项目致力于在经济发展的同时保护环境，促进社会公平，实现可持续经营。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畜牧业机械项目的团队是实现目标的核心驱动力。因此，畜牧业机械项目设定了团队发展目标，包括提升团队成员的专业技能、培养领导力，以及搭建协同高效的团队工作氛围。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686"/>
      <w:r>
        <w:rPr>
          <w:rFonts w:ascii="仿宋" w:eastAsia="仿宋" w:hAnsi="仿宋" w:cs="仿宋" w:hint="eastAsia"/>
          <w:sz w:val="28"/>
          <w:lang w:eastAsia="zh-CN"/>
        </w:rPr>
        <w:t>(三)、畜牧业机械项目提出的理由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畜牧业机械项目提出的理由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源于对市场机遇的深刻洞察。当前市场中存在的需求缺口和行业发展趋势表明，有巨大的商业机会等待被开发。通过准确捕捉市场机遇，畜牧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理念基于对技术创新的信仰。通过持续的研发和技术投入，畜牧业机械项目有望推出更具创新性的产品或服务。在科技飞速发展的当下，畜牧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为了增强企业的行业竞争力。通过提升产品或服务的质量和独特性，畜牧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响应了消费者需求的变化。随着社会和科技的不断发展，消费者对产品和服务的需求也在发生变化。通过深入了解并及时回应消费者的新需求，畜牧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畜牧业机械项目的提出是企业战略发展规划的一部分。在面对日益激烈的市场竞争和不断变化的商业环境中，畜牧业机械项目作为企业战略的一环，旨在为企业开辟新的增长领域，巩固企业在行业中的地位。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不仅仅是基于商业考量，还注重社会责任。通过推出环保、社会责任等方面的畜牧业机械项目，畜牧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畜牧业机械项目的提出反映了对利益相关者期望的关注。包括客户、员工、投资者等利益相关者在企业发展中都有着各自的期望，畜牧业机械项目力求在满足这些期望的同时，取得更大的共赢。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70"/>
      <w:r>
        <w:rPr>
          <w:rFonts w:ascii="仿宋" w:eastAsia="仿宋" w:hAnsi="仿宋" w:cs="仿宋" w:hint="eastAsia"/>
          <w:sz w:val="28"/>
          <w:lang w:eastAsia="zh-CN"/>
        </w:rPr>
        <w:t>(四)、畜牧业机械项目意义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在实施畜牧业机械项目的过程中，我们不仅仅是在追逐商业成功，更是为企业和社会的多个层面创造了深远的意义。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首要意义在于提升企业的市场竞争力。通过持续的创新和对产品质量的高标准要求，畜牧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牧业机械项目的推进将促使行业技术水平的提升。通过引入先进技术和创新性解决方案，畜牧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牧业机械项目不仅创造了大量就业机会，提高了就业水平，还注重社会责任和环保。通过参与社会公益事业和推动环保畜牧业机械项目，畜牧业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综合而言，畜牧业机械项目意义重大，不仅推动了企业的发展，也为行业和社会的进步贡献了积极力量。这是一个全面而深刻的影响，将在未来产生可持续的正面效应。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798"/>
      <w:r>
        <w:rPr>
          <w:rFonts w:ascii="仿宋" w:eastAsia="仿宋" w:hAnsi="仿宋" w:cs="仿宋" w:hint="eastAsia"/>
          <w:sz w:val="28"/>
          <w:lang w:eastAsia="zh-CN"/>
        </w:rPr>
        <w:t>(五)、畜牧业机械项目背景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在当今迅猛发展的商业环境中，畜牧业机械项目的动因根植于对多方面因素的审慎考量。这个畜牧业机械项目的提出并非孤立的决策，而是对企业所处背景深入思考的产物。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牧业机械项目背后的首要原因。科技的迅速发展和全球市场的快速变化使得企业必须灵活应对。畜牧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竞争的激烈程度也是畜牧业机械项目背景中不可忽视的一环。企业需要在激烈竞争中脱颖而出，为此，畜牧业机械项目致力于打破常规，提供独特的价值主张，以吸引客户并确保市场份额的增长。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技术的迅速发展为企业带来了机遇与挑战。作为畜牧业机械项目启动的背景之一，对新兴技术的应用将有助于提升企业的技术水平，使其在不断演进的商业环境中保持竞争优势。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此外，社会对企业责任的期望也在逐渐升高。畜牧业机械项目充分融入了社会责任的理念，通过可持续经营和社会公益畜牧业机械项目，企图为社会贡献一份力量，在商业成功的同时关注社会价值。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2708"/>
      <w:r>
        <w:rPr>
          <w:rFonts w:ascii="仿宋" w:eastAsia="仿宋" w:hAnsi="仿宋" w:cs="仿宋" w:hint="eastAsia"/>
          <w:sz w:val="28"/>
          <w:lang w:eastAsia="zh-CN"/>
        </w:rPr>
        <w:t>四、畜牧业机械项目选址可行性分析</w:t>
      </w:r>
      <w:bookmarkEnd w:id="17"/>
    </w:p>
    <w:p>
      <w:pPr>
        <w:pStyle w:val="Heading2"/>
        <w:rPr>
          <w:rFonts w:ascii="仿宋" w:eastAsia="仿宋" w:hAnsi="仿宋" w:cs="仿宋" w:hint="eastAsia"/>
          <w:lang w:eastAsia="zh-CN"/>
        </w:rPr>
      </w:pPr>
      <w:bookmarkStart w:id="18" w:name="_Toc22107"/>
      <w:r>
        <w:rPr>
          <w:rFonts w:ascii="仿宋" w:eastAsia="仿宋" w:hAnsi="仿宋" w:cs="仿宋" w:hint="eastAsia"/>
          <w:lang w:eastAsia="zh-CN"/>
        </w:rPr>
        <w:t>(一)、畜牧业机械项目选址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该畜牧业机械项目选址位于XX省XX市XX区XXX街道</w:t>
      </w:r>
    </w:p>
    <w:p>
      <w:pPr>
        <w:pStyle w:val="Heading2"/>
        <w:ind w:firstLine="560" w:firstLineChars="200"/>
        <w:rPr>
          <w:rFonts w:ascii="仿宋" w:eastAsia="仿宋" w:hAnsi="仿宋" w:cs="仿宋" w:hint="eastAsia"/>
          <w:sz w:val="28"/>
          <w:lang w:eastAsia="zh-CN"/>
        </w:rPr>
      </w:pPr>
      <w:bookmarkStart w:id="19" w:name="_Toc1637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畜牧业机械项目的征地面积将根据畜牧业机械项目的实际规模和需求进行精确规划。具体面积XXX平方米，旨在确保畜牧业机械项目不仅能够满足当前的发展需求，还能够预留空间以适应未来的扩展。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https://d.book118.com/136100235111010101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10025A"/>
    <w:rsid w:val="271002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0023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2024-02-29T17:54:00Z</dcterms:created>
  <dcterms:modified xsi:type="dcterms:W3CDTF">2024-02-29T17:54:27Z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40EC9663F36847608C1A927FF4A46873_11</vt:lpwstr>
  </property>
  <property fmtid="{D5CDD505-2E9C-101B-9397-08002B2CF9AE}" pid="3" name="KSOProductBuildVer">
    <vt:lpwstr>2052-12.1.0.16388</vt:lpwstr>
  </property>
</Properties>
</file>