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口腔溃疡含片项目计划设计方案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95" w:history="1">
        <w:r>
          <w:rPr>
            <w:rFonts w:ascii="仿宋" w:eastAsia="仿宋" w:hAnsi="仿宋" w:cs="仿宋" w:hint="eastAsia"/>
            <w:lang w:eastAsia="zh-CN"/>
          </w:rPr>
          <w:t>概论</w:t>
        </w:r>
        <w:r>
          <w:tab/>
        </w:r>
        <w:r>
          <w:fldChar w:fldCharType="begin"/>
        </w:r>
        <w:r>
          <w:instrText xml:space="preserve"> PAGEREF _Toc9595 \h </w:instrText>
        </w:r>
        <w:r>
          <w:fldChar w:fldCharType="separate"/>
        </w:r>
        <w:r>
          <w:t>3</w:t>
        </w:r>
        <w:r>
          <w:fldChar w:fldCharType="end"/>
        </w:r>
      </w:hyperlink>
    </w:p>
    <w:p>
      <w:pPr>
        <w:pStyle w:val="TOC1"/>
        <w:tabs>
          <w:tab w:val="right" w:leader="dot" w:pos="8306"/>
        </w:tabs>
      </w:pPr>
      <w:hyperlink w:anchor="_Toc19294" w:history="1">
        <w:r>
          <w:rPr>
            <w:rFonts w:ascii="仿宋" w:eastAsia="仿宋" w:hAnsi="仿宋" w:cs="仿宋" w:hint="eastAsia"/>
            <w:lang w:eastAsia="zh-CN"/>
          </w:rPr>
          <w:t>一、工艺说明</w:t>
        </w:r>
        <w:r>
          <w:tab/>
        </w:r>
        <w:r>
          <w:fldChar w:fldCharType="begin"/>
        </w:r>
        <w:r>
          <w:instrText xml:space="preserve"> PAGEREF _Toc19294 \h </w:instrText>
        </w:r>
        <w:r>
          <w:fldChar w:fldCharType="separate"/>
        </w:r>
        <w:r>
          <w:t>3</w:t>
        </w:r>
        <w:r>
          <w:fldChar w:fldCharType="end"/>
        </w:r>
      </w:hyperlink>
    </w:p>
    <w:p>
      <w:pPr>
        <w:pStyle w:val="TOC2"/>
        <w:tabs>
          <w:tab w:val="right" w:leader="dot" w:pos="8306"/>
        </w:tabs>
      </w:pPr>
      <w:hyperlink w:anchor="_Toc5328" w:history="1">
        <w:r>
          <w:rPr>
            <w:rFonts w:ascii="仿宋" w:eastAsia="仿宋" w:hAnsi="仿宋" w:cs="仿宋" w:hint="eastAsia"/>
            <w:lang w:eastAsia="zh-CN"/>
          </w:rPr>
          <w:t>(一)、技术管理特点</w:t>
        </w:r>
        <w:r>
          <w:tab/>
        </w:r>
        <w:r>
          <w:fldChar w:fldCharType="begin"/>
        </w:r>
        <w:r>
          <w:instrText xml:space="preserve"> PAGEREF _Toc5328 \h </w:instrText>
        </w:r>
        <w:r>
          <w:fldChar w:fldCharType="separate"/>
        </w:r>
        <w:r>
          <w:t>3</w:t>
        </w:r>
        <w:r>
          <w:fldChar w:fldCharType="end"/>
        </w:r>
      </w:hyperlink>
    </w:p>
    <w:p>
      <w:pPr>
        <w:pStyle w:val="TOC2"/>
        <w:tabs>
          <w:tab w:val="right" w:leader="dot" w:pos="8306"/>
        </w:tabs>
      </w:pPr>
      <w:hyperlink w:anchor="_Toc1049" w:history="1">
        <w:r>
          <w:rPr>
            <w:rFonts w:ascii="仿宋" w:eastAsia="仿宋" w:hAnsi="仿宋" w:cs="仿宋" w:hint="eastAsia"/>
            <w:lang w:eastAsia="zh-CN"/>
          </w:rPr>
          <w:t>(二)、口腔溃疡含片项目工艺技术设计方案</w:t>
        </w:r>
        <w:r>
          <w:tab/>
        </w:r>
        <w:r>
          <w:fldChar w:fldCharType="begin"/>
        </w:r>
        <w:r>
          <w:instrText xml:space="preserve"> PAGEREF _Toc1049 \h </w:instrText>
        </w:r>
        <w:r>
          <w:fldChar w:fldCharType="separate"/>
        </w:r>
        <w:r>
          <w:t>4</w:t>
        </w:r>
        <w:r>
          <w:fldChar w:fldCharType="end"/>
        </w:r>
      </w:hyperlink>
    </w:p>
    <w:p>
      <w:pPr>
        <w:pStyle w:val="TOC2"/>
        <w:tabs>
          <w:tab w:val="right" w:leader="dot" w:pos="8306"/>
        </w:tabs>
      </w:pPr>
      <w:hyperlink w:anchor="_Toc7308" w:history="1">
        <w:r>
          <w:rPr>
            <w:rFonts w:ascii="仿宋" w:eastAsia="仿宋" w:hAnsi="仿宋" w:cs="仿宋" w:hint="eastAsia"/>
            <w:lang w:eastAsia="zh-CN"/>
          </w:rPr>
          <w:t>(三)、设备选型方案</w:t>
        </w:r>
        <w:r>
          <w:tab/>
        </w:r>
        <w:r>
          <w:fldChar w:fldCharType="begin"/>
        </w:r>
        <w:r>
          <w:instrText xml:space="preserve"> PAGEREF _Toc7308 \h </w:instrText>
        </w:r>
        <w:r>
          <w:fldChar w:fldCharType="separate"/>
        </w:r>
        <w:r>
          <w:t>5</w:t>
        </w:r>
        <w:r>
          <w:fldChar w:fldCharType="end"/>
        </w:r>
      </w:hyperlink>
    </w:p>
    <w:p>
      <w:pPr>
        <w:pStyle w:val="TOC1"/>
        <w:tabs>
          <w:tab w:val="right" w:leader="dot" w:pos="8306"/>
        </w:tabs>
      </w:pPr>
      <w:hyperlink w:anchor="_Toc1209" w:history="1">
        <w:r>
          <w:rPr>
            <w:rFonts w:ascii="仿宋" w:eastAsia="仿宋" w:hAnsi="仿宋" w:cs="仿宋" w:hint="eastAsia"/>
            <w:lang w:eastAsia="zh-CN"/>
          </w:rPr>
          <w:t>二、口腔溃疡含片项目危机管理</w:t>
        </w:r>
        <w:r>
          <w:tab/>
        </w:r>
        <w:r>
          <w:fldChar w:fldCharType="begin"/>
        </w:r>
        <w:r>
          <w:instrText xml:space="preserve"> PAGEREF _Toc1209 \h </w:instrText>
        </w:r>
        <w:r>
          <w:fldChar w:fldCharType="separate"/>
        </w:r>
        <w:r>
          <w:t>7</w:t>
        </w:r>
        <w:r>
          <w:fldChar w:fldCharType="end"/>
        </w:r>
      </w:hyperlink>
    </w:p>
    <w:p>
      <w:pPr>
        <w:pStyle w:val="TOC2"/>
        <w:tabs>
          <w:tab w:val="right" w:leader="dot" w:pos="8306"/>
        </w:tabs>
      </w:pPr>
      <w:hyperlink w:anchor="_Toc19029" w:history="1">
        <w:r>
          <w:rPr>
            <w:rFonts w:ascii="仿宋" w:eastAsia="仿宋" w:hAnsi="仿宋" w:cs="仿宋" w:hint="eastAsia"/>
            <w:lang w:eastAsia="zh-CN"/>
          </w:rPr>
          <w:t>(一)、危机预警与识别</w:t>
        </w:r>
        <w:r>
          <w:tab/>
        </w:r>
        <w:r>
          <w:fldChar w:fldCharType="begin"/>
        </w:r>
        <w:r>
          <w:instrText xml:space="preserve"> PAGEREF _Toc19029 \h </w:instrText>
        </w:r>
        <w:r>
          <w:fldChar w:fldCharType="separate"/>
        </w:r>
        <w:r>
          <w:t>7</w:t>
        </w:r>
        <w:r>
          <w:fldChar w:fldCharType="end"/>
        </w:r>
      </w:hyperlink>
    </w:p>
    <w:p>
      <w:pPr>
        <w:pStyle w:val="TOC2"/>
        <w:tabs>
          <w:tab w:val="right" w:leader="dot" w:pos="8306"/>
        </w:tabs>
      </w:pPr>
      <w:hyperlink w:anchor="_Toc1804" w:history="1">
        <w:r>
          <w:rPr>
            <w:rFonts w:ascii="仿宋" w:eastAsia="仿宋" w:hAnsi="仿宋" w:cs="仿宋" w:hint="eastAsia"/>
            <w:lang w:eastAsia="zh-CN"/>
          </w:rPr>
          <w:t>(二)、危机应对与恢复</w:t>
        </w:r>
        <w:r>
          <w:tab/>
        </w:r>
        <w:r>
          <w:fldChar w:fldCharType="begin"/>
        </w:r>
        <w:r>
          <w:instrText xml:space="preserve"> PAGEREF _Toc1804 \h </w:instrText>
        </w:r>
        <w:r>
          <w:fldChar w:fldCharType="separate"/>
        </w:r>
        <w:r>
          <w:t>8</w:t>
        </w:r>
        <w:r>
          <w:fldChar w:fldCharType="end"/>
        </w:r>
      </w:hyperlink>
    </w:p>
    <w:p>
      <w:pPr>
        <w:pStyle w:val="TOC1"/>
        <w:tabs>
          <w:tab w:val="right" w:leader="dot" w:pos="8306"/>
        </w:tabs>
      </w:pPr>
      <w:hyperlink w:anchor="_Toc20595" w:history="1">
        <w:r>
          <w:rPr>
            <w:rFonts w:ascii="仿宋" w:eastAsia="仿宋" w:hAnsi="仿宋" w:cs="仿宋" w:hint="eastAsia"/>
            <w:lang w:eastAsia="zh-CN"/>
          </w:rPr>
          <w:t>三、口腔溃疡含片项目建设背景及必要性分析</w:t>
        </w:r>
        <w:r>
          <w:tab/>
        </w:r>
        <w:r>
          <w:fldChar w:fldCharType="begin"/>
        </w:r>
        <w:r>
          <w:instrText xml:space="preserve"> PAGEREF _Toc20595 \h </w:instrText>
        </w:r>
        <w:r>
          <w:fldChar w:fldCharType="separate"/>
        </w:r>
        <w:r>
          <w:t>9</w:t>
        </w:r>
        <w:r>
          <w:fldChar w:fldCharType="end"/>
        </w:r>
      </w:hyperlink>
    </w:p>
    <w:p>
      <w:pPr>
        <w:pStyle w:val="TOC2"/>
        <w:tabs>
          <w:tab w:val="right" w:leader="dot" w:pos="8306"/>
        </w:tabs>
      </w:pPr>
      <w:hyperlink w:anchor="_Toc15629" w:history="1">
        <w:r>
          <w:rPr>
            <w:rFonts w:ascii="仿宋" w:eastAsia="仿宋" w:hAnsi="仿宋" w:cs="仿宋" w:hint="eastAsia"/>
            <w:lang w:eastAsia="zh-CN"/>
          </w:rPr>
          <w:t>(一)、口腔溃疡含片项目背景分析</w:t>
        </w:r>
        <w:r>
          <w:tab/>
        </w:r>
        <w:r>
          <w:fldChar w:fldCharType="begin"/>
        </w:r>
        <w:r>
          <w:instrText xml:space="preserve"> PAGEREF _Toc15629 \h </w:instrText>
        </w:r>
        <w:r>
          <w:fldChar w:fldCharType="separate"/>
        </w:r>
        <w:r>
          <w:t>9</w:t>
        </w:r>
        <w:r>
          <w:fldChar w:fldCharType="end"/>
        </w:r>
      </w:hyperlink>
    </w:p>
    <w:p>
      <w:pPr>
        <w:pStyle w:val="TOC2"/>
        <w:tabs>
          <w:tab w:val="right" w:leader="dot" w:pos="8306"/>
        </w:tabs>
      </w:pPr>
      <w:hyperlink w:anchor="_Toc1665" w:history="1">
        <w:r>
          <w:rPr>
            <w:rFonts w:ascii="仿宋" w:eastAsia="仿宋" w:hAnsi="仿宋" w:cs="仿宋" w:hint="eastAsia"/>
            <w:lang w:eastAsia="zh-CN"/>
          </w:rPr>
          <w:t>(二)、口腔溃疡含片项目建设必要性分析</w:t>
        </w:r>
        <w:r>
          <w:tab/>
        </w:r>
        <w:r>
          <w:fldChar w:fldCharType="begin"/>
        </w:r>
        <w:r>
          <w:instrText xml:space="preserve"> PAGEREF _Toc1665 \h </w:instrText>
        </w:r>
        <w:r>
          <w:fldChar w:fldCharType="separate"/>
        </w:r>
        <w:r>
          <w:t>11</w:t>
        </w:r>
        <w:r>
          <w:fldChar w:fldCharType="end"/>
        </w:r>
      </w:hyperlink>
    </w:p>
    <w:p>
      <w:pPr>
        <w:pStyle w:val="TOC1"/>
        <w:tabs>
          <w:tab w:val="right" w:leader="dot" w:pos="8306"/>
        </w:tabs>
      </w:pPr>
      <w:hyperlink w:anchor="_Toc32585" w:history="1">
        <w:r>
          <w:rPr>
            <w:rFonts w:ascii="仿宋" w:eastAsia="仿宋" w:hAnsi="仿宋" w:cs="仿宋" w:hint="eastAsia"/>
            <w:lang w:eastAsia="zh-CN"/>
          </w:rPr>
          <w:t>四、口腔溃疡含片项目选址可行性分析</w:t>
        </w:r>
        <w:r>
          <w:tab/>
        </w:r>
        <w:r>
          <w:fldChar w:fldCharType="begin"/>
        </w:r>
        <w:r>
          <w:instrText xml:space="preserve"> PAGEREF _Toc32585 \h </w:instrText>
        </w:r>
        <w:r>
          <w:fldChar w:fldCharType="separate"/>
        </w:r>
        <w:r>
          <w:t>12</w:t>
        </w:r>
        <w:r>
          <w:fldChar w:fldCharType="end"/>
        </w:r>
      </w:hyperlink>
    </w:p>
    <w:p>
      <w:pPr>
        <w:pStyle w:val="TOC2"/>
        <w:tabs>
          <w:tab w:val="right" w:leader="dot" w:pos="8306"/>
        </w:tabs>
      </w:pPr>
      <w:hyperlink w:anchor="_Toc19637" w:history="1">
        <w:r>
          <w:rPr>
            <w:rFonts w:ascii="仿宋" w:eastAsia="仿宋" w:hAnsi="仿宋" w:cs="仿宋" w:hint="eastAsia"/>
            <w:lang w:eastAsia="zh-CN"/>
          </w:rPr>
          <w:t>(一)、口腔溃疡含片项目选址</w:t>
        </w:r>
        <w:r>
          <w:tab/>
        </w:r>
        <w:r>
          <w:fldChar w:fldCharType="begin"/>
        </w:r>
        <w:r>
          <w:instrText xml:space="preserve"> PAGEREF _Toc19637 \h </w:instrText>
        </w:r>
        <w:r>
          <w:fldChar w:fldCharType="separate"/>
        </w:r>
        <w:r>
          <w:t>12</w:t>
        </w:r>
        <w:r>
          <w:fldChar w:fldCharType="end"/>
        </w:r>
      </w:hyperlink>
    </w:p>
    <w:p>
      <w:pPr>
        <w:pStyle w:val="TOC2"/>
        <w:tabs>
          <w:tab w:val="right" w:leader="dot" w:pos="8306"/>
        </w:tabs>
      </w:pPr>
      <w:hyperlink w:anchor="_Toc22422" w:history="1">
        <w:r>
          <w:rPr>
            <w:rFonts w:ascii="仿宋" w:eastAsia="仿宋" w:hAnsi="仿宋" w:cs="仿宋" w:hint="eastAsia"/>
            <w:lang w:eastAsia="zh-CN"/>
          </w:rPr>
          <w:t>(二)、用地控制指标</w:t>
        </w:r>
        <w:r>
          <w:tab/>
        </w:r>
        <w:r>
          <w:fldChar w:fldCharType="begin"/>
        </w:r>
        <w:r>
          <w:instrText xml:space="preserve"> PAGEREF _Toc22422 \h </w:instrText>
        </w:r>
        <w:r>
          <w:fldChar w:fldCharType="separate"/>
        </w:r>
        <w:r>
          <w:t>12</w:t>
        </w:r>
        <w:r>
          <w:fldChar w:fldCharType="end"/>
        </w:r>
      </w:hyperlink>
    </w:p>
    <w:p>
      <w:pPr>
        <w:pStyle w:val="TOC2"/>
        <w:tabs>
          <w:tab w:val="right" w:leader="dot" w:pos="8306"/>
        </w:tabs>
      </w:pPr>
      <w:hyperlink w:anchor="_Toc20022" w:history="1">
        <w:r>
          <w:rPr>
            <w:rFonts w:ascii="仿宋" w:eastAsia="仿宋" w:hAnsi="仿宋" w:cs="仿宋" w:hint="eastAsia"/>
            <w:lang w:eastAsia="zh-CN"/>
          </w:rPr>
          <w:t>(三)、节约用地措施</w:t>
        </w:r>
        <w:r>
          <w:tab/>
        </w:r>
        <w:r>
          <w:fldChar w:fldCharType="begin"/>
        </w:r>
        <w:r>
          <w:instrText xml:space="preserve"> PAGEREF _Toc20022 \h </w:instrText>
        </w:r>
        <w:r>
          <w:fldChar w:fldCharType="separate"/>
        </w:r>
        <w:r>
          <w:t>14</w:t>
        </w:r>
        <w:r>
          <w:fldChar w:fldCharType="end"/>
        </w:r>
      </w:hyperlink>
    </w:p>
    <w:p>
      <w:pPr>
        <w:pStyle w:val="TOC2"/>
        <w:tabs>
          <w:tab w:val="right" w:leader="dot" w:pos="8306"/>
        </w:tabs>
      </w:pPr>
      <w:hyperlink w:anchor="_Toc4735" w:history="1">
        <w:r>
          <w:rPr>
            <w:rFonts w:ascii="仿宋" w:eastAsia="仿宋" w:hAnsi="仿宋" w:cs="仿宋" w:hint="eastAsia"/>
            <w:lang w:eastAsia="zh-CN"/>
          </w:rPr>
          <w:t>(四)、总图布置方案</w:t>
        </w:r>
        <w:r>
          <w:tab/>
        </w:r>
        <w:r>
          <w:fldChar w:fldCharType="begin"/>
        </w:r>
        <w:r>
          <w:instrText xml:space="preserve"> PAGEREF _Toc4735 \h </w:instrText>
        </w:r>
        <w:r>
          <w:fldChar w:fldCharType="separate"/>
        </w:r>
        <w:r>
          <w:t>15</w:t>
        </w:r>
        <w:r>
          <w:fldChar w:fldCharType="end"/>
        </w:r>
      </w:hyperlink>
    </w:p>
    <w:p>
      <w:pPr>
        <w:pStyle w:val="TOC2"/>
        <w:tabs>
          <w:tab w:val="right" w:leader="dot" w:pos="8306"/>
        </w:tabs>
      </w:pPr>
      <w:hyperlink w:anchor="_Toc17243" w:history="1">
        <w:r>
          <w:rPr>
            <w:rFonts w:ascii="仿宋" w:eastAsia="仿宋" w:hAnsi="仿宋" w:cs="仿宋" w:hint="eastAsia"/>
            <w:lang w:eastAsia="zh-CN"/>
          </w:rPr>
          <w:t>(五)、选址综合评价</w:t>
        </w:r>
        <w:r>
          <w:tab/>
        </w:r>
        <w:r>
          <w:fldChar w:fldCharType="begin"/>
        </w:r>
        <w:r>
          <w:instrText xml:space="preserve"> PAGEREF _Toc17243 \h </w:instrText>
        </w:r>
        <w:r>
          <w:fldChar w:fldCharType="separate"/>
        </w:r>
        <w:r>
          <w:t>17</w:t>
        </w:r>
        <w:r>
          <w:fldChar w:fldCharType="end"/>
        </w:r>
      </w:hyperlink>
    </w:p>
    <w:p>
      <w:pPr>
        <w:pStyle w:val="TOC1"/>
        <w:tabs>
          <w:tab w:val="right" w:leader="dot" w:pos="8306"/>
        </w:tabs>
      </w:pPr>
      <w:hyperlink w:anchor="_Toc5389" w:history="1">
        <w:r>
          <w:rPr>
            <w:rFonts w:ascii="仿宋" w:eastAsia="仿宋" w:hAnsi="仿宋" w:cs="仿宋" w:hint="eastAsia"/>
            <w:lang w:eastAsia="zh-CN"/>
          </w:rPr>
          <w:t>五、产品规划分析</w:t>
        </w:r>
        <w:r>
          <w:tab/>
        </w:r>
        <w:r>
          <w:fldChar w:fldCharType="begin"/>
        </w:r>
        <w:r>
          <w:instrText xml:space="preserve"> PAGEREF _Toc5389 \h </w:instrText>
        </w:r>
        <w:r>
          <w:fldChar w:fldCharType="separate"/>
        </w:r>
        <w:r>
          <w:t>18</w:t>
        </w:r>
        <w:r>
          <w:fldChar w:fldCharType="end"/>
        </w:r>
      </w:hyperlink>
    </w:p>
    <w:p>
      <w:pPr>
        <w:pStyle w:val="TOC2"/>
        <w:tabs>
          <w:tab w:val="right" w:leader="dot" w:pos="8306"/>
        </w:tabs>
      </w:pPr>
      <w:hyperlink w:anchor="_Toc6869" w:history="1">
        <w:r>
          <w:rPr>
            <w:rFonts w:ascii="仿宋" w:eastAsia="仿宋" w:hAnsi="仿宋" w:cs="仿宋" w:hint="eastAsia"/>
            <w:lang w:eastAsia="zh-CN"/>
          </w:rPr>
          <w:t>(一)、产品规划</w:t>
        </w:r>
        <w:r>
          <w:tab/>
        </w:r>
        <w:r>
          <w:fldChar w:fldCharType="begin"/>
        </w:r>
        <w:r>
          <w:instrText xml:space="preserve"> PAGEREF _Toc6869 \h </w:instrText>
        </w:r>
        <w:r>
          <w:fldChar w:fldCharType="separate"/>
        </w:r>
        <w:r>
          <w:t>18</w:t>
        </w:r>
        <w:r>
          <w:fldChar w:fldCharType="end"/>
        </w:r>
      </w:hyperlink>
    </w:p>
    <w:p>
      <w:pPr>
        <w:pStyle w:val="TOC2"/>
        <w:tabs>
          <w:tab w:val="right" w:leader="dot" w:pos="8306"/>
        </w:tabs>
      </w:pPr>
      <w:hyperlink w:anchor="_Toc25044" w:history="1">
        <w:r>
          <w:rPr>
            <w:rFonts w:ascii="仿宋" w:eastAsia="仿宋" w:hAnsi="仿宋" w:cs="仿宋" w:hint="eastAsia"/>
            <w:lang w:eastAsia="zh-CN"/>
          </w:rPr>
          <w:t>(二)、建设规模</w:t>
        </w:r>
        <w:r>
          <w:tab/>
        </w:r>
        <w:r>
          <w:fldChar w:fldCharType="begin"/>
        </w:r>
        <w:r>
          <w:instrText xml:space="preserve"> PAGEREF _Toc25044 \h </w:instrText>
        </w:r>
        <w:r>
          <w:fldChar w:fldCharType="separate"/>
        </w:r>
        <w:r>
          <w:t>18</w:t>
        </w:r>
        <w:r>
          <w:fldChar w:fldCharType="end"/>
        </w:r>
      </w:hyperlink>
    </w:p>
    <w:p>
      <w:pPr>
        <w:pStyle w:val="TOC1"/>
        <w:tabs>
          <w:tab w:val="right" w:leader="dot" w:pos="8306"/>
        </w:tabs>
      </w:pPr>
      <w:hyperlink w:anchor="_Toc26881" w:history="1">
        <w:r>
          <w:rPr>
            <w:rFonts w:ascii="仿宋" w:eastAsia="仿宋" w:hAnsi="仿宋" w:cs="仿宋" w:hint="eastAsia"/>
            <w:lang w:eastAsia="zh-CN"/>
          </w:rPr>
          <w:t>六、口腔溃疡含片项目可持续发展</w:t>
        </w:r>
        <w:r>
          <w:tab/>
        </w:r>
        <w:r>
          <w:fldChar w:fldCharType="begin"/>
        </w:r>
        <w:r>
          <w:instrText xml:space="preserve"> PAGEREF _Toc26881 \h </w:instrText>
        </w:r>
        <w:r>
          <w:fldChar w:fldCharType="separate"/>
        </w:r>
        <w:r>
          <w:t>20</w:t>
        </w:r>
        <w:r>
          <w:fldChar w:fldCharType="end"/>
        </w:r>
      </w:hyperlink>
    </w:p>
    <w:p>
      <w:pPr>
        <w:pStyle w:val="TOC2"/>
        <w:tabs>
          <w:tab w:val="right" w:leader="dot" w:pos="8306"/>
        </w:tabs>
      </w:pPr>
      <w:hyperlink w:anchor="_Toc20335" w:history="1">
        <w:r>
          <w:rPr>
            <w:rFonts w:ascii="仿宋" w:eastAsia="仿宋" w:hAnsi="仿宋" w:cs="仿宋" w:hint="eastAsia"/>
            <w:lang w:eastAsia="zh-CN"/>
          </w:rPr>
          <w:t>(一)、可持续战略与实践</w:t>
        </w:r>
        <w:r>
          <w:tab/>
        </w:r>
        <w:r>
          <w:fldChar w:fldCharType="begin"/>
        </w:r>
        <w:r>
          <w:instrText xml:space="preserve"> PAGEREF _Toc20335 \h </w:instrText>
        </w:r>
        <w:r>
          <w:fldChar w:fldCharType="separate"/>
        </w:r>
        <w:r>
          <w:t>20</w:t>
        </w:r>
        <w:r>
          <w:fldChar w:fldCharType="end"/>
        </w:r>
      </w:hyperlink>
    </w:p>
    <w:p>
      <w:pPr>
        <w:pStyle w:val="TOC2"/>
        <w:tabs>
          <w:tab w:val="right" w:leader="dot" w:pos="8306"/>
        </w:tabs>
      </w:pPr>
      <w:hyperlink w:anchor="_Toc14073" w:history="1">
        <w:r>
          <w:rPr>
            <w:rFonts w:ascii="仿宋" w:eastAsia="仿宋" w:hAnsi="仿宋" w:cs="仿宋" w:hint="eastAsia"/>
            <w:lang w:eastAsia="zh-CN"/>
          </w:rPr>
          <w:t>(二)、环保与社会责任</w:t>
        </w:r>
        <w:r>
          <w:tab/>
        </w:r>
        <w:r>
          <w:fldChar w:fldCharType="begin"/>
        </w:r>
        <w:r>
          <w:instrText xml:space="preserve"> PAGEREF _Toc14073 \h </w:instrText>
        </w:r>
        <w:r>
          <w:fldChar w:fldCharType="separate"/>
        </w:r>
        <w:r>
          <w:t>20</w:t>
        </w:r>
        <w:r>
          <w:fldChar w:fldCharType="end"/>
        </w:r>
      </w:hyperlink>
    </w:p>
    <w:p>
      <w:pPr>
        <w:pStyle w:val="TOC1"/>
        <w:tabs>
          <w:tab w:val="right" w:leader="dot" w:pos="8306"/>
        </w:tabs>
      </w:pPr>
      <w:hyperlink w:anchor="_Toc17356" w:history="1">
        <w:r>
          <w:rPr>
            <w:rFonts w:ascii="仿宋" w:eastAsia="仿宋" w:hAnsi="仿宋" w:cs="仿宋" w:hint="eastAsia"/>
            <w:lang w:eastAsia="zh-CN"/>
          </w:rPr>
          <w:t>七、口腔溃疡含片项目财务管理</w:t>
        </w:r>
        <w:r>
          <w:tab/>
        </w:r>
        <w:r>
          <w:fldChar w:fldCharType="begin"/>
        </w:r>
        <w:r>
          <w:instrText xml:space="preserve"> PAGEREF _Toc17356 \h </w:instrText>
        </w:r>
        <w:r>
          <w:fldChar w:fldCharType="separate"/>
        </w:r>
        <w:r>
          <w:t>21</w:t>
        </w:r>
        <w:r>
          <w:fldChar w:fldCharType="end"/>
        </w:r>
      </w:hyperlink>
    </w:p>
    <w:p>
      <w:pPr>
        <w:pStyle w:val="TOC2"/>
        <w:tabs>
          <w:tab w:val="right" w:leader="dot" w:pos="8306"/>
        </w:tabs>
      </w:pPr>
      <w:hyperlink w:anchor="_Toc22314" w:history="1">
        <w:r>
          <w:rPr>
            <w:rFonts w:ascii="仿宋" w:eastAsia="仿宋" w:hAnsi="仿宋" w:cs="仿宋" w:hint="eastAsia"/>
            <w:lang w:eastAsia="zh-CN"/>
          </w:rPr>
          <w:t>(一)、资金需求大</w:t>
        </w:r>
        <w:r>
          <w:tab/>
        </w:r>
        <w:r>
          <w:fldChar w:fldCharType="begin"/>
        </w:r>
        <w:r>
          <w:instrText xml:space="preserve"> PAGEREF _Toc22314 \h </w:instrText>
        </w:r>
        <w:r>
          <w:fldChar w:fldCharType="separate"/>
        </w:r>
        <w:r>
          <w:t>21</w:t>
        </w:r>
        <w:r>
          <w:fldChar w:fldCharType="end"/>
        </w:r>
      </w:hyperlink>
    </w:p>
    <w:p>
      <w:pPr>
        <w:pStyle w:val="TOC2"/>
        <w:tabs>
          <w:tab w:val="right" w:leader="dot" w:pos="8306"/>
        </w:tabs>
      </w:pPr>
      <w:hyperlink w:anchor="_Toc8959" w:history="1">
        <w:r>
          <w:rPr>
            <w:rFonts w:ascii="仿宋" w:eastAsia="仿宋" w:hAnsi="仿宋" w:cs="仿宋" w:hint="eastAsia"/>
            <w:lang w:eastAsia="zh-CN"/>
          </w:rPr>
          <w:t>(二)、研发周期长</w:t>
        </w:r>
        <w:r>
          <w:tab/>
        </w:r>
        <w:r>
          <w:fldChar w:fldCharType="begin"/>
        </w:r>
        <w:r>
          <w:instrText xml:space="preserve"> PAGEREF _Toc8959 \h </w:instrText>
        </w:r>
        <w:r>
          <w:fldChar w:fldCharType="separate"/>
        </w:r>
        <w:r>
          <w:t>22</w:t>
        </w:r>
        <w:r>
          <w:fldChar w:fldCharType="end"/>
        </w:r>
      </w:hyperlink>
    </w:p>
    <w:p>
      <w:pPr>
        <w:pStyle w:val="TOC2"/>
        <w:tabs>
          <w:tab w:val="right" w:leader="dot" w:pos="8306"/>
        </w:tabs>
      </w:pPr>
      <w:hyperlink w:anchor="_Toc21350" w:history="1">
        <w:r>
          <w:rPr>
            <w:rFonts w:ascii="仿宋" w:eastAsia="仿宋" w:hAnsi="仿宋" w:cs="仿宋" w:hint="eastAsia"/>
            <w:lang w:eastAsia="zh-CN"/>
          </w:rPr>
          <w:t>(三)、市场风险大</w:t>
        </w:r>
        <w:r>
          <w:tab/>
        </w:r>
        <w:r>
          <w:fldChar w:fldCharType="begin"/>
        </w:r>
        <w:r>
          <w:instrText xml:space="preserve"> PAGEREF _Toc21350 \h </w:instrText>
        </w:r>
        <w:r>
          <w:fldChar w:fldCharType="separate"/>
        </w:r>
        <w:r>
          <w:t>24</w:t>
        </w:r>
        <w:r>
          <w:fldChar w:fldCharType="end"/>
        </w:r>
      </w:hyperlink>
    </w:p>
    <w:p>
      <w:pPr>
        <w:pStyle w:val="TOC2"/>
        <w:tabs>
          <w:tab w:val="right" w:leader="dot" w:pos="8306"/>
        </w:tabs>
      </w:pPr>
      <w:hyperlink w:anchor="_Toc21869" w:history="1">
        <w:r>
          <w:rPr>
            <w:rFonts w:ascii="仿宋" w:eastAsia="仿宋" w:hAnsi="仿宋" w:cs="仿宋" w:hint="eastAsia"/>
            <w:lang w:eastAsia="zh-CN"/>
          </w:rPr>
          <w:t>(四)、利润率高</w:t>
        </w:r>
        <w:r>
          <w:tab/>
        </w:r>
        <w:r>
          <w:fldChar w:fldCharType="begin"/>
        </w:r>
        <w:r>
          <w:instrText xml:space="preserve"> PAGEREF _Toc21869 \h </w:instrText>
        </w:r>
        <w:r>
          <w:fldChar w:fldCharType="separate"/>
        </w:r>
        <w:r>
          <w:t>26</w:t>
        </w:r>
        <w:r>
          <w:fldChar w:fldCharType="end"/>
        </w:r>
      </w:hyperlink>
    </w:p>
    <w:p>
      <w:pPr>
        <w:pStyle w:val="TOC1"/>
        <w:tabs>
          <w:tab w:val="right" w:leader="dot" w:pos="8306"/>
        </w:tabs>
      </w:pPr>
      <w:hyperlink w:anchor="_Toc26838" w:history="1">
        <w:r>
          <w:rPr>
            <w:rFonts w:ascii="仿宋" w:eastAsia="仿宋" w:hAnsi="仿宋" w:cs="仿宋" w:hint="eastAsia"/>
            <w:lang w:eastAsia="zh-CN"/>
          </w:rPr>
          <w:t>八、口腔溃疡含片项目创新与研发</w:t>
        </w:r>
        <w:r>
          <w:tab/>
        </w:r>
        <w:r>
          <w:fldChar w:fldCharType="begin"/>
        </w:r>
        <w:r>
          <w:instrText xml:space="preserve"> PAGEREF _Toc26838 \h </w:instrText>
        </w:r>
        <w:r>
          <w:fldChar w:fldCharType="separate"/>
        </w:r>
        <w:r>
          <w:t>29</w:t>
        </w:r>
        <w:r>
          <w:fldChar w:fldCharType="end"/>
        </w:r>
      </w:hyperlink>
    </w:p>
    <w:p>
      <w:pPr>
        <w:pStyle w:val="TOC2"/>
        <w:tabs>
          <w:tab w:val="right" w:leader="dot" w:pos="8306"/>
        </w:tabs>
      </w:pPr>
      <w:hyperlink w:anchor="_Toc10382" w:history="1">
        <w:r>
          <w:rPr>
            <w:rFonts w:ascii="仿宋" w:eastAsia="仿宋" w:hAnsi="仿宋" w:cs="仿宋" w:hint="eastAsia"/>
            <w:lang w:eastAsia="zh-CN"/>
          </w:rPr>
          <w:t>(一)、创新策略与方向</w:t>
        </w:r>
        <w:r>
          <w:tab/>
        </w:r>
        <w:r>
          <w:fldChar w:fldCharType="begin"/>
        </w:r>
        <w:r>
          <w:instrText xml:space="preserve"> PAGEREF _Toc10382 \h </w:instrText>
        </w:r>
        <w:r>
          <w:fldChar w:fldCharType="separate"/>
        </w:r>
        <w:r>
          <w:t>29</w:t>
        </w:r>
        <w:r>
          <w:fldChar w:fldCharType="end"/>
        </w:r>
      </w:hyperlink>
    </w:p>
    <w:p>
      <w:pPr>
        <w:pStyle w:val="TOC2"/>
        <w:tabs>
          <w:tab w:val="right" w:leader="dot" w:pos="8306"/>
        </w:tabs>
      </w:pPr>
      <w:hyperlink w:anchor="_Toc26684" w:history="1">
        <w:r>
          <w:rPr>
            <w:rFonts w:ascii="仿宋" w:eastAsia="仿宋" w:hAnsi="仿宋" w:cs="仿宋" w:hint="eastAsia"/>
            <w:lang w:eastAsia="zh-CN"/>
          </w:rPr>
          <w:t>(二)、研发规划与投入</w:t>
        </w:r>
        <w:r>
          <w:tab/>
        </w:r>
        <w:r>
          <w:fldChar w:fldCharType="begin"/>
        </w:r>
        <w:r>
          <w:instrText xml:space="preserve"> PAGEREF _Toc26684 \h </w:instrText>
        </w:r>
        <w:r>
          <w:fldChar w:fldCharType="separate"/>
        </w:r>
        <w:r>
          <w:t>30</w:t>
        </w:r>
        <w:r>
          <w:fldChar w:fldCharType="end"/>
        </w:r>
      </w:hyperlink>
    </w:p>
    <w:p>
      <w:pPr>
        <w:pStyle w:val="TOC1"/>
        <w:tabs>
          <w:tab w:val="right" w:leader="dot" w:pos="8306"/>
        </w:tabs>
      </w:pPr>
      <w:hyperlink w:anchor="_Toc9889" w:history="1">
        <w:r>
          <w:rPr>
            <w:rFonts w:ascii="仿宋" w:eastAsia="仿宋" w:hAnsi="仿宋" w:cs="仿宋" w:hint="eastAsia"/>
            <w:lang w:eastAsia="zh-CN"/>
          </w:rPr>
          <w:t>九、口腔溃疡含片项目人力资源管理</w:t>
        </w:r>
        <w:r>
          <w:tab/>
        </w:r>
        <w:r>
          <w:fldChar w:fldCharType="begin"/>
        </w:r>
        <w:r>
          <w:instrText xml:space="preserve"> PAGEREF _Toc9889 \h </w:instrText>
        </w:r>
        <w:r>
          <w:fldChar w:fldCharType="separate"/>
        </w:r>
        <w:r>
          <w:t>32</w:t>
        </w:r>
        <w:r>
          <w:fldChar w:fldCharType="end"/>
        </w:r>
      </w:hyperlink>
    </w:p>
    <w:p>
      <w:pPr>
        <w:pStyle w:val="TOC2"/>
        <w:tabs>
          <w:tab w:val="right" w:leader="dot" w:pos="8306"/>
        </w:tabs>
      </w:pPr>
      <w:hyperlink w:anchor="_Toc17751" w:history="1">
        <w:r>
          <w:rPr>
            <w:rFonts w:ascii="仿宋" w:eastAsia="仿宋" w:hAnsi="仿宋" w:cs="仿宋" w:hint="eastAsia"/>
            <w:lang w:eastAsia="zh-CN"/>
          </w:rPr>
          <w:t>(一)、建立健全的预算管理制度</w:t>
        </w:r>
        <w:r>
          <w:tab/>
        </w:r>
        <w:r>
          <w:fldChar w:fldCharType="begin"/>
        </w:r>
        <w:r>
          <w:instrText xml:space="preserve"> PAGEREF _Toc17751 \h </w:instrText>
        </w:r>
        <w:r>
          <w:fldChar w:fldCharType="separate"/>
        </w:r>
        <w:r>
          <w:t>32</w:t>
        </w:r>
        <w:r>
          <w:fldChar w:fldCharType="end"/>
        </w:r>
      </w:hyperlink>
    </w:p>
    <w:p>
      <w:pPr>
        <w:pStyle w:val="TOC2"/>
        <w:tabs>
          <w:tab w:val="right" w:leader="dot" w:pos="8306"/>
        </w:tabs>
      </w:pPr>
      <w:hyperlink w:anchor="_Toc9466" w:history="1">
        <w:r>
          <w:rPr>
            <w:rFonts w:ascii="仿宋" w:eastAsia="仿宋" w:hAnsi="仿宋" w:cs="仿宋" w:hint="eastAsia"/>
            <w:lang w:eastAsia="zh-CN"/>
          </w:rPr>
          <w:t>(二)、加强资金流动监控</w:t>
        </w:r>
        <w:r>
          <w:tab/>
        </w:r>
        <w:r>
          <w:fldChar w:fldCharType="begin"/>
        </w:r>
        <w:r>
          <w:instrText xml:space="preserve"> PAGEREF _Toc9466 \h </w:instrText>
        </w:r>
        <w:r>
          <w:fldChar w:fldCharType="separate"/>
        </w:r>
        <w:r>
          <w:t>33</w:t>
        </w:r>
        <w:r>
          <w:fldChar w:fldCharType="end"/>
        </w:r>
      </w:hyperlink>
    </w:p>
    <w:p>
      <w:pPr>
        <w:pStyle w:val="TOC2"/>
        <w:tabs>
          <w:tab w:val="right" w:leader="dot" w:pos="8306"/>
        </w:tabs>
      </w:pPr>
      <w:hyperlink w:anchor="_Toc13937" w:history="1">
        <w:r>
          <w:rPr>
            <w:rFonts w:ascii="仿宋" w:eastAsia="仿宋" w:hAnsi="仿宋" w:cs="仿宋" w:hint="eastAsia"/>
            <w:lang w:eastAsia="zh-CN"/>
          </w:rPr>
          <w:t>(三)、制定完善的风险控制机制</w:t>
        </w:r>
        <w:r>
          <w:tab/>
        </w:r>
        <w:r>
          <w:fldChar w:fldCharType="begin"/>
        </w:r>
        <w:r>
          <w:instrText xml:space="preserve"> PAGEREF _Toc13937 \h </w:instrText>
        </w:r>
        <w:r>
          <w:fldChar w:fldCharType="separate"/>
        </w:r>
        <w:r>
          <w:t>35</w:t>
        </w:r>
        <w:r>
          <w:fldChar w:fldCharType="end"/>
        </w:r>
      </w:hyperlink>
    </w:p>
    <w:p>
      <w:pPr>
        <w:pStyle w:val="TOC2"/>
        <w:tabs>
          <w:tab w:val="right" w:leader="dot" w:pos="8306"/>
        </w:tabs>
      </w:pPr>
      <w:hyperlink w:anchor="_Toc1499" w:history="1">
        <w:r>
          <w:rPr>
            <w:rFonts w:ascii="仿宋" w:eastAsia="仿宋" w:hAnsi="仿宋" w:cs="仿宋" w:hint="eastAsia"/>
            <w:lang w:eastAsia="zh-CN"/>
          </w:rPr>
          <w:t>(四)、优化成本管理</w:t>
        </w:r>
        <w:r>
          <w:tab/>
        </w:r>
        <w:r>
          <w:fldChar w:fldCharType="begin"/>
        </w:r>
        <w:r>
          <w:instrText xml:space="preserve"> PAGEREF _Toc1499 \h </w:instrText>
        </w:r>
        <w:r>
          <w:fldChar w:fldCharType="separate"/>
        </w:r>
        <w:r>
          <w:t>36</w:t>
        </w:r>
        <w:r>
          <w:fldChar w:fldCharType="end"/>
        </w:r>
      </w:hyperlink>
    </w:p>
    <w:p>
      <w:pPr>
        <w:pStyle w:val="TOC1"/>
        <w:tabs>
          <w:tab w:val="right" w:leader="dot" w:pos="8306"/>
        </w:tabs>
      </w:pPr>
      <w:hyperlink w:anchor="_Toc3424" w:history="1">
        <w:r>
          <w:rPr>
            <w:rFonts w:ascii="仿宋" w:eastAsia="仿宋" w:hAnsi="仿宋" w:cs="仿宋" w:hint="eastAsia"/>
            <w:lang w:eastAsia="zh-CN"/>
          </w:rPr>
          <w:t>十、口腔溃疡含片项目经营效益</w:t>
        </w:r>
        <w:r>
          <w:tab/>
        </w:r>
        <w:r>
          <w:fldChar w:fldCharType="begin"/>
        </w:r>
        <w:r>
          <w:instrText xml:space="preserve"> PAGEREF _Toc3424 \h </w:instrText>
        </w:r>
        <w:r>
          <w:fldChar w:fldCharType="separate"/>
        </w:r>
        <w:r>
          <w:t>37</w:t>
        </w:r>
        <w:r>
          <w:fldChar w:fldCharType="end"/>
        </w:r>
      </w:hyperlink>
    </w:p>
    <w:p>
      <w:pPr>
        <w:pStyle w:val="TOC2"/>
        <w:tabs>
          <w:tab w:val="right" w:leader="dot" w:pos="8306"/>
        </w:tabs>
      </w:pPr>
      <w:hyperlink w:anchor="_Toc20981" w:history="1">
        <w:r>
          <w:rPr>
            <w:rFonts w:ascii="仿宋" w:eastAsia="仿宋" w:hAnsi="仿宋" w:cs="仿宋" w:hint="eastAsia"/>
            <w:lang w:eastAsia="zh-CN"/>
          </w:rPr>
          <w:t>(一)、经济评价财务测算</w:t>
        </w:r>
        <w:r>
          <w:tab/>
        </w:r>
        <w:r>
          <w:fldChar w:fldCharType="begin"/>
        </w:r>
        <w:r>
          <w:instrText xml:space="preserve"> PAGEREF _Toc20981 \h </w:instrText>
        </w:r>
        <w:r>
          <w:fldChar w:fldCharType="separate"/>
        </w:r>
        <w:r>
          <w:t>37</w:t>
        </w:r>
        <w:r>
          <w:fldChar w:fldCharType="end"/>
        </w:r>
      </w:hyperlink>
    </w:p>
    <w:p>
      <w:pPr>
        <w:pStyle w:val="TOC2"/>
        <w:tabs>
          <w:tab w:val="right" w:leader="dot" w:pos="8306"/>
        </w:tabs>
      </w:pPr>
      <w:hyperlink w:anchor="_Toc32125" w:history="1">
        <w:r>
          <w:rPr>
            <w:rFonts w:ascii="仿宋" w:eastAsia="仿宋" w:hAnsi="仿宋" w:cs="仿宋" w:hint="eastAsia"/>
            <w:lang w:eastAsia="zh-CN"/>
          </w:rPr>
          <w:t>(二)、口腔溃疡含片项目盈利能力分析</w:t>
        </w:r>
        <w:r>
          <w:tab/>
        </w:r>
        <w:r>
          <w:fldChar w:fldCharType="begin"/>
        </w:r>
        <w:r>
          <w:instrText xml:space="preserve"> PAGEREF _Toc32125 \h </w:instrText>
        </w:r>
        <w:r>
          <w:fldChar w:fldCharType="separate"/>
        </w:r>
        <w:r>
          <w:t>39</w:t>
        </w:r>
        <w:r>
          <w:fldChar w:fldCharType="end"/>
        </w:r>
      </w:hyperlink>
    </w:p>
    <w:p>
      <w:pPr>
        <w:pStyle w:val="TOC1"/>
        <w:tabs>
          <w:tab w:val="right" w:leader="dot" w:pos="8306"/>
        </w:tabs>
      </w:pPr>
      <w:hyperlink w:anchor="_Toc12029" w:history="1">
        <w:r>
          <w:rPr>
            <w:rFonts w:ascii="仿宋" w:eastAsia="仿宋" w:hAnsi="仿宋" w:cs="仿宋" w:hint="eastAsia"/>
            <w:lang w:eastAsia="zh-CN"/>
          </w:rPr>
          <w:t>十一、口腔溃疡含片项目投资规划</w:t>
        </w:r>
        <w:r>
          <w:tab/>
        </w:r>
        <w:r>
          <w:fldChar w:fldCharType="begin"/>
        </w:r>
        <w:r>
          <w:instrText xml:space="preserve"> PAGEREF _Toc12029 \h </w:instrText>
        </w:r>
        <w:r>
          <w:fldChar w:fldCharType="separate"/>
        </w:r>
        <w:r>
          <w:t>39</w:t>
        </w:r>
        <w:r>
          <w:fldChar w:fldCharType="end"/>
        </w:r>
      </w:hyperlink>
    </w:p>
    <w:p>
      <w:pPr>
        <w:pStyle w:val="TOC2"/>
        <w:tabs>
          <w:tab w:val="right" w:leader="dot" w:pos="8306"/>
        </w:tabs>
      </w:pPr>
      <w:hyperlink w:anchor="_Toc24159" w:history="1">
        <w:r>
          <w:rPr>
            <w:rFonts w:ascii="仿宋" w:eastAsia="仿宋" w:hAnsi="仿宋" w:cs="仿宋" w:hint="eastAsia"/>
            <w:lang w:eastAsia="zh-CN"/>
          </w:rPr>
          <w:t>(一)、口腔溃疡含片项目总投资估算</w:t>
        </w:r>
        <w:r>
          <w:tab/>
        </w:r>
        <w:r>
          <w:fldChar w:fldCharType="begin"/>
        </w:r>
        <w:r>
          <w:instrText xml:space="preserve"> PAGEREF _Toc24159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23" w:history="1">
        <w:r>
          <w:rPr>
            <w:rFonts w:ascii="仿宋" w:eastAsia="仿宋" w:hAnsi="仿宋" w:cs="仿宋" w:hint="eastAsia"/>
            <w:lang w:eastAsia="zh-CN"/>
          </w:rPr>
          <w:t>(二)、资金筹措</w:t>
        </w:r>
        <w:r>
          <w:tab/>
        </w:r>
        <w:r>
          <w:fldChar w:fldCharType="begin"/>
        </w:r>
        <w:r>
          <w:instrText xml:space="preserve"> PAGEREF _Toc9223 \h </w:instrText>
        </w:r>
        <w:r>
          <w:fldChar w:fldCharType="separate"/>
        </w:r>
        <w:r>
          <w:t>41</w:t>
        </w:r>
        <w:r>
          <w:fldChar w:fldCharType="end"/>
        </w:r>
      </w:hyperlink>
    </w:p>
    <w:p>
      <w:pPr>
        <w:pStyle w:val="TOC1"/>
        <w:tabs>
          <w:tab w:val="right" w:leader="dot" w:pos="8306"/>
        </w:tabs>
      </w:pPr>
      <w:hyperlink w:anchor="_Toc14679" w:history="1">
        <w:r>
          <w:rPr>
            <w:rFonts w:ascii="仿宋" w:eastAsia="仿宋" w:hAnsi="仿宋" w:cs="仿宋" w:hint="eastAsia"/>
            <w:lang w:eastAsia="zh-CN"/>
          </w:rPr>
          <w:t>十二、口腔溃疡含片项目社会影响</w:t>
        </w:r>
        <w:r>
          <w:tab/>
        </w:r>
        <w:r>
          <w:fldChar w:fldCharType="begin"/>
        </w:r>
        <w:r>
          <w:instrText xml:space="preserve"> PAGEREF _Toc14679 \h </w:instrText>
        </w:r>
        <w:r>
          <w:fldChar w:fldCharType="separate"/>
        </w:r>
        <w:r>
          <w:t>41</w:t>
        </w:r>
        <w:r>
          <w:fldChar w:fldCharType="end"/>
        </w:r>
      </w:hyperlink>
    </w:p>
    <w:p>
      <w:pPr>
        <w:pStyle w:val="TOC2"/>
        <w:tabs>
          <w:tab w:val="right" w:leader="dot" w:pos="8306"/>
        </w:tabs>
      </w:pPr>
      <w:hyperlink w:anchor="_Toc24954" w:history="1">
        <w:r>
          <w:rPr>
            <w:rFonts w:ascii="仿宋" w:eastAsia="仿宋" w:hAnsi="仿宋" w:cs="仿宋" w:hint="eastAsia"/>
            <w:lang w:eastAsia="zh-CN"/>
          </w:rPr>
          <w:t>(一)、社会责任与义务</w:t>
        </w:r>
        <w:r>
          <w:tab/>
        </w:r>
        <w:r>
          <w:fldChar w:fldCharType="begin"/>
        </w:r>
        <w:r>
          <w:instrText xml:space="preserve"> PAGEREF _Toc24954 \h </w:instrText>
        </w:r>
        <w:r>
          <w:fldChar w:fldCharType="separate"/>
        </w:r>
        <w:r>
          <w:t>41</w:t>
        </w:r>
        <w:r>
          <w:fldChar w:fldCharType="end"/>
        </w:r>
      </w:hyperlink>
    </w:p>
    <w:p>
      <w:pPr>
        <w:pStyle w:val="TOC2"/>
        <w:tabs>
          <w:tab w:val="right" w:leader="dot" w:pos="8306"/>
        </w:tabs>
      </w:pPr>
      <w:hyperlink w:anchor="_Toc8204" w:history="1">
        <w:r>
          <w:rPr>
            <w:rFonts w:ascii="仿宋" w:eastAsia="仿宋" w:hAnsi="仿宋" w:cs="仿宋" w:hint="eastAsia"/>
            <w:lang w:eastAsia="zh-CN"/>
          </w:rPr>
          <w:t>(二)、社会参与与沟通</w:t>
        </w:r>
        <w:r>
          <w:tab/>
        </w:r>
        <w:r>
          <w:fldChar w:fldCharType="begin"/>
        </w:r>
        <w:r>
          <w:instrText xml:space="preserve"> PAGEREF _Toc8204 \h </w:instrText>
        </w:r>
        <w:r>
          <w:fldChar w:fldCharType="separate"/>
        </w:r>
        <w:r>
          <w:t>42</w:t>
        </w:r>
        <w:r>
          <w:fldChar w:fldCharType="end"/>
        </w:r>
      </w:hyperlink>
    </w:p>
    <w:p>
      <w:pPr>
        <w:pStyle w:val="TOC1"/>
        <w:tabs>
          <w:tab w:val="right" w:leader="dot" w:pos="8306"/>
        </w:tabs>
      </w:pPr>
      <w:hyperlink w:anchor="_Toc12758" w:history="1">
        <w:r>
          <w:rPr>
            <w:rFonts w:ascii="仿宋" w:eastAsia="仿宋" w:hAnsi="仿宋" w:cs="仿宋" w:hint="eastAsia"/>
            <w:lang w:eastAsia="zh-CN"/>
          </w:rPr>
          <w:t>十三、口腔溃疡含片项目治理与监督</w:t>
        </w:r>
        <w:r>
          <w:tab/>
        </w:r>
        <w:r>
          <w:fldChar w:fldCharType="begin"/>
        </w:r>
        <w:r>
          <w:instrText xml:space="preserve"> PAGEREF _Toc12758 \h </w:instrText>
        </w:r>
        <w:r>
          <w:fldChar w:fldCharType="separate"/>
        </w:r>
        <w:r>
          <w:t>43</w:t>
        </w:r>
        <w:r>
          <w:fldChar w:fldCharType="end"/>
        </w:r>
      </w:hyperlink>
    </w:p>
    <w:p>
      <w:pPr>
        <w:pStyle w:val="TOC2"/>
        <w:tabs>
          <w:tab w:val="right" w:leader="dot" w:pos="8306"/>
        </w:tabs>
      </w:pPr>
      <w:hyperlink w:anchor="_Toc31905" w:history="1">
        <w:r>
          <w:rPr>
            <w:rFonts w:ascii="仿宋" w:eastAsia="仿宋" w:hAnsi="仿宋" w:cs="仿宋" w:hint="eastAsia"/>
            <w:lang w:eastAsia="zh-CN"/>
          </w:rPr>
          <w:t>(一)、口腔溃疡含片项目治理结构</w:t>
        </w:r>
        <w:r>
          <w:tab/>
        </w:r>
        <w:r>
          <w:fldChar w:fldCharType="begin"/>
        </w:r>
        <w:r>
          <w:instrText xml:space="preserve"> PAGEREF _Toc31905 \h </w:instrText>
        </w:r>
        <w:r>
          <w:fldChar w:fldCharType="separate"/>
        </w:r>
        <w:r>
          <w:t>43</w:t>
        </w:r>
        <w:r>
          <w:fldChar w:fldCharType="end"/>
        </w:r>
      </w:hyperlink>
    </w:p>
    <w:p>
      <w:pPr>
        <w:pStyle w:val="TOC2"/>
        <w:tabs>
          <w:tab w:val="right" w:leader="dot" w:pos="8306"/>
        </w:tabs>
      </w:pPr>
      <w:hyperlink w:anchor="_Toc8631" w:history="1">
        <w:r>
          <w:rPr>
            <w:rFonts w:ascii="仿宋" w:eastAsia="仿宋" w:hAnsi="仿宋" w:cs="仿宋" w:hint="eastAsia"/>
            <w:lang w:eastAsia="zh-CN"/>
          </w:rPr>
          <w:t>(二)、监督与审计</w:t>
        </w:r>
        <w:r>
          <w:tab/>
        </w:r>
        <w:r>
          <w:fldChar w:fldCharType="begin"/>
        </w:r>
        <w:r>
          <w:instrText xml:space="preserve"> PAGEREF _Toc8631 \h </w:instrText>
        </w:r>
        <w:r>
          <w:fldChar w:fldCharType="separate"/>
        </w:r>
        <w:r>
          <w:t>45</w:t>
        </w:r>
        <w:r>
          <w:fldChar w:fldCharType="end"/>
        </w:r>
      </w:hyperlink>
    </w:p>
    <w:p>
      <w:pPr>
        <w:pStyle w:val="TOC1"/>
        <w:tabs>
          <w:tab w:val="right" w:leader="dot" w:pos="8306"/>
        </w:tabs>
      </w:pPr>
      <w:hyperlink w:anchor="_Toc20546" w:history="1">
        <w:r>
          <w:rPr>
            <w:rFonts w:ascii="仿宋" w:eastAsia="仿宋" w:hAnsi="仿宋" w:cs="仿宋" w:hint="eastAsia"/>
            <w:lang w:eastAsia="zh-CN"/>
          </w:rPr>
          <w:t>十四、质量管理体系</w:t>
        </w:r>
        <w:r>
          <w:tab/>
        </w:r>
        <w:r>
          <w:fldChar w:fldCharType="begin"/>
        </w:r>
        <w:r>
          <w:instrText xml:space="preserve"> PAGEREF _Toc20546 \h </w:instrText>
        </w:r>
        <w:r>
          <w:fldChar w:fldCharType="separate"/>
        </w:r>
        <w:r>
          <w:t>46</w:t>
        </w:r>
        <w:r>
          <w:fldChar w:fldCharType="end"/>
        </w:r>
      </w:hyperlink>
    </w:p>
    <w:p>
      <w:pPr>
        <w:pStyle w:val="TOC2"/>
        <w:tabs>
          <w:tab w:val="right" w:leader="dot" w:pos="8306"/>
        </w:tabs>
      </w:pPr>
      <w:hyperlink w:anchor="_Toc8358" w:history="1">
        <w:r>
          <w:rPr>
            <w:rFonts w:ascii="仿宋" w:eastAsia="仿宋" w:hAnsi="仿宋" w:cs="仿宋" w:hint="eastAsia"/>
            <w:lang w:eastAsia="zh-CN"/>
          </w:rPr>
          <w:t>(一)、质量目标与方针</w:t>
        </w:r>
        <w:r>
          <w:tab/>
        </w:r>
        <w:r>
          <w:fldChar w:fldCharType="begin"/>
        </w:r>
        <w:r>
          <w:instrText xml:space="preserve"> PAGEREF _Toc8358 \h </w:instrText>
        </w:r>
        <w:r>
          <w:fldChar w:fldCharType="separate"/>
        </w:r>
        <w:r>
          <w:t>46</w:t>
        </w:r>
        <w:r>
          <w:fldChar w:fldCharType="end"/>
        </w:r>
      </w:hyperlink>
    </w:p>
    <w:p>
      <w:pPr>
        <w:pStyle w:val="TOC2"/>
        <w:tabs>
          <w:tab w:val="right" w:leader="dot" w:pos="8306"/>
        </w:tabs>
      </w:pPr>
      <w:hyperlink w:anchor="_Toc15135" w:history="1">
        <w:r>
          <w:rPr>
            <w:rFonts w:ascii="仿宋" w:eastAsia="仿宋" w:hAnsi="仿宋" w:cs="仿宋" w:hint="eastAsia"/>
            <w:lang w:eastAsia="zh-CN"/>
          </w:rPr>
          <w:t>(二)、质量管理责任</w:t>
        </w:r>
        <w:r>
          <w:tab/>
        </w:r>
        <w:r>
          <w:fldChar w:fldCharType="begin"/>
        </w:r>
        <w:r>
          <w:instrText xml:space="preserve"> PAGEREF _Toc15135 \h </w:instrText>
        </w:r>
        <w:r>
          <w:fldChar w:fldCharType="separate"/>
        </w:r>
        <w:r>
          <w:t>47</w:t>
        </w:r>
        <w:r>
          <w:fldChar w:fldCharType="end"/>
        </w:r>
      </w:hyperlink>
    </w:p>
    <w:p>
      <w:pPr>
        <w:pStyle w:val="TOC2"/>
        <w:tabs>
          <w:tab w:val="right" w:leader="dot" w:pos="8306"/>
        </w:tabs>
      </w:pPr>
      <w:hyperlink w:anchor="_Toc10680" w:history="1">
        <w:r>
          <w:rPr>
            <w:rFonts w:ascii="仿宋" w:eastAsia="仿宋" w:hAnsi="仿宋" w:cs="仿宋" w:hint="eastAsia"/>
            <w:lang w:eastAsia="zh-CN"/>
          </w:rPr>
          <w:t>(三)、质量管理体系文件</w:t>
        </w:r>
        <w:r>
          <w:tab/>
        </w:r>
        <w:r>
          <w:fldChar w:fldCharType="begin"/>
        </w:r>
        <w:r>
          <w:instrText xml:space="preserve"> PAGEREF _Toc10680 \h </w:instrText>
        </w:r>
        <w:r>
          <w:fldChar w:fldCharType="separate"/>
        </w:r>
        <w:r>
          <w:t>48</w:t>
        </w:r>
        <w:r>
          <w:fldChar w:fldCharType="end"/>
        </w:r>
      </w:hyperlink>
    </w:p>
    <w:p>
      <w:pPr>
        <w:pStyle w:val="TOC2"/>
        <w:tabs>
          <w:tab w:val="right" w:leader="dot" w:pos="8306"/>
        </w:tabs>
      </w:pPr>
      <w:hyperlink w:anchor="_Toc16655" w:history="1">
        <w:r>
          <w:rPr>
            <w:rFonts w:ascii="仿宋" w:eastAsia="仿宋" w:hAnsi="仿宋" w:cs="仿宋" w:hint="eastAsia"/>
            <w:lang w:eastAsia="zh-CN"/>
          </w:rPr>
          <w:t>(四)、质量培训与教育</w:t>
        </w:r>
        <w:r>
          <w:tab/>
        </w:r>
        <w:r>
          <w:fldChar w:fldCharType="begin"/>
        </w:r>
        <w:r>
          <w:instrText xml:space="preserve"> PAGEREF _Toc16655 \h </w:instrText>
        </w:r>
        <w:r>
          <w:fldChar w:fldCharType="separate"/>
        </w:r>
        <w:r>
          <w:t>50</w:t>
        </w:r>
        <w:r>
          <w:fldChar w:fldCharType="end"/>
        </w:r>
      </w:hyperlink>
    </w:p>
    <w:p>
      <w:pPr>
        <w:pStyle w:val="TOC2"/>
        <w:tabs>
          <w:tab w:val="right" w:leader="dot" w:pos="8306"/>
        </w:tabs>
      </w:pPr>
      <w:hyperlink w:anchor="_Toc14876" w:history="1">
        <w:r>
          <w:rPr>
            <w:rFonts w:ascii="仿宋" w:eastAsia="仿宋" w:hAnsi="仿宋" w:cs="仿宋" w:hint="eastAsia"/>
            <w:lang w:eastAsia="zh-CN"/>
          </w:rPr>
          <w:t>(五)、质量审核与评价</w:t>
        </w:r>
        <w:r>
          <w:tab/>
        </w:r>
        <w:r>
          <w:fldChar w:fldCharType="begin"/>
        </w:r>
        <w:r>
          <w:instrText xml:space="preserve"> PAGEREF _Toc14876 \h </w:instrText>
        </w:r>
        <w:r>
          <w:fldChar w:fldCharType="separate"/>
        </w:r>
        <w:r>
          <w:t>52</w:t>
        </w:r>
        <w:r>
          <w:fldChar w:fldCharType="end"/>
        </w:r>
      </w:hyperlink>
    </w:p>
    <w:p>
      <w:pPr>
        <w:pStyle w:val="TOC2"/>
        <w:tabs>
          <w:tab w:val="right" w:leader="dot" w:pos="8306"/>
        </w:tabs>
      </w:pPr>
      <w:hyperlink w:anchor="_Toc6254" w:history="1">
        <w:r>
          <w:rPr>
            <w:rFonts w:ascii="仿宋" w:eastAsia="仿宋" w:hAnsi="仿宋" w:cs="仿宋" w:hint="eastAsia"/>
            <w:lang w:eastAsia="zh-CN"/>
          </w:rPr>
          <w:t>(六)、不符合与纠正措施</w:t>
        </w:r>
        <w:r>
          <w:tab/>
        </w:r>
        <w:r>
          <w:fldChar w:fldCharType="begin"/>
        </w:r>
        <w:r>
          <w:instrText xml:space="preserve"> PAGEREF _Toc6254 \h </w:instrText>
        </w:r>
        <w:r>
          <w:fldChar w:fldCharType="separate"/>
        </w:r>
        <w:r>
          <w:t>53</w:t>
        </w:r>
        <w:r>
          <w:fldChar w:fldCharType="end"/>
        </w:r>
      </w:hyperlink>
    </w:p>
    <w:p>
      <w:pPr>
        <w:pStyle w:val="TOC1"/>
        <w:tabs>
          <w:tab w:val="right" w:leader="dot" w:pos="8306"/>
        </w:tabs>
      </w:pPr>
      <w:hyperlink w:anchor="_Toc19704" w:history="1">
        <w:r>
          <w:rPr>
            <w:rFonts w:ascii="仿宋" w:eastAsia="仿宋" w:hAnsi="仿宋" w:cs="仿宋" w:hint="eastAsia"/>
            <w:lang w:eastAsia="zh-CN"/>
          </w:rPr>
          <w:t>十五、口腔溃疡含片项目工程方案分析</w:t>
        </w:r>
        <w:r>
          <w:tab/>
        </w:r>
        <w:r>
          <w:fldChar w:fldCharType="begin"/>
        </w:r>
        <w:r>
          <w:instrText xml:space="preserve"> PAGEREF _Toc19704 \h </w:instrText>
        </w:r>
        <w:r>
          <w:fldChar w:fldCharType="separate"/>
        </w:r>
        <w:r>
          <w:t>54</w:t>
        </w:r>
        <w:r>
          <w:fldChar w:fldCharType="end"/>
        </w:r>
      </w:hyperlink>
    </w:p>
    <w:p>
      <w:pPr>
        <w:pStyle w:val="TOC2"/>
        <w:tabs>
          <w:tab w:val="right" w:leader="dot" w:pos="8306"/>
        </w:tabs>
      </w:pPr>
      <w:hyperlink w:anchor="_Toc32007" w:history="1">
        <w:r>
          <w:rPr>
            <w:rFonts w:ascii="仿宋" w:eastAsia="仿宋" w:hAnsi="仿宋" w:cs="仿宋" w:hint="eastAsia"/>
            <w:lang w:eastAsia="zh-CN"/>
          </w:rPr>
          <w:t>(一)、建筑工程设计原则</w:t>
        </w:r>
        <w:r>
          <w:tab/>
        </w:r>
        <w:r>
          <w:fldChar w:fldCharType="begin"/>
        </w:r>
        <w:r>
          <w:instrText xml:space="preserve"> PAGEREF _Toc32007 \h </w:instrText>
        </w:r>
        <w:r>
          <w:fldChar w:fldCharType="separate"/>
        </w:r>
        <w:r>
          <w:t>54</w:t>
        </w:r>
        <w:r>
          <w:fldChar w:fldCharType="end"/>
        </w:r>
      </w:hyperlink>
    </w:p>
    <w:p>
      <w:pPr>
        <w:pStyle w:val="TOC2"/>
        <w:tabs>
          <w:tab w:val="right" w:leader="dot" w:pos="8306"/>
        </w:tabs>
      </w:pPr>
      <w:hyperlink w:anchor="_Toc3911" w:history="1">
        <w:r>
          <w:rPr>
            <w:rFonts w:ascii="仿宋" w:eastAsia="仿宋" w:hAnsi="仿宋" w:cs="仿宋" w:hint="eastAsia"/>
            <w:lang w:eastAsia="zh-CN"/>
          </w:rPr>
          <w:t>(二)、土建工程建设指标</w:t>
        </w:r>
        <w:r>
          <w:tab/>
        </w:r>
        <w:r>
          <w:fldChar w:fldCharType="begin"/>
        </w:r>
        <w:r>
          <w:instrText xml:space="preserve"> PAGEREF _Toc3911 \h </w:instrText>
        </w:r>
        <w:r>
          <w:fldChar w:fldCharType="separate"/>
        </w:r>
        <w:r>
          <w:t>57</w:t>
        </w:r>
        <w:r>
          <w:fldChar w:fldCharType="end"/>
        </w:r>
      </w:hyperlink>
    </w:p>
    <w:p>
      <w:pPr>
        <w:pStyle w:val="TOC1"/>
        <w:tabs>
          <w:tab w:val="right" w:leader="dot" w:pos="8306"/>
        </w:tabs>
      </w:pPr>
      <w:hyperlink w:anchor="_Toc3827" w:history="1">
        <w:r>
          <w:rPr>
            <w:rFonts w:ascii="仿宋" w:eastAsia="仿宋" w:hAnsi="仿宋" w:cs="仿宋" w:hint="eastAsia"/>
            <w:lang w:eastAsia="zh-CN"/>
          </w:rPr>
          <w:t>十六、风险识别与分类</w:t>
        </w:r>
        <w:r>
          <w:tab/>
        </w:r>
        <w:r>
          <w:fldChar w:fldCharType="begin"/>
        </w:r>
        <w:r>
          <w:instrText xml:space="preserve"> PAGEREF _Toc3827 \h </w:instrText>
        </w:r>
        <w:r>
          <w:fldChar w:fldCharType="separate"/>
        </w:r>
        <w:r>
          <w:t>59</w:t>
        </w:r>
        <w:r>
          <w:fldChar w:fldCharType="end"/>
        </w:r>
      </w:hyperlink>
    </w:p>
    <w:p>
      <w:pPr>
        <w:pStyle w:val="TOC2"/>
        <w:tabs>
          <w:tab w:val="right" w:leader="dot" w:pos="8306"/>
        </w:tabs>
      </w:pPr>
      <w:hyperlink w:anchor="_Toc21400" w:history="1">
        <w:r>
          <w:rPr>
            <w:rFonts w:ascii="仿宋" w:eastAsia="仿宋" w:hAnsi="仿宋" w:cs="仿宋" w:hint="eastAsia"/>
            <w:lang w:eastAsia="zh-CN"/>
          </w:rPr>
          <w:t>(一)、风险识别</w:t>
        </w:r>
        <w:r>
          <w:tab/>
        </w:r>
        <w:r>
          <w:fldChar w:fldCharType="begin"/>
        </w:r>
        <w:r>
          <w:instrText xml:space="preserve"> PAGEREF _Toc21400 \h </w:instrText>
        </w:r>
        <w:r>
          <w:fldChar w:fldCharType="separate"/>
        </w:r>
        <w:r>
          <w:t>59</w:t>
        </w:r>
        <w:r>
          <w:fldChar w:fldCharType="end"/>
        </w:r>
      </w:hyperlink>
    </w:p>
    <w:p>
      <w:pPr>
        <w:pStyle w:val="TOC2"/>
        <w:tabs>
          <w:tab w:val="right" w:leader="dot" w:pos="8306"/>
        </w:tabs>
      </w:pPr>
      <w:hyperlink w:anchor="_Toc17885" w:history="1">
        <w:r>
          <w:rPr>
            <w:rFonts w:ascii="仿宋" w:eastAsia="仿宋" w:hAnsi="仿宋" w:cs="仿宋" w:hint="eastAsia"/>
            <w:lang w:eastAsia="zh-CN"/>
          </w:rPr>
          <w:t>(二)、风险分类</w:t>
        </w:r>
        <w:r>
          <w:tab/>
        </w:r>
        <w:r>
          <w:fldChar w:fldCharType="begin"/>
        </w:r>
        <w:r>
          <w:instrText xml:space="preserve"> PAGEREF _Toc17885 \h </w:instrText>
        </w:r>
        <w:r>
          <w:fldChar w:fldCharType="separate"/>
        </w:r>
        <w:r>
          <w:t>60</w:t>
        </w:r>
        <w:r>
          <w:fldChar w:fldCharType="end"/>
        </w:r>
      </w:hyperlink>
    </w:p>
    <w:p>
      <w:pPr>
        <w:pStyle w:val="TOC1"/>
        <w:tabs>
          <w:tab w:val="right" w:leader="dot" w:pos="8306"/>
        </w:tabs>
      </w:pPr>
      <w:hyperlink w:anchor="_Toc19681" w:history="1">
        <w:r>
          <w:rPr>
            <w:rFonts w:ascii="仿宋" w:eastAsia="仿宋" w:hAnsi="仿宋" w:cs="仿宋" w:hint="eastAsia"/>
            <w:lang w:eastAsia="zh-CN"/>
          </w:rPr>
          <w:t>十七、口腔溃疡含片项目变更管理</w:t>
        </w:r>
        <w:r>
          <w:tab/>
        </w:r>
        <w:r>
          <w:fldChar w:fldCharType="begin"/>
        </w:r>
        <w:r>
          <w:instrText xml:space="preserve"> PAGEREF _Toc19681 \h </w:instrText>
        </w:r>
        <w:r>
          <w:fldChar w:fldCharType="separate"/>
        </w:r>
        <w:r>
          <w:t>62</w:t>
        </w:r>
        <w:r>
          <w:fldChar w:fldCharType="end"/>
        </w:r>
      </w:hyperlink>
    </w:p>
    <w:p>
      <w:pPr>
        <w:pStyle w:val="TOC2"/>
        <w:tabs>
          <w:tab w:val="right" w:leader="dot" w:pos="8306"/>
        </w:tabs>
      </w:pPr>
      <w:hyperlink w:anchor="_Toc785" w:history="1">
        <w:r>
          <w:rPr>
            <w:rFonts w:ascii="仿宋" w:eastAsia="仿宋" w:hAnsi="仿宋" w:cs="仿宋" w:hint="eastAsia"/>
            <w:lang w:eastAsia="zh-CN"/>
          </w:rPr>
          <w:t>(一)、变更申请与评估</w:t>
        </w:r>
        <w:r>
          <w:tab/>
        </w:r>
        <w:r>
          <w:fldChar w:fldCharType="begin"/>
        </w:r>
        <w:r>
          <w:instrText xml:space="preserve"> PAGEREF _Toc785 \h </w:instrText>
        </w:r>
        <w:r>
          <w:fldChar w:fldCharType="separate"/>
        </w:r>
        <w:r>
          <w:t>62</w:t>
        </w:r>
        <w:r>
          <w:fldChar w:fldCharType="end"/>
        </w:r>
      </w:hyperlink>
    </w:p>
    <w:p>
      <w:pPr>
        <w:pStyle w:val="TOC2"/>
        <w:tabs>
          <w:tab w:val="right" w:leader="dot" w:pos="8306"/>
        </w:tabs>
      </w:pPr>
      <w:hyperlink w:anchor="_Toc4284" w:history="1">
        <w:r>
          <w:rPr>
            <w:rFonts w:ascii="仿宋" w:eastAsia="仿宋" w:hAnsi="仿宋" w:cs="仿宋" w:hint="eastAsia"/>
            <w:lang w:eastAsia="zh-CN"/>
          </w:rPr>
          <w:t>(二)、变更实施与控制</w:t>
        </w:r>
        <w:r>
          <w:tab/>
        </w:r>
        <w:r>
          <w:fldChar w:fldCharType="begin"/>
        </w:r>
        <w:r>
          <w:instrText xml:space="preserve"> PAGEREF _Toc4284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3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的技术管理特点体现在其创新导向。通过引入最先进的技术趋势和解决方案，口腔溃疡含片项目致力于提升科技含量、提高质量和效率水平。这意味着我们将采用最新的工具和方法，确保口腔溃疡含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口腔溃疡含片项目技术管理的显著特征。通过整合不同领域的技术资源，我们实现了跨学科的协同工作。这有助于优化技术架构，提高整体效能。此外，整合性策略还促进了不同技术团队之间的紧密沟通和高效合作，确保口腔溃疡含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口腔溃疡含片项目所采用的技术。通过不断优化技术方案，口腔溃疡含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口腔溃疡含片项目团队将在口腔溃疡含片项目初期识别可能的技术风险，并采取相应的预防和应对措施。通过建立健全的风险评估机制，口腔溃疡含片项目能够在实施过程中及时发现并解决潜在的技术问题，保障口腔溃疡含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口腔溃疡含片项目中，技术将成为口腔溃疡含片项目成功的有力支持。这一深度剖析揭示了技术管理在口腔溃疡含片项目实施中的关键作用，为口腔溃疡含片项目的技术基础奠定了坚实的基础。</w:t>
      </w:r>
    </w:p>
    <w:p>
      <w:pPr>
        <w:pStyle w:val="Heading2"/>
        <w:ind w:firstLine="560" w:firstLineChars="200"/>
        <w:rPr>
          <w:rFonts w:ascii="仿宋" w:eastAsia="仿宋" w:hAnsi="仿宋" w:cs="仿宋" w:hint="eastAsia"/>
          <w:sz w:val="28"/>
          <w:lang w:eastAsia="zh-CN"/>
        </w:rPr>
      </w:pPr>
      <w:bookmarkStart w:id="4" w:name="_Toc1049"/>
      <w:r>
        <w:rPr>
          <w:rFonts w:ascii="仿宋" w:eastAsia="仿宋" w:hAnsi="仿宋" w:cs="仿宋" w:hint="eastAsia"/>
          <w:sz w:val="28"/>
          <w:lang w:eastAsia="zh-CN"/>
        </w:rPr>
        <w:t>(二)、口腔溃疡含片项目工艺技术设计方案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口腔溃疡含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口腔溃疡含片项目将严格按照相关行业规范要求进行组织。通过有效控制产品质量，口腔溃疡含片项目将致力于为顾客提供优质的口腔溃疡含片项目产品和良好的服务。这体现了口腔溃疡含片项目对于生产活动合规性和质量标准的高度重视，为口腔溃疡含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口腔溃疡含片项目注重生态效益和清洁生产原则。口腔溃疡含片项目建设将紧密结合地方特色经济发展，与社会经济发展规划和区域环境保护规划方案相协调一致。通过与当地区域自然生态系统的结合，口腔溃疡含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口腔溃疡含片项目产品具有多样化的客户需求和个性化的特点。因此，口腔溃疡含片项目产品规格品种多样，且单批生产数量较小。为满足这一特点，口腔溃疡含片项目承办单位将建设先进的柔性制造生产线。通过广泛应用柔性制造技术，口腔溃疡含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口腔溃疡含片项目采用的技术具有较高的技术含量和自动化水平，处于国内先进水平。这一技术选用不仅体现了对生产效率、质量和环境友好性的高标准要求，同时为口腔溃疡含片项目的可持续发展奠定了坚实的基础。</w:t>
      </w:r>
    </w:p>
    <w:p>
      <w:pPr>
        <w:pStyle w:val="Heading2"/>
        <w:ind w:firstLine="560" w:firstLineChars="200"/>
        <w:rPr>
          <w:rFonts w:ascii="仿宋" w:eastAsia="仿宋" w:hAnsi="仿宋" w:cs="仿宋" w:hint="eastAsia"/>
          <w:sz w:val="28"/>
          <w:lang w:eastAsia="zh-CN"/>
        </w:rPr>
      </w:pPr>
      <w:bookmarkStart w:id="5" w:name="_Toc73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为确保口腔溃疡含片项目的高效生产和技术实施，我们制定了一套精心设计的设备选型方案，以满足口腔溃疡含片项目生产、质量和环保的要求。该方案的主要特点如下：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口腔溃疡含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针对口腔溃疡含片项目产品的多样性和小批量生产的特点，我们将建设柔性制造生产线。通过在设备选型中考虑柔性制造技术，可以灵活应对不同产品规格和生产需求，实现生产线的高度灵活性和适应性。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09"/>
      <w:r>
        <w:rPr>
          <w:rFonts w:ascii="仿宋" w:eastAsia="仿宋" w:hAnsi="仿宋" w:cs="仿宋" w:hint="eastAsia"/>
          <w:sz w:val="28"/>
          <w:lang w:eastAsia="zh-CN"/>
        </w:rPr>
        <w:t>二、口腔溃疡含片项目危机管理</w:t>
      </w:r>
      <w:bookmarkEnd w:id="6"/>
    </w:p>
    <w:p>
      <w:pPr>
        <w:pStyle w:val="Heading2"/>
        <w:rPr>
          <w:rFonts w:ascii="仿宋" w:eastAsia="仿宋" w:hAnsi="仿宋" w:cs="仿宋" w:hint="eastAsia"/>
          <w:lang w:eastAsia="zh-CN"/>
        </w:rPr>
      </w:pPr>
      <w:bookmarkStart w:id="7" w:name="_Toc1902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溃疡含片项目危机管理中，危机预警与识别是确保口腔溃疡含片项目稳健运行的核心步骤。通过建立全面的监测机制，口腔溃疡含片项目团队旨在及时发现和理解潜在的风险和危机因素，以便采取及时的预防和应对措施，确保口腔溃疡含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首先，通过深入的风险评估，口腔溃疡含片项目团队全面分析了整个口腔溃疡含片项目和各个阶段可能存在的威胁。这包括准确评估每个潜在风险的发生概率和可能影响的程度，为后续危机预警提供了有力支持。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口腔溃疡含片项目团队着重于明确定义口腔溃疡含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口腔溃疡含片项目进展的持续监控，团队能够及时发现潜在问题并作出迅速反应。口腔溃疡含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在这一阶段，团队的专业素养和反应速度将发挥至关重要的作用，以确保潜在危机能够在初期得到有效的处理，最大程度地减轻负面影响。通过危机预警与识别，口腔溃疡含片项目得以更有序、可控地推进。</w:t>
      </w:r>
    </w:p>
    <w:p>
      <w:pPr>
        <w:pStyle w:val="Heading2"/>
        <w:ind w:firstLine="560" w:firstLineChars="200"/>
        <w:rPr>
          <w:rFonts w:ascii="仿宋" w:eastAsia="仿宋" w:hAnsi="仿宋" w:cs="仿宋" w:hint="eastAsia"/>
          <w:sz w:val="28"/>
          <w:lang w:eastAsia="zh-CN"/>
        </w:rPr>
      </w:pPr>
      <w:bookmarkStart w:id="8" w:name="_Toc180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在危机发生时，口腔溃疡含片项目团队立即行动，成立了应急小组。该小组的任务是迅速制定并实施紧急应对措施，以最小化潜在损失。以下是采取的主要措施：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暂停口腔溃疡含片项目进度：为遏制危机蔓延，口腔溃疡含片项目暂时停止进行，以便全面评估当前状况。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资源重新分配：重新评估口腔溃疡含片项目资源的分配，确保最大限度地减小损失。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实时沟通：与关键利益相关者建立实时沟通机制，向他们传递口腔溃疡含片项目危机的实际状况，保障口腔溃疡含片项目核心利益。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在紧急应对的同时，口腔溃疡含片项目团队强调了团队协作和有效沟通的重要性。以下是团队协作的关键举措：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信息共享机制：建立了信息共享平台，确保团队成员能够及时获取口腔溃疡含片项目危机的实时信息。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领导者沟通：口腔溃疡含片项目领导者通过定期会议和即时沟通工具，指导团队应对危机，保持团队稳定运行。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随着危机得到初步控制，口腔溃疡含片项目团队转向制定恢复计划，以确保口腔溃疡含片项目能够从中迅速恢复。主要恢复计划包括：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修复受损的进度计划：重新评估口腔溃疡含片项目进度，制定修复计划，确保口腔溃疡含片项目尽快回归正常进程。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重新调整资源分配：优化资源分配，确保口腔溃疡含片项目在有限资源下高效运转。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风险管理机制加强：对口腔溃疡含片项目风险进行全面评估，制定更强化的风险管理策略，以预防未来可能的危机。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0595"/>
      <w:r>
        <w:rPr>
          <w:rFonts w:ascii="仿宋" w:eastAsia="仿宋" w:hAnsi="仿宋" w:cs="仿宋" w:hint="eastAsia"/>
          <w:sz w:val="28"/>
          <w:lang w:eastAsia="zh-CN"/>
        </w:rPr>
        <w:t>三、口腔溃疡含片项目建设背景及必要性分析</w:t>
      </w:r>
      <w:bookmarkEnd w:id="9"/>
    </w:p>
    <w:p>
      <w:pPr>
        <w:pStyle w:val="Heading2"/>
        <w:rPr>
          <w:rFonts w:ascii="仿宋" w:eastAsia="仿宋" w:hAnsi="仿宋" w:cs="仿宋" w:hint="eastAsia"/>
          <w:lang w:eastAsia="zh-CN"/>
        </w:rPr>
      </w:pPr>
      <w:bookmarkStart w:id="10" w:name="_Toc15629"/>
      <w:r>
        <w:rPr>
          <w:rFonts w:ascii="仿宋" w:eastAsia="仿宋" w:hAnsi="仿宋" w:cs="仿宋" w:hint="eastAsia"/>
          <w:lang w:eastAsia="zh-CN"/>
        </w:rPr>
        <w:t>(一)、口腔溃疡含片项目背景分析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口腔溃疡含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口腔溃疡含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口腔溃疡含片项目在这个潮流中的定位。同时，我们将关注行业内涌现的新兴机遇，以便口腔溃疡含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口腔溃疡含片项目提供了强大的发展动力。我们将聚焦于行业内最新的技术发展趋势，包括但不限于人工智能、大数据分析、物联网等领域。通过深度的技术研究，我们将确保口腔溃疡含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口腔溃疡含片项目发展的源泉。我们将投入更多的精力对市场需求进行深入剖析，超越表面的需求，深入挖掘潜在的市场痛点和机遇。通过对市场需求的细致了解，口腔溃疡含片项目将更有针对性地设计解决方案，满足市场的多样化需求，从而更好地促进口腔溃疡含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口腔溃疡含片项目战略至关重要。我们将对竞争态势进行更为深入的分析，包括但不限于市场份额、产品特点、客户满意度等多个维度。通过深度的竞争分析，口腔溃疡含片项目将能够更准确地把握市场脉搏，制定具有竞争力的口腔溃疡含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口腔溃疡含片项目的发展具有直接的影响。我们将进行更为全面的法规和政策分析，了解行业发展中的潜在法律风险和合规挑战。通过充分了解和遵守相关法规，口腔溃疡含片项目将确保在法律框架内合法合规运营，为口腔溃疡含片项目的稳健发展提供有力支持。</w:t>
      </w:r>
    </w:p>
    <w:p>
      <w:pPr>
        <w:pStyle w:val="Heading2"/>
        <w:ind w:firstLine="560" w:firstLineChars="200"/>
        <w:rPr>
          <w:rFonts w:ascii="仿宋" w:eastAsia="仿宋" w:hAnsi="仿宋" w:cs="仿宋" w:hint="eastAsia"/>
          <w:sz w:val="28"/>
          <w:lang w:eastAsia="zh-CN"/>
        </w:rPr>
      </w:pPr>
      <w:bookmarkStart w:id="11" w:name="_Toc1665"/>
      <w:r>
        <w:rPr>
          <w:rFonts w:ascii="仿宋" w:eastAsia="仿宋" w:hAnsi="仿宋" w:cs="仿宋" w:hint="eastAsia"/>
          <w:sz w:val="28"/>
          <w:lang w:eastAsia="zh-CN"/>
        </w:rPr>
        <w:t>(二)、口腔溃疡含片项目建设必要性分析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建设的迫切性源于对行业发展趋势的深刻洞察。我们正处于一个行业变革的时代，科技创新、数字化转型成为企业发展的关键动力。口腔溃疡含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建设不仅仅是为了跟上潮流，更是为了通过技术创新推动企业的持续发展。通过引入先进的技术和解决方案，口腔溃疡含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口腔溃疡含片项目的建设成为必然选择，通过提高产品质量、拓展服务领域，从而在竞争中获得更多的机会。口腔溃疡含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口腔溃疡含片项目建设的必要性体现在对客户需求更精准的满足。通过口腔溃疡含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溃疡含片项目建设的背后是对企业持续创新的追求。只有通过不断创新，企业才能在竞争中立于不败之地。口腔溃疡含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2585"/>
      <w:r>
        <w:rPr>
          <w:rFonts w:ascii="仿宋" w:eastAsia="仿宋" w:hAnsi="仿宋" w:cs="仿宋" w:hint="eastAsia"/>
          <w:sz w:val="28"/>
          <w:lang w:eastAsia="zh-CN"/>
        </w:rPr>
        <w:t>四、口腔溃疡含片项目选址可行性分析</w:t>
      </w:r>
      <w:bookmarkEnd w:id="12"/>
    </w:p>
    <w:p>
      <w:pPr>
        <w:pStyle w:val="Heading2"/>
        <w:rPr>
          <w:rFonts w:ascii="仿宋" w:eastAsia="仿宋" w:hAnsi="仿宋" w:cs="仿宋" w:hint="eastAsia"/>
          <w:lang w:eastAsia="zh-CN"/>
        </w:rPr>
      </w:pPr>
      <w:bookmarkStart w:id="13" w:name="_Toc19637"/>
      <w:r>
        <w:rPr>
          <w:rFonts w:ascii="仿宋" w:eastAsia="仿宋" w:hAnsi="仿宋" w:cs="仿宋" w:hint="eastAsia"/>
          <w:lang w:eastAsia="zh-CN"/>
        </w:rPr>
        <w:t>(一)、口腔溃疡含片项目选址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该口腔溃疡含片项目选址位于XX省XX市XX区XXX街道</w:t>
      </w:r>
    </w:p>
    <w:p>
      <w:pPr>
        <w:pStyle w:val="Heading2"/>
        <w:ind w:firstLine="560" w:firstLineChars="200"/>
        <w:rPr>
          <w:rFonts w:ascii="仿宋" w:eastAsia="仿宋" w:hAnsi="仿宋" w:cs="仿宋" w:hint="eastAsia"/>
          <w:sz w:val="28"/>
          <w:lang w:eastAsia="zh-CN"/>
        </w:rPr>
      </w:pPr>
      <w:bookmarkStart w:id="14" w:name="_Toc2242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口腔溃疡含片项目的征地面积将根据口腔溃疡含片项目的实际规模和需求进行精确规划。具体面积XXX平方米，旨在确保口腔溃疡含片项目不仅能够满足当前的发展需求，还能够预留空间以适应未来的扩展。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净用地面积是在征地面积基础上去除不可利用面积后的实际可开发用地。具体面积XXX平方米，考虑到环保、交通、安全等多方面因素，以确保口腔溃疡含片项目在整体利用效率上达到最优。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口腔溃疡含片项目计划建设的建筑总规模具体面积XXX平方米。这一规模的确定综合考虑了口腔溃疡含片项目的性质、规模，以及城市规划的相关要求，确保建筑布局与周边环境协调一致。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绿地率是口腔溃疡含片项目用地中被规划为绿地的比例。具体面积XXX平方米，旨在通过合理规划绿地，改善口腔溃疡含片项目周边环境，提升居民生活质量，并符合城市整体绿化规划。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容积率是用地上可以建设的建筑总体积与用地面积之比。具体面积XXX，通过合理的容积率规划，确保口腔溃疡含片项目建筑规模与周边环境和谐共生。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口腔溃疡含片项目选址与当地城市规划相一致，具体面积XXX平方米。通过与城市规划部门深入沟通，确保口腔溃疡含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口腔溃疡含片项目选址符合当地产业政策，具体面积XXX平方米。这包括口腔溃疡含片项目对当地经济的促进作用，以及对相关产业的带动效应，确保口腔溃疡含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用地总体要求必须符合环保和可持续发展的原则，具体面积XXX平方米。通过采用绿色建筑设计、节能减排等措施，确保口腔溃疡含片项目在建设和运营过程中对环境的影响最小化，达到可持续发展的要求。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确保口腔溃疡含片项目选址具备必要的公共设施配套，具体面积XXX平方米。这包括交通便利性、教育、医疗等基础设施，以提高居民生活品质，使得口腔溃疡含片项目选址更具吸引力。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考虑用地总体要求对当地社会稳定性的影响，具体面积XXX平方米。通过深入了解当地社区反馈，确保口腔溃疡含片项目的选址和建设过程对当地社会和谐稳定产生积极作用。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口腔溃疡含片项目选址不仅符合法规和规划，还在实际操作中具有可行性。这一全面规划将为口腔溃疡含片项目的成功实施提供坚实的基础，确保口腔溃疡含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002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溃疡含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口腔溃疡含片项目的设备规划和空间设计中，我们将采取灵活设备布局的措施。设备布局将根据实际需求进行灵活设计，避免不必要的浪费。通过合理规划设备摆放位置，我们将提高设备的利用率，减少设备间距，以确保口腔溃疡含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口腔溃疡含片项目内部引入共享设施的概念，例如共享会议室、办公区等。通过这种方式，我们可以减少对资源的重复建设，提高资源共享效率，从而减小口腔溃疡含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473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口腔溃疡含片项目的总图布置中，我们将不同功能区域进行明确的规划，以最大程度满足口腔溃疡含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https://d.book118.com/136121210214010032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口腔溃疡含片项目计划设计方案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CE6D95"/>
    <w:rsid w:val="12CE6D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212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2024-01-07T03:59:00Z</dcterms:created>
  <dcterms:modified xsi:type="dcterms:W3CDTF">2024-01-07T04:00:06Z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99F455E998DC49028D651B0AF994F629_11</vt:lpwstr>
  </property>
  <property fmtid="{D5CDD505-2E9C-101B-9397-08002B2CF9AE}" pid="3" name="KSOProductBuildVer">
    <vt:lpwstr>2052-12.1.0.16120</vt:lpwstr>
  </property>
</Properties>
</file>