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家用电热电力器具及类似产品项目建设总纲及方案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43" w:history="1">
        <w:r>
          <w:rPr>
            <w:rFonts w:ascii="仿宋" w:eastAsia="仿宋" w:hAnsi="仿宋" w:cs="仿宋" w:hint="eastAsia"/>
            <w:lang w:eastAsia="zh-CN"/>
          </w:rPr>
          <w:t>前言</w:t>
        </w:r>
        <w:r>
          <w:tab/>
        </w:r>
        <w:r>
          <w:fldChar w:fldCharType="begin"/>
        </w:r>
        <w:r>
          <w:instrText xml:space="preserve"> PAGEREF _Toc15443 \h </w:instrText>
        </w:r>
        <w:r>
          <w:fldChar w:fldCharType="separate"/>
        </w:r>
        <w:r>
          <w:t>3</w:t>
        </w:r>
        <w:r>
          <w:fldChar w:fldCharType="end"/>
        </w:r>
      </w:hyperlink>
    </w:p>
    <w:p>
      <w:pPr>
        <w:pStyle w:val="TOC1"/>
        <w:tabs>
          <w:tab w:val="right" w:leader="dot" w:pos="8306"/>
        </w:tabs>
      </w:pPr>
      <w:hyperlink w:anchor="_Toc14017" w:history="1">
        <w:r>
          <w:rPr>
            <w:rFonts w:ascii="仿宋" w:eastAsia="仿宋" w:hAnsi="仿宋" w:cs="仿宋" w:hint="eastAsia"/>
            <w:lang w:eastAsia="zh-CN"/>
          </w:rPr>
          <w:t>一、经济影响分析</w:t>
        </w:r>
        <w:r>
          <w:tab/>
        </w:r>
        <w:r>
          <w:fldChar w:fldCharType="begin"/>
        </w:r>
        <w:r>
          <w:instrText xml:space="preserve"> PAGEREF _Toc14017 \h </w:instrText>
        </w:r>
        <w:r>
          <w:fldChar w:fldCharType="separate"/>
        </w:r>
        <w:r>
          <w:t>3</w:t>
        </w:r>
        <w:r>
          <w:fldChar w:fldCharType="end"/>
        </w:r>
      </w:hyperlink>
    </w:p>
    <w:p>
      <w:pPr>
        <w:pStyle w:val="TOC2"/>
        <w:tabs>
          <w:tab w:val="right" w:leader="dot" w:pos="8306"/>
        </w:tabs>
      </w:pPr>
      <w:hyperlink w:anchor="_Toc9334" w:history="1">
        <w:r>
          <w:rPr>
            <w:rFonts w:ascii="仿宋" w:eastAsia="仿宋" w:hAnsi="仿宋" w:cs="仿宋" w:hint="eastAsia"/>
            <w:lang w:eastAsia="zh-CN"/>
          </w:rPr>
          <w:t>(一)、经济费用效益或费用效果分析</w:t>
        </w:r>
        <w:r>
          <w:tab/>
        </w:r>
        <w:r>
          <w:fldChar w:fldCharType="begin"/>
        </w:r>
        <w:r>
          <w:instrText xml:space="preserve"> PAGEREF _Toc9334 \h </w:instrText>
        </w:r>
        <w:r>
          <w:fldChar w:fldCharType="separate"/>
        </w:r>
        <w:r>
          <w:t>3</w:t>
        </w:r>
        <w:r>
          <w:fldChar w:fldCharType="end"/>
        </w:r>
      </w:hyperlink>
    </w:p>
    <w:p>
      <w:pPr>
        <w:pStyle w:val="TOC2"/>
        <w:tabs>
          <w:tab w:val="right" w:leader="dot" w:pos="8306"/>
        </w:tabs>
      </w:pPr>
      <w:hyperlink w:anchor="_Toc31500" w:history="1">
        <w:r>
          <w:rPr>
            <w:rFonts w:ascii="仿宋" w:eastAsia="仿宋" w:hAnsi="仿宋" w:cs="仿宋" w:hint="eastAsia"/>
            <w:lang w:eastAsia="zh-CN"/>
          </w:rPr>
          <w:t>(二)、行业影响分析</w:t>
        </w:r>
        <w:r>
          <w:tab/>
        </w:r>
        <w:r>
          <w:fldChar w:fldCharType="begin"/>
        </w:r>
        <w:r>
          <w:instrText xml:space="preserve"> PAGEREF _Toc31500 \h </w:instrText>
        </w:r>
        <w:r>
          <w:fldChar w:fldCharType="separate"/>
        </w:r>
        <w:r>
          <w:t>5</w:t>
        </w:r>
        <w:r>
          <w:fldChar w:fldCharType="end"/>
        </w:r>
      </w:hyperlink>
    </w:p>
    <w:p>
      <w:pPr>
        <w:pStyle w:val="TOC2"/>
        <w:tabs>
          <w:tab w:val="right" w:leader="dot" w:pos="8306"/>
        </w:tabs>
      </w:pPr>
      <w:hyperlink w:anchor="_Toc13337" w:history="1">
        <w:r>
          <w:rPr>
            <w:rFonts w:ascii="仿宋" w:eastAsia="仿宋" w:hAnsi="仿宋" w:cs="仿宋" w:hint="eastAsia"/>
            <w:lang w:eastAsia="zh-CN"/>
          </w:rPr>
          <w:t>(三)、区域经济影响分析</w:t>
        </w:r>
        <w:r>
          <w:tab/>
        </w:r>
        <w:r>
          <w:fldChar w:fldCharType="begin"/>
        </w:r>
        <w:r>
          <w:instrText xml:space="preserve"> PAGEREF _Toc13337 \h </w:instrText>
        </w:r>
        <w:r>
          <w:fldChar w:fldCharType="separate"/>
        </w:r>
        <w:r>
          <w:t>7</w:t>
        </w:r>
        <w:r>
          <w:fldChar w:fldCharType="end"/>
        </w:r>
      </w:hyperlink>
    </w:p>
    <w:p>
      <w:pPr>
        <w:pStyle w:val="TOC2"/>
        <w:tabs>
          <w:tab w:val="right" w:leader="dot" w:pos="8306"/>
        </w:tabs>
      </w:pPr>
      <w:hyperlink w:anchor="_Toc16057" w:history="1">
        <w:r>
          <w:rPr>
            <w:rFonts w:ascii="仿宋" w:eastAsia="仿宋" w:hAnsi="仿宋" w:cs="仿宋" w:hint="eastAsia"/>
            <w:lang w:eastAsia="zh-CN"/>
          </w:rPr>
          <w:t>(四)、宏观经济影响分析</w:t>
        </w:r>
        <w:r>
          <w:tab/>
        </w:r>
        <w:r>
          <w:fldChar w:fldCharType="begin"/>
        </w:r>
        <w:r>
          <w:instrText xml:space="preserve"> PAGEREF _Toc16057 \h </w:instrText>
        </w:r>
        <w:r>
          <w:fldChar w:fldCharType="separate"/>
        </w:r>
        <w:r>
          <w:t>8</w:t>
        </w:r>
        <w:r>
          <w:fldChar w:fldCharType="end"/>
        </w:r>
      </w:hyperlink>
    </w:p>
    <w:p>
      <w:pPr>
        <w:pStyle w:val="TOC1"/>
        <w:tabs>
          <w:tab w:val="right" w:leader="dot" w:pos="8306"/>
        </w:tabs>
      </w:pPr>
      <w:hyperlink w:anchor="_Toc30960" w:history="1">
        <w:r>
          <w:rPr>
            <w:rFonts w:ascii="仿宋" w:eastAsia="仿宋" w:hAnsi="仿宋" w:cs="仿宋" w:hint="eastAsia"/>
            <w:lang w:eastAsia="zh-CN"/>
          </w:rPr>
          <w:t>二、资源开发及综合利用分析</w:t>
        </w:r>
        <w:r>
          <w:tab/>
        </w:r>
        <w:r>
          <w:fldChar w:fldCharType="begin"/>
        </w:r>
        <w:r>
          <w:instrText xml:space="preserve"> PAGEREF _Toc30960 \h </w:instrText>
        </w:r>
        <w:r>
          <w:fldChar w:fldCharType="separate"/>
        </w:r>
        <w:r>
          <w:t>10</w:t>
        </w:r>
        <w:r>
          <w:fldChar w:fldCharType="end"/>
        </w:r>
      </w:hyperlink>
    </w:p>
    <w:p>
      <w:pPr>
        <w:pStyle w:val="TOC2"/>
        <w:tabs>
          <w:tab w:val="right" w:leader="dot" w:pos="8306"/>
        </w:tabs>
      </w:pPr>
      <w:hyperlink w:anchor="_Toc2485" w:history="1">
        <w:r>
          <w:rPr>
            <w:rFonts w:ascii="仿宋" w:eastAsia="仿宋" w:hAnsi="仿宋" w:cs="仿宋" w:hint="eastAsia"/>
            <w:lang w:eastAsia="zh-CN"/>
          </w:rPr>
          <w:t>(一)、资源开发方案</w:t>
        </w:r>
        <w:r>
          <w:tab/>
        </w:r>
        <w:r>
          <w:fldChar w:fldCharType="begin"/>
        </w:r>
        <w:r>
          <w:instrText xml:space="preserve"> PAGEREF _Toc2485 \h </w:instrText>
        </w:r>
        <w:r>
          <w:fldChar w:fldCharType="separate"/>
        </w:r>
        <w:r>
          <w:t>10</w:t>
        </w:r>
        <w:r>
          <w:fldChar w:fldCharType="end"/>
        </w:r>
      </w:hyperlink>
    </w:p>
    <w:p>
      <w:pPr>
        <w:pStyle w:val="TOC2"/>
        <w:tabs>
          <w:tab w:val="right" w:leader="dot" w:pos="8306"/>
        </w:tabs>
      </w:pPr>
      <w:hyperlink w:anchor="_Toc28697" w:history="1">
        <w:r>
          <w:rPr>
            <w:rFonts w:ascii="仿宋" w:eastAsia="仿宋" w:hAnsi="仿宋" w:cs="仿宋" w:hint="eastAsia"/>
            <w:lang w:eastAsia="zh-CN"/>
          </w:rPr>
          <w:t>(二)、资源利用方案</w:t>
        </w:r>
        <w:r>
          <w:tab/>
        </w:r>
        <w:r>
          <w:fldChar w:fldCharType="begin"/>
        </w:r>
        <w:r>
          <w:instrText xml:space="preserve"> PAGEREF _Toc28697 \h </w:instrText>
        </w:r>
        <w:r>
          <w:fldChar w:fldCharType="separate"/>
        </w:r>
        <w:r>
          <w:t>11</w:t>
        </w:r>
        <w:r>
          <w:fldChar w:fldCharType="end"/>
        </w:r>
      </w:hyperlink>
    </w:p>
    <w:p>
      <w:pPr>
        <w:pStyle w:val="TOC2"/>
        <w:tabs>
          <w:tab w:val="right" w:leader="dot" w:pos="8306"/>
        </w:tabs>
      </w:pPr>
      <w:hyperlink w:anchor="_Toc11774" w:history="1">
        <w:r>
          <w:rPr>
            <w:rFonts w:ascii="仿宋" w:eastAsia="仿宋" w:hAnsi="仿宋" w:cs="仿宋" w:hint="eastAsia"/>
            <w:lang w:eastAsia="zh-CN"/>
          </w:rPr>
          <w:t>(三)、资源节约措施</w:t>
        </w:r>
        <w:r>
          <w:tab/>
        </w:r>
        <w:r>
          <w:fldChar w:fldCharType="begin"/>
        </w:r>
        <w:r>
          <w:instrText xml:space="preserve"> PAGEREF _Toc11774 \h </w:instrText>
        </w:r>
        <w:r>
          <w:fldChar w:fldCharType="separate"/>
        </w:r>
        <w:r>
          <w:t>12</w:t>
        </w:r>
        <w:r>
          <w:fldChar w:fldCharType="end"/>
        </w:r>
      </w:hyperlink>
    </w:p>
    <w:p>
      <w:pPr>
        <w:pStyle w:val="TOC1"/>
        <w:tabs>
          <w:tab w:val="right" w:leader="dot" w:pos="8306"/>
        </w:tabs>
      </w:pPr>
      <w:hyperlink w:anchor="_Toc12173" w:history="1">
        <w:r>
          <w:rPr>
            <w:rFonts w:ascii="仿宋" w:eastAsia="仿宋" w:hAnsi="仿宋" w:cs="仿宋" w:hint="eastAsia"/>
            <w:lang w:eastAsia="zh-CN"/>
          </w:rPr>
          <w:t>三、发展规划、产业政策和行业准入分析</w:t>
        </w:r>
        <w:r>
          <w:tab/>
        </w:r>
        <w:r>
          <w:fldChar w:fldCharType="begin"/>
        </w:r>
        <w:r>
          <w:instrText xml:space="preserve"> PAGEREF _Toc12173 \h </w:instrText>
        </w:r>
        <w:r>
          <w:fldChar w:fldCharType="separate"/>
        </w:r>
        <w:r>
          <w:t>13</w:t>
        </w:r>
        <w:r>
          <w:fldChar w:fldCharType="end"/>
        </w:r>
      </w:hyperlink>
    </w:p>
    <w:p>
      <w:pPr>
        <w:pStyle w:val="TOC2"/>
        <w:tabs>
          <w:tab w:val="right" w:leader="dot" w:pos="8306"/>
        </w:tabs>
      </w:pPr>
      <w:hyperlink w:anchor="_Toc3545" w:history="1">
        <w:r>
          <w:rPr>
            <w:rFonts w:ascii="仿宋" w:eastAsia="仿宋" w:hAnsi="仿宋" w:cs="仿宋" w:hint="eastAsia"/>
            <w:lang w:eastAsia="zh-CN"/>
          </w:rPr>
          <w:t>(一)、发展规划分析</w:t>
        </w:r>
        <w:r>
          <w:tab/>
        </w:r>
        <w:r>
          <w:fldChar w:fldCharType="begin"/>
        </w:r>
        <w:r>
          <w:instrText xml:space="preserve"> PAGEREF _Toc3545 \h </w:instrText>
        </w:r>
        <w:r>
          <w:fldChar w:fldCharType="separate"/>
        </w:r>
        <w:r>
          <w:t>13</w:t>
        </w:r>
        <w:r>
          <w:fldChar w:fldCharType="end"/>
        </w:r>
      </w:hyperlink>
    </w:p>
    <w:p>
      <w:pPr>
        <w:pStyle w:val="TOC2"/>
        <w:tabs>
          <w:tab w:val="right" w:leader="dot" w:pos="8306"/>
        </w:tabs>
      </w:pPr>
      <w:hyperlink w:anchor="_Toc19453" w:history="1">
        <w:r>
          <w:rPr>
            <w:rFonts w:ascii="仿宋" w:eastAsia="仿宋" w:hAnsi="仿宋" w:cs="仿宋" w:hint="eastAsia"/>
            <w:lang w:eastAsia="zh-CN"/>
          </w:rPr>
          <w:t>(二)、产业政策分析</w:t>
        </w:r>
        <w:r>
          <w:tab/>
        </w:r>
        <w:r>
          <w:fldChar w:fldCharType="begin"/>
        </w:r>
        <w:r>
          <w:instrText xml:space="preserve"> PAGEREF _Toc19453 \h </w:instrText>
        </w:r>
        <w:r>
          <w:fldChar w:fldCharType="separate"/>
        </w:r>
        <w:r>
          <w:t>15</w:t>
        </w:r>
        <w:r>
          <w:fldChar w:fldCharType="end"/>
        </w:r>
      </w:hyperlink>
    </w:p>
    <w:p>
      <w:pPr>
        <w:pStyle w:val="TOC2"/>
        <w:tabs>
          <w:tab w:val="right" w:leader="dot" w:pos="8306"/>
        </w:tabs>
      </w:pPr>
      <w:hyperlink w:anchor="_Toc16550" w:history="1">
        <w:r>
          <w:rPr>
            <w:rFonts w:ascii="仿宋" w:eastAsia="仿宋" w:hAnsi="仿宋" w:cs="仿宋" w:hint="eastAsia"/>
            <w:lang w:eastAsia="zh-CN"/>
          </w:rPr>
          <w:t>(三)、行业准入分析</w:t>
        </w:r>
        <w:r>
          <w:tab/>
        </w:r>
        <w:r>
          <w:fldChar w:fldCharType="begin"/>
        </w:r>
        <w:r>
          <w:instrText xml:space="preserve"> PAGEREF _Toc16550 \h </w:instrText>
        </w:r>
        <w:r>
          <w:fldChar w:fldCharType="separate"/>
        </w:r>
        <w:r>
          <w:t>16</w:t>
        </w:r>
        <w:r>
          <w:fldChar w:fldCharType="end"/>
        </w:r>
      </w:hyperlink>
    </w:p>
    <w:p>
      <w:pPr>
        <w:pStyle w:val="TOC1"/>
        <w:tabs>
          <w:tab w:val="right" w:leader="dot" w:pos="8306"/>
        </w:tabs>
      </w:pPr>
      <w:hyperlink w:anchor="_Toc26330" w:history="1">
        <w:r>
          <w:rPr>
            <w:rFonts w:ascii="仿宋" w:eastAsia="仿宋" w:hAnsi="仿宋" w:cs="仿宋" w:hint="eastAsia"/>
            <w:lang w:eastAsia="zh-CN"/>
          </w:rPr>
          <w:t>四、背景、必要性分析</w:t>
        </w:r>
        <w:r>
          <w:tab/>
        </w:r>
        <w:r>
          <w:fldChar w:fldCharType="begin"/>
        </w:r>
        <w:r>
          <w:instrText xml:space="preserve"> PAGEREF _Toc26330 \h </w:instrText>
        </w:r>
        <w:r>
          <w:fldChar w:fldCharType="separate"/>
        </w:r>
        <w:r>
          <w:t>18</w:t>
        </w:r>
        <w:r>
          <w:fldChar w:fldCharType="end"/>
        </w:r>
      </w:hyperlink>
    </w:p>
    <w:p>
      <w:pPr>
        <w:pStyle w:val="TOC2"/>
        <w:tabs>
          <w:tab w:val="right" w:leader="dot" w:pos="8306"/>
        </w:tabs>
      </w:pPr>
      <w:hyperlink w:anchor="_Toc29537" w:history="1">
        <w:r>
          <w:rPr>
            <w:rFonts w:ascii="仿宋" w:eastAsia="仿宋" w:hAnsi="仿宋" w:cs="仿宋" w:hint="eastAsia"/>
            <w:lang w:eastAsia="zh-CN"/>
          </w:rPr>
          <w:t>(一)、项目建设背景</w:t>
        </w:r>
        <w:r>
          <w:tab/>
        </w:r>
        <w:r>
          <w:fldChar w:fldCharType="begin"/>
        </w:r>
        <w:r>
          <w:instrText xml:space="preserve"> PAGEREF _Toc29537 \h </w:instrText>
        </w:r>
        <w:r>
          <w:fldChar w:fldCharType="separate"/>
        </w:r>
        <w:r>
          <w:t>18</w:t>
        </w:r>
        <w:r>
          <w:fldChar w:fldCharType="end"/>
        </w:r>
      </w:hyperlink>
    </w:p>
    <w:p>
      <w:pPr>
        <w:pStyle w:val="TOC2"/>
        <w:tabs>
          <w:tab w:val="right" w:leader="dot" w:pos="8306"/>
        </w:tabs>
      </w:pPr>
      <w:hyperlink w:anchor="_Toc27990" w:history="1">
        <w:r>
          <w:rPr>
            <w:rFonts w:ascii="仿宋" w:eastAsia="仿宋" w:hAnsi="仿宋" w:cs="仿宋" w:hint="eastAsia"/>
            <w:lang w:eastAsia="zh-CN"/>
          </w:rPr>
          <w:t>(二)、必要性分析</w:t>
        </w:r>
        <w:r>
          <w:tab/>
        </w:r>
        <w:r>
          <w:fldChar w:fldCharType="begin"/>
        </w:r>
        <w:r>
          <w:instrText xml:space="preserve"> PAGEREF _Toc27990 \h </w:instrText>
        </w:r>
        <w:r>
          <w:fldChar w:fldCharType="separate"/>
        </w:r>
        <w:r>
          <w:t>19</w:t>
        </w:r>
        <w:r>
          <w:fldChar w:fldCharType="end"/>
        </w:r>
      </w:hyperlink>
    </w:p>
    <w:p>
      <w:pPr>
        <w:pStyle w:val="TOC2"/>
        <w:tabs>
          <w:tab w:val="right" w:leader="dot" w:pos="8306"/>
        </w:tabs>
      </w:pPr>
      <w:hyperlink w:anchor="_Toc2572" w:history="1">
        <w:r>
          <w:rPr>
            <w:rFonts w:ascii="仿宋" w:eastAsia="仿宋" w:hAnsi="仿宋" w:cs="仿宋" w:hint="eastAsia"/>
            <w:lang w:eastAsia="zh-CN"/>
          </w:rPr>
          <w:t>(三)、项目建设有利条件</w:t>
        </w:r>
        <w:r>
          <w:tab/>
        </w:r>
        <w:r>
          <w:fldChar w:fldCharType="begin"/>
        </w:r>
        <w:r>
          <w:instrText xml:space="preserve"> PAGEREF _Toc2572 \h </w:instrText>
        </w:r>
        <w:r>
          <w:fldChar w:fldCharType="separate"/>
        </w:r>
        <w:r>
          <w:t>20</w:t>
        </w:r>
        <w:r>
          <w:fldChar w:fldCharType="end"/>
        </w:r>
      </w:hyperlink>
    </w:p>
    <w:p>
      <w:pPr>
        <w:pStyle w:val="TOC1"/>
        <w:tabs>
          <w:tab w:val="right" w:leader="dot" w:pos="8306"/>
        </w:tabs>
      </w:pPr>
      <w:hyperlink w:anchor="_Toc6296" w:history="1">
        <w:r>
          <w:rPr>
            <w:rFonts w:ascii="仿宋" w:eastAsia="仿宋" w:hAnsi="仿宋" w:cs="仿宋" w:hint="eastAsia"/>
            <w:lang w:eastAsia="zh-CN"/>
          </w:rPr>
          <w:t>五、项目选址研究</w:t>
        </w:r>
        <w:r>
          <w:tab/>
        </w:r>
        <w:r>
          <w:fldChar w:fldCharType="begin"/>
        </w:r>
        <w:r>
          <w:instrText xml:space="preserve"> PAGEREF _Toc6296 \h </w:instrText>
        </w:r>
        <w:r>
          <w:fldChar w:fldCharType="separate"/>
        </w:r>
        <w:r>
          <w:t>22</w:t>
        </w:r>
        <w:r>
          <w:fldChar w:fldCharType="end"/>
        </w:r>
      </w:hyperlink>
    </w:p>
    <w:p>
      <w:pPr>
        <w:pStyle w:val="TOC2"/>
        <w:tabs>
          <w:tab w:val="right" w:leader="dot" w:pos="8306"/>
        </w:tabs>
      </w:pPr>
      <w:hyperlink w:anchor="_Toc29085" w:history="1">
        <w:r>
          <w:rPr>
            <w:rFonts w:ascii="仿宋" w:eastAsia="仿宋" w:hAnsi="仿宋" w:cs="仿宋" w:hint="eastAsia"/>
            <w:lang w:eastAsia="zh-CN"/>
          </w:rPr>
          <w:t>(一)、项目选址原则</w:t>
        </w:r>
        <w:r>
          <w:tab/>
        </w:r>
        <w:r>
          <w:fldChar w:fldCharType="begin"/>
        </w:r>
        <w:r>
          <w:instrText xml:space="preserve"> PAGEREF _Toc29085 \h </w:instrText>
        </w:r>
        <w:r>
          <w:fldChar w:fldCharType="separate"/>
        </w:r>
        <w:r>
          <w:t>22</w:t>
        </w:r>
        <w:r>
          <w:fldChar w:fldCharType="end"/>
        </w:r>
      </w:hyperlink>
    </w:p>
    <w:p>
      <w:pPr>
        <w:pStyle w:val="TOC2"/>
        <w:tabs>
          <w:tab w:val="right" w:leader="dot" w:pos="8306"/>
        </w:tabs>
      </w:pPr>
      <w:hyperlink w:anchor="_Toc131" w:history="1">
        <w:r>
          <w:rPr>
            <w:rFonts w:ascii="仿宋" w:eastAsia="仿宋" w:hAnsi="仿宋" w:cs="仿宋" w:hint="eastAsia"/>
            <w:lang w:eastAsia="zh-CN"/>
          </w:rPr>
          <w:t>(二)、项目选址</w:t>
        </w:r>
        <w:r>
          <w:tab/>
        </w:r>
        <w:r>
          <w:fldChar w:fldCharType="begin"/>
        </w:r>
        <w:r>
          <w:instrText xml:space="preserve"> PAGEREF _Toc131 \h </w:instrText>
        </w:r>
        <w:r>
          <w:fldChar w:fldCharType="separate"/>
        </w:r>
        <w:r>
          <w:t>25</w:t>
        </w:r>
        <w:r>
          <w:fldChar w:fldCharType="end"/>
        </w:r>
      </w:hyperlink>
    </w:p>
    <w:p>
      <w:pPr>
        <w:pStyle w:val="TOC2"/>
        <w:tabs>
          <w:tab w:val="right" w:leader="dot" w:pos="8306"/>
        </w:tabs>
      </w:pPr>
      <w:hyperlink w:anchor="_Toc20002" w:history="1">
        <w:r>
          <w:rPr>
            <w:rFonts w:ascii="仿宋" w:eastAsia="仿宋" w:hAnsi="仿宋" w:cs="仿宋" w:hint="eastAsia"/>
            <w:lang w:eastAsia="zh-CN"/>
          </w:rPr>
          <w:t>(三)、建设条件分析</w:t>
        </w:r>
        <w:r>
          <w:tab/>
        </w:r>
        <w:r>
          <w:fldChar w:fldCharType="begin"/>
        </w:r>
        <w:r>
          <w:instrText xml:space="preserve"> PAGEREF _Toc20002 \h </w:instrText>
        </w:r>
        <w:r>
          <w:fldChar w:fldCharType="separate"/>
        </w:r>
        <w:r>
          <w:t>27</w:t>
        </w:r>
        <w:r>
          <w:fldChar w:fldCharType="end"/>
        </w:r>
      </w:hyperlink>
    </w:p>
    <w:p>
      <w:pPr>
        <w:pStyle w:val="TOC2"/>
        <w:tabs>
          <w:tab w:val="right" w:leader="dot" w:pos="8306"/>
        </w:tabs>
      </w:pPr>
      <w:hyperlink w:anchor="_Toc23997" w:history="1">
        <w:r>
          <w:rPr>
            <w:rFonts w:ascii="仿宋" w:eastAsia="仿宋" w:hAnsi="仿宋" w:cs="仿宋" w:hint="eastAsia"/>
            <w:lang w:eastAsia="zh-CN"/>
          </w:rPr>
          <w:t>(四)、用地控制指标</w:t>
        </w:r>
        <w:r>
          <w:tab/>
        </w:r>
        <w:r>
          <w:fldChar w:fldCharType="begin"/>
        </w:r>
        <w:r>
          <w:instrText xml:space="preserve"> PAGEREF _Toc23997 \h </w:instrText>
        </w:r>
        <w:r>
          <w:fldChar w:fldCharType="separate"/>
        </w:r>
        <w:r>
          <w:t>29</w:t>
        </w:r>
        <w:r>
          <w:fldChar w:fldCharType="end"/>
        </w:r>
      </w:hyperlink>
    </w:p>
    <w:p>
      <w:pPr>
        <w:pStyle w:val="TOC2"/>
        <w:tabs>
          <w:tab w:val="right" w:leader="dot" w:pos="8306"/>
        </w:tabs>
      </w:pPr>
      <w:hyperlink w:anchor="_Toc20279" w:history="1">
        <w:r>
          <w:rPr>
            <w:rFonts w:ascii="仿宋" w:eastAsia="仿宋" w:hAnsi="仿宋" w:cs="仿宋" w:hint="eastAsia"/>
            <w:lang w:eastAsia="zh-CN"/>
          </w:rPr>
          <w:t>(五)、地总体要求</w:t>
        </w:r>
        <w:r>
          <w:tab/>
        </w:r>
        <w:r>
          <w:fldChar w:fldCharType="begin"/>
        </w:r>
        <w:r>
          <w:instrText xml:space="preserve"> PAGEREF _Toc20279 \h </w:instrText>
        </w:r>
        <w:r>
          <w:fldChar w:fldCharType="separate"/>
        </w:r>
        <w:r>
          <w:t>30</w:t>
        </w:r>
        <w:r>
          <w:fldChar w:fldCharType="end"/>
        </w:r>
      </w:hyperlink>
    </w:p>
    <w:p>
      <w:pPr>
        <w:pStyle w:val="TOC2"/>
        <w:tabs>
          <w:tab w:val="right" w:leader="dot" w:pos="8306"/>
        </w:tabs>
      </w:pPr>
      <w:hyperlink w:anchor="_Toc15573" w:history="1">
        <w:r>
          <w:rPr>
            <w:rFonts w:ascii="仿宋" w:eastAsia="仿宋" w:hAnsi="仿宋" w:cs="仿宋" w:hint="eastAsia"/>
            <w:lang w:eastAsia="zh-CN"/>
          </w:rPr>
          <w:t>(六)、节约用地措施</w:t>
        </w:r>
        <w:r>
          <w:tab/>
        </w:r>
        <w:r>
          <w:fldChar w:fldCharType="begin"/>
        </w:r>
        <w:r>
          <w:instrText xml:space="preserve"> PAGEREF _Toc15573 \h </w:instrText>
        </w:r>
        <w:r>
          <w:fldChar w:fldCharType="separate"/>
        </w:r>
        <w:r>
          <w:t>31</w:t>
        </w:r>
        <w:r>
          <w:fldChar w:fldCharType="end"/>
        </w:r>
      </w:hyperlink>
    </w:p>
    <w:p>
      <w:pPr>
        <w:pStyle w:val="TOC2"/>
        <w:tabs>
          <w:tab w:val="right" w:leader="dot" w:pos="8306"/>
        </w:tabs>
      </w:pPr>
      <w:hyperlink w:anchor="_Toc1288" w:history="1">
        <w:r>
          <w:rPr>
            <w:rFonts w:ascii="仿宋" w:eastAsia="仿宋" w:hAnsi="仿宋" w:cs="仿宋" w:hint="eastAsia"/>
            <w:lang w:eastAsia="zh-CN"/>
          </w:rPr>
          <w:t>(七)、选址综合评价</w:t>
        </w:r>
        <w:r>
          <w:tab/>
        </w:r>
        <w:r>
          <w:fldChar w:fldCharType="begin"/>
        </w:r>
        <w:r>
          <w:instrText xml:space="preserve"> PAGEREF _Toc1288 \h </w:instrText>
        </w:r>
        <w:r>
          <w:fldChar w:fldCharType="separate"/>
        </w:r>
        <w:r>
          <w:t>33</w:t>
        </w:r>
        <w:r>
          <w:fldChar w:fldCharType="end"/>
        </w:r>
      </w:hyperlink>
    </w:p>
    <w:p>
      <w:pPr>
        <w:pStyle w:val="TOC1"/>
        <w:tabs>
          <w:tab w:val="right" w:leader="dot" w:pos="8306"/>
        </w:tabs>
      </w:pPr>
      <w:hyperlink w:anchor="_Toc13244" w:history="1">
        <w:r>
          <w:rPr>
            <w:rFonts w:ascii="仿宋" w:eastAsia="仿宋" w:hAnsi="仿宋" w:cs="仿宋" w:hint="eastAsia"/>
            <w:lang w:eastAsia="zh-CN"/>
          </w:rPr>
          <w:t>六、家用电热电力器具及类似产品项目概论</w:t>
        </w:r>
        <w:r>
          <w:tab/>
        </w:r>
        <w:r>
          <w:fldChar w:fldCharType="begin"/>
        </w:r>
        <w:r>
          <w:instrText xml:space="preserve"> PAGEREF _Toc13244 \h </w:instrText>
        </w:r>
        <w:r>
          <w:fldChar w:fldCharType="separate"/>
        </w:r>
        <w:r>
          <w:t>34</w:t>
        </w:r>
        <w:r>
          <w:fldChar w:fldCharType="end"/>
        </w:r>
      </w:hyperlink>
    </w:p>
    <w:p>
      <w:pPr>
        <w:pStyle w:val="TOC2"/>
        <w:tabs>
          <w:tab w:val="right" w:leader="dot" w:pos="8306"/>
        </w:tabs>
      </w:pPr>
      <w:hyperlink w:anchor="_Toc8810" w:history="1">
        <w:r>
          <w:rPr>
            <w:rFonts w:ascii="仿宋" w:eastAsia="仿宋" w:hAnsi="仿宋" w:cs="仿宋" w:hint="eastAsia"/>
            <w:lang w:eastAsia="zh-CN"/>
          </w:rPr>
          <w:t>(一)、项目申报单位概况</w:t>
        </w:r>
        <w:r>
          <w:tab/>
        </w:r>
        <w:r>
          <w:fldChar w:fldCharType="begin"/>
        </w:r>
        <w:r>
          <w:instrText xml:space="preserve"> PAGEREF _Toc8810 \h </w:instrText>
        </w:r>
        <w:r>
          <w:fldChar w:fldCharType="separate"/>
        </w:r>
        <w:r>
          <w:t>34</w:t>
        </w:r>
        <w:r>
          <w:fldChar w:fldCharType="end"/>
        </w:r>
      </w:hyperlink>
    </w:p>
    <w:p>
      <w:pPr>
        <w:pStyle w:val="TOC2"/>
        <w:tabs>
          <w:tab w:val="right" w:leader="dot" w:pos="8306"/>
        </w:tabs>
      </w:pPr>
      <w:hyperlink w:anchor="_Toc29681" w:history="1">
        <w:r>
          <w:rPr>
            <w:rFonts w:ascii="仿宋" w:eastAsia="仿宋" w:hAnsi="仿宋" w:cs="仿宋" w:hint="eastAsia"/>
            <w:lang w:eastAsia="zh-CN"/>
          </w:rPr>
          <w:t>(二)、项目概况</w:t>
        </w:r>
        <w:r>
          <w:tab/>
        </w:r>
        <w:r>
          <w:fldChar w:fldCharType="begin"/>
        </w:r>
        <w:r>
          <w:instrText xml:space="preserve"> PAGEREF _Toc29681 \h </w:instrText>
        </w:r>
        <w:r>
          <w:fldChar w:fldCharType="separate"/>
        </w:r>
        <w:r>
          <w:t>35</w:t>
        </w:r>
        <w:r>
          <w:fldChar w:fldCharType="end"/>
        </w:r>
      </w:hyperlink>
    </w:p>
    <w:p>
      <w:pPr>
        <w:pStyle w:val="TOC1"/>
        <w:tabs>
          <w:tab w:val="right" w:leader="dot" w:pos="8306"/>
        </w:tabs>
      </w:pPr>
      <w:hyperlink w:anchor="_Toc15581" w:history="1">
        <w:r>
          <w:rPr>
            <w:rFonts w:ascii="仿宋" w:eastAsia="仿宋" w:hAnsi="仿宋" w:cs="仿宋" w:hint="eastAsia"/>
            <w:lang w:eastAsia="zh-CN"/>
          </w:rPr>
          <w:t>七、技术创新与产业升级</w:t>
        </w:r>
        <w:r>
          <w:tab/>
        </w:r>
        <w:r>
          <w:fldChar w:fldCharType="begin"/>
        </w:r>
        <w:r>
          <w:instrText xml:space="preserve"> PAGEREF _Toc15581 \h </w:instrText>
        </w:r>
        <w:r>
          <w:fldChar w:fldCharType="separate"/>
        </w:r>
        <w:r>
          <w:t>38</w:t>
        </w:r>
        <w:r>
          <w:fldChar w:fldCharType="end"/>
        </w:r>
      </w:hyperlink>
    </w:p>
    <w:p>
      <w:pPr>
        <w:pStyle w:val="TOC2"/>
        <w:tabs>
          <w:tab w:val="right" w:leader="dot" w:pos="8306"/>
        </w:tabs>
      </w:pPr>
      <w:hyperlink w:anchor="_Toc9990" w:history="1">
        <w:r>
          <w:rPr>
            <w:rFonts w:ascii="仿宋" w:eastAsia="仿宋" w:hAnsi="仿宋" w:cs="仿宋" w:hint="eastAsia"/>
            <w:lang w:eastAsia="zh-CN"/>
          </w:rPr>
          <w:t>(一)、技术创新方向与目标</w:t>
        </w:r>
        <w:r>
          <w:tab/>
        </w:r>
        <w:r>
          <w:fldChar w:fldCharType="begin"/>
        </w:r>
        <w:r>
          <w:instrText xml:space="preserve"> PAGEREF _Toc9990 \h </w:instrText>
        </w:r>
        <w:r>
          <w:fldChar w:fldCharType="separate"/>
        </w:r>
        <w:r>
          <w:t>38</w:t>
        </w:r>
        <w:r>
          <w:fldChar w:fldCharType="end"/>
        </w:r>
      </w:hyperlink>
    </w:p>
    <w:p>
      <w:pPr>
        <w:pStyle w:val="TOC2"/>
        <w:tabs>
          <w:tab w:val="right" w:leader="dot" w:pos="8306"/>
        </w:tabs>
      </w:pPr>
      <w:hyperlink w:anchor="_Toc24943" w:history="1">
        <w:r>
          <w:rPr>
            <w:rFonts w:ascii="仿宋" w:eastAsia="仿宋" w:hAnsi="仿宋" w:cs="仿宋" w:hint="eastAsia"/>
            <w:lang w:eastAsia="zh-CN"/>
          </w:rPr>
          <w:t>(二)、产业升级路径与措施</w:t>
        </w:r>
        <w:r>
          <w:tab/>
        </w:r>
        <w:r>
          <w:fldChar w:fldCharType="begin"/>
        </w:r>
        <w:r>
          <w:instrText xml:space="preserve"> PAGEREF _Toc24943 \h </w:instrText>
        </w:r>
        <w:r>
          <w:fldChar w:fldCharType="separate"/>
        </w:r>
        <w:r>
          <w:t>39</w:t>
        </w:r>
        <w:r>
          <w:fldChar w:fldCharType="end"/>
        </w:r>
      </w:hyperlink>
    </w:p>
    <w:p>
      <w:pPr>
        <w:pStyle w:val="TOC1"/>
        <w:tabs>
          <w:tab w:val="right" w:leader="dot" w:pos="8306"/>
        </w:tabs>
      </w:pPr>
      <w:hyperlink w:anchor="_Toc12405" w:history="1">
        <w:r>
          <w:rPr>
            <w:rFonts w:ascii="仿宋" w:eastAsia="仿宋" w:hAnsi="仿宋" w:cs="仿宋" w:hint="eastAsia"/>
            <w:lang w:eastAsia="zh-CN"/>
          </w:rPr>
          <w:t>八、环境保护与绿色发展</w:t>
        </w:r>
        <w:r>
          <w:tab/>
        </w:r>
        <w:r>
          <w:fldChar w:fldCharType="begin"/>
        </w:r>
        <w:r>
          <w:instrText xml:space="preserve"> PAGEREF _Toc12405 \h </w:instrText>
        </w:r>
        <w:r>
          <w:fldChar w:fldCharType="separate"/>
        </w:r>
        <w:r>
          <w:t>40</w:t>
        </w:r>
        <w:r>
          <w:fldChar w:fldCharType="end"/>
        </w:r>
      </w:hyperlink>
    </w:p>
    <w:p>
      <w:pPr>
        <w:pStyle w:val="TOC2"/>
        <w:tabs>
          <w:tab w:val="right" w:leader="dot" w:pos="8306"/>
        </w:tabs>
      </w:pPr>
      <w:hyperlink w:anchor="_Toc19925" w:history="1">
        <w:r>
          <w:rPr>
            <w:rFonts w:ascii="仿宋" w:eastAsia="仿宋" w:hAnsi="仿宋" w:cs="仿宋" w:hint="eastAsia"/>
            <w:lang w:eastAsia="zh-CN"/>
          </w:rPr>
          <w:t>(一)、环境保护措施</w:t>
        </w:r>
        <w:r>
          <w:tab/>
        </w:r>
        <w:r>
          <w:fldChar w:fldCharType="begin"/>
        </w:r>
        <w:r>
          <w:instrText xml:space="preserve"> PAGEREF _Toc19925 \h </w:instrText>
        </w:r>
        <w:r>
          <w:fldChar w:fldCharType="separate"/>
        </w:r>
        <w:r>
          <w:t>40</w:t>
        </w:r>
        <w:r>
          <w:fldChar w:fldCharType="end"/>
        </w:r>
      </w:hyperlink>
    </w:p>
    <w:p>
      <w:pPr>
        <w:pStyle w:val="TOC2"/>
        <w:tabs>
          <w:tab w:val="right" w:leader="dot" w:pos="8306"/>
        </w:tabs>
      </w:pPr>
      <w:hyperlink w:anchor="_Toc1745" w:history="1">
        <w:r>
          <w:rPr>
            <w:rFonts w:ascii="仿宋" w:eastAsia="仿宋" w:hAnsi="仿宋" w:cs="仿宋" w:hint="eastAsia"/>
            <w:lang w:eastAsia="zh-CN"/>
          </w:rPr>
          <w:t>(二)、绿色发展与可持续发展策略</w:t>
        </w:r>
        <w:r>
          <w:tab/>
        </w:r>
        <w:r>
          <w:fldChar w:fldCharType="begin"/>
        </w:r>
        <w:r>
          <w:instrText xml:space="preserve"> PAGEREF _Toc1745 \h </w:instrText>
        </w:r>
        <w:r>
          <w:fldChar w:fldCharType="separate"/>
        </w:r>
        <w:r>
          <w:t>42</w:t>
        </w:r>
        <w:r>
          <w:fldChar w:fldCharType="end"/>
        </w:r>
      </w:hyperlink>
    </w:p>
    <w:p>
      <w:pPr>
        <w:pStyle w:val="TOC1"/>
        <w:tabs>
          <w:tab w:val="right" w:leader="dot" w:pos="8306"/>
        </w:tabs>
      </w:pPr>
      <w:hyperlink w:anchor="_Toc22328" w:history="1">
        <w:r>
          <w:rPr>
            <w:rFonts w:ascii="仿宋" w:eastAsia="仿宋" w:hAnsi="仿宋" w:cs="仿宋" w:hint="eastAsia"/>
            <w:lang w:eastAsia="zh-CN"/>
          </w:rPr>
          <w:t>九、资金管理与财务规划</w:t>
        </w:r>
        <w:r>
          <w:tab/>
        </w:r>
        <w:r>
          <w:fldChar w:fldCharType="begin"/>
        </w:r>
        <w:r>
          <w:instrText xml:space="preserve"> PAGEREF _Toc22328 \h </w:instrText>
        </w:r>
        <w:r>
          <w:fldChar w:fldCharType="separate"/>
        </w:r>
        <w:r>
          <w:t>44</w:t>
        </w:r>
        <w:r>
          <w:fldChar w:fldCharType="end"/>
        </w:r>
      </w:hyperlink>
    </w:p>
    <w:p>
      <w:pPr>
        <w:pStyle w:val="TOC2"/>
        <w:tabs>
          <w:tab w:val="right" w:leader="dot" w:pos="8306"/>
        </w:tabs>
      </w:pPr>
      <w:hyperlink w:anchor="_Toc10206" w:history="1">
        <w:r>
          <w:rPr>
            <w:rFonts w:ascii="仿宋" w:eastAsia="仿宋" w:hAnsi="仿宋" w:cs="仿宋" w:hint="eastAsia"/>
            <w:lang w:eastAsia="zh-CN"/>
          </w:rPr>
          <w:t>(一)、项目资金来源与筹措</w:t>
        </w:r>
        <w:r>
          <w:tab/>
        </w:r>
        <w:r>
          <w:fldChar w:fldCharType="begin"/>
        </w:r>
        <w:r>
          <w:instrText xml:space="preserve"> PAGEREF _Toc10206 \h </w:instrText>
        </w:r>
        <w:r>
          <w:fldChar w:fldCharType="separate"/>
        </w:r>
        <w:r>
          <w:t>44</w:t>
        </w:r>
        <w:r>
          <w:fldChar w:fldCharType="end"/>
        </w:r>
      </w:hyperlink>
    </w:p>
    <w:p>
      <w:pPr>
        <w:pStyle w:val="TOC2"/>
        <w:tabs>
          <w:tab w:val="right" w:leader="dot" w:pos="8306"/>
        </w:tabs>
      </w:pPr>
      <w:hyperlink w:anchor="_Toc5259" w:history="1">
        <w:r>
          <w:rPr>
            <w:rFonts w:ascii="仿宋" w:eastAsia="仿宋" w:hAnsi="仿宋" w:cs="仿宋" w:hint="eastAsia"/>
            <w:lang w:eastAsia="zh-CN"/>
          </w:rPr>
          <w:t>(二)、资金使用与监管</w:t>
        </w:r>
        <w:r>
          <w:tab/>
        </w:r>
        <w:r>
          <w:fldChar w:fldCharType="begin"/>
        </w:r>
        <w:r>
          <w:instrText xml:space="preserve"> PAGEREF _Toc5259 \h </w:instrText>
        </w:r>
        <w:r>
          <w:fldChar w:fldCharType="separate"/>
        </w:r>
        <w:r>
          <w:t>45</w:t>
        </w:r>
        <w:r>
          <w:fldChar w:fldCharType="end"/>
        </w:r>
      </w:hyperlink>
    </w:p>
    <w:p>
      <w:pPr>
        <w:pStyle w:val="TOC2"/>
        <w:tabs>
          <w:tab w:val="right" w:leader="dot" w:pos="8306"/>
        </w:tabs>
      </w:pPr>
      <w:hyperlink w:anchor="_Toc1560" w:history="1">
        <w:r>
          <w:rPr>
            <w:rFonts w:ascii="仿宋" w:eastAsia="仿宋" w:hAnsi="仿宋" w:cs="仿宋" w:hint="eastAsia"/>
            <w:lang w:eastAsia="zh-CN"/>
          </w:rPr>
          <w:t>(三)、财务规划与预测</w:t>
        </w:r>
        <w:r>
          <w:tab/>
        </w:r>
        <w:r>
          <w:fldChar w:fldCharType="begin"/>
        </w:r>
        <w:r>
          <w:instrText xml:space="preserve"> PAGEREF _Toc1560 \h </w:instrText>
        </w:r>
        <w:r>
          <w:fldChar w:fldCharType="separate"/>
        </w:r>
        <w:r>
          <w:t>46</w:t>
        </w:r>
        <w:r>
          <w:fldChar w:fldCharType="end"/>
        </w:r>
      </w:hyperlink>
    </w:p>
    <w:p>
      <w:pPr>
        <w:pStyle w:val="TOC1"/>
        <w:tabs>
          <w:tab w:val="right" w:leader="dot" w:pos="8306"/>
        </w:tabs>
      </w:pPr>
      <w:hyperlink w:anchor="_Toc20577" w:history="1">
        <w:r>
          <w:rPr>
            <w:rFonts w:ascii="仿宋" w:eastAsia="仿宋" w:hAnsi="仿宋" w:cs="仿宋" w:hint="eastAsia"/>
            <w:lang w:eastAsia="zh-CN"/>
          </w:rPr>
          <w:t>十、项目实施与管理方案</w:t>
        </w:r>
        <w:r>
          <w:tab/>
        </w:r>
        <w:r>
          <w:fldChar w:fldCharType="begin"/>
        </w:r>
        <w:r>
          <w:instrText xml:space="preserve"> PAGEREF _Toc20577 \h </w:instrText>
        </w:r>
        <w:r>
          <w:fldChar w:fldCharType="separate"/>
        </w:r>
        <w:r>
          <w:t>47</w:t>
        </w:r>
        <w:r>
          <w:fldChar w:fldCharType="end"/>
        </w:r>
      </w:hyperlink>
    </w:p>
    <w:p>
      <w:pPr>
        <w:pStyle w:val="TOC2"/>
        <w:tabs>
          <w:tab w:val="right" w:leader="dot" w:pos="8306"/>
        </w:tabs>
      </w:pPr>
      <w:hyperlink w:anchor="_Toc937" w:history="1">
        <w:r>
          <w:rPr>
            <w:rFonts w:ascii="仿宋" w:eastAsia="仿宋" w:hAnsi="仿宋" w:cs="仿宋" w:hint="eastAsia"/>
            <w:lang w:eastAsia="zh-CN"/>
          </w:rPr>
          <w:t>(一)、项目实施计划</w:t>
        </w:r>
        <w:r>
          <w:tab/>
        </w:r>
        <w:r>
          <w:fldChar w:fldCharType="begin"/>
        </w:r>
        <w:r>
          <w:instrText xml:space="preserve"> PAGEREF _Toc937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81" w:history="1">
        <w:r>
          <w:rPr>
            <w:rFonts w:ascii="仿宋" w:eastAsia="仿宋" w:hAnsi="仿宋" w:cs="仿宋" w:hint="eastAsia"/>
            <w:lang w:eastAsia="zh-CN"/>
          </w:rPr>
          <w:t>(二)、项目组织机构与职责</w:t>
        </w:r>
        <w:r>
          <w:tab/>
        </w:r>
        <w:r>
          <w:fldChar w:fldCharType="begin"/>
        </w:r>
        <w:r>
          <w:instrText xml:space="preserve"> PAGEREF _Toc9881 \h </w:instrText>
        </w:r>
        <w:r>
          <w:fldChar w:fldCharType="separate"/>
        </w:r>
        <w:r>
          <w:t>49</w:t>
        </w:r>
        <w:r>
          <w:fldChar w:fldCharType="end"/>
        </w:r>
      </w:hyperlink>
    </w:p>
    <w:p>
      <w:pPr>
        <w:pStyle w:val="TOC2"/>
        <w:tabs>
          <w:tab w:val="right" w:leader="dot" w:pos="8306"/>
        </w:tabs>
      </w:pPr>
      <w:hyperlink w:anchor="_Toc28131" w:history="1">
        <w:r>
          <w:rPr>
            <w:rFonts w:ascii="仿宋" w:eastAsia="仿宋" w:hAnsi="仿宋" w:cs="仿宋" w:hint="eastAsia"/>
            <w:lang w:eastAsia="zh-CN"/>
          </w:rPr>
          <w:t>(三)、项目管理与监控体系</w:t>
        </w:r>
        <w:r>
          <w:tab/>
        </w:r>
        <w:r>
          <w:fldChar w:fldCharType="begin"/>
        </w:r>
        <w:r>
          <w:instrText xml:space="preserve"> PAGEREF _Toc28131 \h </w:instrText>
        </w:r>
        <w:r>
          <w:fldChar w:fldCharType="separate"/>
        </w:r>
        <w:r>
          <w:t>51</w:t>
        </w:r>
        <w:r>
          <w:fldChar w:fldCharType="end"/>
        </w:r>
      </w:hyperlink>
    </w:p>
    <w:p>
      <w:pPr>
        <w:pStyle w:val="TOC1"/>
        <w:tabs>
          <w:tab w:val="right" w:leader="dot" w:pos="8306"/>
        </w:tabs>
      </w:pPr>
      <w:hyperlink w:anchor="_Toc5220" w:history="1">
        <w:r>
          <w:rPr>
            <w:rFonts w:ascii="仿宋" w:eastAsia="仿宋" w:hAnsi="仿宋" w:cs="仿宋" w:hint="eastAsia"/>
            <w:lang w:eastAsia="zh-CN"/>
          </w:rPr>
          <w:t>十一、经济效益与社会效益优化</w:t>
        </w:r>
        <w:r>
          <w:tab/>
        </w:r>
        <w:r>
          <w:fldChar w:fldCharType="begin"/>
        </w:r>
        <w:r>
          <w:instrText xml:space="preserve"> PAGEREF _Toc5220 \h </w:instrText>
        </w:r>
        <w:r>
          <w:fldChar w:fldCharType="separate"/>
        </w:r>
        <w:r>
          <w:t>53</w:t>
        </w:r>
        <w:r>
          <w:fldChar w:fldCharType="end"/>
        </w:r>
      </w:hyperlink>
    </w:p>
    <w:p>
      <w:pPr>
        <w:pStyle w:val="TOC2"/>
        <w:tabs>
          <w:tab w:val="right" w:leader="dot" w:pos="8306"/>
        </w:tabs>
      </w:pPr>
      <w:hyperlink w:anchor="_Toc17848" w:history="1">
        <w:r>
          <w:rPr>
            <w:rFonts w:ascii="仿宋" w:eastAsia="仿宋" w:hAnsi="仿宋" w:cs="仿宋" w:hint="eastAsia"/>
            <w:lang w:eastAsia="zh-CN"/>
          </w:rPr>
          <w:t>(一)、经济效益提升策略</w:t>
        </w:r>
        <w:r>
          <w:tab/>
        </w:r>
        <w:r>
          <w:fldChar w:fldCharType="begin"/>
        </w:r>
        <w:r>
          <w:instrText xml:space="preserve"> PAGEREF _Toc17848 \h </w:instrText>
        </w:r>
        <w:r>
          <w:fldChar w:fldCharType="separate"/>
        </w:r>
        <w:r>
          <w:t>53</w:t>
        </w:r>
        <w:r>
          <w:fldChar w:fldCharType="end"/>
        </w:r>
      </w:hyperlink>
    </w:p>
    <w:p>
      <w:pPr>
        <w:pStyle w:val="TOC2"/>
        <w:tabs>
          <w:tab w:val="right" w:leader="dot" w:pos="8306"/>
        </w:tabs>
      </w:pPr>
      <w:hyperlink w:anchor="_Toc13671" w:history="1">
        <w:r>
          <w:rPr>
            <w:rFonts w:ascii="仿宋" w:eastAsia="仿宋" w:hAnsi="仿宋" w:cs="仿宋" w:hint="eastAsia"/>
            <w:lang w:eastAsia="zh-CN"/>
          </w:rPr>
          <w:t>(二)、社会效益增强方案</w:t>
        </w:r>
        <w:r>
          <w:tab/>
        </w:r>
        <w:r>
          <w:fldChar w:fldCharType="begin"/>
        </w:r>
        <w:r>
          <w:instrText xml:space="preserve"> PAGEREF _Toc13671 \h </w:instrText>
        </w:r>
        <w:r>
          <w:fldChar w:fldCharType="separate"/>
        </w:r>
        <w:r>
          <w:t>54</w:t>
        </w:r>
        <w:r>
          <w:fldChar w:fldCharType="end"/>
        </w:r>
      </w:hyperlink>
    </w:p>
    <w:p>
      <w:pPr>
        <w:pStyle w:val="TOC1"/>
        <w:tabs>
          <w:tab w:val="right" w:leader="dot" w:pos="8306"/>
        </w:tabs>
      </w:pPr>
      <w:hyperlink w:anchor="_Toc17608" w:history="1">
        <w:r>
          <w:rPr>
            <w:rFonts w:ascii="仿宋" w:eastAsia="仿宋" w:hAnsi="仿宋" w:cs="仿宋" w:hint="eastAsia"/>
            <w:lang w:eastAsia="zh-CN"/>
          </w:rPr>
          <w:t>十二、安全与应急管理</w:t>
        </w:r>
        <w:r>
          <w:tab/>
        </w:r>
        <w:r>
          <w:fldChar w:fldCharType="begin"/>
        </w:r>
        <w:r>
          <w:instrText xml:space="preserve"> PAGEREF _Toc17608 \h </w:instrText>
        </w:r>
        <w:r>
          <w:fldChar w:fldCharType="separate"/>
        </w:r>
        <w:r>
          <w:t>55</w:t>
        </w:r>
        <w:r>
          <w:fldChar w:fldCharType="end"/>
        </w:r>
      </w:hyperlink>
    </w:p>
    <w:p>
      <w:pPr>
        <w:pStyle w:val="TOC2"/>
        <w:tabs>
          <w:tab w:val="right" w:leader="dot" w:pos="8306"/>
        </w:tabs>
      </w:pPr>
      <w:hyperlink w:anchor="_Toc32524" w:history="1">
        <w:r>
          <w:rPr>
            <w:rFonts w:ascii="仿宋" w:eastAsia="仿宋" w:hAnsi="仿宋" w:cs="仿宋" w:hint="eastAsia"/>
            <w:lang w:eastAsia="zh-CN"/>
          </w:rPr>
          <w:t>(一)、安全生产管理</w:t>
        </w:r>
        <w:r>
          <w:tab/>
        </w:r>
        <w:r>
          <w:fldChar w:fldCharType="begin"/>
        </w:r>
        <w:r>
          <w:instrText xml:space="preserve"> PAGEREF _Toc32524 \h </w:instrText>
        </w:r>
        <w:r>
          <w:fldChar w:fldCharType="separate"/>
        </w:r>
        <w:r>
          <w:t>55</w:t>
        </w:r>
        <w:r>
          <w:fldChar w:fldCharType="end"/>
        </w:r>
      </w:hyperlink>
    </w:p>
    <w:p>
      <w:pPr>
        <w:pStyle w:val="TOC2"/>
        <w:tabs>
          <w:tab w:val="right" w:leader="dot" w:pos="8306"/>
        </w:tabs>
      </w:pPr>
      <w:hyperlink w:anchor="_Toc19448" w:history="1">
        <w:r>
          <w:rPr>
            <w:rFonts w:ascii="仿宋" w:eastAsia="仿宋" w:hAnsi="仿宋" w:cs="仿宋" w:hint="eastAsia"/>
            <w:lang w:eastAsia="zh-CN"/>
          </w:rPr>
          <w:t>(二)、应急预案与响应</w:t>
        </w:r>
        <w:r>
          <w:tab/>
        </w:r>
        <w:r>
          <w:fldChar w:fldCharType="begin"/>
        </w:r>
        <w:r>
          <w:instrText xml:space="preserve"> PAGEREF _Toc19448 \h </w:instrText>
        </w:r>
        <w:r>
          <w:fldChar w:fldCharType="separate"/>
        </w:r>
        <w:r>
          <w:t>57</w:t>
        </w:r>
        <w:r>
          <w:fldChar w:fldCharType="end"/>
        </w:r>
      </w:hyperlink>
    </w:p>
    <w:p>
      <w:pPr>
        <w:pStyle w:val="TOC1"/>
        <w:tabs>
          <w:tab w:val="right" w:leader="dot" w:pos="8306"/>
        </w:tabs>
      </w:pPr>
      <w:hyperlink w:anchor="_Toc4928" w:history="1">
        <w:r>
          <w:rPr>
            <w:rFonts w:ascii="仿宋" w:eastAsia="仿宋" w:hAnsi="仿宋" w:cs="仿宋" w:hint="eastAsia"/>
            <w:lang w:eastAsia="zh-CN"/>
          </w:rPr>
          <w:t>十三、人力资源管理与开发</w:t>
        </w:r>
        <w:r>
          <w:tab/>
        </w:r>
        <w:r>
          <w:fldChar w:fldCharType="begin"/>
        </w:r>
        <w:r>
          <w:instrText xml:space="preserve"> PAGEREF _Toc4928 \h </w:instrText>
        </w:r>
        <w:r>
          <w:fldChar w:fldCharType="separate"/>
        </w:r>
        <w:r>
          <w:t>58</w:t>
        </w:r>
        <w:r>
          <w:fldChar w:fldCharType="end"/>
        </w:r>
      </w:hyperlink>
    </w:p>
    <w:p>
      <w:pPr>
        <w:pStyle w:val="TOC2"/>
        <w:tabs>
          <w:tab w:val="right" w:leader="dot" w:pos="8306"/>
        </w:tabs>
      </w:pPr>
      <w:hyperlink w:anchor="_Toc4018" w:history="1">
        <w:r>
          <w:rPr>
            <w:rFonts w:ascii="仿宋" w:eastAsia="仿宋" w:hAnsi="仿宋" w:cs="仿宋" w:hint="eastAsia"/>
            <w:lang w:eastAsia="zh-CN"/>
          </w:rPr>
          <w:t>(一)、人力资源规划</w:t>
        </w:r>
        <w:r>
          <w:tab/>
        </w:r>
        <w:r>
          <w:fldChar w:fldCharType="begin"/>
        </w:r>
        <w:r>
          <w:instrText xml:space="preserve"> PAGEREF _Toc4018 \h </w:instrText>
        </w:r>
        <w:r>
          <w:fldChar w:fldCharType="separate"/>
        </w:r>
        <w:r>
          <w:t>58</w:t>
        </w:r>
        <w:r>
          <w:fldChar w:fldCharType="end"/>
        </w:r>
      </w:hyperlink>
    </w:p>
    <w:p>
      <w:pPr>
        <w:pStyle w:val="TOC2"/>
        <w:tabs>
          <w:tab w:val="right" w:leader="dot" w:pos="8306"/>
        </w:tabs>
      </w:pPr>
      <w:hyperlink w:anchor="_Toc20012" w:history="1">
        <w:r>
          <w:rPr>
            <w:rFonts w:ascii="仿宋" w:eastAsia="仿宋" w:hAnsi="仿宋" w:cs="仿宋" w:hint="eastAsia"/>
            <w:lang w:eastAsia="zh-CN"/>
          </w:rPr>
          <w:t>(二)、人力资源开发与培训</w:t>
        </w:r>
        <w:r>
          <w:tab/>
        </w:r>
        <w:r>
          <w:fldChar w:fldCharType="begin"/>
        </w:r>
        <w:r>
          <w:instrText xml:space="preserve"> PAGEREF _Toc20012 \h </w:instrText>
        </w:r>
        <w:r>
          <w:fldChar w:fldCharType="separate"/>
        </w:r>
        <w:r>
          <w:t>60</w:t>
        </w:r>
        <w:r>
          <w:fldChar w:fldCharType="end"/>
        </w:r>
      </w:hyperlink>
    </w:p>
    <w:p>
      <w:pPr>
        <w:pStyle w:val="TOC1"/>
        <w:tabs>
          <w:tab w:val="right" w:leader="dot" w:pos="8306"/>
        </w:tabs>
      </w:pPr>
      <w:hyperlink w:anchor="_Toc14145" w:history="1">
        <w:r>
          <w:rPr>
            <w:rFonts w:ascii="仿宋" w:eastAsia="仿宋" w:hAnsi="仿宋" w:cs="仿宋" w:hint="eastAsia"/>
            <w:lang w:eastAsia="zh-CN"/>
          </w:rPr>
          <w:t>十四、法律法规与政策遵循</w:t>
        </w:r>
        <w:r>
          <w:tab/>
        </w:r>
        <w:r>
          <w:fldChar w:fldCharType="begin"/>
        </w:r>
        <w:r>
          <w:instrText xml:space="preserve"> PAGEREF _Toc14145 \h </w:instrText>
        </w:r>
        <w:r>
          <w:fldChar w:fldCharType="separate"/>
        </w:r>
        <w:r>
          <w:t>63</w:t>
        </w:r>
        <w:r>
          <w:fldChar w:fldCharType="end"/>
        </w:r>
      </w:hyperlink>
    </w:p>
    <w:p>
      <w:pPr>
        <w:pStyle w:val="TOC2"/>
        <w:tabs>
          <w:tab w:val="right" w:leader="dot" w:pos="8306"/>
        </w:tabs>
      </w:pPr>
      <w:hyperlink w:anchor="_Toc3755" w:history="1">
        <w:r>
          <w:rPr>
            <w:rFonts w:ascii="仿宋" w:eastAsia="仿宋" w:hAnsi="仿宋" w:cs="仿宋" w:hint="eastAsia"/>
            <w:lang w:eastAsia="zh-CN"/>
          </w:rPr>
          <w:t>(一)、法律法规遵守</w:t>
        </w:r>
        <w:r>
          <w:tab/>
        </w:r>
        <w:r>
          <w:fldChar w:fldCharType="begin"/>
        </w:r>
        <w:r>
          <w:instrText xml:space="preserve"> PAGEREF _Toc3755 \h </w:instrText>
        </w:r>
        <w:r>
          <w:fldChar w:fldCharType="separate"/>
        </w:r>
        <w:r>
          <w:t>63</w:t>
        </w:r>
        <w:r>
          <w:fldChar w:fldCharType="end"/>
        </w:r>
      </w:hyperlink>
    </w:p>
    <w:p>
      <w:pPr>
        <w:pStyle w:val="TOC2"/>
        <w:tabs>
          <w:tab w:val="right" w:leader="dot" w:pos="8306"/>
        </w:tabs>
      </w:pPr>
      <w:hyperlink w:anchor="_Toc4065" w:history="1">
        <w:r>
          <w:rPr>
            <w:rFonts w:ascii="仿宋" w:eastAsia="仿宋" w:hAnsi="仿宋" w:cs="仿宋" w:hint="eastAsia"/>
            <w:lang w:eastAsia="zh-CN"/>
          </w:rPr>
          <w:t>(二)、政策导向与利用</w:t>
        </w:r>
        <w:r>
          <w:tab/>
        </w:r>
        <w:r>
          <w:fldChar w:fldCharType="begin"/>
        </w:r>
        <w:r>
          <w:instrText xml:space="preserve"> PAGEREF _Toc4065 \h </w:instrText>
        </w:r>
        <w:r>
          <w:fldChar w:fldCharType="separate"/>
        </w:r>
        <w:r>
          <w:t>64</w:t>
        </w:r>
        <w:r>
          <w:fldChar w:fldCharType="end"/>
        </w:r>
      </w:hyperlink>
    </w:p>
    <w:p>
      <w:pPr>
        <w:pStyle w:val="TOC1"/>
        <w:tabs>
          <w:tab w:val="right" w:leader="dot" w:pos="8306"/>
        </w:tabs>
      </w:pPr>
      <w:hyperlink w:anchor="_Toc30608" w:history="1">
        <w:r>
          <w:rPr>
            <w:rFonts w:ascii="仿宋" w:eastAsia="仿宋" w:hAnsi="仿宋" w:cs="仿宋" w:hint="eastAsia"/>
            <w:lang w:eastAsia="zh-CN"/>
          </w:rPr>
          <w:t>十五、创新驱动与持续发展</w:t>
        </w:r>
        <w:r>
          <w:tab/>
        </w:r>
        <w:r>
          <w:fldChar w:fldCharType="begin"/>
        </w:r>
        <w:r>
          <w:instrText xml:space="preserve"> PAGEREF _Toc30608 \h </w:instrText>
        </w:r>
        <w:r>
          <w:fldChar w:fldCharType="separate"/>
        </w:r>
        <w:r>
          <w:t>65</w:t>
        </w:r>
        <w:r>
          <w:fldChar w:fldCharType="end"/>
        </w:r>
      </w:hyperlink>
    </w:p>
    <w:p>
      <w:pPr>
        <w:pStyle w:val="TOC2"/>
        <w:tabs>
          <w:tab w:val="right" w:leader="dot" w:pos="8306"/>
        </w:tabs>
      </w:pPr>
      <w:hyperlink w:anchor="_Toc14717" w:history="1">
        <w:r>
          <w:rPr>
            <w:rFonts w:ascii="仿宋" w:eastAsia="仿宋" w:hAnsi="仿宋" w:cs="仿宋" w:hint="eastAsia"/>
            <w:lang w:eastAsia="zh-CN"/>
          </w:rPr>
          <w:t>(一)、创新驱动战略实施</w:t>
        </w:r>
        <w:r>
          <w:tab/>
        </w:r>
        <w:r>
          <w:fldChar w:fldCharType="begin"/>
        </w:r>
        <w:r>
          <w:instrText xml:space="preserve"> PAGEREF _Toc14717 \h </w:instrText>
        </w:r>
        <w:r>
          <w:fldChar w:fldCharType="separate"/>
        </w:r>
        <w:r>
          <w:t>65</w:t>
        </w:r>
        <w:r>
          <w:fldChar w:fldCharType="end"/>
        </w:r>
      </w:hyperlink>
    </w:p>
    <w:p>
      <w:pPr>
        <w:pStyle w:val="TOC2"/>
        <w:tabs>
          <w:tab w:val="right" w:leader="dot" w:pos="8306"/>
        </w:tabs>
      </w:pPr>
      <w:hyperlink w:anchor="_Toc6136" w:history="1">
        <w:r>
          <w:rPr>
            <w:rFonts w:ascii="仿宋" w:eastAsia="仿宋" w:hAnsi="仿宋" w:cs="仿宋" w:hint="eastAsia"/>
            <w:lang w:eastAsia="zh-CN"/>
          </w:rPr>
          <w:t>(二)、持续发展路径探索</w:t>
        </w:r>
        <w:r>
          <w:tab/>
        </w:r>
        <w:r>
          <w:fldChar w:fldCharType="begin"/>
        </w:r>
        <w:r>
          <w:instrText xml:space="preserve"> PAGEREF _Toc6136 \h </w:instrText>
        </w:r>
        <w:r>
          <w:fldChar w:fldCharType="separate"/>
        </w:r>
        <w:r>
          <w:t>66</w:t>
        </w:r>
        <w:r>
          <w:fldChar w:fldCharType="end"/>
        </w:r>
      </w:hyperlink>
    </w:p>
    <w:p>
      <w:pPr>
        <w:pStyle w:val="TOC1"/>
        <w:tabs>
          <w:tab w:val="right" w:leader="dot" w:pos="8306"/>
        </w:tabs>
      </w:pPr>
      <w:hyperlink w:anchor="_Toc8754" w:history="1">
        <w:r>
          <w:rPr>
            <w:rFonts w:ascii="仿宋" w:eastAsia="仿宋" w:hAnsi="仿宋" w:cs="仿宋" w:hint="eastAsia"/>
            <w:lang w:eastAsia="zh-CN"/>
          </w:rPr>
          <w:t>十六、产业协同与集群发展</w:t>
        </w:r>
        <w:r>
          <w:tab/>
        </w:r>
        <w:r>
          <w:fldChar w:fldCharType="begin"/>
        </w:r>
        <w:r>
          <w:instrText xml:space="preserve"> PAGEREF _Toc8754 \h </w:instrText>
        </w:r>
        <w:r>
          <w:fldChar w:fldCharType="separate"/>
        </w:r>
        <w:r>
          <w:t>70</w:t>
        </w:r>
        <w:r>
          <w:fldChar w:fldCharType="end"/>
        </w:r>
      </w:hyperlink>
    </w:p>
    <w:p>
      <w:pPr>
        <w:pStyle w:val="TOC2"/>
        <w:tabs>
          <w:tab w:val="right" w:leader="dot" w:pos="8306"/>
        </w:tabs>
      </w:pPr>
      <w:hyperlink w:anchor="_Toc6964" w:history="1">
        <w:r>
          <w:rPr>
            <w:rFonts w:ascii="仿宋" w:eastAsia="仿宋" w:hAnsi="仿宋" w:cs="仿宋" w:hint="eastAsia"/>
            <w:lang w:eastAsia="zh-CN"/>
          </w:rPr>
          <w:t>(一)、产业协同机制建设</w:t>
        </w:r>
        <w:r>
          <w:tab/>
        </w:r>
        <w:r>
          <w:fldChar w:fldCharType="begin"/>
        </w:r>
        <w:r>
          <w:instrText xml:space="preserve"> PAGEREF _Toc6964 \h </w:instrText>
        </w:r>
        <w:r>
          <w:fldChar w:fldCharType="separate"/>
        </w:r>
        <w:r>
          <w:t>70</w:t>
        </w:r>
        <w:r>
          <w:fldChar w:fldCharType="end"/>
        </w:r>
      </w:hyperlink>
    </w:p>
    <w:p>
      <w:pPr>
        <w:pStyle w:val="TOC2"/>
        <w:tabs>
          <w:tab w:val="right" w:leader="dot" w:pos="8306"/>
        </w:tabs>
      </w:pPr>
      <w:hyperlink w:anchor="_Toc3853" w:history="1">
        <w:r>
          <w:rPr>
            <w:rFonts w:ascii="仿宋" w:eastAsia="仿宋" w:hAnsi="仿宋" w:cs="仿宋" w:hint="eastAsia"/>
            <w:lang w:eastAsia="zh-CN"/>
          </w:rPr>
          <w:t>(二)、产业集群培育与发展</w:t>
        </w:r>
        <w:r>
          <w:tab/>
        </w:r>
        <w:r>
          <w:fldChar w:fldCharType="begin"/>
        </w:r>
        <w:r>
          <w:instrText xml:space="preserve"> PAGEREF _Toc3853 \h </w:instrText>
        </w:r>
        <w:r>
          <w:fldChar w:fldCharType="separate"/>
        </w:r>
        <w:r>
          <w:t>72</w:t>
        </w:r>
        <w:r>
          <w:fldChar w:fldCharType="end"/>
        </w:r>
      </w:hyperlink>
    </w:p>
    <w:p>
      <w:pPr>
        <w:pStyle w:val="TOC1"/>
        <w:tabs>
          <w:tab w:val="right" w:leader="dot" w:pos="8306"/>
        </w:tabs>
      </w:pPr>
      <w:hyperlink w:anchor="_Toc25881" w:history="1">
        <w:r>
          <w:rPr>
            <w:rFonts w:ascii="仿宋" w:eastAsia="仿宋" w:hAnsi="仿宋" w:cs="仿宋" w:hint="eastAsia"/>
            <w:lang w:eastAsia="zh-CN"/>
          </w:rPr>
          <w:t>十七、设施与设备管理</w:t>
        </w:r>
        <w:r>
          <w:tab/>
        </w:r>
        <w:r>
          <w:fldChar w:fldCharType="begin"/>
        </w:r>
        <w:r>
          <w:instrText xml:space="preserve"> PAGEREF _Toc25881 \h </w:instrText>
        </w:r>
        <w:r>
          <w:fldChar w:fldCharType="separate"/>
        </w:r>
        <w:r>
          <w:t>72</w:t>
        </w:r>
        <w:r>
          <w:fldChar w:fldCharType="end"/>
        </w:r>
      </w:hyperlink>
    </w:p>
    <w:p>
      <w:pPr>
        <w:pStyle w:val="TOC2"/>
        <w:tabs>
          <w:tab w:val="right" w:leader="dot" w:pos="8306"/>
        </w:tabs>
      </w:pPr>
      <w:hyperlink w:anchor="_Toc9121" w:history="1">
        <w:r>
          <w:rPr>
            <w:rFonts w:ascii="仿宋" w:eastAsia="仿宋" w:hAnsi="仿宋" w:cs="仿宋" w:hint="eastAsia"/>
            <w:lang w:eastAsia="zh-CN"/>
          </w:rPr>
          <w:t>(一)、设施规划与配置</w:t>
        </w:r>
        <w:r>
          <w:tab/>
        </w:r>
        <w:r>
          <w:fldChar w:fldCharType="begin"/>
        </w:r>
        <w:r>
          <w:instrText xml:space="preserve"> PAGEREF _Toc9121 \h </w:instrText>
        </w:r>
        <w:r>
          <w:fldChar w:fldCharType="separate"/>
        </w:r>
        <w:r>
          <w:t>72</w:t>
        </w:r>
        <w:r>
          <w:fldChar w:fldCharType="end"/>
        </w:r>
      </w:hyperlink>
    </w:p>
    <w:p>
      <w:pPr>
        <w:pStyle w:val="TOC2"/>
        <w:tabs>
          <w:tab w:val="right" w:leader="dot" w:pos="8306"/>
        </w:tabs>
      </w:pPr>
      <w:hyperlink w:anchor="_Toc26036" w:history="1">
        <w:r>
          <w:rPr>
            <w:rFonts w:ascii="仿宋" w:eastAsia="仿宋" w:hAnsi="仿宋" w:cs="仿宋" w:hint="eastAsia"/>
            <w:lang w:eastAsia="zh-CN"/>
          </w:rPr>
          <w:t>(二)、设备采购与维护管理</w:t>
        </w:r>
        <w:r>
          <w:tab/>
        </w:r>
        <w:r>
          <w:fldChar w:fldCharType="begin"/>
        </w:r>
        <w:r>
          <w:instrText xml:space="preserve"> PAGEREF _Toc26036 \h </w:instrText>
        </w:r>
        <w:r>
          <w:fldChar w:fldCharType="separate"/>
        </w:r>
        <w:r>
          <w:t>73</w:t>
        </w:r>
        <w:r>
          <w:fldChar w:fldCharType="end"/>
        </w:r>
      </w:hyperlink>
    </w:p>
    <w:p>
      <w:pPr>
        <w:pStyle w:val="TOC2"/>
        <w:tabs>
          <w:tab w:val="right" w:leader="dot" w:pos="8306"/>
        </w:tabs>
      </w:pPr>
      <w:hyperlink w:anchor="_Toc10088" w:history="1">
        <w:r>
          <w:rPr>
            <w:rFonts w:ascii="仿宋" w:eastAsia="仿宋" w:hAnsi="仿宋" w:cs="仿宋" w:hint="eastAsia"/>
            <w:lang w:eastAsia="zh-CN"/>
          </w:rPr>
          <w:t>(三)、设施设备升级策略</w:t>
        </w:r>
        <w:r>
          <w:tab/>
        </w:r>
        <w:r>
          <w:fldChar w:fldCharType="begin"/>
        </w:r>
        <w:r>
          <w:instrText xml:space="preserve"> PAGEREF _Toc10088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01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933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直接收益：假设家用电热电力器具及类似产品项目的产品或服务年销售收入为XX万元。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50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热电力器具及类似产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热电力器具及类似产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若家用电热电力器具及类似产品项目成功推广新型环保产品，比如采用可回收材料的包装，可能会激发消费者对可持续产品的需求。这种需求的增长可能迫使整个行业转向更环保的产品设计和生产方法。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家用电热电力器具及类似产品项目在减少环境影响方面的努力，如实施零废物生产和减少二氧化碳排放，可能会促使行业设立更高的环保标准。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家用电热电力器具及类似产品项目对新原料和技术的需求可能促使供应商调整生产策略，比如采用更环保的生产方法或开发新型原材料。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333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家用电热电力器具及类似产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热电力器具及类似产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热电力器具及类似产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05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家用电热电力器具及类似产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热电力器具及类似产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家用电热电力器具及类似产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家用电热电力器具及类似产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家用电热电力器具及类似产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0960"/>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2485"/>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一、家用电热电力器具及类似产品项目的技术资源开发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热电力器具及类似产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二、家用电热电力器具及类似产品项目的人力资源管理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用电热电力器具及类似产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三、家用电热电力器具及类似产品项目的资金资源筹措与优化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家用电热电力器具及类似产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28697"/>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用电热电力器具及类似产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https://d.book118.com/136134104010010040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400C48"/>
    <w:rsid w:val="3D400C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134104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2024-01-14T23:14:00Z</dcterms:created>
  <dcterms:modified xsi:type="dcterms:W3CDTF">2024-01-14T23:15:10Z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FEF20555A90D40CE9EEBC3500C67DBAE_11</vt:lpwstr>
  </property>
  <property fmtid="{D5CDD505-2E9C-101B-9397-08002B2CF9AE}" pid="3" name="KSOProductBuildVer">
    <vt:lpwstr>2052-12.1.0.16120</vt:lpwstr>
  </property>
</Properties>
</file>