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年健康服务项目可行性建设方案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98" w:history="1">
        <w:r>
          <w:rPr>
            <w:rFonts w:ascii="仿宋" w:eastAsia="仿宋" w:hAnsi="仿宋" w:cs="仿宋" w:hint="eastAsia"/>
            <w:lang w:eastAsia="zh-CN"/>
          </w:rPr>
          <w:t>前言</w:t>
        </w:r>
        <w:r>
          <w:tab/>
        </w:r>
        <w:r>
          <w:fldChar w:fldCharType="begin"/>
        </w:r>
        <w:r>
          <w:instrText xml:space="preserve"> PAGEREF _Toc19698 \h </w:instrText>
        </w:r>
        <w:r>
          <w:fldChar w:fldCharType="separate"/>
        </w:r>
        <w:r>
          <w:t>3</w:t>
        </w:r>
        <w:r>
          <w:fldChar w:fldCharType="end"/>
        </w:r>
      </w:hyperlink>
    </w:p>
    <w:p>
      <w:pPr>
        <w:pStyle w:val="TOC1"/>
        <w:tabs>
          <w:tab w:val="right" w:leader="dot" w:pos="8306"/>
        </w:tabs>
      </w:pPr>
      <w:hyperlink w:anchor="_Toc6712" w:history="1">
        <w:r>
          <w:rPr>
            <w:rFonts w:ascii="仿宋" w:eastAsia="仿宋" w:hAnsi="仿宋" w:cs="仿宋" w:hint="eastAsia"/>
            <w:lang w:eastAsia="zh-CN"/>
          </w:rPr>
          <w:t>一、项目选址研究</w:t>
        </w:r>
        <w:r>
          <w:tab/>
        </w:r>
        <w:r>
          <w:fldChar w:fldCharType="begin"/>
        </w:r>
        <w:r>
          <w:instrText xml:space="preserve"> PAGEREF _Toc6712 \h </w:instrText>
        </w:r>
        <w:r>
          <w:fldChar w:fldCharType="separate"/>
        </w:r>
        <w:r>
          <w:t>3</w:t>
        </w:r>
        <w:r>
          <w:fldChar w:fldCharType="end"/>
        </w:r>
      </w:hyperlink>
    </w:p>
    <w:p>
      <w:pPr>
        <w:pStyle w:val="TOC2"/>
        <w:tabs>
          <w:tab w:val="right" w:leader="dot" w:pos="8306"/>
        </w:tabs>
      </w:pPr>
      <w:hyperlink w:anchor="_Toc25975" w:history="1">
        <w:r>
          <w:rPr>
            <w:rFonts w:ascii="仿宋" w:eastAsia="仿宋" w:hAnsi="仿宋" w:cs="仿宋" w:hint="eastAsia"/>
            <w:lang w:eastAsia="zh-CN"/>
          </w:rPr>
          <w:t>(一)、项目选址原则</w:t>
        </w:r>
        <w:r>
          <w:tab/>
        </w:r>
        <w:r>
          <w:fldChar w:fldCharType="begin"/>
        </w:r>
        <w:r>
          <w:instrText xml:space="preserve"> PAGEREF _Toc25975 \h </w:instrText>
        </w:r>
        <w:r>
          <w:fldChar w:fldCharType="separate"/>
        </w:r>
        <w:r>
          <w:t>3</w:t>
        </w:r>
        <w:r>
          <w:fldChar w:fldCharType="end"/>
        </w:r>
      </w:hyperlink>
    </w:p>
    <w:p>
      <w:pPr>
        <w:pStyle w:val="TOC2"/>
        <w:tabs>
          <w:tab w:val="right" w:leader="dot" w:pos="8306"/>
        </w:tabs>
      </w:pPr>
      <w:hyperlink w:anchor="_Toc29622" w:history="1">
        <w:r>
          <w:rPr>
            <w:rFonts w:ascii="仿宋" w:eastAsia="仿宋" w:hAnsi="仿宋" w:cs="仿宋" w:hint="eastAsia"/>
            <w:lang w:eastAsia="zh-CN"/>
          </w:rPr>
          <w:t>(二)、项目选址</w:t>
        </w:r>
        <w:r>
          <w:tab/>
        </w:r>
        <w:r>
          <w:fldChar w:fldCharType="begin"/>
        </w:r>
        <w:r>
          <w:instrText xml:space="preserve"> PAGEREF _Toc29622 \h </w:instrText>
        </w:r>
        <w:r>
          <w:fldChar w:fldCharType="separate"/>
        </w:r>
        <w:r>
          <w:t>6</w:t>
        </w:r>
        <w:r>
          <w:fldChar w:fldCharType="end"/>
        </w:r>
      </w:hyperlink>
    </w:p>
    <w:p>
      <w:pPr>
        <w:pStyle w:val="TOC2"/>
        <w:tabs>
          <w:tab w:val="right" w:leader="dot" w:pos="8306"/>
        </w:tabs>
      </w:pPr>
      <w:hyperlink w:anchor="_Toc7535" w:history="1">
        <w:r>
          <w:rPr>
            <w:rFonts w:ascii="仿宋" w:eastAsia="仿宋" w:hAnsi="仿宋" w:cs="仿宋" w:hint="eastAsia"/>
            <w:lang w:eastAsia="zh-CN"/>
          </w:rPr>
          <w:t>(三)、建设条件分析</w:t>
        </w:r>
        <w:r>
          <w:tab/>
        </w:r>
        <w:r>
          <w:fldChar w:fldCharType="begin"/>
        </w:r>
        <w:r>
          <w:instrText xml:space="preserve"> PAGEREF _Toc7535 \h </w:instrText>
        </w:r>
        <w:r>
          <w:fldChar w:fldCharType="separate"/>
        </w:r>
        <w:r>
          <w:t>8</w:t>
        </w:r>
        <w:r>
          <w:fldChar w:fldCharType="end"/>
        </w:r>
      </w:hyperlink>
    </w:p>
    <w:p>
      <w:pPr>
        <w:pStyle w:val="TOC2"/>
        <w:tabs>
          <w:tab w:val="right" w:leader="dot" w:pos="8306"/>
        </w:tabs>
      </w:pPr>
      <w:hyperlink w:anchor="_Toc30103" w:history="1">
        <w:r>
          <w:rPr>
            <w:rFonts w:ascii="仿宋" w:eastAsia="仿宋" w:hAnsi="仿宋" w:cs="仿宋" w:hint="eastAsia"/>
            <w:lang w:eastAsia="zh-CN"/>
          </w:rPr>
          <w:t>(四)、用地控制指标</w:t>
        </w:r>
        <w:r>
          <w:tab/>
        </w:r>
        <w:r>
          <w:fldChar w:fldCharType="begin"/>
        </w:r>
        <w:r>
          <w:instrText xml:space="preserve"> PAGEREF _Toc30103 \h </w:instrText>
        </w:r>
        <w:r>
          <w:fldChar w:fldCharType="separate"/>
        </w:r>
        <w:r>
          <w:t>10</w:t>
        </w:r>
        <w:r>
          <w:fldChar w:fldCharType="end"/>
        </w:r>
      </w:hyperlink>
    </w:p>
    <w:p>
      <w:pPr>
        <w:pStyle w:val="TOC2"/>
        <w:tabs>
          <w:tab w:val="right" w:leader="dot" w:pos="8306"/>
        </w:tabs>
      </w:pPr>
      <w:hyperlink w:anchor="_Toc13594" w:history="1">
        <w:r>
          <w:rPr>
            <w:rFonts w:ascii="仿宋" w:eastAsia="仿宋" w:hAnsi="仿宋" w:cs="仿宋" w:hint="eastAsia"/>
            <w:lang w:eastAsia="zh-CN"/>
          </w:rPr>
          <w:t>(五)、地总体要求</w:t>
        </w:r>
        <w:r>
          <w:tab/>
        </w:r>
        <w:r>
          <w:fldChar w:fldCharType="begin"/>
        </w:r>
        <w:r>
          <w:instrText xml:space="preserve"> PAGEREF _Toc13594 \h </w:instrText>
        </w:r>
        <w:r>
          <w:fldChar w:fldCharType="separate"/>
        </w:r>
        <w:r>
          <w:t>11</w:t>
        </w:r>
        <w:r>
          <w:fldChar w:fldCharType="end"/>
        </w:r>
      </w:hyperlink>
    </w:p>
    <w:p>
      <w:pPr>
        <w:pStyle w:val="TOC2"/>
        <w:tabs>
          <w:tab w:val="right" w:leader="dot" w:pos="8306"/>
        </w:tabs>
      </w:pPr>
      <w:hyperlink w:anchor="_Toc1740" w:history="1">
        <w:r>
          <w:rPr>
            <w:rFonts w:ascii="仿宋" w:eastAsia="仿宋" w:hAnsi="仿宋" w:cs="仿宋" w:hint="eastAsia"/>
            <w:lang w:eastAsia="zh-CN"/>
          </w:rPr>
          <w:t>(六)、节约用地措施</w:t>
        </w:r>
        <w:r>
          <w:tab/>
        </w:r>
        <w:r>
          <w:fldChar w:fldCharType="begin"/>
        </w:r>
        <w:r>
          <w:instrText xml:space="preserve"> PAGEREF _Toc1740 \h </w:instrText>
        </w:r>
        <w:r>
          <w:fldChar w:fldCharType="separate"/>
        </w:r>
        <w:r>
          <w:t>12</w:t>
        </w:r>
        <w:r>
          <w:fldChar w:fldCharType="end"/>
        </w:r>
      </w:hyperlink>
    </w:p>
    <w:p>
      <w:pPr>
        <w:pStyle w:val="TOC2"/>
        <w:tabs>
          <w:tab w:val="right" w:leader="dot" w:pos="8306"/>
        </w:tabs>
      </w:pPr>
      <w:hyperlink w:anchor="_Toc26742" w:history="1">
        <w:r>
          <w:rPr>
            <w:rFonts w:ascii="仿宋" w:eastAsia="仿宋" w:hAnsi="仿宋" w:cs="仿宋" w:hint="eastAsia"/>
            <w:lang w:eastAsia="zh-CN"/>
          </w:rPr>
          <w:t>(七)、选址综合评价</w:t>
        </w:r>
        <w:r>
          <w:tab/>
        </w:r>
        <w:r>
          <w:fldChar w:fldCharType="begin"/>
        </w:r>
        <w:r>
          <w:instrText xml:space="preserve"> PAGEREF _Toc26742 \h </w:instrText>
        </w:r>
        <w:r>
          <w:fldChar w:fldCharType="separate"/>
        </w:r>
        <w:r>
          <w:t>14</w:t>
        </w:r>
        <w:r>
          <w:fldChar w:fldCharType="end"/>
        </w:r>
      </w:hyperlink>
    </w:p>
    <w:p>
      <w:pPr>
        <w:pStyle w:val="TOC1"/>
        <w:tabs>
          <w:tab w:val="right" w:leader="dot" w:pos="8306"/>
        </w:tabs>
      </w:pPr>
      <w:hyperlink w:anchor="_Toc26859" w:history="1">
        <w:r>
          <w:rPr>
            <w:rFonts w:ascii="仿宋" w:eastAsia="仿宋" w:hAnsi="仿宋" w:cs="仿宋" w:hint="eastAsia"/>
            <w:lang w:eastAsia="zh-CN"/>
          </w:rPr>
          <w:t>二、年健康服务项目概论</w:t>
        </w:r>
        <w:r>
          <w:tab/>
        </w:r>
        <w:r>
          <w:fldChar w:fldCharType="begin"/>
        </w:r>
        <w:r>
          <w:instrText xml:space="preserve"> PAGEREF _Toc26859 \h </w:instrText>
        </w:r>
        <w:r>
          <w:fldChar w:fldCharType="separate"/>
        </w:r>
        <w:r>
          <w:t>15</w:t>
        </w:r>
        <w:r>
          <w:fldChar w:fldCharType="end"/>
        </w:r>
      </w:hyperlink>
    </w:p>
    <w:p>
      <w:pPr>
        <w:pStyle w:val="TOC2"/>
        <w:tabs>
          <w:tab w:val="right" w:leader="dot" w:pos="8306"/>
        </w:tabs>
      </w:pPr>
      <w:hyperlink w:anchor="_Toc14881" w:history="1">
        <w:r>
          <w:rPr>
            <w:rFonts w:ascii="仿宋" w:eastAsia="仿宋" w:hAnsi="仿宋" w:cs="仿宋" w:hint="eastAsia"/>
            <w:lang w:eastAsia="zh-CN"/>
          </w:rPr>
          <w:t>(一)、项目申报单位概况</w:t>
        </w:r>
        <w:r>
          <w:tab/>
        </w:r>
        <w:r>
          <w:fldChar w:fldCharType="begin"/>
        </w:r>
        <w:r>
          <w:instrText xml:space="preserve"> PAGEREF _Toc14881 \h </w:instrText>
        </w:r>
        <w:r>
          <w:fldChar w:fldCharType="separate"/>
        </w:r>
        <w:r>
          <w:t>15</w:t>
        </w:r>
        <w:r>
          <w:fldChar w:fldCharType="end"/>
        </w:r>
      </w:hyperlink>
    </w:p>
    <w:p>
      <w:pPr>
        <w:pStyle w:val="TOC2"/>
        <w:tabs>
          <w:tab w:val="right" w:leader="dot" w:pos="8306"/>
        </w:tabs>
      </w:pPr>
      <w:hyperlink w:anchor="_Toc17906" w:history="1">
        <w:r>
          <w:rPr>
            <w:rFonts w:ascii="仿宋" w:eastAsia="仿宋" w:hAnsi="仿宋" w:cs="仿宋" w:hint="eastAsia"/>
            <w:lang w:eastAsia="zh-CN"/>
          </w:rPr>
          <w:t>(二)、项目概况</w:t>
        </w:r>
        <w:r>
          <w:tab/>
        </w:r>
        <w:r>
          <w:fldChar w:fldCharType="begin"/>
        </w:r>
        <w:r>
          <w:instrText xml:space="preserve"> PAGEREF _Toc17906 \h </w:instrText>
        </w:r>
        <w:r>
          <w:fldChar w:fldCharType="separate"/>
        </w:r>
        <w:r>
          <w:t>16</w:t>
        </w:r>
        <w:r>
          <w:fldChar w:fldCharType="end"/>
        </w:r>
      </w:hyperlink>
    </w:p>
    <w:p>
      <w:pPr>
        <w:pStyle w:val="TOC1"/>
        <w:tabs>
          <w:tab w:val="right" w:leader="dot" w:pos="8306"/>
        </w:tabs>
      </w:pPr>
      <w:hyperlink w:anchor="_Toc32403" w:history="1">
        <w:r>
          <w:rPr>
            <w:rFonts w:ascii="仿宋" w:eastAsia="仿宋" w:hAnsi="仿宋" w:cs="仿宋" w:hint="eastAsia"/>
            <w:lang w:eastAsia="zh-CN"/>
          </w:rPr>
          <w:t>三、发展规划、产业政策和行业准入分析</w:t>
        </w:r>
        <w:r>
          <w:tab/>
        </w:r>
        <w:r>
          <w:fldChar w:fldCharType="begin"/>
        </w:r>
        <w:r>
          <w:instrText xml:space="preserve"> PAGEREF _Toc32403 \h </w:instrText>
        </w:r>
        <w:r>
          <w:fldChar w:fldCharType="separate"/>
        </w:r>
        <w:r>
          <w:t>19</w:t>
        </w:r>
        <w:r>
          <w:fldChar w:fldCharType="end"/>
        </w:r>
      </w:hyperlink>
    </w:p>
    <w:p>
      <w:pPr>
        <w:pStyle w:val="TOC2"/>
        <w:tabs>
          <w:tab w:val="right" w:leader="dot" w:pos="8306"/>
        </w:tabs>
      </w:pPr>
      <w:hyperlink w:anchor="_Toc28964" w:history="1">
        <w:r>
          <w:rPr>
            <w:rFonts w:ascii="仿宋" w:eastAsia="仿宋" w:hAnsi="仿宋" w:cs="仿宋" w:hint="eastAsia"/>
            <w:lang w:eastAsia="zh-CN"/>
          </w:rPr>
          <w:t>(一)、发展规划分析</w:t>
        </w:r>
        <w:r>
          <w:tab/>
        </w:r>
        <w:r>
          <w:fldChar w:fldCharType="begin"/>
        </w:r>
        <w:r>
          <w:instrText xml:space="preserve"> PAGEREF _Toc28964 \h </w:instrText>
        </w:r>
        <w:r>
          <w:fldChar w:fldCharType="separate"/>
        </w:r>
        <w:r>
          <w:t>19</w:t>
        </w:r>
        <w:r>
          <w:fldChar w:fldCharType="end"/>
        </w:r>
      </w:hyperlink>
    </w:p>
    <w:p>
      <w:pPr>
        <w:pStyle w:val="TOC2"/>
        <w:tabs>
          <w:tab w:val="right" w:leader="dot" w:pos="8306"/>
        </w:tabs>
      </w:pPr>
      <w:hyperlink w:anchor="_Toc29193" w:history="1">
        <w:r>
          <w:rPr>
            <w:rFonts w:ascii="仿宋" w:eastAsia="仿宋" w:hAnsi="仿宋" w:cs="仿宋" w:hint="eastAsia"/>
            <w:lang w:eastAsia="zh-CN"/>
          </w:rPr>
          <w:t>(二)、产业政策分析</w:t>
        </w:r>
        <w:r>
          <w:tab/>
        </w:r>
        <w:r>
          <w:fldChar w:fldCharType="begin"/>
        </w:r>
        <w:r>
          <w:instrText xml:space="preserve"> PAGEREF _Toc29193 \h </w:instrText>
        </w:r>
        <w:r>
          <w:fldChar w:fldCharType="separate"/>
        </w:r>
        <w:r>
          <w:t>20</w:t>
        </w:r>
        <w:r>
          <w:fldChar w:fldCharType="end"/>
        </w:r>
      </w:hyperlink>
    </w:p>
    <w:p>
      <w:pPr>
        <w:pStyle w:val="TOC2"/>
        <w:tabs>
          <w:tab w:val="right" w:leader="dot" w:pos="8306"/>
        </w:tabs>
      </w:pPr>
      <w:hyperlink w:anchor="_Toc7105" w:history="1">
        <w:r>
          <w:rPr>
            <w:rFonts w:ascii="仿宋" w:eastAsia="仿宋" w:hAnsi="仿宋" w:cs="仿宋" w:hint="eastAsia"/>
            <w:lang w:eastAsia="zh-CN"/>
          </w:rPr>
          <w:t>(三)、行业准入分析</w:t>
        </w:r>
        <w:r>
          <w:tab/>
        </w:r>
        <w:r>
          <w:fldChar w:fldCharType="begin"/>
        </w:r>
        <w:r>
          <w:instrText xml:space="preserve"> PAGEREF _Toc7105 \h </w:instrText>
        </w:r>
        <w:r>
          <w:fldChar w:fldCharType="separate"/>
        </w:r>
        <w:r>
          <w:t>22</w:t>
        </w:r>
        <w:r>
          <w:fldChar w:fldCharType="end"/>
        </w:r>
      </w:hyperlink>
    </w:p>
    <w:p>
      <w:pPr>
        <w:pStyle w:val="TOC1"/>
        <w:tabs>
          <w:tab w:val="right" w:leader="dot" w:pos="8306"/>
        </w:tabs>
      </w:pPr>
      <w:hyperlink w:anchor="_Toc14030" w:history="1">
        <w:r>
          <w:rPr>
            <w:rFonts w:ascii="仿宋" w:eastAsia="仿宋" w:hAnsi="仿宋" w:cs="仿宋" w:hint="eastAsia"/>
            <w:lang w:eastAsia="zh-CN"/>
          </w:rPr>
          <w:t>四、资源开发及综合利用分析</w:t>
        </w:r>
        <w:r>
          <w:tab/>
        </w:r>
        <w:r>
          <w:fldChar w:fldCharType="begin"/>
        </w:r>
        <w:r>
          <w:instrText xml:space="preserve"> PAGEREF _Toc14030 \h </w:instrText>
        </w:r>
        <w:r>
          <w:fldChar w:fldCharType="separate"/>
        </w:r>
        <w:r>
          <w:t>23</w:t>
        </w:r>
        <w:r>
          <w:fldChar w:fldCharType="end"/>
        </w:r>
      </w:hyperlink>
    </w:p>
    <w:p>
      <w:pPr>
        <w:pStyle w:val="TOC2"/>
        <w:tabs>
          <w:tab w:val="right" w:leader="dot" w:pos="8306"/>
        </w:tabs>
      </w:pPr>
      <w:hyperlink w:anchor="_Toc1205" w:history="1">
        <w:r>
          <w:rPr>
            <w:rFonts w:ascii="仿宋" w:eastAsia="仿宋" w:hAnsi="仿宋" w:cs="仿宋" w:hint="eastAsia"/>
            <w:lang w:eastAsia="zh-CN"/>
          </w:rPr>
          <w:t>(一)、资源开发方案</w:t>
        </w:r>
        <w:r>
          <w:tab/>
        </w:r>
        <w:r>
          <w:fldChar w:fldCharType="begin"/>
        </w:r>
        <w:r>
          <w:instrText xml:space="preserve"> PAGEREF _Toc1205 \h </w:instrText>
        </w:r>
        <w:r>
          <w:fldChar w:fldCharType="separate"/>
        </w:r>
        <w:r>
          <w:t>23</w:t>
        </w:r>
        <w:r>
          <w:fldChar w:fldCharType="end"/>
        </w:r>
      </w:hyperlink>
    </w:p>
    <w:p>
      <w:pPr>
        <w:pStyle w:val="TOC2"/>
        <w:tabs>
          <w:tab w:val="right" w:leader="dot" w:pos="8306"/>
        </w:tabs>
      </w:pPr>
      <w:hyperlink w:anchor="_Toc18121" w:history="1">
        <w:r>
          <w:rPr>
            <w:rFonts w:ascii="仿宋" w:eastAsia="仿宋" w:hAnsi="仿宋" w:cs="仿宋" w:hint="eastAsia"/>
            <w:lang w:eastAsia="zh-CN"/>
          </w:rPr>
          <w:t>(二)、资源利用方案</w:t>
        </w:r>
        <w:r>
          <w:tab/>
        </w:r>
        <w:r>
          <w:fldChar w:fldCharType="begin"/>
        </w:r>
        <w:r>
          <w:instrText xml:space="preserve"> PAGEREF _Toc18121 \h </w:instrText>
        </w:r>
        <w:r>
          <w:fldChar w:fldCharType="separate"/>
        </w:r>
        <w:r>
          <w:t>24</w:t>
        </w:r>
        <w:r>
          <w:fldChar w:fldCharType="end"/>
        </w:r>
      </w:hyperlink>
    </w:p>
    <w:p>
      <w:pPr>
        <w:pStyle w:val="TOC2"/>
        <w:tabs>
          <w:tab w:val="right" w:leader="dot" w:pos="8306"/>
        </w:tabs>
      </w:pPr>
      <w:hyperlink w:anchor="_Toc8805" w:history="1">
        <w:r>
          <w:rPr>
            <w:rFonts w:ascii="仿宋" w:eastAsia="仿宋" w:hAnsi="仿宋" w:cs="仿宋" w:hint="eastAsia"/>
            <w:lang w:eastAsia="zh-CN"/>
          </w:rPr>
          <w:t>(三)、资源节约措施</w:t>
        </w:r>
        <w:r>
          <w:tab/>
        </w:r>
        <w:r>
          <w:fldChar w:fldCharType="begin"/>
        </w:r>
        <w:r>
          <w:instrText xml:space="preserve"> PAGEREF _Toc8805 \h </w:instrText>
        </w:r>
        <w:r>
          <w:fldChar w:fldCharType="separate"/>
        </w:r>
        <w:r>
          <w:t>25</w:t>
        </w:r>
        <w:r>
          <w:fldChar w:fldCharType="end"/>
        </w:r>
      </w:hyperlink>
    </w:p>
    <w:p>
      <w:pPr>
        <w:pStyle w:val="TOC1"/>
        <w:tabs>
          <w:tab w:val="right" w:leader="dot" w:pos="8306"/>
        </w:tabs>
      </w:pPr>
      <w:hyperlink w:anchor="_Toc31350" w:history="1">
        <w:r>
          <w:rPr>
            <w:rFonts w:ascii="仿宋" w:eastAsia="仿宋" w:hAnsi="仿宋" w:cs="仿宋" w:hint="eastAsia"/>
            <w:lang w:eastAsia="zh-CN"/>
          </w:rPr>
          <w:t>五、社会影响分析</w:t>
        </w:r>
        <w:r>
          <w:tab/>
        </w:r>
        <w:r>
          <w:fldChar w:fldCharType="begin"/>
        </w:r>
        <w:r>
          <w:instrText xml:space="preserve"> PAGEREF _Toc31350 \h </w:instrText>
        </w:r>
        <w:r>
          <w:fldChar w:fldCharType="separate"/>
        </w:r>
        <w:r>
          <w:t>27</w:t>
        </w:r>
        <w:r>
          <w:fldChar w:fldCharType="end"/>
        </w:r>
      </w:hyperlink>
    </w:p>
    <w:p>
      <w:pPr>
        <w:pStyle w:val="TOC2"/>
        <w:tabs>
          <w:tab w:val="right" w:leader="dot" w:pos="8306"/>
        </w:tabs>
      </w:pPr>
      <w:hyperlink w:anchor="_Toc71" w:history="1">
        <w:r>
          <w:rPr>
            <w:rFonts w:ascii="仿宋" w:eastAsia="仿宋" w:hAnsi="仿宋" w:cs="仿宋" w:hint="eastAsia"/>
            <w:lang w:eastAsia="zh-CN"/>
          </w:rPr>
          <w:t>(一)、社会影响效果分析</w:t>
        </w:r>
        <w:r>
          <w:tab/>
        </w:r>
        <w:r>
          <w:fldChar w:fldCharType="begin"/>
        </w:r>
        <w:r>
          <w:instrText xml:space="preserve"> PAGEREF _Toc71 \h </w:instrText>
        </w:r>
        <w:r>
          <w:fldChar w:fldCharType="separate"/>
        </w:r>
        <w:r>
          <w:t>27</w:t>
        </w:r>
        <w:r>
          <w:fldChar w:fldCharType="end"/>
        </w:r>
      </w:hyperlink>
    </w:p>
    <w:p>
      <w:pPr>
        <w:pStyle w:val="TOC2"/>
        <w:tabs>
          <w:tab w:val="right" w:leader="dot" w:pos="8306"/>
        </w:tabs>
      </w:pPr>
      <w:hyperlink w:anchor="_Toc6326" w:history="1">
        <w:r>
          <w:rPr>
            <w:rFonts w:ascii="仿宋" w:eastAsia="仿宋" w:hAnsi="仿宋" w:cs="仿宋" w:hint="eastAsia"/>
            <w:lang w:eastAsia="zh-CN"/>
          </w:rPr>
          <w:t>(二)、社会适应性分析</w:t>
        </w:r>
        <w:r>
          <w:tab/>
        </w:r>
        <w:r>
          <w:fldChar w:fldCharType="begin"/>
        </w:r>
        <w:r>
          <w:instrText xml:space="preserve"> PAGEREF _Toc6326 \h </w:instrText>
        </w:r>
        <w:r>
          <w:fldChar w:fldCharType="separate"/>
        </w:r>
        <w:r>
          <w:t>29</w:t>
        </w:r>
        <w:r>
          <w:fldChar w:fldCharType="end"/>
        </w:r>
      </w:hyperlink>
    </w:p>
    <w:p>
      <w:pPr>
        <w:pStyle w:val="TOC2"/>
        <w:tabs>
          <w:tab w:val="right" w:leader="dot" w:pos="8306"/>
        </w:tabs>
      </w:pPr>
      <w:hyperlink w:anchor="_Toc5617" w:history="1">
        <w:r>
          <w:rPr>
            <w:rFonts w:ascii="仿宋" w:eastAsia="仿宋" w:hAnsi="仿宋" w:cs="仿宋" w:hint="eastAsia"/>
            <w:lang w:eastAsia="zh-CN"/>
          </w:rPr>
          <w:t>(三)、社会风险及对策分析</w:t>
        </w:r>
        <w:r>
          <w:tab/>
        </w:r>
        <w:r>
          <w:fldChar w:fldCharType="begin"/>
        </w:r>
        <w:r>
          <w:instrText xml:space="preserve"> PAGEREF _Toc5617 \h </w:instrText>
        </w:r>
        <w:r>
          <w:fldChar w:fldCharType="separate"/>
        </w:r>
        <w:r>
          <w:t>31</w:t>
        </w:r>
        <w:r>
          <w:fldChar w:fldCharType="end"/>
        </w:r>
      </w:hyperlink>
    </w:p>
    <w:p>
      <w:pPr>
        <w:pStyle w:val="TOC1"/>
        <w:tabs>
          <w:tab w:val="right" w:leader="dot" w:pos="8306"/>
        </w:tabs>
      </w:pPr>
      <w:hyperlink w:anchor="_Toc15901" w:history="1">
        <w:r>
          <w:rPr>
            <w:rFonts w:ascii="仿宋" w:eastAsia="仿宋" w:hAnsi="仿宋" w:cs="仿宋" w:hint="eastAsia"/>
            <w:lang w:eastAsia="zh-CN"/>
          </w:rPr>
          <w:t>六、财务管理与成本控制</w:t>
        </w:r>
        <w:r>
          <w:tab/>
        </w:r>
        <w:r>
          <w:fldChar w:fldCharType="begin"/>
        </w:r>
        <w:r>
          <w:instrText xml:space="preserve"> PAGEREF _Toc15901 \h </w:instrText>
        </w:r>
        <w:r>
          <w:fldChar w:fldCharType="separate"/>
        </w:r>
        <w:r>
          <w:t>34</w:t>
        </w:r>
        <w:r>
          <w:fldChar w:fldCharType="end"/>
        </w:r>
      </w:hyperlink>
    </w:p>
    <w:p>
      <w:pPr>
        <w:pStyle w:val="TOC2"/>
        <w:tabs>
          <w:tab w:val="right" w:leader="dot" w:pos="8306"/>
        </w:tabs>
      </w:pPr>
      <w:hyperlink w:anchor="_Toc19375" w:history="1">
        <w:r>
          <w:rPr>
            <w:rFonts w:ascii="仿宋" w:eastAsia="仿宋" w:hAnsi="仿宋" w:cs="仿宋" w:hint="eastAsia"/>
            <w:lang w:eastAsia="zh-CN"/>
          </w:rPr>
          <w:t>(一)、财务管理体系建设</w:t>
        </w:r>
        <w:r>
          <w:tab/>
        </w:r>
        <w:r>
          <w:fldChar w:fldCharType="begin"/>
        </w:r>
        <w:r>
          <w:instrText xml:space="preserve"> PAGEREF _Toc19375 \h </w:instrText>
        </w:r>
        <w:r>
          <w:fldChar w:fldCharType="separate"/>
        </w:r>
        <w:r>
          <w:t>34</w:t>
        </w:r>
        <w:r>
          <w:fldChar w:fldCharType="end"/>
        </w:r>
      </w:hyperlink>
    </w:p>
    <w:p>
      <w:pPr>
        <w:pStyle w:val="TOC2"/>
        <w:tabs>
          <w:tab w:val="right" w:leader="dot" w:pos="8306"/>
        </w:tabs>
      </w:pPr>
      <w:hyperlink w:anchor="_Toc8100" w:history="1">
        <w:r>
          <w:rPr>
            <w:rFonts w:ascii="仿宋" w:eastAsia="仿宋" w:hAnsi="仿宋" w:cs="仿宋" w:hint="eastAsia"/>
            <w:lang w:eastAsia="zh-CN"/>
          </w:rPr>
          <w:t>(二)、成本控制措施</w:t>
        </w:r>
        <w:r>
          <w:tab/>
        </w:r>
        <w:r>
          <w:fldChar w:fldCharType="begin"/>
        </w:r>
        <w:r>
          <w:instrText xml:space="preserve"> PAGEREF _Toc8100 \h </w:instrText>
        </w:r>
        <w:r>
          <w:fldChar w:fldCharType="separate"/>
        </w:r>
        <w:r>
          <w:t>35</w:t>
        </w:r>
        <w:r>
          <w:fldChar w:fldCharType="end"/>
        </w:r>
      </w:hyperlink>
    </w:p>
    <w:p>
      <w:pPr>
        <w:pStyle w:val="TOC1"/>
        <w:tabs>
          <w:tab w:val="right" w:leader="dot" w:pos="8306"/>
        </w:tabs>
      </w:pPr>
      <w:hyperlink w:anchor="_Toc16629" w:history="1">
        <w:r>
          <w:rPr>
            <w:rFonts w:ascii="仿宋" w:eastAsia="仿宋" w:hAnsi="仿宋" w:cs="仿宋" w:hint="eastAsia"/>
            <w:lang w:eastAsia="zh-CN"/>
          </w:rPr>
          <w:t>七、环境保护与治理方案</w:t>
        </w:r>
        <w:r>
          <w:tab/>
        </w:r>
        <w:r>
          <w:fldChar w:fldCharType="begin"/>
        </w:r>
        <w:r>
          <w:instrText xml:space="preserve"> PAGEREF _Toc16629 \h </w:instrText>
        </w:r>
        <w:r>
          <w:fldChar w:fldCharType="separate"/>
        </w:r>
        <w:r>
          <w:t>37</w:t>
        </w:r>
        <w:r>
          <w:fldChar w:fldCharType="end"/>
        </w:r>
      </w:hyperlink>
    </w:p>
    <w:p>
      <w:pPr>
        <w:pStyle w:val="TOC2"/>
        <w:tabs>
          <w:tab w:val="right" w:leader="dot" w:pos="8306"/>
        </w:tabs>
      </w:pPr>
      <w:hyperlink w:anchor="_Toc3044" w:history="1">
        <w:r>
          <w:rPr>
            <w:rFonts w:ascii="仿宋" w:eastAsia="仿宋" w:hAnsi="仿宋" w:cs="仿宋" w:hint="eastAsia"/>
            <w:lang w:eastAsia="zh-CN"/>
          </w:rPr>
          <w:t>(一)、项目环境影响评估</w:t>
        </w:r>
        <w:r>
          <w:tab/>
        </w:r>
        <w:r>
          <w:fldChar w:fldCharType="begin"/>
        </w:r>
        <w:r>
          <w:instrText xml:space="preserve"> PAGEREF _Toc3044 \h </w:instrText>
        </w:r>
        <w:r>
          <w:fldChar w:fldCharType="separate"/>
        </w:r>
        <w:r>
          <w:t>37</w:t>
        </w:r>
        <w:r>
          <w:fldChar w:fldCharType="end"/>
        </w:r>
      </w:hyperlink>
    </w:p>
    <w:p>
      <w:pPr>
        <w:pStyle w:val="TOC2"/>
        <w:tabs>
          <w:tab w:val="right" w:leader="dot" w:pos="8306"/>
        </w:tabs>
      </w:pPr>
      <w:hyperlink w:anchor="_Toc19230" w:history="1">
        <w:r>
          <w:rPr>
            <w:rFonts w:ascii="仿宋" w:eastAsia="仿宋" w:hAnsi="仿宋" w:cs="仿宋" w:hint="eastAsia"/>
            <w:lang w:eastAsia="zh-CN"/>
          </w:rPr>
          <w:t>(二)、环境保护措施与治理方案</w:t>
        </w:r>
        <w:r>
          <w:tab/>
        </w:r>
        <w:r>
          <w:fldChar w:fldCharType="begin"/>
        </w:r>
        <w:r>
          <w:instrText xml:space="preserve"> PAGEREF _Toc19230 \h </w:instrText>
        </w:r>
        <w:r>
          <w:fldChar w:fldCharType="separate"/>
        </w:r>
        <w:r>
          <w:t>37</w:t>
        </w:r>
        <w:r>
          <w:fldChar w:fldCharType="end"/>
        </w:r>
      </w:hyperlink>
    </w:p>
    <w:p>
      <w:pPr>
        <w:pStyle w:val="TOC1"/>
        <w:tabs>
          <w:tab w:val="right" w:leader="dot" w:pos="8306"/>
        </w:tabs>
      </w:pPr>
      <w:hyperlink w:anchor="_Toc26446" w:history="1">
        <w:r>
          <w:rPr>
            <w:rFonts w:ascii="仿宋" w:eastAsia="仿宋" w:hAnsi="仿宋" w:cs="仿宋" w:hint="eastAsia"/>
            <w:lang w:eastAsia="zh-CN"/>
          </w:rPr>
          <w:t>八、项目进度计划</w:t>
        </w:r>
        <w:r>
          <w:tab/>
        </w:r>
        <w:r>
          <w:fldChar w:fldCharType="begin"/>
        </w:r>
        <w:r>
          <w:instrText xml:space="preserve"> PAGEREF _Toc26446 \h </w:instrText>
        </w:r>
        <w:r>
          <w:fldChar w:fldCharType="separate"/>
        </w:r>
        <w:r>
          <w:t>38</w:t>
        </w:r>
        <w:r>
          <w:fldChar w:fldCharType="end"/>
        </w:r>
      </w:hyperlink>
    </w:p>
    <w:p>
      <w:pPr>
        <w:pStyle w:val="TOC2"/>
        <w:tabs>
          <w:tab w:val="right" w:leader="dot" w:pos="8306"/>
        </w:tabs>
      </w:pPr>
      <w:hyperlink w:anchor="_Toc5971" w:history="1">
        <w:r>
          <w:rPr>
            <w:rFonts w:ascii="仿宋" w:eastAsia="仿宋" w:hAnsi="仿宋" w:cs="仿宋" w:hint="eastAsia"/>
            <w:lang w:eastAsia="zh-CN"/>
          </w:rPr>
          <w:t>(一)、建设周期</w:t>
        </w:r>
        <w:r>
          <w:tab/>
        </w:r>
        <w:r>
          <w:fldChar w:fldCharType="begin"/>
        </w:r>
        <w:r>
          <w:instrText xml:space="preserve"> PAGEREF _Toc5971 \h </w:instrText>
        </w:r>
        <w:r>
          <w:fldChar w:fldCharType="separate"/>
        </w:r>
        <w:r>
          <w:t>38</w:t>
        </w:r>
        <w:r>
          <w:fldChar w:fldCharType="end"/>
        </w:r>
      </w:hyperlink>
    </w:p>
    <w:p>
      <w:pPr>
        <w:pStyle w:val="TOC2"/>
        <w:tabs>
          <w:tab w:val="right" w:leader="dot" w:pos="8306"/>
        </w:tabs>
      </w:pPr>
      <w:hyperlink w:anchor="_Toc761" w:history="1">
        <w:r>
          <w:rPr>
            <w:rFonts w:ascii="仿宋" w:eastAsia="仿宋" w:hAnsi="仿宋" w:cs="仿宋" w:hint="eastAsia"/>
            <w:lang w:eastAsia="zh-CN"/>
          </w:rPr>
          <w:t>(二)、建设进度</w:t>
        </w:r>
        <w:r>
          <w:tab/>
        </w:r>
        <w:r>
          <w:fldChar w:fldCharType="begin"/>
        </w:r>
        <w:r>
          <w:instrText xml:space="preserve"> PAGEREF _Toc761 \h </w:instrText>
        </w:r>
        <w:r>
          <w:fldChar w:fldCharType="separate"/>
        </w:r>
        <w:r>
          <w:t>38</w:t>
        </w:r>
        <w:r>
          <w:fldChar w:fldCharType="end"/>
        </w:r>
      </w:hyperlink>
    </w:p>
    <w:p>
      <w:pPr>
        <w:pStyle w:val="TOC2"/>
        <w:tabs>
          <w:tab w:val="right" w:leader="dot" w:pos="8306"/>
        </w:tabs>
      </w:pPr>
      <w:hyperlink w:anchor="_Toc28824" w:history="1">
        <w:r>
          <w:rPr>
            <w:rFonts w:ascii="仿宋" w:eastAsia="仿宋" w:hAnsi="仿宋" w:cs="仿宋" w:hint="eastAsia"/>
            <w:lang w:eastAsia="zh-CN"/>
          </w:rPr>
          <w:t>(三)、进度安排注意事项</w:t>
        </w:r>
        <w:r>
          <w:tab/>
        </w:r>
        <w:r>
          <w:fldChar w:fldCharType="begin"/>
        </w:r>
        <w:r>
          <w:instrText xml:space="preserve"> PAGEREF _Toc28824 \h </w:instrText>
        </w:r>
        <w:r>
          <w:fldChar w:fldCharType="separate"/>
        </w:r>
        <w:r>
          <w:t>39</w:t>
        </w:r>
        <w:r>
          <w:fldChar w:fldCharType="end"/>
        </w:r>
      </w:hyperlink>
    </w:p>
    <w:p>
      <w:pPr>
        <w:pStyle w:val="TOC2"/>
        <w:tabs>
          <w:tab w:val="right" w:leader="dot" w:pos="8306"/>
        </w:tabs>
      </w:pPr>
      <w:hyperlink w:anchor="_Toc27384" w:history="1">
        <w:r>
          <w:rPr>
            <w:rFonts w:ascii="仿宋" w:eastAsia="仿宋" w:hAnsi="仿宋" w:cs="仿宋" w:hint="eastAsia"/>
            <w:lang w:eastAsia="zh-CN"/>
          </w:rPr>
          <w:t>(四)、人力资源配置</w:t>
        </w:r>
        <w:r>
          <w:tab/>
        </w:r>
        <w:r>
          <w:fldChar w:fldCharType="begin"/>
        </w:r>
        <w:r>
          <w:instrText xml:space="preserve"> PAGEREF _Toc27384 \h </w:instrText>
        </w:r>
        <w:r>
          <w:fldChar w:fldCharType="separate"/>
        </w:r>
        <w:r>
          <w:t>40</w:t>
        </w:r>
        <w:r>
          <w:fldChar w:fldCharType="end"/>
        </w:r>
      </w:hyperlink>
    </w:p>
    <w:p>
      <w:pPr>
        <w:pStyle w:val="TOC2"/>
        <w:tabs>
          <w:tab w:val="right" w:leader="dot" w:pos="8306"/>
        </w:tabs>
      </w:pPr>
      <w:hyperlink w:anchor="_Toc29518" w:history="1">
        <w:r>
          <w:rPr>
            <w:rFonts w:ascii="仿宋" w:eastAsia="仿宋" w:hAnsi="仿宋" w:cs="仿宋" w:hint="eastAsia"/>
            <w:lang w:eastAsia="zh-CN"/>
          </w:rPr>
          <w:t>(五)、员工培训</w:t>
        </w:r>
        <w:r>
          <w:tab/>
        </w:r>
        <w:r>
          <w:fldChar w:fldCharType="begin"/>
        </w:r>
        <w:r>
          <w:instrText xml:space="preserve"> PAGEREF _Toc29518 \h </w:instrText>
        </w:r>
        <w:r>
          <w:fldChar w:fldCharType="separate"/>
        </w:r>
        <w:r>
          <w:t>42</w:t>
        </w:r>
        <w:r>
          <w:fldChar w:fldCharType="end"/>
        </w:r>
      </w:hyperlink>
    </w:p>
    <w:p>
      <w:pPr>
        <w:pStyle w:val="TOC2"/>
        <w:tabs>
          <w:tab w:val="right" w:leader="dot" w:pos="8306"/>
        </w:tabs>
      </w:pPr>
      <w:hyperlink w:anchor="_Toc28765" w:history="1">
        <w:r>
          <w:rPr>
            <w:rFonts w:ascii="仿宋" w:eastAsia="仿宋" w:hAnsi="仿宋" w:cs="仿宋" w:hint="eastAsia"/>
            <w:lang w:eastAsia="zh-CN"/>
          </w:rPr>
          <w:t>(六)、项目实施保障</w:t>
        </w:r>
        <w:r>
          <w:tab/>
        </w:r>
        <w:r>
          <w:fldChar w:fldCharType="begin"/>
        </w:r>
        <w:r>
          <w:instrText xml:space="preserve"> PAGEREF _Toc28765 \h </w:instrText>
        </w:r>
        <w:r>
          <w:fldChar w:fldCharType="separate"/>
        </w:r>
        <w:r>
          <w:t>43</w:t>
        </w:r>
        <w:r>
          <w:fldChar w:fldCharType="end"/>
        </w:r>
      </w:hyperlink>
    </w:p>
    <w:p>
      <w:pPr>
        <w:pStyle w:val="TOC2"/>
        <w:tabs>
          <w:tab w:val="right" w:leader="dot" w:pos="8306"/>
        </w:tabs>
      </w:pPr>
      <w:hyperlink w:anchor="_Toc424" w:history="1">
        <w:r>
          <w:rPr>
            <w:rFonts w:ascii="仿宋" w:eastAsia="仿宋" w:hAnsi="仿宋" w:cs="仿宋" w:hint="eastAsia"/>
            <w:lang w:eastAsia="zh-CN"/>
          </w:rPr>
          <w:t>(七)、安全规范管理</w:t>
        </w:r>
        <w:r>
          <w:tab/>
        </w:r>
        <w:r>
          <w:fldChar w:fldCharType="begin"/>
        </w:r>
        <w:r>
          <w:instrText xml:space="preserve"> PAGEREF _Toc424 \h </w:instrText>
        </w:r>
        <w:r>
          <w:fldChar w:fldCharType="separate"/>
        </w:r>
        <w:r>
          <w:t>44</w:t>
        </w:r>
        <w:r>
          <w:fldChar w:fldCharType="end"/>
        </w:r>
      </w:hyperlink>
    </w:p>
    <w:p>
      <w:pPr>
        <w:pStyle w:val="TOC1"/>
        <w:tabs>
          <w:tab w:val="right" w:leader="dot" w:pos="8306"/>
        </w:tabs>
      </w:pPr>
      <w:hyperlink w:anchor="_Toc5202" w:history="1">
        <w:r>
          <w:rPr>
            <w:rFonts w:ascii="仿宋" w:eastAsia="仿宋" w:hAnsi="仿宋" w:cs="仿宋" w:hint="eastAsia"/>
            <w:lang w:eastAsia="zh-CN"/>
          </w:rPr>
          <w:t>九、项目实施与管理方案</w:t>
        </w:r>
        <w:r>
          <w:tab/>
        </w:r>
        <w:r>
          <w:fldChar w:fldCharType="begin"/>
        </w:r>
        <w:r>
          <w:instrText xml:space="preserve"> PAGEREF _Toc5202 \h </w:instrText>
        </w:r>
        <w:r>
          <w:fldChar w:fldCharType="separate"/>
        </w:r>
        <w:r>
          <w:t>45</w:t>
        </w:r>
        <w:r>
          <w:fldChar w:fldCharType="end"/>
        </w:r>
      </w:hyperlink>
    </w:p>
    <w:p>
      <w:pPr>
        <w:pStyle w:val="TOC2"/>
        <w:tabs>
          <w:tab w:val="right" w:leader="dot" w:pos="8306"/>
        </w:tabs>
      </w:pPr>
      <w:hyperlink w:anchor="_Toc10468" w:history="1">
        <w:r>
          <w:rPr>
            <w:rFonts w:ascii="仿宋" w:eastAsia="仿宋" w:hAnsi="仿宋" w:cs="仿宋" w:hint="eastAsia"/>
            <w:lang w:eastAsia="zh-CN"/>
          </w:rPr>
          <w:t>(一)、项目实施计划</w:t>
        </w:r>
        <w:r>
          <w:tab/>
        </w:r>
        <w:r>
          <w:fldChar w:fldCharType="begin"/>
        </w:r>
        <w:r>
          <w:instrText xml:space="preserve"> PAGEREF _Toc10468 \h </w:instrText>
        </w:r>
        <w:r>
          <w:fldChar w:fldCharType="separate"/>
        </w:r>
        <w:r>
          <w:t>45</w:t>
        </w:r>
        <w:r>
          <w:fldChar w:fldCharType="end"/>
        </w:r>
      </w:hyperlink>
    </w:p>
    <w:p>
      <w:pPr>
        <w:pStyle w:val="TOC2"/>
        <w:tabs>
          <w:tab w:val="right" w:leader="dot" w:pos="8306"/>
        </w:tabs>
      </w:pPr>
      <w:hyperlink w:anchor="_Toc25835" w:history="1">
        <w:r>
          <w:rPr>
            <w:rFonts w:ascii="仿宋" w:eastAsia="仿宋" w:hAnsi="仿宋" w:cs="仿宋" w:hint="eastAsia"/>
            <w:lang w:eastAsia="zh-CN"/>
          </w:rPr>
          <w:t>(二)、项目组织机构与职责</w:t>
        </w:r>
        <w:r>
          <w:tab/>
        </w:r>
        <w:r>
          <w:fldChar w:fldCharType="begin"/>
        </w:r>
        <w:r>
          <w:instrText xml:space="preserve"> PAGEREF _Toc25835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37" w:history="1">
        <w:r>
          <w:rPr>
            <w:rFonts w:ascii="仿宋" w:eastAsia="仿宋" w:hAnsi="仿宋" w:cs="仿宋" w:hint="eastAsia"/>
            <w:lang w:eastAsia="zh-CN"/>
          </w:rPr>
          <w:t>(三)、项目管理与监控体系</w:t>
        </w:r>
        <w:r>
          <w:tab/>
        </w:r>
        <w:r>
          <w:fldChar w:fldCharType="begin"/>
        </w:r>
        <w:r>
          <w:instrText xml:space="preserve"> PAGEREF _Toc25937 \h </w:instrText>
        </w:r>
        <w:r>
          <w:fldChar w:fldCharType="separate"/>
        </w:r>
        <w:r>
          <w:t>49</w:t>
        </w:r>
        <w:r>
          <w:fldChar w:fldCharType="end"/>
        </w:r>
      </w:hyperlink>
    </w:p>
    <w:p>
      <w:pPr>
        <w:pStyle w:val="TOC1"/>
        <w:tabs>
          <w:tab w:val="right" w:leader="dot" w:pos="8306"/>
        </w:tabs>
      </w:pPr>
      <w:hyperlink w:anchor="_Toc8608" w:history="1">
        <w:r>
          <w:rPr>
            <w:rFonts w:ascii="仿宋" w:eastAsia="仿宋" w:hAnsi="仿宋" w:cs="仿宋" w:hint="eastAsia"/>
            <w:lang w:eastAsia="zh-CN"/>
          </w:rPr>
          <w:t>十、安全与应急管理</w:t>
        </w:r>
        <w:r>
          <w:tab/>
        </w:r>
        <w:r>
          <w:fldChar w:fldCharType="begin"/>
        </w:r>
        <w:r>
          <w:instrText xml:space="preserve"> PAGEREF _Toc8608 \h </w:instrText>
        </w:r>
        <w:r>
          <w:fldChar w:fldCharType="separate"/>
        </w:r>
        <w:r>
          <w:t>51</w:t>
        </w:r>
        <w:r>
          <w:fldChar w:fldCharType="end"/>
        </w:r>
      </w:hyperlink>
    </w:p>
    <w:p>
      <w:pPr>
        <w:pStyle w:val="TOC2"/>
        <w:tabs>
          <w:tab w:val="right" w:leader="dot" w:pos="8306"/>
        </w:tabs>
      </w:pPr>
      <w:hyperlink w:anchor="_Toc25438" w:history="1">
        <w:r>
          <w:rPr>
            <w:rFonts w:ascii="仿宋" w:eastAsia="仿宋" w:hAnsi="仿宋" w:cs="仿宋" w:hint="eastAsia"/>
            <w:lang w:eastAsia="zh-CN"/>
          </w:rPr>
          <w:t>(一)、安全生产管理</w:t>
        </w:r>
        <w:r>
          <w:tab/>
        </w:r>
        <w:r>
          <w:fldChar w:fldCharType="begin"/>
        </w:r>
        <w:r>
          <w:instrText xml:space="preserve"> PAGEREF _Toc25438 \h </w:instrText>
        </w:r>
        <w:r>
          <w:fldChar w:fldCharType="separate"/>
        </w:r>
        <w:r>
          <w:t>51</w:t>
        </w:r>
        <w:r>
          <w:fldChar w:fldCharType="end"/>
        </w:r>
      </w:hyperlink>
    </w:p>
    <w:p>
      <w:pPr>
        <w:pStyle w:val="TOC2"/>
        <w:tabs>
          <w:tab w:val="right" w:leader="dot" w:pos="8306"/>
        </w:tabs>
      </w:pPr>
      <w:hyperlink w:anchor="_Toc27798" w:history="1">
        <w:r>
          <w:rPr>
            <w:rFonts w:ascii="仿宋" w:eastAsia="仿宋" w:hAnsi="仿宋" w:cs="仿宋" w:hint="eastAsia"/>
            <w:lang w:eastAsia="zh-CN"/>
          </w:rPr>
          <w:t>(二)、应急预案与响应</w:t>
        </w:r>
        <w:r>
          <w:tab/>
        </w:r>
        <w:r>
          <w:fldChar w:fldCharType="begin"/>
        </w:r>
        <w:r>
          <w:instrText xml:space="preserve"> PAGEREF _Toc27798 \h </w:instrText>
        </w:r>
        <w:r>
          <w:fldChar w:fldCharType="separate"/>
        </w:r>
        <w:r>
          <w:t>52</w:t>
        </w:r>
        <w:r>
          <w:fldChar w:fldCharType="end"/>
        </w:r>
      </w:hyperlink>
    </w:p>
    <w:p>
      <w:pPr>
        <w:pStyle w:val="TOC1"/>
        <w:tabs>
          <w:tab w:val="right" w:leader="dot" w:pos="8306"/>
        </w:tabs>
      </w:pPr>
      <w:hyperlink w:anchor="_Toc3655" w:history="1">
        <w:r>
          <w:rPr>
            <w:rFonts w:ascii="仿宋" w:eastAsia="仿宋" w:hAnsi="仿宋" w:cs="仿宋" w:hint="eastAsia"/>
            <w:lang w:eastAsia="zh-CN"/>
          </w:rPr>
          <w:t>十一、技术创新与产业升级</w:t>
        </w:r>
        <w:r>
          <w:tab/>
        </w:r>
        <w:r>
          <w:fldChar w:fldCharType="begin"/>
        </w:r>
        <w:r>
          <w:instrText xml:space="preserve"> PAGEREF _Toc3655 \h </w:instrText>
        </w:r>
        <w:r>
          <w:fldChar w:fldCharType="separate"/>
        </w:r>
        <w:r>
          <w:t>54</w:t>
        </w:r>
        <w:r>
          <w:fldChar w:fldCharType="end"/>
        </w:r>
      </w:hyperlink>
    </w:p>
    <w:p>
      <w:pPr>
        <w:pStyle w:val="TOC2"/>
        <w:tabs>
          <w:tab w:val="right" w:leader="dot" w:pos="8306"/>
        </w:tabs>
      </w:pPr>
      <w:hyperlink w:anchor="_Toc14104" w:history="1">
        <w:r>
          <w:rPr>
            <w:rFonts w:ascii="仿宋" w:eastAsia="仿宋" w:hAnsi="仿宋" w:cs="仿宋" w:hint="eastAsia"/>
            <w:lang w:eastAsia="zh-CN"/>
          </w:rPr>
          <w:t>(一)、技术创新方向与目标</w:t>
        </w:r>
        <w:r>
          <w:tab/>
        </w:r>
        <w:r>
          <w:fldChar w:fldCharType="begin"/>
        </w:r>
        <w:r>
          <w:instrText xml:space="preserve"> PAGEREF _Toc14104 \h </w:instrText>
        </w:r>
        <w:r>
          <w:fldChar w:fldCharType="separate"/>
        </w:r>
        <w:r>
          <w:t>54</w:t>
        </w:r>
        <w:r>
          <w:fldChar w:fldCharType="end"/>
        </w:r>
      </w:hyperlink>
    </w:p>
    <w:p>
      <w:pPr>
        <w:pStyle w:val="TOC2"/>
        <w:tabs>
          <w:tab w:val="right" w:leader="dot" w:pos="8306"/>
        </w:tabs>
      </w:pPr>
      <w:hyperlink w:anchor="_Toc293" w:history="1">
        <w:r>
          <w:rPr>
            <w:rFonts w:ascii="仿宋" w:eastAsia="仿宋" w:hAnsi="仿宋" w:cs="仿宋" w:hint="eastAsia"/>
            <w:lang w:eastAsia="zh-CN"/>
          </w:rPr>
          <w:t>(二)、产业升级路径与措施</w:t>
        </w:r>
        <w:r>
          <w:tab/>
        </w:r>
        <w:r>
          <w:fldChar w:fldCharType="begin"/>
        </w:r>
        <w:r>
          <w:instrText xml:space="preserve"> PAGEREF _Toc293 \h </w:instrText>
        </w:r>
        <w:r>
          <w:fldChar w:fldCharType="separate"/>
        </w:r>
        <w:r>
          <w:t>55</w:t>
        </w:r>
        <w:r>
          <w:fldChar w:fldCharType="end"/>
        </w:r>
      </w:hyperlink>
    </w:p>
    <w:p>
      <w:pPr>
        <w:pStyle w:val="TOC1"/>
        <w:tabs>
          <w:tab w:val="right" w:leader="dot" w:pos="8306"/>
        </w:tabs>
      </w:pPr>
      <w:hyperlink w:anchor="_Toc19186" w:history="1">
        <w:r>
          <w:rPr>
            <w:rFonts w:ascii="仿宋" w:eastAsia="仿宋" w:hAnsi="仿宋" w:cs="仿宋" w:hint="eastAsia"/>
            <w:lang w:eastAsia="zh-CN"/>
          </w:rPr>
          <w:t>十二、客户关系管理与市场拓展</w:t>
        </w:r>
        <w:r>
          <w:tab/>
        </w:r>
        <w:r>
          <w:fldChar w:fldCharType="begin"/>
        </w:r>
        <w:r>
          <w:instrText xml:space="preserve"> PAGEREF _Toc19186 \h </w:instrText>
        </w:r>
        <w:r>
          <w:fldChar w:fldCharType="separate"/>
        </w:r>
        <w:r>
          <w:t>57</w:t>
        </w:r>
        <w:r>
          <w:fldChar w:fldCharType="end"/>
        </w:r>
      </w:hyperlink>
    </w:p>
    <w:p>
      <w:pPr>
        <w:pStyle w:val="TOC2"/>
        <w:tabs>
          <w:tab w:val="right" w:leader="dot" w:pos="8306"/>
        </w:tabs>
      </w:pPr>
      <w:hyperlink w:anchor="_Toc21856" w:history="1">
        <w:r>
          <w:rPr>
            <w:rFonts w:ascii="仿宋" w:eastAsia="仿宋" w:hAnsi="仿宋" w:cs="仿宋" w:hint="eastAsia"/>
            <w:lang w:eastAsia="zh-CN"/>
          </w:rPr>
          <w:t>(一)、客户关系管理策略</w:t>
        </w:r>
        <w:r>
          <w:tab/>
        </w:r>
        <w:r>
          <w:fldChar w:fldCharType="begin"/>
        </w:r>
        <w:r>
          <w:instrText xml:space="preserve"> PAGEREF _Toc21856 \h </w:instrText>
        </w:r>
        <w:r>
          <w:fldChar w:fldCharType="separate"/>
        </w:r>
        <w:r>
          <w:t>57</w:t>
        </w:r>
        <w:r>
          <w:fldChar w:fldCharType="end"/>
        </w:r>
      </w:hyperlink>
    </w:p>
    <w:p>
      <w:pPr>
        <w:pStyle w:val="TOC2"/>
        <w:tabs>
          <w:tab w:val="right" w:leader="dot" w:pos="8306"/>
        </w:tabs>
      </w:pPr>
      <w:hyperlink w:anchor="_Toc8075" w:history="1">
        <w:r>
          <w:rPr>
            <w:rFonts w:ascii="仿宋" w:eastAsia="仿宋" w:hAnsi="仿宋" w:cs="仿宋" w:hint="eastAsia"/>
            <w:lang w:eastAsia="zh-CN"/>
          </w:rPr>
          <w:t>(二)、市场拓展方案</w:t>
        </w:r>
        <w:r>
          <w:tab/>
        </w:r>
        <w:r>
          <w:fldChar w:fldCharType="begin"/>
        </w:r>
        <w:r>
          <w:instrText xml:space="preserve"> PAGEREF _Toc8075 \h </w:instrText>
        </w:r>
        <w:r>
          <w:fldChar w:fldCharType="separate"/>
        </w:r>
        <w:r>
          <w:t>58</w:t>
        </w:r>
        <w:r>
          <w:fldChar w:fldCharType="end"/>
        </w:r>
      </w:hyperlink>
    </w:p>
    <w:p>
      <w:pPr>
        <w:pStyle w:val="TOC1"/>
        <w:tabs>
          <w:tab w:val="right" w:leader="dot" w:pos="8306"/>
        </w:tabs>
      </w:pPr>
      <w:hyperlink w:anchor="_Toc25047" w:history="1">
        <w:r>
          <w:rPr>
            <w:rFonts w:ascii="仿宋" w:eastAsia="仿宋" w:hAnsi="仿宋" w:cs="仿宋" w:hint="eastAsia"/>
            <w:lang w:eastAsia="zh-CN"/>
          </w:rPr>
          <w:t>十三、产业协同与集群发展</w:t>
        </w:r>
        <w:r>
          <w:tab/>
        </w:r>
        <w:r>
          <w:fldChar w:fldCharType="begin"/>
        </w:r>
        <w:r>
          <w:instrText xml:space="preserve"> PAGEREF _Toc25047 \h </w:instrText>
        </w:r>
        <w:r>
          <w:fldChar w:fldCharType="separate"/>
        </w:r>
        <w:r>
          <w:t>59</w:t>
        </w:r>
        <w:r>
          <w:fldChar w:fldCharType="end"/>
        </w:r>
      </w:hyperlink>
    </w:p>
    <w:p>
      <w:pPr>
        <w:pStyle w:val="TOC2"/>
        <w:tabs>
          <w:tab w:val="right" w:leader="dot" w:pos="8306"/>
        </w:tabs>
      </w:pPr>
      <w:hyperlink w:anchor="_Toc24822" w:history="1">
        <w:r>
          <w:rPr>
            <w:rFonts w:ascii="仿宋" w:eastAsia="仿宋" w:hAnsi="仿宋" w:cs="仿宋" w:hint="eastAsia"/>
            <w:lang w:eastAsia="zh-CN"/>
          </w:rPr>
          <w:t>(一)、产业协同机制建设</w:t>
        </w:r>
        <w:r>
          <w:tab/>
        </w:r>
        <w:r>
          <w:fldChar w:fldCharType="begin"/>
        </w:r>
        <w:r>
          <w:instrText xml:space="preserve"> PAGEREF _Toc24822 \h </w:instrText>
        </w:r>
        <w:r>
          <w:fldChar w:fldCharType="separate"/>
        </w:r>
        <w:r>
          <w:t>59</w:t>
        </w:r>
        <w:r>
          <w:fldChar w:fldCharType="end"/>
        </w:r>
      </w:hyperlink>
    </w:p>
    <w:p>
      <w:pPr>
        <w:pStyle w:val="TOC2"/>
        <w:tabs>
          <w:tab w:val="right" w:leader="dot" w:pos="8306"/>
        </w:tabs>
      </w:pPr>
      <w:hyperlink w:anchor="_Toc22597" w:history="1">
        <w:r>
          <w:rPr>
            <w:rFonts w:ascii="仿宋" w:eastAsia="仿宋" w:hAnsi="仿宋" w:cs="仿宋" w:hint="eastAsia"/>
            <w:lang w:eastAsia="zh-CN"/>
          </w:rPr>
          <w:t>(二)、产业集群培育与发展</w:t>
        </w:r>
        <w:r>
          <w:tab/>
        </w:r>
        <w:r>
          <w:fldChar w:fldCharType="begin"/>
        </w:r>
        <w:r>
          <w:instrText xml:space="preserve"> PAGEREF _Toc22597 \h </w:instrText>
        </w:r>
        <w:r>
          <w:fldChar w:fldCharType="separate"/>
        </w:r>
        <w:r>
          <w:t>60</w:t>
        </w:r>
        <w:r>
          <w:fldChar w:fldCharType="end"/>
        </w:r>
      </w:hyperlink>
    </w:p>
    <w:p>
      <w:pPr>
        <w:pStyle w:val="TOC1"/>
        <w:tabs>
          <w:tab w:val="right" w:leader="dot" w:pos="8306"/>
        </w:tabs>
      </w:pPr>
      <w:hyperlink w:anchor="_Toc72" w:history="1">
        <w:r>
          <w:rPr>
            <w:rFonts w:ascii="仿宋" w:eastAsia="仿宋" w:hAnsi="仿宋" w:cs="仿宋" w:hint="eastAsia"/>
            <w:lang w:eastAsia="zh-CN"/>
          </w:rPr>
          <w:t>十四、质量管理与控制</w:t>
        </w:r>
        <w:r>
          <w:tab/>
        </w:r>
        <w:r>
          <w:fldChar w:fldCharType="begin"/>
        </w:r>
        <w:r>
          <w:instrText xml:space="preserve"> PAGEREF _Toc72 \h </w:instrText>
        </w:r>
        <w:r>
          <w:fldChar w:fldCharType="separate"/>
        </w:r>
        <w:r>
          <w:t>61</w:t>
        </w:r>
        <w:r>
          <w:fldChar w:fldCharType="end"/>
        </w:r>
      </w:hyperlink>
    </w:p>
    <w:p>
      <w:pPr>
        <w:pStyle w:val="TOC2"/>
        <w:tabs>
          <w:tab w:val="right" w:leader="dot" w:pos="8306"/>
        </w:tabs>
      </w:pPr>
      <w:hyperlink w:anchor="_Toc23194" w:history="1">
        <w:r>
          <w:rPr>
            <w:rFonts w:ascii="仿宋" w:eastAsia="仿宋" w:hAnsi="仿宋" w:cs="仿宋" w:hint="eastAsia"/>
            <w:lang w:eastAsia="zh-CN"/>
          </w:rPr>
          <w:t>(一)、质量管理体系建设</w:t>
        </w:r>
        <w:r>
          <w:tab/>
        </w:r>
        <w:r>
          <w:fldChar w:fldCharType="begin"/>
        </w:r>
        <w:r>
          <w:instrText xml:space="preserve"> PAGEREF _Toc23194 \h </w:instrText>
        </w:r>
        <w:r>
          <w:fldChar w:fldCharType="separate"/>
        </w:r>
        <w:r>
          <w:t>61</w:t>
        </w:r>
        <w:r>
          <w:fldChar w:fldCharType="end"/>
        </w:r>
      </w:hyperlink>
    </w:p>
    <w:p>
      <w:pPr>
        <w:pStyle w:val="TOC2"/>
        <w:tabs>
          <w:tab w:val="right" w:leader="dot" w:pos="8306"/>
        </w:tabs>
      </w:pPr>
      <w:hyperlink w:anchor="_Toc8192" w:history="1">
        <w:r>
          <w:rPr>
            <w:rFonts w:ascii="仿宋" w:eastAsia="仿宋" w:hAnsi="仿宋" w:cs="仿宋" w:hint="eastAsia"/>
            <w:lang w:eastAsia="zh-CN"/>
          </w:rPr>
          <w:t>(二)、质量控制措施</w:t>
        </w:r>
        <w:r>
          <w:tab/>
        </w:r>
        <w:r>
          <w:fldChar w:fldCharType="begin"/>
        </w:r>
        <w:r>
          <w:instrText xml:space="preserve"> PAGEREF _Toc8192 \h </w:instrText>
        </w:r>
        <w:r>
          <w:fldChar w:fldCharType="separate"/>
        </w:r>
        <w:r>
          <w:t>62</w:t>
        </w:r>
        <w:r>
          <w:fldChar w:fldCharType="end"/>
        </w:r>
      </w:hyperlink>
    </w:p>
    <w:p>
      <w:pPr>
        <w:pStyle w:val="TOC1"/>
        <w:tabs>
          <w:tab w:val="right" w:leader="dot" w:pos="8306"/>
        </w:tabs>
      </w:pPr>
      <w:hyperlink w:anchor="_Toc12397" w:history="1">
        <w:r>
          <w:rPr>
            <w:rFonts w:ascii="仿宋" w:eastAsia="仿宋" w:hAnsi="仿宋" w:cs="仿宋" w:hint="eastAsia"/>
            <w:lang w:eastAsia="zh-CN"/>
          </w:rPr>
          <w:t>十五、设施与设备管理</w:t>
        </w:r>
        <w:r>
          <w:tab/>
        </w:r>
        <w:r>
          <w:fldChar w:fldCharType="begin"/>
        </w:r>
        <w:r>
          <w:instrText xml:space="preserve"> PAGEREF _Toc12397 \h </w:instrText>
        </w:r>
        <w:r>
          <w:fldChar w:fldCharType="separate"/>
        </w:r>
        <w:r>
          <w:t>64</w:t>
        </w:r>
        <w:r>
          <w:fldChar w:fldCharType="end"/>
        </w:r>
      </w:hyperlink>
    </w:p>
    <w:p>
      <w:pPr>
        <w:pStyle w:val="TOC2"/>
        <w:tabs>
          <w:tab w:val="right" w:leader="dot" w:pos="8306"/>
        </w:tabs>
      </w:pPr>
      <w:hyperlink w:anchor="_Toc1086" w:history="1">
        <w:r>
          <w:rPr>
            <w:rFonts w:ascii="仿宋" w:eastAsia="仿宋" w:hAnsi="仿宋" w:cs="仿宋" w:hint="eastAsia"/>
            <w:lang w:eastAsia="zh-CN"/>
          </w:rPr>
          <w:t>(一)、设施规划与配置</w:t>
        </w:r>
        <w:r>
          <w:tab/>
        </w:r>
        <w:r>
          <w:fldChar w:fldCharType="begin"/>
        </w:r>
        <w:r>
          <w:instrText xml:space="preserve"> PAGEREF _Toc1086 \h </w:instrText>
        </w:r>
        <w:r>
          <w:fldChar w:fldCharType="separate"/>
        </w:r>
        <w:r>
          <w:t>64</w:t>
        </w:r>
        <w:r>
          <w:fldChar w:fldCharType="end"/>
        </w:r>
      </w:hyperlink>
    </w:p>
    <w:p>
      <w:pPr>
        <w:pStyle w:val="TOC2"/>
        <w:tabs>
          <w:tab w:val="right" w:leader="dot" w:pos="8306"/>
        </w:tabs>
      </w:pPr>
      <w:hyperlink w:anchor="_Toc17585" w:history="1">
        <w:r>
          <w:rPr>
            <w:rFonts w:ascii="仿宋" w:eastAsia="仿宋" w:hAnsi="仿宋" w:cs="仿宋" w:hint="eastAsia"/>
            <w:lang w:eastAsia="zh-CN"/>
          </w:rPr>
          <w:t>(二)、设备采购与维护管理</w:t>
        </w:r>
        <w:r>
          <w:tab/>
        </w:r>
        <w:r>
          <w:fldChar w:fldCharType="begin"/>
        </w:r>
        <w:r>
          <w:instrText xml:space="preserve"> PAGEREF _Toc17585 \h </w:instrText>
        </w:r>
        <w:r>
          <w:fldChar w:fldCharType="separate"/>
        </w:r>
        <w:r>
          <w:t>64</w:t>
        </w:r>
        <w:r>
          <w:fldChar w:fldCharType="end"/>
        </w:r>
      </w:hyperlink>
    </w:p>
    <w:p>
      <w:pPr>
        <w:pStyle w:val="TOC2"/>
        <w:tabs>
          <w:tab w:val="right" w:leader="dot" w:pos="8306"/>
        </w:tabs>
      </w:pPr>
      <w:hyperlink w:anchor="_Toc11801" w:history="1">
        <w:r>
          <w:rPr>
            <w:rFonts w:ascii="仿宋" w:eastAsia="仿宋" w:hAnsi="仿宋" w:cs="仿宋" w:hint="eastAsia"/>
            <w:lang w:eastAsia="zh-CN"/>
          </w:rPr>
          <w:t>(三)、设施设备升级策略</w:t>
        </w:r>
        <w:r>
          <w:tab/>
        </w:r>
        <w:r>
          <w:fldChar w:fldCharType="begin"/>
        </w:r>
        <w:r>
          <w:instrText xml:space="preserve"> PAGEREF _Toc11801 \h </w:instrText>
        </w:r>
        <w:r>
          <w:fldChar w:fldCharType="separate"/>
        </w:r>
        <w:r>
          <w:t>65</w:t>
        </w:r>
        <w:r>
          <w:fldChar w:fldCharType="end"/>
        </w:r>
      </w:hyperlink>
    </w:p>
    <w:p>
      <w:pPr>
        <w:pStyle w:val="TOC1"/>
        <w:tabs>
          <w:tab w:val="right" w:leader="dot" w:pos="8306"/>
        </w:tabs>
      </w:pPr>
      <w:hyperlink w:anchor="_Toc5708" w:history="1">
        <w:r>
          <w:rPr>
            <w:rFonts w:ascii="仿宋" w:eastAsia="仿宋" w:hAnsi="仿宋" w:cs="仿宋" w:hint="eastAsia"/>
            <w:lang w:eastAsia="zh-CN"/>
          </w:rPr>
          <w:t>十六、创新驱动与持续发展</w:t>
        </w:r>
        <w:r>
          <w:tab/>
        </w:r>
        <w:r>
          <w:fldChar w:fldCharType="begin"/>
        </w:r>
        <w:r>
          <w:instrText xml:space="preserve"> PAGEREF _Toc5708 \h </w:instrText>
        </w:r>
        <w:r>
          <w:fldChar w:fldCharType="separate"/>
        </w:r>
        <w:r>
          <w:t>66</w:t>
        </w:r>
        <w:r>
          <w:fldChar w:fldCharType="end"/>
        </w:r>
      </w:hyperlink>
    </w:p>
    <w:p>
      <w:pPr>
        <w:pStyle w:val="TOC2"/>
        <w:tabs>
          <w:tab w:val="right" w:leader="dot" w:pos="8306"/>
        </w:tabs>
      </w:pPr>
      <w:hyperlink w:anchor="_Toc16992" w:history="1">
        <w:r>
          <w:rPr>
            <w:rFonts w:ascii="仿宋" w:eastAsia="仿宋" w:hAnsi="仿宋" w:cs="仿宋" w:hint="eastAsia"/>
            <w:lang w:eastAsia="zh-CN"/>
          </w:rPr>
          <w:t>(一)、创新驱动战略实施</w:t>
        </w:r>
        <w:r>
          <w:tab/>
        </w:r>
        <w:r>
          <w:fldChar w:fldCharType="begin"/>
        </w:r>
        <w:r>
          <w:instrText xml:space="preserve"> PAGEREF _Toc16992 \h </w:instrText>
        </w:r>
        <w:r>
          <w:fldChar w:fldCharType="separate"/>
        </w:r>
        <w:r>
          <w:t>66</w:t>
        </w:r>
        <w:r>
          <w:fldChar w:fldCharType="end"/>
        </w:r>
      </w:hyperlink>
    </w:p>
    <w:p>
      <w:pPr>
        <w:pStyle w:val="TOC2"/>
        <w:tabs>
          <w:tab w:val="right" w:leader="dot" w:pos="8306"/>
        </w:tabs>
      </w:pPr>
      <w:hyperlink w:anchor="_Toc23117" w:history="1">
        <w:r>
          <w:rPr>
            <w:rFonts w:ascii="仿宋" w:eastAsia="仿宋" w:hAnsi="仿宋" w:cs="仿宋" w:hint="eastAsia"/>
            <w:lang w:eastAsia="zh-CN"/>
          </w:rPr>
          <w:t>(二)、持续发展路径探索</w:t>
        </w:r>
        <w:r>
          <w:tab/>
        </w:r>
        <w:r>
          <w:fldChar w:fldCharType="begin"/>
        </w:r>
        <w:r>
          <w:instrText xml:space="preserve"> PAGEREF _Toc23117 \h </w:instrText>
        </w:r>
        <w:r>
          <w:fldChar w:fldCharType="separate"/>
        </w:r>
        <w:r>
          <w:t>67</w:t>
        </w:r>
        <w:r>
          <w:fldChar w:fldCharType="end"/>
        </w:r>
      </w:hyperlink>
    </w:p>
    <w:p>
      <w:pPr>
        <w:pStyle w:val="TOC1"/>
        <w:tabs>
          <w:tab w:val="right" w:leader="dot" w:pos="8306"/>
        </w:tabs>
      </w:pPr>
      <w:hyperlink w:anchor="_Toc8058" w:history="1">
        <w:r>
          <w:rPr>
            <w:rFonts w:ascii="仿宋" w:eastAsia="仿宋" w:hAnsi="仿宋" w:cs="仿宋" w:hint="eastAsia"/>
            <w:lang w:eastAsia="zh-CN"/>
          </w:rPr>
          <w:t>十七、合作与交流机制建立</w:t>
        </w:r>
        <w:r>
          <w:tab/>
        </w:r>
        <w:r>
          <w:fldChar w:fldCharType="begin"/>
        </w:r>
        <w:r>
          <w:instrText xml:space="preserve"> PAGEREF _Toc8058 \h </w:instrText>
        </w:r>
        <w:r>
          <w:fldChar w:fldCharType="separate"/>
        </w:r>
        <w:r>
          <w:t>71</w:t>
        </w:r>
        <w:r>
          <w:fldChar w:fldCharType="end"/>
        </w:r>
      </w:hyperlink>
    </w:p>
    <w:p>
      <w:pPr>
        <w:pStyle w:val="TOC2"/>
        <w:tabs>
          <w:tab w:val="right" w:leader="dot" w:pos="8306"/>
        </w:tabs>
      </w:pPr>
      <w:hyperlink w:anchor="_Toc17607" w:history="1">
        <w:r>
          <w:rPr>
            <w:rFonts w:ascii="仿宋" w:eastAsia="仿宋" w:hAnsi="仿宋" w:cs="仿宋" w:hint="eastAsia"/>
            <w:lang w:eastAsia="zh-CN"/>
          </w:rPr>
          <w:t>(一)、合作伙伴选择与合作方式</w:t>
        </w:r>
        <w:r>
          <w:tab/>
        </w:r>
        <w:r>
          <w:fldChar w:fldCharType="begin"/>
        </w:r>
        <w:r>
          <w:instrText xml:space="preserve"> PAGEREF _Toc17607 \h </w:instrText>
        </w:r>
        <w:r>
          <w:fldChar w:fldCharType="separate"/>
        </w:r>
        <w:r>
          <w:t>71</w:t>
        </w:r>
        <w:r>
          <w:fldChar w:fldCharType="end"/>
        </w:r>
      </w:hyperlink>
    </w:p>
    <w:p>
      <w:pPr>
        <w:pStyle w:val="TOC2"/>
        <w:tabs>
          <w:tab w:val="right" w:leader="dot" w:pos="8306"/>
        </w:tabs>
      </w:pPr>
      <w:hyperlink w:anchor="_Toc25422" w:history="1">
        <w:r>
          <w:rPr>
            <w:rFonts w:ascii="仿宋" w:eastAsia="仿宋" w:hAnsi="仿宋" w:cs="仿宋" w:hint="eastAsia"/>
            <w:lang w:eastAsia="zh-CN"/>
          </w:rPr>
          <w:t>(二)、交流与合作平台搭建</w:t>
        </w:r>
        <w:r>
          <w:tab/>
        </w:r>
        <w:r>
          <w:fldChar w:fldCharType="begin"/>
        </w:r>
        <w:r>
          <w:instrText xml:space="preserve"> PAGEREF _Toc25422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71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597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962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753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10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年健康服务项目与土地用途规划：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年健康服务项目的容积率和建筑密度：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用地控制指标通常规定了容积率和建筑密度的要求。对于年健康服务项目来说，这将影响建筑物的规模和高度。必须确保项目的设计符合容积率和建筑密度的限制，以遵守用地控制法规。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年健康服务项目的建筑线限制：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用地控制指标还可能规定了建筑物与街道或相邻土地的距离，这被称为建筑线限制。年健康服务项目必须遵守这些规定，以确保建筑的位置符合法规。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年健康服务项目的环境影响和可持续性：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用地控制指标可能包括环境保护要求，例如绿地比例和污染防控措施。对于年健康服务项目，这意味着必须考虑如何保护当地生态系统、水资源和空气质量，以确保项目的可持续性。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在整个项目规划和实施过程中，与用地控制指标的合作和遵守是至关重要的。这有助于确保年健康服务项目是一个合法、可持续且与城市规划一致的发展项目。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359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每个城市都有自己的规划目标和愿景，包括住宅区、商业区和工业区的平衡发展。年健康服务项目需要与城市规划目标保持一致，以确保项目不会破坏城市的整体规划。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https://d.book118.com/136154135223010034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FF358A"/>
    <w:rsid w:val="63FF35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6154135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2024-01-08T05:56:00Z</dcterms:created>
  <dcterms:modified xsi:type="dcterms:W3CDTF">2024-01-08T05:57:02Z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58870A77507B49B5BE08519F78599587_11</vt:lpwstr>
  </property>
  <property fmtid="{D5CDD505-2E9C-101B-9397-08002B2CF9AE}" pid="3" name="KSOProductBuildVer">
    <vt:lpwstr>2052-12.1.0.16120</vt:lpwstr>
  </property>
</Properties>
</file>