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2012年江苏省无锡市中考化学试卷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下列变化属于化学变化的是（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A．钢铁生锈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B．石蜡熔化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C．滴水成冰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D．瓷碗破碎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下列物质属于纯净物的是（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A．空气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B．酒精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C．海水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D．石油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人体摄入的碘过多或过少都会引起甲状腺肿大，因此目前市场上有加碘食盐和不加碘食盐供消费者选择．这里的“碘”是指（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A．元素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B．分子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C．原子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D．离子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节能减排对发展经济、保护环境有着重要意义．下列措施不符合“节能减排”理念的是（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506855" cy="1016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743710" cy="727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676400" cy="1202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2251710" cy="829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将少量下列物质分别放到水中，充分搅拌，不能得到溶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 xml:space="preserve">液的是（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A．蔗糖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B．氯化钠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C．面粉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D．高锰酸钾</w:t>
      </w:r>
    </w:p>
    <w:p>
      <w:pPr>
        <w:spacing w:line="360" w:lineRule="auto"/>
        <w:ind w:left="0"/>
        <w:jc w:val="left"/>
        <w:sectPr>
          <w:headerReference w:type="default" r:id="rId8"/>
          <w:footerReference w:type="default" r:id="rId9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下列装置或操作肯定不能达到实验目的是（　　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422400" cy="13373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测定空气中的氧气的含量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642110" cy="13373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探究质量守恒定律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337310" cy="9817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探究燃烧的条件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643255" cy="9480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检验二氧化碳是否集满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从分子和原子的角度分析并解释下列事实，其中不正确的是（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A．品红在水中扩散﹣﹣分子在不断运动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B．物体的热胀冷缩﹣﹣分子的大小发生变化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C．氧化汞分解成汞和氧气﹣﹣分子还可以再分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D．一滴水中大约有1.67×10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21</w:t>
      </w:r>
      <w:r>
        <w:rPr>
          <w:rFonts w:ascii="Times New Roman" w:hAnsi="Times New Roman"/>
          <w:b w:val="0"/>
          <w:i w:val="0"/>
          <w:color w:val="000000"/>
          <w:sz w:val="22"/>
        </w:rPr>
        <w:t>个水分子﹣﹣分子很小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下列叙述正确的是（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A．从外观即可区分磷矿粉和尿素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B．人体呼出的气体中含量最多的是二氧化碳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C．厨房中煤气泄漏时立即打开抽油烟机排气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D．用点燃的方法能除去二氧化碳中混有的少量一氧化碳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下列食物中富含维生素的是（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100455" cy="7956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瘦肉和鸡蛋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184910" cy="7956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米饭和馒头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100455" cy="762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水果和蔬菜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066800" cy="744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花生和大豆油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下列实验现象的描述不正确的是（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A．镁条在空气中燃烧发出耀眼白光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B．硫在氧气中燃烧发出蓝紫色火焰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C．点燃羊毛纤维能闻到烧焦的羽毛味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D．打开浓硫酸的瓶盖瓶口出现大量白烟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葡萄糖（化学式为C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）能为人体组织提供营养．下列叙述正确的是（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A．葡萄糖属于有机化合物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B．葡萄糖的相对分子质量为180g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C．葡萄糖中含有6个氧原子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D．葡萄糖中C、H、O三种元素的质量比为6：12：6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如图是甲、乙两种物质的溶解度曲线，下列叙述正确的是（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08455" cy="16084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08667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A．20℃时，甲的溶解度大于乙的溶解度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B．40℃时，甲、乙两种物质的溶解度相等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C．采用降温的方法可以将乙的不饱和溶液转化为饱和溶液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D．60℃时，在100g水中加入100g甲，充分溶解后溶液质量为200g．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化学使世界变得更加绚丽多彩．如图是物质间发生化学反应的颜色变化，其中无色溶液X是（　　）  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3200400" cy="14224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A．稀盐酸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B．澄清石灰水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C．稀硫酸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D．硫酸钠溶液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中考复习阶段，小荷同学梳理了以下知识：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煮沸可以降低井水的硬度；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某粒子的结构示意图为 </w:t>
      </w:r>
      <w:r>
        <w:drawing>
          <wp:inline distT="0" distB="0" distL="0" distR="0">
            <wp:extent cx="508000" cy="6940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，该粒子一定是氖原子；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将肥皂水滴到pH试纸上，观察到试纸由黄变成红色；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自制简易净水器中的活性炭能吸附、过滤水中的杂质；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为了增强肥效，应将铵态氮肥和草木灰混合施用；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利用铜、铁、AgNO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溶液能探究出铜、铁、银的金属活动顺序．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其中正确的是（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①②④⑤⑥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②③④⑤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①④⑤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①④⑥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一定条件下，在一密闭的容器中发生某反应，测得反应过程中各物质的质量如下表所示：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0"/>
        <w:gridCol w:w="741"/>
        <w:gridCol w:w="741"/>
        <w:gridCol w:w="1046"/>
        <w:gridCol w:w="74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物质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</w:t>
            </w:r>
          </w:p>
        </w:tc>
        <w:tc>
          <w:tcPr>
            <w:tcW w:w="1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</w:t>
            </w:r>
          </w:p>
        </w:tc>
        <w:tc>
          <w:tcPr>
            <w:tcW w:w="7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Q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第一次测得的质量/g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32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51</w:t>
            </w:r>
          </w:p>
        </w:tc>
        <w:tc>
          <w:tcPr>
            <w:tcW w:w="1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漏测</w:t>
            </w:r>
          </w:p>
        </w:tc>
        <w:tc>
          <w:tcPr>
            <w:tcW w:w="7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第二次测得的质量/g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</w:t>
            </w:r>
          </w:p>
        </w:tc>
        <w:tc>
          <w:tcPr>
            <w:tcW w:w="1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</w:t>
            </w:r>
          </w:p>
        </w:tc>
        <w:tc>
          <w:tcPr>
            <w:tcW w:w="7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下列判断正确的是（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A．该反应中X和Q的质量变化之比为5：1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B．该反应的化学方程式可表示为：Y→X+Z+Q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C．Z可能是该反应的催化剂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D．该反应可能是置换反应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二、非选择题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化学就在我们身边，它与我们的生活息息相关．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（1）请从“氮气、干冰、不锈钢、汽油”中选择适当的物质填空：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可用于制造医疗器械的是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可用于人工降雨的是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可用于除去衣服上油污的是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可用作保护气的是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（2）现有H、C、O、Ca四种常见的元素，请选用其中的元素写出符合下列要求的物质各一种（用化学式表示）：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常用的溶剂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大理石的主要成分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天然气的主要成分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汽水中含有的一种酸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写出下列反应的化学方程式，并在括号内注明基本反应类型：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（1）水的电解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反应；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（2）生石灰投入水中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反应；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（3）一氧化碳还原氧化铜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通过对化学的学习，你已掌握了实验室制取气体的有关规律，请结合下图回答有关问题： </w:t>
      </w:r>
      <w:r>
        <w:drawing>
          <wp:inline distT="0" distB="0" distL="0" distR="0">
            <wp:extent cx="5181600" cy="14224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（1）图中标有a的仪器名称是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（2）实验室用氯酸钾制取氧气，反应的化学方程式为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，可选择的收集装置是D或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（填字母，下同）．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（3）实验室用锌和稀硫酸制取氢气，应选择的发生装置是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（4）氨气是一种无色、有刺激性气味、极易溶于水的气体，可用于制氮肥、硝酸、药物和燃料等．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实验室用加热氯化铵和熟石灰的固体混合物的方法制取氨气，则实验室制取并收集氨气应选择的装置组合是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工业上用氮气和氢气合成氨气（反应的化学方程式：N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+3H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m:oMath>
        <m:limUpp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高温、高压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催化剂</m:t>
            </m:r>
          </m:lim>
        </m:limUp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2NH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实验室模拟合成氨气的流程如下：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21710" cy="5924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流程中“气体的混合”是在F装置中进行的，F装置的作用有三个：一是将氮气和氢气干燥；二是使氮气和氢气充分混合；三是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，从而提高氮气和氢气的利用率．</w:t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MnO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是一种重要的无机功能材料，粗MnO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（含有较多的MnO和MnCO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）的提纯是工业生产的重要环节．如图是某研究性学习小组在实验室中模拟工业上粗MnO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转化为MnO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的工艺流程．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181600" cy="11684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headerReference w:type="default" r:id="rId30"/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请回答下列问题：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（1）操作A的名称是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（2）NaClO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中氯元素的化合价为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价．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（3）蒸发所需的仪器有铁架台（带铁圈）、蒸发皿、酒精灯和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（4）写出加稀硫酸H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时产生CO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（5）该流程中可以循环利用的物质是H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某工厂用电解饱和食盐水的方法生产氯气、烧碱、氢气等化工产品（反应的化学方程式：2NaCl+2H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 </w:t>
      </w:r>
      <m:oMath>
        <m:limLow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通电</m:t>
                </m:r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_</m:t>
            </m:r>
          </m:lim>
        </m:limLow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2NaOH+H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↑+Cl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↑），这种工业成为“氯碱工业”，某研究性学习小组对该厂生产的烧碱样品进行如下探究．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（1）I．定性探究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【提出问题】烧碱样品中含有哪些杂质？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【猜想】猜想一：可能含有Na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，作出此猜想的依据是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（用化学方程式表示）．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猜想二：可能含有NaCl，作出此猜想的依据是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（用简洁的文字表述）．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【设计实验】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5"/>
        <w:gridCol w:w="3387"/>
        <w:gridCol w:w="206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实验步骤</w:t>
            </w:r>
          </w:p>
        </w:tc>
        <w:tc>
          <w:tcPr>
            <w:tcW w:w="3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实验现象</w:t>
            </w:r>
          </w:p>
        </w:tc>
        <w:tc>
          <w:tcPr>
            <w:tcW w:w="2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解释或结论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取适量烧碱样品置于试管中，加水溶解，并用手触摸试管外壁．</w:t>
            </w:r>
          </w:p>
        </w:tc>
        <w:tc>
          <w:tcPr>
            <w:tcW w:w="3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试管外壁发热</w:t>
            </w:r>
          </w:p>
        </w:tc>
        <w:tc>
          <w:tcPr>
            <w:tcW w:w="2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原因是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向</w:t>
            </w: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所得的溶液中逐渐加入稀硝酸至过量</w:t>
            </w:r>
          </w:p>
        </w:tc>
        <w:tc>
          <w:tcPr>
            <w:tcW w:w="3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一开始无明显现象，一段时间后产生能使澄清石灰水浑浊的气体</w:t>
            </w:r>
          </w:p>
        </w:tc>
        <w:tc>
          <w:tcPr>
            <w:tcW w:w="2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样品中含有的杂质是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0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向</w:t>
            </w: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所得的溶液中滴加几滴硝酸银溶液</w:t>
            </w:r>
          </w:p>
        </w:tc>
        <w:tc>
          <w:tcPr>
            <w:tcW w:w="3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产生白色沉淀</w:t>
            </w:r>
          </w:p>
        </w:tc>
        <w:tc>
          <w:tcPr>
            <w:tcW w:w="2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样品中还含有的杂质是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【交流与讨论】小明同学提出：“上述实验中稀硝酸也可以用稀盐酸代替”，你认为他的观点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（填“正确”或“不正确”）．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（2）II．定量探究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【提出问题】烧碱样品中氢氧化钠的质量分数是多少呢？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【设计实验】小婉同学设计探究方案后进行实验并测得数据如下：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4910455" cy="8464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1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请你利用小婉同学测得的数据计算烧碱样品中氢氧化钠的质量分数（请列出计算过程）．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（3）【交流与反思】小强同学认为小婉同学设计的探究方案不够严密，其理由是：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探究方案中没考虑氢氧化钠的吸水性．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探究方案中因缺少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（填操作名称），导致测得的氢氧化钠的质量分数偏小．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物理变化、化学变化的特点及其判别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【解答】解：A、钢铁生锈的过程中有新物质铁锈生成，属于化学变化．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B、石蜡熔化的过程中只是状态发生改变，没有新物质生成，属于物理变化．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C、滴水成冰的过程中只是状态发生改变，没有新物质生成，属于物理变化．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D、瓷碗破碎的过程中只是形状发生改变，没有新物质生成，属于物理变化．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【分析】化学变化是指有新物质生成的变化，物理变化是指没有新物质生成的变化，化学变化与物理变化的本质区别是有无新物质生成，据此抓住化学变化和物理变化的区别结合事实进行分析判断即可．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纯净物和混合物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【解答】解：A、空气中含有氮气、氧气、稀有气体等属于混合物，故A错；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B、酒精中含有乙醇一种物质，属于纯净物，故B正确；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C、海水中含有氯化钠、氯化钙、水等物质，属于混合物；故C错；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D、石油中含有汽油、柴油、润滑油等物质，属于混合物，故D错．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【分析】本题考查利用纯净物的概念来判断物质是否为纯净物，宏观上看只有一种物质，微观上只有一种分子．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元素的概念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【解答】解：A：物质是由元素组成的，缺碘会引起人体甲状腺肿大，这里的“碘”指的是元素，故A正确；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B、分子是微观的概念，常用来描述物质的微观构成，故B错误；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C、原子是微观的概念，常用来描述物质的微观构成，故C错误；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D、离子是微观的概念，常用来描述物质的微观构成，故D错误．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【分析】宏观物质的组成用宏观概念元素来表示，而缺碘中的“碘”为宏观概念，即表示元素．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资源综合利用和新能源开发</w:t>
      </w:r>
    </w:p>
    <w:p>
      <w:pPr>
        <w:spacing w:line="360" w:lineRule="auto"/>
        <w:ind w:left="0"/>
        <w:jc w:val="left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【解答】解：A、太阳能属于绿色能源，符合“节能减排”理念，故选项错误；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B、风能是新能源，符合“节能减排”理念，故选项错误；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C、熄灯活动可以节约电能，符合“节能减排”理念，故选项错误；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D、汽车尾气会污染环境，不符合“节能减排”理念，故选项正确；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开发太阳能、水能、风能、地热等新能源；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减少煤、石油、天然气等矿物燃料的使用；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大量植树造林，禁止乱砍滥伐．都能够节能减排，保护我们的生存环境．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溶液的组成及特点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【解答】解：A、蔗糖易溶于水形成了均一、稳定的混合物，属于溶液，故A错；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B、氯化钠易溶于水形成了均一、稳定的混合物，属于溶液，故B错；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C、面粉与水混合后形成的混合物，不均一、不稳定，一会会产生沉淀物，属于悬浊液，故C正确；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D、高锰酸钾易溶于水形成了均一、稳定的混合物，属于溶液，故D错；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【分析】根据溶液的概念，在一定条件下溶质分散到溶剂中形成的是均一稳定的混合物．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测定空气中的氧气含量；质量守恒定律及其应用；二氧化碳的检验和验满；燃烧与燃烧的条件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【解答】解：A、保证本实验成功的关键是：装置气密性要好；红磷要足量；要冷却到室温再读数，能达到目的，故选项错误；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B、如果用的药品相互反应生成的是沉淀和水，可以用烧杯等敞口容器；如果用的药品生成的是气体、或有气体加入或与空气中的其它成分反应，就必须用密闭的容器，能达到目的，故选项错误；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C、白磷和红磷作对比，得出燃烧的条件缺一不可，能达到目的，故选项错误；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D、二氧化碳的验满方法是：将一根燃烧的木条平放在集气瓶口，木条熄灭，证明满了，木条进入集气瓶内部，不能达到目的，故选项正确；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保证本实验成功的关键是：装置气密性要好；红磷要足量；要冷却到室温再读数．如果用的药品相互反应生成的是沉淀和水，可以用烧杯等敞口容器；如果用的药品生成的是气体、或有气体加入或与空气中的其它成分反应，就必须用密闭的容器．白磷和红磷作对比，得出燃烧的条件缺一不可；二氧化碳的验满方法是：将一根燃烧的木条平放在集气瓶口，木条熄灭，证明满了．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分子和原子的区别和联系</w:t>
      </w:r>
    </w:p>
    <w:p>
      <w:pPr>
        <w:spacing w:line="360" w:lineRule="auto"/>
        <w:ind w:left="0"/>
        <w:jc w:val="left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【解答】解：A、品红在水中扩散说明构成品红的分子在不断运动，故A正确；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B、物体的热胀冷缩是分子间的间隔发生变化，故B错误；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C、化学变化的实质就是分子破裂成原子，原子重新组合成新的分子，故C正确；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D、一滴水中大约有1.67×10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21</w:t>
      </w:r>
      <w:r>
        <w:rPr>
          <w:rFonts w:ascii="Times New Roman" w:hAnsi="Times New Roman"/>
          <w:b w:val="0"/>
          <w:i w:val="0"/>
          <w:color w:val="000000"/>
          <w:sz w:val="22"/>
        </w:rPr>
        <w:t>个水分子，说明了水分子的体积非常小，故D正确；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【分析】根据微粒的特征分析：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体积和质量都很小，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微粒之间存在间隔，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微粒是在不断运动的，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化学变化的本质是分子分解成原子，原子重新组合成新的分子的过程．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常见气体的检验；化肥的简易鉴别；燃烧、爆炸、缓慢氧化与自燃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【解答】解：A、磷矿粉是灰白色，尿素是白色晶体，所以从外观即可区分磷矿粉和尿素，故A正确；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B、因为氮气在空气中的含量最高，所以人体呼出的气体中含量最多的还是氮气，故B错误；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C、厨房中煤气泄漏时立即关闭阀门，并开窗通风，故C错误；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D、二氧化碳不燃烧、不支持燃烧，所以不能用点燃的方法能除去二氧化碳中混有的少量一氧化碳，故D错误；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【分析】A、根据磷矿粉和尿素分析；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B、根据氮气在空气中的含量最高分析；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C、根据煤气混有空气遇明火会发生爆炸分析；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D、根据二氧化碳不燃烧、不支持燃烧分析；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生命活动与六大营养素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【解答】解：A、瘦肉和鸡蛋中所含的主要营养素是蛋白质，所以A不符合题意；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B、米饭和馒头中所含的主要营养素是淀粉，淀粉属于糖类，所以B不符合题意；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C、水果和蔬菜中所含的主要营养素是维生素，所以C符合题意；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D、花生和大豆油中所含的主要营养素是油脂，所以D不符合题意．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【分析】根据常见的食品中含有的营养素进行分析．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氧气与碳、磷、硫、铁等物质的反应现象；酸的物理性质及用途；棉纤维、羊毛纤维和合成纤维的鉴别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【解答】解：A、镁条在空气中燃烧，发出耀眼的白光，故选项说法正确． 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https://d.book118.com/136205043035010044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2"/>
      <w:footerReference w:type="default" r:id="rId43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6D1E4946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header" Target="header4.xml" /><Relationship Id="rId26" Type="http://schemas.openxmlformats.org/officeDocument/2006/relationships/footer" Target="footer4.xml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footer" Target="footer5.xml" /><Relationship Id="rId32" Type="http://schemas.openxmlformats.org/officeDocument/2006/relationships/header" Target="header6.xml" /><Relationship Id="rId33" Type="http://schemas.openxmlformats.org/officeDocument/2006/relationships/footer" Target="footer6.xml" /><Relationship Id="rId34" Type="http://schemas.openxmlformats.org/officeDocument/2006/relationships/image" Target="media/image19.png" /><Relationship Id="rId35" Type="http://schemas.openxmlformats.org/officeDocument/2006/relationships/header" Target="header7.xml" /><Relationship Id="rId36" Type="http://schemas.openxmlformats.org/officeDocument/2006/relationships/footer" Target="footer7.xml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9.xml" /><Relationship Id="rId41" Type="http://schemas.openxmlformats.org/officeDocument/2006/relationships/hyperlink" Target="https://d.book118.com/136205043035010044" TargetMode="External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2012年江苏省无锡市中考化学试卷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2023-11-18T21:58:36Z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70C563396BF54D13B67E31578870CAD1_12</vt:lpwstr>
  </property>
  <property fmtid="{D5CDD505-2E9C-101B-9397-08002B2CF9AE}" pid="3" name="KSOProductBuildVer">
    <vt:lpwstr>2052-12.1.0.15712</vt:lpwstr>
  </property>
</Properties>
</file>