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导电海绵项目建设方案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95" w:history="1">
        <w:r>
          <w:rPr>
            <w:rFonts w:ascii="仿宋" w:eastAsia="仿宋" w:hAnsi="仿宋" w:cs="仿宋" w:hint="eastAsia"/>
            <w:lang w:eastAsia="zh-CN"/>
          </w:rPr>
          <w:t>前言</w:t>
        </w:r>
        <w:r>
          <w:tab/>
        </w:r>
        <w:r>
          <w:fldChar w:fldCharType="begin"/>
        </w:r>
        <w:r>
          <w:instrText xml:space="preserve"> PAGEREF _Toc22095 \h </w:instrText>
        </w:r>
        <w:r>
          <w:fldChar w:fldCharType="separate"/>
        </w:r>
        <w:r>
          <w:t>3</w:t>
        </w:r>
        <w:r>
          <w:fldChar w:fldCharType="end"/>
        </w:r>
      </w:hyperlink>
    </w:p>
    <w:p>
      <w:pPr>
        <w:pStyle w:val="TOC1"/>
        <w:tabs>
          <w:tab w:val="right" w:leader="dot" w:pos="8306"/>
        </w:tabs>
      </w:pPr>
      <w:hyperlink w:anchor="_Toc23005" w:history="1">
        <w:r>
          <w:rPr>
            <w:rFonts w:ascii="仿宋" w:eastAsia="仿宋" w:hAnsi="仿宋" w:cs="仿宋" w:hint="eastAsia"/>
            <w:lang w:eastAsia="zh-CN"/>
          </w:rPr>
          <w:t>一、发展规划、产业政策和行业准入分析</w:t>
        </w:r>
        <w:r>
          <w:tab/>
        </w:r>
        <w:r>
          <w:fldChar w:fldCharType="begin"/>
        </w:r>
        <w:r>
          <w:instrText xml:space="preserve"> PAGEREF _Toc23005 \h </w:instrText>
        </w:r>
        <w:r>
          <w:fldChar w:fldCharType="separate"/>
        </w:r>
        <w:r>
          <w:t>3</w:t>
        </w:r>
        <w:r>
          <w:fldChar w:fldCharType="end"/>
        </w:r>
      </w:hyperlink>
    </w:p>
    <w:p>
      <w:pPr>
        <w:pStyle w:val="TOC2"/>
        <w:tabs>
          <w:tab w:val="right" w:leader="dot" w:pos="8306"/>
        </w:tabs>
      </w:pPr>
      <w:hyperlink w:anchor="_Toc25602" w:history="1">
        <w:r>
          <w:rPr>
            <w:rFonts w:ascii="仿宋" w:eastAsia="仿宋" w:hAnsi="仿宋" w:cs="仿宋" w:hint="eastAsia"/>
            <w:lang w:eastAsia="zh-CN"/>
          </w:rPr>
          <w:t>(一)、发展规划分析</w:t>
        </w:r>
        <w:r>
          <w:tab/>
        </w:r>
        <w:r>
          <w:fldChar w:fldCharType="begin"/>
        </w:r>
        <w:r>
          <w:instrText xml:space="preserve"> PAGEREF _Toc25602 \h </w:instrText>
        </w:r>
        <w:r>
          <w:fldChar w:fldCharType="separate"/>
        </w:r>
        <w:r>
          <w:t>3</w:t>
        </w:r>
        <w:r>
          <w:fldChar w:fldCharType="end"/>
        </w:r>
      </w:hyperlink>
    </w:p>
    <w:p>
      <w:pPr>
        <w:pStyle w:val="TOC2"/>
        <w:tabs>
          <w:tab w:val="right" w:leader="dot" w:pos="8306"/>
        </w:tabs>
      </w:pPr>
      <w:hyperlink w:anchor="_Toc3477" w:history="1">
        <w:r>
          <w:rPr>
            <w:rFonts w:ascii="仿宋" w:eastAsia="仿宋" w:hAnsi="仿宋" w:cs="仿宋" w:hint="eastAsia"/>
            <w:lang w:eastAsia="zh-CN"/>
          </w:rPr>
          <w:t>(二)、产业政策分析</w:t>
        </w:r>
        <w:r>
          <w:tab/>
        </w:r>
        <w:r>
          <w:fldChar w:fldCharType="begin"/>
        </w:r>
        <w:r>
          <w:instrText xml:space="preserve"> PAGEREF _Toc3477 \h </w:instrText>
        </w:r>
        <w:r>
          <w:fldChar w:fldCharType="separate"/>
        </w:r>
        <w:r>
          <w:t>5</w:t>
        </w:r>
        <w:r>
          <w:fldChar w:fldCharType="end"/>
        </w:r>
      </w:hyperlink>
    </w:p>
    <w:p>
      <w:pPr>
        <w:pStyle w:val="TOC2"/>
        <w:tabs>
          <w:tab w:val="right" w:leader="dot" w:pos="8306"/>
        </w:tabs>
      </w:pPr>
      <w:hyperlink w:anchor="_Toc25986" w:history="1">
        <w:r>
          <w:rPr>
            <w:rFonts w:ascii="仿宋" w:eastAsia="仿宋" w:hAnsi="仿宋" w:cs="仿宋" w:hint="eastAsia"/>
            <w:lang w:eastAsia="zh-CN"/>
          </w:rPr>
          <w:t>(三)、行业准入分析</w:t>
        </w:r>
        <w:r>
          <w:tab/>
        </w:r>
        <w:r>
          <w:fldChar w:fldCharType="begin"/>
        </w:r>
        <w:r>
          <w:instrText xml:space="preserve"> PAGEREF _Toc25986 \h </w:instrText>
        </w:r>
        <w:r>
          <w:fldChar w:fldCharType="separate"/>
        </w:r>
        <w:r>
          <w:t>6</w:t>
        </w:r>
        <w:r>
          <w:fldChar w:fldCharType="end"/>
        </w:r>
      </w:hyperlink>
    </w:p>
    <w:p>
      <w:pPr>
        <w:pStyle w:val="TOC1"/>
        <w:tabs>
          <w:tab w:val="right" w:leader="dot" w:pos="8306"/>
        </w:tabs>
      </w:pPr>
      <w:hyperlink w:anchor="_Toc6587" w:history="1">
        <w:r>
          <w:rPr>
            <w:rFonts w:ascii="仿宋" w:eastAsia="仿宋" w:hAnsi="仿宋" w:cs="仿宋" w:hint="eastAsia"/>
            <w:lang w:eastAsia="zh-CN"/>
          </w:rPr>
          <w:t>二、资源开发及综合利用分析</w:t>
        </w:r>
        <w:r>
          <w:tab/>
        </w:r>
        <w:r>
          <w:fldChar w:fldCharType="begin"/>
        </w:r>
        <w:r>
          <w:instrText xml:space="preserve"> PAGEREF _Toc6587 \h </w:instrText>
        </w:r>
        <w:r>
          <w:fldChar w:fldCharType="separate"/>
        </w:r>
        <w:r>
          <w:t>7</w:t>
        </w:r>
        <w:r>
          <w:fldChar w:fldCharType="end"/>
        </w:r>
      </w:hyperlink>
    </w:p>
    <w:p>
      <w:pPr>
        <w:pStyle w:val="TOC2"/>
        <w:tabs>
          <w:tab w:val="right" w:leader="dot" w:pos="8306"/>
        </w:tabs>
      </w:pPr>
      <w:hyperlink w:anchor="_Toc23363" w:history="1">
        <w:r>
          <w:rPr>
            <w:rFonts w:ascii="仿宋" w:eastAsia="仿宋" w:hAnsi="仿宋" w:cs="仿宋" w:hint="eastAsia"/>
            <w:lang w:eastAsia="zh-CN"/>
          </w:rPr>
          <w:t>(一)、资源开发方案</w:t>
        </w:r>
        <w:r>
          <w:tab/>
        </w:r>
        <w:r>
          <w:fldChar w:fldCharType="begin"/>
        </w:r>
        <w:r>
          <w:instrText xml:space="preserve"> PAGEREF _Toc23363 \h </w:instrText>
        </w:r>
        <w:r>
          <w:fldChar w:fldCharType="separate"/>
        </w:r>
        <w:r>
          <w:t>7</w:t>
        </w:r>
        <w:r>
          <w:fldChar w:fldCharType="end"/>
        </w:r>
      </w:hyperlink>
    </w:p>
    <w:p>
      <w:pPr>
        <w:pStyle w:val="TOC2"/>
        <w:tabs>
          <w:tab w:val="right" w:leader="dot" w:pos="8306"/>
        </w:tabs>
      </w:pPr>
      <w:hyperlink w:anchor="_Toc1409" w:history="1">
        <w:r>
          <w:rPr>
            <w:rFonts w:ascii="仿宋" w:eastAsia="仿宋" w:hAnsi="仿宋" w:cs="仿宋" w:hint="eastAsia"/>
            <w:lang w:eastAsia="zh-CN"/>
          </w:rPr>
          <w:t>(二)、资源利用方案</w:t>
        </w:r>
        <w:r>
          <w:tab/>
        </w:r>
        <w:r>
          <w:fldChar w:fldCharType="begin"/>
        </w:r>
        <w:r>
          <w:instrText xml:space="preserve"> PAGEREF _Toc1409 \h </w:instrText>
        </w:r>
        <w:r>
          <w:fldChar w:fldCharType="separate"/>
        </w:r>
        <w:r>
          <w:t>9</w:t>
        </w:r>
        <w:r>
          <w:fldChar w:fldCharType="end"/>
        </w:r>
      </w:hyperlink>
    </w:p>
    <w:p>
      <w:pPr>
        <w:pStyle w:val="TOC2"/>
        <w:tabs>
          <w:tab w:val="right" w:leader="dot" w:pos="8306"/>
        </w:tabs>
      </w:pPr>
      <w:hyperlink w:anchor="_Toc24054" w:history="1">
        <w:r>
          <w:rPr>
            <w:rFonts w:ascii="仿宋" w:eastAsia="仿宋" w:hAnsi="仿宋" w:cs="仿宋" w:hint="eastAsia"/>
            <w:lang w:eastAsia="zh-CN"/>
          </w:rPr>
          <w:t>(三)、资源节约措施</w:t>
        </w:r>
        <w:r>
          <w:tab/>
        </w:r>
        <w:r>
          <w:fldChar w:fldCharType="begin"/>
        </w:r>
        <w:r>
          <w:instrText xml:space="preserve"> PAGEREF _Toc24054 \h </w:instrText>
        </w:r>
        <w:r>
          <w:fldChar w:fldCharType="separate"/>
        </w:r>
        <w:r>
          <w:t>10</w:t>
        </w:r>
        <w:r>
          <w:fldChar w:fldCharType="end"/>
        </w:r>
      </w:hyperlink>
    </w:p>
    <w:p>
      <w:pPr>
        <w:pStyle w:val="TOC1"/>
        <w:tabs>
          <w:tab w:val="right" w:leader="dot" w:pos="8306"/>
        </w:tabs>
      </w:pPr>
      <w:hyperlink w:anchor="_Toc9207" w:history="1">
        <w:r>
          <w:rPr>
            <w:rFonts w:ascii="仿宋" w:eastAsia="仿宋" w:hAnsi="仿宋" w:cs="仿宋" w:hint="eastAsia"/>
            <w:lang w:eastAsia="zh-CN"/>
          </w:rPr>
          <w:t>三、财务管理与成本控制</w:t>
        </w:r>
        <w:r>
          <w:tab/>
        </w:r>
        <w:r>
          <w:fldChar w:fldCharType="begin"/>
        </w:r>
        <w:r>
          <w:instrText xml:space="preserve"> PAGEREF _Toc9207 \h </w:instrText>
        </w:r>
        <w:r>
          <w:fldChar w:fldCharType="separate"/>
        </w:r>
        <w:r>
          <w:t>11</w:t>
        </w:r>
        <w:r>
          <w:fldChar w:fldCharType="end"/>
        </w:r>
      </w:hyperlink>
    </w:p>
    <w:p>
      <w:pPr>
        <w:pStyle w:val="TOC2"/>
        <w:tabs>
          <w:tab w:val="right" w:leader="dot" w:pos="8306"/>
        </w:tabs>
      </w:pPr>
      <w:hyperlink w:anchor="_Toc9479" w:history="1">
        <w:r>
          <w:rPr>
            <w:rFonts w:ascii="仿宋" w:eastAsia="仿宋" w:hAnsi="仿宋" w:cs="仿宋" w:hint="eastAsia"/>
            <w:lang w:eastAsia="zh-CN"/>
          </w:rPr>
          <w:t>(一)、财务管理体系建设</w:t>
        </w:r>
        <w:r>
          <w:tab/>
        </w:r>
        <w:r>
          <w:fldChar w:fldCharType="begin"/>
        </w:r>
        <w:r>
          <w:instrText xml:space="preserve"> PAGEREF _Toc9479 \h </w:instrText>
        </w:r>
        <w:r>
          <w:fldChar w:fldCharType="separate"/>
        </w:r>
        <w:r>
          <w:t>11</w:t>
        </w:r>
        <w:r>
          <w:fldChar w:fldCharType="end"/>
        </w:r>
      </w:hyperlink>
    </w:p>
    <w:p>
      <w:pPr>
        <w:pStyle w:val="TOC2"/>
        <w:tabs>
          <w:tab w:val="right" w:leader="dot" w:pos="8306"/>
        </w:tabs>
      </w:pPr>
      <w:hyperlink w:anchor="_Toc9483" w:history="1">
        <w:r>
          <w:rPr>
            <w:rFonts w:ascii="仿宋" w:eastAsia="仿宋" w:hAnsi="仿宋" w:cs="仿宋" w:hint="eastAsia"/>
            <w:lang w:eastAsia="zh-CN"/>
          </w:rPr>
          <w:t>(二)、成本控制措施</w:t>
        </w:r>
        <w:r>
          <w:tab/>
        </w:r>
        <w:r>
          <w:fldChar w:fldCharType="begin"/>
        </w:r>
        <w:r>
          <w:instrText xml:space="preserve"> PAGEREF _Toc9483 \h </w:instrText>
        </w:r>
        <w:r>
          <w:fldChar w:fldCharType="separate"/>
        </w:r>
        <w:r>
          <w:t>12</w:t>
        </w:r>
        <w:r>
          <w:fldChar w:fldCharType="end"/>
        </w:r>
      </w:hyperlink>
    </w:p>
    <w:p>
      <w:pPr>
        <w:pStyle w:val="TOC1"/>
        <w:tabs>
          <w:tab w:val="right" w:leader="dot" w:pos="8306"/>
        </w:tabs>
      </w:pPr>
      <w:hyperlink w:anchor="_Toc26133" w:history="1">
        <w:r>
          <w:rPr>
            <w:rFonts w:ascii="仿宋" w:eastAsia="仿宋" w:hAnsi="仿宋" w:cs="仿宋" w:hint="eastAsia"/>
            <w:lang w:eastAsia="zh-CN"/>
          </w:rPr>
          <w:t>四、经济影响分析</w:t>
        </w:r>
        <w:r>
          <w:tab/>
        </w:r>
        <w:r>
          <w:fldChar w:fldCharType="begin"/>
        </w:r>
        <w:r>
          <w:instrText xml:space="preserve"> PAGEREF _Toc26133 \h </w:instrText>
        </w:r>
        <w:r>
          <w:fldChar w:fldCharType="separate"/>
        </w:r>
        <w:r>
          <w:t>13</w:t>
        </w:r>
        <w:r>
          <w:fldChar w:fldCharType="end"/>
        </w:r>
      </w:hyperlink>
    </w:p>
    <w:p>
      <w:pPr>
        <w:pStyle w:val="TOC2"/>
        <w:tabs>
          <w:tab w:val="right" w:leader="dot" w:pos="8306"/>
        </w:tabs>
      </w:pPr>
      <w:hyperlink w:anchor="_Toc16290" w:history="1">
        <w:r>
          <w:rPr>
            <w:rFonts w:ascii="仿宋" w:eastAsia="仿宋" w:hAnsi="仿宋" w:cs="仿宋" w:hint="eastAsia"/>
            <w:lang w:eastAsia="zh-CN"/>
          </w:rPr>
          <w:t>(一)、经济费用效益或费用效果分析</w:t>
        </w:r>
        <w:r>
          <w:tab/>
        </w:r>
        <w:r>
          <w:fldChar w:fldCharType="begin"/>
        </w:r>
        <w:r>
          <w:instrText xml:space="preserve"> PAGEREF _Toc16290 \h </w:instrText>
        </w:r>
        <w:r>
          <w:fldChar w:fldCharType="separate"/>
        </w:r>
        <w:r>
          <w:t>13</w:t>
        </w:r>
        <w:r>
          <w:fldChar w:fldCharType="end"/>
        </w:r>
      </w:hyperlink>
    </w:p>
    <w:p>
      <w:pPr>
        <w:pStyle w:val="TOC2"/>
        <w:tabs>
          <w:tab w:val="right" w:leader="dot" w:pos="8306"/>
        </w:tabs>
      </w:pPr>
      <w:hyperlink w:anchor="_Toc32044" w:history="1">
        <w:r>
          <w:rPr>
            <w:rFonts w:ascii="仿宋" w:eastAsia="仿宋" w:hAnsi="仿宋" w:cs="仿宋" w:hint="eastAsia"/>
            <w:lang w:eastAsia="zh-CN"/>
          </w:rPr>
          <w:t>(二)、行业影响分析</w:t>
        </w:r>
        <w:r>
          <w:tab/>
        </w:r>
        <w:r>
          <w:fldChar w:fldCharType="begin"/>
        </w:r>
        <w:r>
          <w:instrText xml:space="preserve"> PAGEREF _Toc32044 \h </w:instrText>
        </w:r>
        <w:r>
          <w:fldChar w:fldCharType="separate"/>
        </w:r>
        <w:r>
          <w:t>16</w:t>
        </w:r>
        <w:r>
          <w:fldChar w:fldCharType="end"/>
        </w:r>
      </w:hyperlink>
    </w:p>
    <w:p>
      <w:pPr>
        <w:pStyle w:val="TOC2"/>
        <w:tabs>
          <w:tab w:val="right" w:leader="dot" w:pos="8306"/>
        </w:tabs>
      </w:pPr>
      <w:hyperlink w:anchor="_Toc17772" w:history="1">
        <w:r>
          <w:rPr>
            <w:rFonts w:ascii="仿宋" w:eastAsia="仿宋" w:hAnsi="仿宋" w:cs="仿宋" w:hint="eastAsia"/>
            <w:lang w:eastAsia="zh-CN"/>
          </w:rPr>
          <w:t>(三)、区域经济影响分析</w:t>
        </w:r>
        <w:r>
          <w:tab/>
        </w:r>
        <w:r>
          <w:fldChar w:fldCharType="begin"/>
        </w:r>
        <w:r>
          <w:instrText xml:space="preserve"> PAGEREF _Toc17772 \h </w:instrText>
        </w:r>
        <w:r>
          <w:fldChar w:fldCharType="separate"/>
        </w:r>
        <w:r>
          <w:t>17</w:t>
        </w:r>
        <w:r>
          <w:fldChar w:fldCharType="end"/>
        </w:r>
      </w:hyperlink>
    </w:p>
    <w:p>
      <w:pPr>
        <w:pStyle w:val="TOC2"/>
        <w:tabs>
          <w:tab w:val="right" w:leader="dot" w:pos="8306"/>
        </w:tabs>
      </w:pPr>
      <w:hyperlink w:anchor="_Toc3012" w:history="1">
        <w:r>
          <w:rPr>
            <w:rFonts w:ascii="仿宋" w:eastAsia="仿宋" w:hAnsi="仿宋" w:cs="仿宋" w:hint="eastAsia"/>
            <w:lang w:eastAsia="zh-CN"/>
          </w:rPr>
          <w:t>(四)、宏观经济影响分析</w:t>
        </w:r>
        <w:r>
          <w:tab/>
        </w:r>
        <w:r>
          <w:fldChar w:fldCharType="begin"/>
        </w:r>
        <w:r>
          <w:instrText xml:space="preserve"> PAGEREF _Toc3012 \h </w:instrText>
        </w:r>
        <w:r>
          <w:fldChar w:fldCharType="separate"/>
        </w:r>
        <w:r>
          <w:t>18</w:t>
        </w:r>
        <w:r>
          <w:fldChar w:fldCharType="end"/>
        </w:r>
      </w:hyperlink>
    </w:p>
    <w:p>
      <w:pPr>
        <w:pStyle w:val="TOC1"/>
        <w:tabs>
          <w:tab w:val="right" w:leader="dot" w:pos="8306"/>
        </w:tabs>
      </w:pPr>
      <w:hyperlink w:anchor="_Toc13918" w:history="1">
        <w:r>
          <w:rPr>
            <w:rFonts w:ascii="仿宋" w:eastAsia="仿宋" w:hAnsi="仿宋" w:cs="仿宋" w:hint="eastAsia"/>
            <w:lang w:eastAsia="zh-CN"/>
          </w:rPr>
          <w:t>五、建设风险评估分析</w:t>
        </w:r>
        <w:r>
          <w:tab/>
        </w:r>
        <w:r>
          <w:fldChar w:fldCharType="begin"/>
        </w:r>
        <w:r>
          <w:instrText xml:space="preserve"> PAGEREF _Toc13918 \h </w:instrText>
        </w:r>
        <w:r>
          <w:fldChar w:fldCharType="separate"/>
        </w:r>
        <w:r>
          <w:t>20</w:t>
        </w:r>
        <w:r>
          <w:fldChar w:fldCharType="end"/>
        </w:r>
      </w:hyperlink>
    </w:p>
    <w:p>
      <w:pPr>
        <w:pStyle w:val="TOC2"/>
        <w:tabs>
          <w:tab w:val="right" w:leader="dot" w:pos="8306"/>
        </w:tabs>
      </w:pPr>
      <w:hyperlink w:anchor="_Toc27866" w:history="1">
        <w:r>
          <w:rPr>
            <w:rFonts w:ascii="仿宋" w:eastAsia="仿宋" w:hAnsi="仿宋" w:cs="仿宋" w:hint="eastAsia"/>
            <w:lang w:eastAsia="zh-CN"/>
          </w:rPr>
          <w:t>(一)、政策风险分析</w:t>
        </w:r>
        <w:r>
          <w:tab/>
        </w:r>
        <w:r>
          <w:fldChar w:fldCharType="begin"/>
        </w:r>
        <w:r>
          <w:instrText xml:space="preserve"> PAGEREF _Toc27866 \h </w:instrText>
        </w:r>
        <w:r>
          <w:fldChar w:fldCharType="separate"/>
        </w:r>
        <w:r>
          <w:t>20</w:t>
        </w:r>
        <w:r>
          <w:fldChar w:fldCharType="end"/>
        </w:r>
      </w:hyperlink>
    </w:p>
    <w:p>
      <w:pPr>
        <w:pStyle w:val="TOC2"/>
        <w:tabs>
          <w:tab w:val="right" w:leader="dot" w:pos="8306"/>
        </w:tabs>
      </w:pPr>
      <w:hyperlink w:anchor="_Toc22777" w:history="1">
        <w:r>
          <w:rPr>
            <w:rFonts w:ascii="仿宋" w:eastAsia="仿宋" w:hAnsi="仿宋" w:cs="仿宋" w:hint="eastAsia"/>
            <w:lang w:eastAsia="zh-CN"/>
          </w:rPr>
          <w:t>(二)、社会风险分析</w:t>
        </w:r>
        <w:r>
          <w:tab/>
        </w:r>
        <w:r>
          <w:fldChar w:fldCharType="begin"/>
        </w:r>
        <w:r>
          <w:instrText xml:space="preserve"> PAGEREF _Toc22777 \h </w:instrText>
        </w:r>
        <w:r>
          <w:fldChar w:fldCharType="separate"/>
        </w:r>
        <w:r>
          <w:t>21</w:t>
        </w:r>
        <w:r>
          <w:fldChar w:fldCharType="end"/>
        </w:r>
      </w:hyperlink>
    </w:p>
    <w:p>
      <w:pPr>
        <w:pStyle w:val="TOC2"/>
        <w:tabs>
          <w:tab w:val="right" w:leader="dot" w:pos="8306"/>
        </w:tabs>
      </w:pPr>
      <w:hyperlink w:anchor="_Toc3734" w:history="1">
        <w:r>
          <w:rPr>
            <w:rFonts w:ascii="仿宋" w:eastAsia="仿宋" w:hAnsi="仿宋" w:cs="仿宋" w:hint="eastAsia"/>
            <w:lang w:eastAsia="zh-CN"/>
          </w:rPr>
          <w:t>(三)、市场风险分析</w:t>
        </w:r>
        <w:r>
          <w:tab/>
        </w:r>
        <w:r>
          <w:fldChar w:fldCharType="begin"/>
        </w:r>
        <w:r>
          <w:instrText xml:space="preserve"> PAGEREF _Toc3734 \h </w:instrText>
        </w:r>
        <w:r>
          <w:fldChar w:fldCharType="separate"/>
        </w:r>
        <w:r>
          <w:t>23</w:t>
        </w:r>
        <w:r>
          <w:fldChar w:fldCharType="end"/>
        </w:r>
      </w:hyperlink>
    </w:p>
    <w:p>
      <w:pPr>
        <w:pStyle w:val="TOC2"/>
        <w:tabs>
          <w:tab w:val="right" w:leader="dot" w:pos="8306"/>
        </w:tabs>
      </w:pPr>
      <w:hyperlink w:anchor="_Toc17859" w:history="1">
        <w:r>
          <w:rPr>
            <w:rFonts w:ascii="仿宋" w:eastAsia="仿宋" w:hAnsi="仿宋" w:cs="仿宋" w:hint="eastAsia"/>
            <w:lang w:eastAsia="zh-CN"/>
          </w:rPr>
          <w:t>(四)、资金风险分析</w:t>
        </w:r>
        <w:r>
          <w:tab/>
        </w:r>
        <w:r>
          <w:fldChar w:fldCharType="begin"/>
        </w:r>
        <w:r>
          <w:instrText xml:space="preserve"> PAGEREF _Toc17859 \h </w:instrText>
        </w:r>
        <w:r>
          <w:fldChar w:fldCharType="separate"/>
        </w:r>
        <w:r>
          <w:t>23</w:t>
        </w:r>
        <w:r>
          <w:fldChar w:fldCharType="end"/>
        </w:r>
      </w:hyperlink>
    </w:p>
    <w:p>
      <w:pPr>
        <w:pStyle w:val="TOC2"/>
        <w:tabs>
          <w:tab w:val="right" w:leader="dot" w:pos="8306"/>
        </w:tabs>
      </w:pPr>
      <w:hyperlink w:anchor="_Toc1628" w:history="1">
        <w:r>
          <w:rPr>
            <w:rFonts w:ascii="仿宋" w:eastAsia="仿宋" w:hAnsi="仿宋" w:cs="仿宋" w:hint="eastAsia"/>
            <w:lang w:eastAsia="zh-CN"/>
          </w:rPr>
          <w:t>(五)、技术风险分析</w:t>
        </w:r>
        <w:r>
          <w:tab/>
        </w:r>
        <w:r>
          <w:fldChar w:fldCharType="begin"/>
        </w:r>
        <w:r>
          <w:instrText xml:space="preserve"> PAGEREF _Toc1628 \h </w:instrText>
        </w:r>
        <w:r>
          <w:fldChar w:fldCharType="separate"/>
        </w:r>
        <w:r>
          <w:t>24</w:t>
        </w:r>
        <w:r>
          <w:fldChar w:fldCharType="end"/>
        </w:r>
      </w:hyperlink>
    </w:p>
    <w:p>
      <w:pPr>
        <w:pStyle w:val="TOC2"/>
        <w:tabs>
          <w:tab w:val="right" w:leader="dot" w:pos="8306"/>
        </w:tabs>
      </w:pPr>
      <w:hyperlink w:anchor="_Toc1956" w:history="1">
        <w:r>
          <w:rPr>
            <w:rFonts w:ascii="仿宋" w:eastAsia="仿宋" w:hAnsi="仿宋" w:cs="仿宋" w:hint="eastAsia"/>
            <w:lang w:eastAsia="zh-CN"/>
          </w:rPr>
          <w:t>(六)、财务风险分析</w:t>
        </w:r>
        <w:r>
          <w:tab/>
        </w:r>
        <w:r>
          <w:fldChar w:fldCharType="begin"/>
        </w:r>
        <w:r>
          <w:instrText xml:space="preserve"> PAGEREF _Toc1956 \h </w:instrText>
        </w:r>
        <w:r>
          <w:fldChar w:fldCharType="separate"/>
        </w:r>
        <w:r>
          <w:t>26</w:t>
        </w:r>
        <w:r>
          <w:fldChar w:fldCharType="end"/>
        </w:r>
      </w:hyperlink>
    </w:p>
    <w:p>
      <w:pPr>
        <w:pStyle w:val="TOC2"/>
        <w:tabs>
          <w:tab w:val="right" w:leader="dot" w:pos="8306"/>
        </w:tabs>
      </w:pPr>
      <w:hyperlink w:anchor="_Toc6720" w:history="1">
        <w:r>
          <w:rPr>
            <w:rFonts w:ascii="仿宋" w:eastAsia="仿宋" w:hAnsi="仿宋" w:cs="仿宋" w:hint="eastAsia"/>
            <w:lang w:eastAsia="zh-CN"/>
          </w:rPr>
          <w:t>(七)、管理风险分析</w:t>
        </w:r>
        <w:r>
          <w:tab/>
        </w:r>
        <w:r>
          <w:fldChar w:fldCharType="begin"/>
        </w:r>
        <w:r>
          <w:instrText xml:space="preserve"> PAGEREF _Toc6720 \h </w:instrText>
        </w:r>
        <w:r>
          <w:fldChar w:fldCharType="separate"/>
        </w:r>
        <w:r>
          <w:t>27</w:t>
        </w:r>
        <w:r>
          <w:fldChar w:fldCharType="end"/>
        </w:r>
      </w:hyperlink>
    </w:p>
    <w:p>
      <w:pPr>
        <w:pStyle w:val="TOC2"/>
        <w:tabs>
          <w:tab w:val="right" w:leader="dot" w:pos="8306"/>
        </w:tabs>
      </w:pPr>
      <w:hyperlink w:anchor="_Toc16385" w:history="1">
        <w:r>
          <w:rPr>
            <w:rFonts w:ascii="仿宋" w:eastAsia="仿宋" w:hAnsi="仿宋" w:cs="仿宋" w:hint="eastAsia"/>
            <w:lang w:eastAsia="zh-CN"/>
          </w:rPr>
          <w:t>(八)、其它风险分析</w:t>
        </w:r>
        <w:r>
          <w:tab/>
        </w:r>
        <w:r>
          <w:fldChar w:fldCharType="begin"/>
        </w:r>
        <w:r>
          <w:instrText xml:space="preserve"> PAGEREF _Toc16385 \h </w:instrText>
        </w:r>
        <w:r>
          <w:fldChar w:fldCharType="separate"/>
        </w:r>
        <w:r>
          <w:t>29</w:t>
        </w:r>
        <w:r>
          <w:fldChar w:fldCharType="end"/>
        </w:r>
      </w:hyperlink>
    </w:p>
    <w:p>
      <w:pPr>
        <w:pStyle w:val="TOC2"/>
        <w:tabs>
          <w:tab w:val="right" w:leader="dot" w:pos="8306"/>
        </w:tabs>
      </w:pPr>
      <w:hyperlink w:anchor="_Toc4911" w:history="1">
        <w:r>
          <w:rPr>
            <w:rFonts w:ascii="仿宋" w:eastAsia="仿宋" w:hAnsi="仿宋" w:cs="仿宋" w:hint="eastAsia"/>
            <w:lang w:eastAsia="zh-CN"/>
          </w:rPr>
          <w:t>(九)、社会影响评估</w:t>
        </w:r>
        <w:r>
          <w:tab/>
        </w:r>
        <w:r>
          <w:fldChar w:fldCharType="begin"/>
        </w:r>
        <w:r>
          <w:instrText xml:space="preserve"> PAGEREF _Toc4911 \h </w:instrText>
        </w:r>
        <w:r>
          <w:fldChar w:fldCharType="separate"/>
        </w:r>
        <w:r>
          <w:t>30</w:t>
        </w:r>
        <w:r>
          <w:fldChar w:fldCharType="end"/>
        </w:r>
      </w:hyperlink>
    </w:p>
    <w:p>
      <w:pPr>
        <w:pStyle w:val="TOC1"/>
        <w:tabs>
          <w:tab w:val="right" w:leader="dot" w:pos="8306"/>
        </w:tabs>
      </w:pPr>
      <w:hyperlink w:anchor="_Toc29893" w:history="1">
        <w:r>
          <w:rPr>
            <w:rFonts w:ascii="仿宋" w:eastAsia="仿宋" w:hAnsi="仿宋" w:cs="仿宋" w:hint="eastAsia"/>
            <w:lang w:eastAsia="zh-CN"/>
          </w:rPr>
          <w:t>六、环境和生态影响分析</w:t>
        </w:r>
        <w:r>
          <w:tab/>
        </w:r>
        <w:r>
          <w:fldChar w:fldCharType="begin"/>
        </w:r>
        <w:r>
          <w:instrText xml:space="preserve"> PAGEREF _Toc29893 \h </w:instrText>
        </w:r>
        <w:r>
          <w:fldChar w:fldCharType="separate"/>
        </w:r>
        <w:r>
          <w:t>32</w:t>
        </w:r>
        <w:r>
          <w:fldChar w:fldCharType="end"/>
        </w:r>
      </w:hyperlink>
    </w:p>
    <w:p>
      <w:pPr>
        <w:pStyle w:val="TOC2"/>
        <w:tabs>
          <w:tab w:val="right" w:leader="dot" w:pos="8306"/>
        </w:tabs>
      </w:pPr>
      <w:hyperlink w:anchor="_Toc1358" w:history="1">
        <w:r>
          <w:rPr>
            <w:rFonts w:ascii="仿宋" w:eastAsia="仿宋" w:hAnsi="仿宋" w:cs="仿宋" w:hint="eastAsia"/>
            <w:lang w:eastAsia="zh-CN"/>
          </w:rPr>
          <w:t>(一)、环境和生态现状</w:t>
        </w:r>
        <w:r>
          <w:tab/>
        </w:r>
        <w:r>
          <w:fldChar w:fldCharType="begin"/>
        </w:r>
        <w:r>
          <w:instrText xml:space="preserve"> PAGEREF _Toc1358 \h </w:instrText>
        </w:r>
        <w:r>
          <w:fldChar w:fldCharType="separate"/>
        </w:r>
        <w:r>
          <w:t>32</w:t>
        </w:r>
        <w:r>
          <w:fldChar w:fldCharType="end"/>
        </w:r>
      </w:hyperlink>
    </w:p>
    <w:p>
      <w:pPr>
        <w:pStyle w:val="TOC2"/>
        <w:tabs>
          <w:tab w:val="right" w:leader="dot" w:pos="8306"/>
        </w:tabs>
      </w:pPr>
      <w:hyperlink w:anchor="_Toc8134" w:history="1">
        <w:r>
          <w:rPr>
            <w:rFonts w:ascii="仿宋" w:eastAsia="仿宋" w:hAnsi="仿宋" w:cs="仿宋" w:hint="eastAsia"/>
            <w:lang w:eastAsia="zh-CN"/>
          </w:rPr>
          <w:t>(二)、生态环境影响分析</w:t>
        </w:r>
        <w:r>
          <w:tab/>
        </w:r>
        <w:r>
          <w:fldChar w:fldCharType="begin"/>
        </w:r>
        <w:r>
          <w:instrText xml:space="preserve"> PAGEREF _Toc8134 \h </w:instrText>
        </w:r>
        <w:r>
          <w:fldChar w:fldCharType="separate"/>
        </w:r>
        <w:r>
          <w:t>34</w:t>
        </w:r>
        <w:r>
          <w:fldChar w:fldCharType="end"/>
        </w:r>
      </w:hyperlink>
    </w:p>
    <w:p>
      <w:pPr>
        <w:pStyle w:val="TOC2"/>
        <w:tabs>
          <w:tab w:val="right" w:leader="dot" w:pos="8306"/>
        </w:tabs>
      </w:pPr>
      <w:hyperlink w:anchor="_Toc26713" w:history="1">
        <w:r>
          <w:rPr>
            <w:rFonts w:ascii="仿宋" w:eastAsia="仿宋" w:hAnsi="仿宋" w:cs="仿宋" w:hint="eastAsia"/>
            <w:lang w:eastAsia="zh-CN"/>
          </w:rPr>
          <w:t>(三)、生态环境保护措施</w:t>
        </w:r>
        <w:r>
          <w:tab/>
        </w:r>
        <w:r>
          <w:fldChar w:fldCharType="begin"/>
        </w:r>
        <w:r>
          <w:instrText xml:space="preserve"> PAGEREF _Toc26713 \h </w:instrText>
        </w:r>
        <w:r>
          <w:fldChar w:fldCharType="separate"/>
        </w:r>
        <w:r>
          <w:t>35</w:t>
        </w:r>
        <w:r>
          <w:fldChar w:fldCharType="end"/>
        </w:r>
      </w:hyperlink>
    </w:p>
    <w:p>
      <w:pPr>
        <w:pStyle w:val="TOC2"/>
        <w:tabs>
          <w:tab w:val="right" w:leader="dot" w:pos="8306"/>
        </w:tabs>
      </w:pPr>
      <w:hyperlink w:anchor="_Toc4635" w:history="1">
        <w:r>
          <w:rPr>
            <w:rFonts w:ascii="仿宋" w:eastAsia="仿宋" w:hAnsi="仿宋" w:cs="仿宋" w:hint="eastAsia"/>
            <w:lang w:eastAsia="zh-CN"/>
          </w:rPr>
          <w:t>(四)、地质灾害影响分析</w:t>
        </w:r>
        <w:r>
          <w:tab/>
        </w:r>
        <w:r>
          <w:fldChar w:fldCharType="begin"/>
        </w:r>
        <w:r>
          <w:instrText xml:space="preserve"> PAGEREF _Toc4635 \h </w:instrText>
        </w:r>
        <w:r>
          <w:fldChar w:fldCharType="separate"/>
        </w:r>
        <w:r>
          <w:t>37</w:t>
        </w:r>
        <w:r>
          <w:fldChar w:fldCharType="end"/>
        </w:r>
      </w:hyperlink>
    </w:p>
    <w:p>
      <w:pPr>
        <w:pStyle w:val="TOC2"/>
        <w:tabs>
          <w:tab w:val="right" w:leader="dot" w:pos="8306"/>
        </w:tabs>
      </w:pPr>
      <w:hyperlink w:anchor="_Toc26644" w:history="1">
        <w:r>
          <w:rPr>
            <w:rFonts w:ascii="仿宋" w:eastAsia="仿宋" w:hAnsi="仿宋" w:cs="仿宋" w:hint="eastAsia"/>
            <w:lang w:eastAsia="zh-CN"/>
          </w:rPr>
          <w:t>(五)、特殊环境影响</w:t>
        </w:r>
        <w:r>
          <w:tab/>
        </w:r>
        <w:r>
          <w:fldChar w:fldCharType="begin"/>
        </w:r>
        <w:r>
          <w:instrText xml:space="preserve"> PAGEREF _Toc26644 \h </w:instrText>
        </w:r>
        <w:r>
          <w:fldChar w:fldCharType="separate"/>
        </w:r>
        <w:r>
          <w:t>38</w:t>
        </w:r>
        <w:r>
          <w:fldChar w:fldCharType="end"/>
        </w:r>
      </w:hyperlink>
    </w:p>
    <w:p>
      <w:pPr>
        <w:pStyle w:val="TOC1"/>
        <w:tabs>
          <w:tab w:val="right" w:leader="dot" w:pos="8306"/>
        </w:tabs>
      </w:pPr>
      <w:hyperlink w:anchor="_Toc4962" w:history="1">
        <w:r>
          <w:rPr>
            <w:rFonts w:ascii="仿宋" w:eastAsia="仿宋" w:hAnsi="仿宋" w:cs="仿宋" w:hint="eastAsia"/>
            <w:lang w:eastAsia="zh-CN"/>
          </w:rPr>
          <w:t>七、项目变更管理</w:t>
        </w:r>
        <w:r>
          <w:tab/>
        </w:r>
        <w:r>
          <w:fldChar w:fldCharType="begin"/>
        </w:r>
        <w:r>
          <w:instrText xml:space="preserve"> PAGEREF _Toc4962 \h </w:instrText>
        </w:r>
        <w:r>
          <w:fldChar w:fldCharType="separate"/>
        </w:r>
        <w:r>
          <w:t>39</w:t>
        </w:r>
        <w:r>
          <w:fldChar w:fldCharType="end"/>
        </w:r>
      </w:hyperlink>
    </w:p>
    <w:p>
      <w:pPr>
        <w:pStyle w:val="TOC2"/>
        <w:tabs>
          <w:tab w:val="right" w:leader="dot" w:pos="8306"/>
        </w:tabs>
      </w:pPr>
      <w:hyperlink w:anchor="_Toc21756" w:history="1">
        <w:r>
          <w:rPr>
            <w:rFonts w:ascii="仿宋" w:eastAsia="仿宋" w:hAnsi="仿宋" w:cs="仿宋" w:hint="eastAsia"/>
            <w:lang w:eastAsia="zh-CN"/>
          </w:rPr>
          <w:t>(一)、变更控制流程</w:t>
        </w:r>
        <w:r>
          <w:tab/>
        </w:r>
        <w:r>
          <w:fldChar w:fldCharType="begin"/>
        </w:r>
        <w:r>
          <w:instrText xml:space="preserve"> PAGEREF _Toc21756 \h </w:instrText>
        </w:r>
        <w:r>
          <w:fldChar w:fldCharType="separate"/>
        </w:r>
        <w:r>
          <w:t>39</w:t>
        </w:r>
        <w:r>
          <w:fldChar w:fldCharType="end"/>
        </w:r>
      </w:hyperlink>
    </w:p>
    <w:p>
      <w:pPr>
        <w:pStyle w:val="TOC2"/>
        <w:tabs>
          <w:tab w:val="right" w:leader="dot" w:pos="8306"/>
        </w:tabs>
      </w:pPr>
      <w:hyperlink w:anchor="_Toc9229" w:history="1">
        <w:r>
          <w:rPr>
            <w:rFonts w:ascii="仿宋" w:eastAsia="仿宋" w:hAnsi="仿宋" w:cs="仿宋" w:hint="eastAsia"/>
            <w:lang w:eastAsia="zh-CN"/>
          </w:rPr>
          <w:t>(二)、影响评估与处理</w:t>
        </w:r>
        <w:r>
          <w:tab/>
        </w:r>
        <w:r>
          <w:fldChar w:fldCharType="begin"/>
        </w:r>
        <w:r>
          <w:instrText xml:space="preserve"> PAGEREF _Toc9229 \h </w:instrText>
        </w:r>
        <w:r>
          <w:fldChar w:fldCharType="separate"/>
        </w:r>
        <w:r>
          <w:t>40</w:t>
        </w:r>
        <w:r>
          <w:fldChar w:fldCharType="end"/>
        </w:r>
      </w:hyperlink>
    </w:p>
    <w:p>
      <w:pPr>
        <w:pStyle w:val="TOC2"/>
        <w:tabs>
          <w:tab w:val="right" w:leader="dot" w:pos="8306"/>
        </w:tabs>
      </w:pPr>
      <w:hyperlink w:anchor="_Toc8166" w:history="1">
        <w:r>
          <w:rPr>
            <w:rFonts w:ascii="仿宋" w:eastAsia="仿宋" w:hAnsi="仿宋" w:cs="仿宋" w:hint="eastAsia"/>
            <w:lang w:eastAsia="zh-CN"/>
          </w:rPr>
          <w:t>(三)、变更记录与追踪</w:t>
        </w:r>
        <w:r>
          <w:tab/>
        </w:r>
        <w:r>
          <w:fldChar w:fldCharType="begin"/>
        </w:r>
        <w:r>
          <w:instrText xml:space="preserve"> PAGEREF _Toc8166 \h </w:instrText>
        </w:r>
        <w:r>
          <w:fldChar w:fldCharType="separate"/>
        </w:r>
        <w:r>
          <w:t>42</w:t>
        </w:r>
        <w:r>
          <w:fldChar w:fldCharType="end"/>
        </w:r>
      </w:hyperlink>
    </w:p>
    <w:p>
      <w:pPr>
        <w:pStyle w:val="TOC2"/>
        <w:tabs>
          <w:tab w:val="right" w:leader="dot" w:pos="8306"/>
        </w:tabs>
      </w:pPr>
      <w:hyperlink w:anchor="_Toc17193" w:history="1">
        <w:r>
          <w:rPr>
            <w:rFonts w:ascii="仿宋" w:eastAsia="仿宋" w:hAnsi="仿宋" w:cs="仿宋" w:hint="eastAsia"/>
            <w:lang w:eastAsia="zh-CN"/>
          </w:rPr>
          <w:t>(四)、变更管理策略</w:t>
        </w:r>
        <w:r>
          <w:tab/>
        </w:r>
        <w:r>
          <w:fldChar w:fldCharType="begin"/>
        </w:r>
        <w:r>
          <w:instrText xml:space="preserve"> PAGEREF _Toc17193 \h </w:instrText>
        </w:r>
        <w:r>
          <w:fldChar w:fldCharType="separate"/>
        </w:r>
        <w:r>
          <w:t>43</w:t>
        </w:r>
        <w:r>
          <w:fldChar w:fldCharType="end"/>
        </w:r>
      </w:hyperlink>
    </w:p>
    <w:p>
      <w:pPr>
        <w:pStyle w:val="TOC1"/>
        <w:tabs>
          <w:tab w:val="right" w:leader="dot" w:pos="8306"/>
        </w:tabs>
      </w:pPr>
      <w:hyperlink w:anchor="_Toc24363" w:history="1">
        <w:r>
          <w:rPr>
            <w:rFonts w:ascii="仿宋" w:eastAsia="仿宋" w:hAnsi="仿宋" w:cs="仿宋" w:hint="eastAsia"/>
            <w:lang w:eastAsia="zh-CN"/>
          </w:rPr>
          <w:t>八、安全与应急管理</w:t>
        </w:r>
        <w:r>
          <w:tab/>
        </w:r>
        <w:r>
          <w:fldChar w:fldCharType="begin"/>
        </w:r>
        <w:r>
          <w:instrText xml:space="preserve"> PAGEREF _Toc24363 \h </w:instrText>
        </w:r>
        <w:r>
          <w:fldChar w:fldCharType="separate"/>
        </w:r>
        <w:r>
          <w:t>45</w:t>
        </w:r>
        <w:r>
          <w:fldChar w:fldCharType="end"/>
        </w:r>
      </w:hyperlink>
    </w:p>
    <w:p>
      <w:pPr>
        <w:pStyle w:val="TOC2"/>
        <w:tabs>
          <w:tab w:val="right" w:leader="dot" w:pos="8306"/>
        </w:tabs>
      </w:pPr>
      <w:hyperlink w:anchor="_Toc23350" w:history="1">
        <w:r>
          <w:rPr>
            <w:rFonts w:ascii="仿宋" w:eastAsia="仿宋" w:hAnsi="仿宋" w:cs="仿宋" w:hint="eastAsia"/>
            <w:lang w:eastAsia="zh-CN"/>
          </w:rPr>
          <w:t>(一)、安全生产管理</w:t>
        </w:r>
        <w:r>
          <w:tab/>
        </w:r>
        <w:r>
          <w:fldChar w:fldCharType="begin"/>
        </w:r>
        <w:r>
          <w:instrText xml:space="preserve"> PAGEREF _Toc23350 \h </w:instrText>
        </w:r>
        <w:r>
          <w:fldChar w:fldCharType="separate"/>
        </w:r>
        <w:r>
          <w:t>45</w:t>
        </w:r>
        <w:r>
          <w:fldChar w:fldCharType="end"/>
        </w:r>
      </w:hyperlink>
    </w:p>
    <w:p>
      <w:pPr>
        <w:pStyle w:val="TOC2"/>
        <w:tabs>
          <w:tab w:val="right" w:leader="dot" w:pos="8306"/>
        </w:tabs>
      </w:pPr>
      <w:hyperlink w:anchor="_Toc4748" w:history="1">
        <w:r>
          <w:rPr>
            <w:rFonts w:ascii="仿宋" w:eastAsia="仿宋" w:hAnsi="仿宋" w:cs="仿宋" w:hint="eastAsia"/>
            <w:lang w:eastAsia="zh-CN"/>
          </w:rPr>
          <w:t>(二)、应急预案与响应</w:t>
        </w:r>
        <w:r>
          <w:tab/>
        </w:r>
        <w:r>
          <w:fldChar w:fldCharType="begin"/>
        </w:r>
        <w:r>
          <w:instrText xml:space="preserve"> PAGEREF _Toc4748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96" w:history="1">
        <w:r>
          <w:rPr>
            <w:rFonts w:ascii="仿宋" w:eastAsia="仿宋" w:hAnsi="仿宋" w:cs="仿宋" w:hint="eastAsia"/>
            <w:lang w:eastAsia="zh-CN"/>
          </w:rPr>
          <w:t>九、项目质量与标准</w:t>
        </w:r>
        <w:r>
          <w:tab/>
        </w:r>
        <w:r>
          <w:fldChar w:fldCharType="begin"/>
        </w:r>
        <w:r>
          <w:instrText xml:space="preserve"> PAGEREF _Toc22296 \h </w:instrText>
        </w:r>
        <w:r>
          <w:fldChar w:fldCharType="separate"/>
        </w:r>
        <w:r>
          <w:t>48</w:t>
        </w:r>
        <w:r>
          <w:fldChar w:fldCharType="end"/>
        </w:r>
      </w:hyperlink>
    </w:p>
    <w:p>
      <w:pPr>
        <w:pStyle w:val="TOC2"/>
        <w:tabs>
          <w:tab w:val="right" w:leader="dot" w:pos="8306"/>
        </w:tabs>
      </w:pPr>
      <w:hyperlink w:anchor="_Toc17148" w:history="1">
        <w:r>
          <w:rPr>
            <w:rFonts w:ascii="仿宋" w:eastAsia="仿宋" w:hAnsi="仿宋" w:cs="仿宋" w:hint="eastAsia"/>
            <w:lang w:eastAsia="zh-CN"/>
          </w:rPr>
          <w:t>(一)、质量保障体系</w:t>
        </w:r>
        <w:r>
          <w:tab/>
        </w:r>
        <w:r>
          <w:fldChar w:fldCharType="begin"/>
        </w:r>
        <w:r>
          <w:instrText xml:space="preserve"> PAGEREF _Toc17148 \h </w:instrText>
        </w:r>
        <w:r>
          <w:fldChar w:fldCharType="separate"/>
        </w:r>
        <w:r>
          <w:t>48</w:t>
        </w:r>
        <w:r>
          <w:fldChar w:fldCharType="end"/>
        </w:r>
      </w:hyperlink>
    </w:p>
    <w:p>
      <w:pPr>
        <w:pStyle w:val="TOC2"/>
        <w:tabs>
          <w:tab w:val="right" w:leader="dot" w:pos="8306"/>
        </w:tabs>
      </w:pPr>
      <w:hyperlink w:anchor="_Toc10017" w:history="1">
        <w:r>
          <w:rPr>
            <w:rFonts w:ascii="仿宋" w:eastAsia="仿宋" w:hAnsi="仿宋" w:cs="仿宋" w:hint="eastAsia"/>
            <w:lang w:eastAsia="zh-CN"/>
          </w:rPr>
          <w:t>(二)、标准化作业流程</w:t>
        </w:r>
        <w:r>
          <w:tab/>
        </w:r>
        <w:r>
          <w:fldChar w:fldCharType="begin"/>
        </w:r>
        <w:r>
          <w:instrText xml:space="preserve"> PAGEREF _Toc10017 \h </w:instrText>
        </w:r>
        <w:r>
          <w:fldChar w:fldCharType="separate"/>
        </w:r>
        <w:r>
          <w:t>50</w:t>
        </w:r>
        <w:r>
          <w:fldChar w:fldCharType="end"/>
        </w:r>
      </w:hyperlink>
    </w:p>
    <w:p>
      <w:pPr>
        <w:pStyle w:val="TOC2"/>
        <w:tabs>
          <w:tab w:val="right" w:leader="dot" w:pos="8306"/>
        </w:tabs>
      </w:pPr>
      <w:hyperlink w:anchor="_Toc17904" w:history="1">
        <w:r>
          <w:rPr>
            <w:rFonts w:ascii="仿宋" w:eastAsia="仿宋" w:hAnsi="仿宋" w:cs="仿宋" w:hint="eastAsia"/>
            <w:lang w:eastAsia="zh-CN"/>
          </w:rPr>
          <w:t>(三)、质量监控与评估</w:t>
        </w:r>
        <w:r>
          <w:tab/>
        </w:r>
        <w:r>
          <w:fldChar w:fldCharType="begin"/>
        </w:r>
        <w:r>
          <w:instrText xml:space="preserve"> PAGEREF _Toc17904 \h </w:instrText>
        </w:r>
        <w:r>
          <w:fldChar w:fldCharType="separate"/>
        </w:r>
        <w:r>
          <w:t>51</w:t>
        </w:r>
        <w:r>
          <w:fldChar w:fldCharType="end"/>
        </w:r>
      </w:hyperlink>
    </w:p>
    <w:p>
      <w:pPr>
        <w:pStyle w:val="TOC2"/>
        <w:tabs>
          <w:tab w:val="right" w:leader="dot" w:pos="8306"/>
        </w:tabs>
      </w:pPr>
      <w:hyperlink w:anchor="_Toc32700" w:history="1">
        <w:r>
          <w:rPr>
            <w:rFonts w:ascii="仿宋" w:eastAsia="仿宋" w:hAnsi="仿宋" w:cs="仿宋" w:hint="eastAsia"/>
            <w:lang w:eastAsia="zh-CN"/>
          </w:rPr>
          <w:t>(四)、质量改进计划</w:t>
        </w:r>
        <w:r>
          <w:tab/>
        </w:r>
        <w:r>
          <w:fldChar w:fldCharType="begin"/>
        </w:r>
        <w:r>
          <w:instrText xml:space="preserve"> PAGEREF _Toc32700 \h </w:instrText>
        </w:r>
        <w:r>
          <w:fldChar w:fldCharType="separate"/>
        </w:r>
        <w:r>
          <w:t>52</w:t>
        </w:r>
        <w:r>
          <w:fldChar w:fldCharType="end"/>
        </w:r>
      </w:hyperlink>
    </w:p>
    <w:p>
      <w:pPr>
        <w:pStyle w:val="TOC1"/>
        <w:tabs>
          <w:tab w:val="right" w:leader="dot" w:pos="8306"/>
        </w:tabs>
      </w:pPr>
      <w:hyperlink w:anchor="_Toc26591" w:history="1">
        <w:r>
          <w:rPr>
            <w:rFonts w:ascii="仿宋" w:eastAsia="仿宋" w:hAnsi="仿宋" w:cs="仿宋" w:hint="eastAsia"/>
            <w:lang w:eastAsia="zh-CN"/>
          </w:rPr>
          <w:t>十、经济效益与社会效益优化</w:t>
        </w:r>
        <w:r>
          <w:tab/>
        </w:r>
        <w:r>
          <w:fldChar w:fldCharType="begin"/>
        </w:r>
        <w:r>
          <w:instrText xml:space="preserve"> PAGEREF _Toc26591 \h </w:instrText>
        </w:r>
        <w:r>
          <w:fldChar w:fldCharType="separate"/>
        </w:r>
        <w:r>
          <w:t>54</w:t>
        </w:r>
        <w:r>
          <w:fldChar w:fldCharType="end"/>
        </w:r>
      </w:hyperlink>
    </w:p>
    <w:p>
      <w:pPr>
        <w:pStyle w:val="TOC2"/>
        <w:tabs>
          <w:tab w:val="right" w:leader="dot" w:pos="8306"/>
        </w:tabs>
      </w:pPr>
      <w:hyperlink w:anchor="_Toc9809" w:history="1">
        <w:r>
          <w:rPr>
            <w:rFonts w:ascii="仿宋" w:eastAsia="仿宋" w:hAnsi="仿宋" w:cs="仿宋" w:hint="eastAsia"/>
            <w:lang w:eastAsia="zh-CN"/>
          </w:rPr>
          <w:t>(一)、经济效益提升策略</w:t>
        </w:r>
        <w:r>
          <w:tab/>
        </w:r>
        <w:r>
          <w:fldChar w:fldCharType="begin"/>
        </w:r>
        <w:r>
          <w:instrText xml:space="preserve"> PAGEREF _Toc9809 \h </w:instrText>
        </w:r>
        <w:r>
          <w:fldChar w:fldCharType="separate"/>
        </w:r>
        <w:r>
          <w:t>54</w:t>
        </w:r>
        <w:r>
          <w:fldChar w:fldCharType="end"/>
        </w:r>
      </w:hyperlink>
    </w:p>
    <w:p>
      <w:pPr>
        <w:pStyle w:val="TOC2"/>
        <w:tabs>
          <w:tab w:val="right" w:leader="dot" w:pos="8306"/>
        </w:tabs>
      </w:pPr>
      <w:hyperlink w:anchor="_Toc8218" w:history="1">
        <w:r>
          <w:rPr>
            <w:rFonts w:ascii="仿宋" w:eastAsia="仿宋" w:hAnsi="仿宋" w:cs="仿宋" w:hint="eastAsia"/>
            <w:lang w:eastAsia="zh-CN"/>
          </w:rPr>
          <w:t>(二)、社会效益增强方案</w:t>
        </w:r>
        <w:r>
          <w:tab/>
        </w:r>
        <w:r>
          <w:fldChar w:fldCharType="begin"/>
        </w:r>
        <w:r>
          <w:instrText xml:space="preserve"> PAGEREF _Toc8218 \h </w:instrText>
        </w:r>
        <w:r>
          <w:fldChar w:fldCharType="separate"/>
        </w:r>
        <w:r>
          <w:t>55</w:t>
        </w:r>
        <w:r>
          <w:fldChar w:fldCharType="end"/>
        </w:r>
      </w:hyperlink>
    </w:p>
    <w:p>
      <w:pPr>
        <w:pStyle w:val="TOC1"/>
        <w:tabs>
          <w:tab w:val="right" w:leader="dot" w:pos="8306"/>
        </w:tabs>
      </w:pPr>
      <w:hyperlink w:anchor="_Toc1616" w:history="1">
        <w:r>
          <w:rPr>
            <w:rFonts w:ascii="仿宋" w:eastAsia="仿宋" w:hAnsi="仿宋" w:cs="仿宋" w:hint="eastAsia"/>
            <w:lang w:eastAsia="zh-CN"/>
          </w:rPr>
          <w:t>十一、资金管理与财务规划</w:t>
        </w:r>
        <w:r>
          <w:tab/>
        </w:r>
        <w:r>
          <w:fldChar w:fldCharType="begin"/>
        </w:r>
        <w:r>
          <w:instrText xml:space="preserve"> PAGEREF _Toc1616 \h </w:instrText>
        </w:r>
        <w:r>
          <w:fldChar w:fldCharType="separate"/>
        </w:r>
        <w:r>
          <w:t>56</w:t>
        </w:r>
        <w:r>
          <w:fldChar w:fldCharType="end"/>
        </w:r>
      </w:hyperlink>
    </w:p>
    <w:p>
      <w:pPr>
        <w:pStyle w:val="TOC2"/>
        <w:tabs>
          <w:tab w:val="right" w:leader="dot" w:pos="8306"/>
        </w:tabs>
      </w:pPr>
      <w:hyperlink w:anchor="_Toc16430" w:history="1">
        <w:r>
          <w:rPr>
            <w:rFonts w:ascii="仿宋" w:eastAsia="仿宋" w:hAnsi="仿宋" w:cs="仿宋" w:hint="eastAsia"/>
            <w:lang w:eastAsia="zh-CN"/>
          </w:rPr>
          <w:t>(一)、项目资金来源与筹措</w:t>
        </w:r>
        <w:r>
          <w:tab/>
        </w:r>
        <w:r>
          <w:fldChar w:fldCharType="begin"/>
        </w:r>
        <w:r>
          <w:instrText xml:space="preserve"> PAGEREF _Toc16430 \h </w:instrText>
        </w:r>
        <w:r>
          <w:fldChar w:fldCharType="separate"/>
        </w:r>
        <w:r>
          <w:t>56</w:t>
        </w:r>
        <w:r>
          <w:fldChar w:fldCharType="end"/>
        </w:r>
      </w:hyperlink>
    </w:p>
    <w:p>
      <w:pPr>
        <w:pStyle w:val="TOC2"/>
        <w:tabs>
          <w:tab w:val="right" w:leader="dot" w:pos="8306"/>
        </w:tabs>
      </w:pPr>
      <w:hyperlink w:anchor="_Toc22405" w:history="1">
        <w:r>
          <w:rPr>
            <w:rFonts w:ascii="仿宋" w:eastAsia="仿宋" w:hAnsi="仿宋" w:cs="仿宋" w:hint="eastAsia"/>
            <w:lang w:eastAsia="zh-CN"/>
          </w:rPr>
          <w:t>(二)、资金使用与监管</w:t>
        </w:r>
        <w:r>
          <w:tab/>
        </w:r>
        <w:r>
          <w:fldChar w:fldCharType="begin"/>
        </w:r>
        <w:r>
          <w:instrText xml:space="preserve"> PAGEREF _Toc22405 \h </w:instrText>
        </w:r>
        <w:r>
          <w:fldChar w:fldCharType="separate"/>
        </w:r>
        <w:r>
          <w:t>57</w:t>
        </w:r>
        <w:r>
          <w:fldChar w:fldCharType="end"/>
        </w:r>
      </w:hyperlink>
    </w:p>
    <w:p>
      <w:pPr>
        <w:pStyle w:val="TOC2"/>
        <w:tabs>
          <w:tab w:val="right" w:leader="dot" w:pos="8306"/>
        </w:tabs>
      </w:pPr>
      <w:hyperlink w:anchor="_Toc25438" w:history="1">
        <w:r>
          <w:rPr>
            <w:rFonts w:ascii="仿宋" w:eastAsia="仿宋" w:hAnsi="仿宋" w:cs="仿宋" w:hint="eastAsia"/>
            <w:lang w:eastAsia="zh-CN"/>
          </w:rPr>
          <w:t>(三)、财务规划与预测</w:t>
        </w:r>
        <w:r>
          <w:tab/>
        </w:r>
        <w:r>
          <w:fldChar w:fldCharType="begin"/>
        </w:r>
        <w:r>
          <w:instrText xml:space="preserve"> PAGEREF _Toc25438 \h </w:instrText>
        </w:r>
        <w:r>
          <w:fldChar w:fldCharType="separate"/>
        </w:r>
        <w:r>
          <w:t>58</w:t>
        </w:r>
        <w:r>
          <w:fldChar w:fldCharType="end"/>
        </w:r>
      </w:hyperlink>
    </w:p>
    <w:p>
      <w:pPr>
        <w:pStyle w:val="TOC1"/>
        <w:tabs>
          <w:tab w:val="right" w:leader="dot" w:pos="8306"/>
        </w:tabs>
      </w:pPr>
      <w:hyperlink w:anchor="_Toc10278" w:history="1">
        <w:r>
          <w:rPr>
            <w:rFonts w:ascii="仿宋" w:eastAsia="仿宋" w:hAnsi="仿宋" w:cs="仿宋" w:hint="eastAsia"/>
            <w:lang w:eastAsia="zh-CN"/>
          </w:rPr>
          <w:t>十二、土地利用与规划方案</w:t>
        </w:r>
        <w:r>
          <w:tab/>
        </w:r>
        <w:r>
          <w:fldChar w:fldCharType="begin"/>
        </w:r>
        <w:r>
          <w:instrText xml:space="preserve"> PAGEREF _Toc10278 \h </w:instrText>
        </w:r>
        <w:r>
          <w:fldChar w:fldCharType="separate"/>
        </w:r>
        <w:r>
          <w:t>59</w:t>
        </w:r>
        <w:r>
          <w:fldChar w:fldCharType="end"/>
        </w:r>
      </w:hyperlink>
    </w:p>
    <w:p>
      <w:pPr>
        <w:pStyle w:val="TOC2"/>
        <w:tabs>
          <w:tab w:val="right" w:leader="dot" w:pos="8306"/>
        </w:tabs>
      </w:pPr>
      <w:hyperlink w:anchor="_Toc18181" w:history="1">
        <w:r>
          <w:rPr>
            <w:rFonts w:ascii="仿宋" w:eastAsia="仿宋" w:hAnsi="仿宋" w:cs="仿宋" w:hint="eastAsia"/>
            <w:lang w:eastAsia="zh-CN"/>
          </w:rPr>
          <w:t>(一)、项目用地情况分析</w:t>
        </w:r>
        <w:r>
          <w:tab/>
        </w:r>
        <w:r>
          <w:fldChar w:fldCharType="begin"/>
        </w:r>
        <w:r>
          <w:instrText xml:space="preserve"> PAGEREF _Toc18181 \h </w:instrText>
        </w:r>
        <w:r>
          <w:fldChar w:fldCharType="separate"/>
        </w:r>
        <w:r>
          <w:t>59</w:t>
        </w:r>
        <w:r>
          <w:fldChar w:fldCharType="end"/>
        </w:r>
      </w:hyperlink>
    </w:p>
    <w:p>
      <w:pPr>
        <w:pStyle w:val="TOC2"/>
        <w:tabs>
          <w:tab w:val="right" w:leader="dot" w:pos="8306"/>
        </w:tabs>
      </w:pPr>
      <w:hyperlink w:anchor="_Toc28730" w:history="1">
        <w:r>
          <w:rPr>
            <w:rFonts w:ascii="仿宋" w:eastAsia="仿宋" w:hAnsi="仿宋" w:cs="仿宋" w:hint="eastAsia"/>
            <w:lang w:eastAsia="zh-CN"/>
          </w:rPr>
          <w:t>(二)、土地利用规划方案</w:t>
        </w:r>
        <w:r>
          <w:tab/>
        </w:r>
        <w:r>
          <w:fldChar w:fldCharType="begin"/>
        </w:r>
        <w:r>
          <w:instrText xml:space="preserve"> PAGEREF _Toc28730 \h </w:instrText>
        </w:r>
        <w:r>
          <w:fldChar w:fldCharType="separate"/>
        </w:r>
        <w:r>
          <w:t>60</w:t>
        </w:r>
        <w:r>
          <w:fldChar w:fldCharType="end"/>
        </w:r>
      </w:hyperlink>
    </w:p>
    <w:p>
      <w:pPr>
        <w:pStyle w:val="TOC1"/>
        <w:tabs>
          <w:tab w:val="right" w:leader="dot" w:pos="8306"/>
        </w:tabs>
      </w:pPr>
      <w:hyperlink w:anchor="_Toc15060" w:history="1">
        <w:r>
          <w:rPr>
            <w:rFonts w:ascii="仿宋" w:eastAsia="仿宋" w:hAnsi="仿宋" w:cs="仿宋" w:hint="eastAsia"/>
            <w:lang w:eastAsia="zh-CN"/>
          </w:rPr>
          <w:t>十三、成果转化与推广应用</w:t>
        </w:r>
        <w:r>
          <w:tab/>
        </w:r>
        <w:r>
          <w:fldChar w:fldCharType="begin"/>
        </w:r>
        <w:r>
          <w:instrText xml:space="preserve"> PAGEREF _Toc15060 \h </w:instrText>
        </w:r>
        <w:r>
          <w:fldChar w:fldCharType="separate"/>
        </w:r>
        <w:r>
          <w:t>62</w:t>
        </w:r>
        <w:r>
          <w:fldChar w:fldCharType="end"/>
        </w:r>
      </w:hyperlink>
    </w:p>
    <w:p>
      <w:pPr>
        <w:pStyle w:val="TOC2"/>
        <w:tabs>
          <w:tab w:val="right" w:leader="dot" w:pos="8306"/>
        </w:tabs>
      </w:pPr>
      <w:hyperlink w:anchor="_Toc16712" w:history="1">
        <w:r>
          <w:rPr>
            <w:rFonts w:ascii="仿宋" w:eastAsia="仿宋" w:hAnsi="仿宋" w:cs="仿宋" w:hint="eastAsia"/>
            <w:lang w:eastAsia="zh-CN"/>
          </w:rPr>
          <w:t>(一)、成果转化策略制定</w:t>
        </w:r>
        <w:r>
          <w:tab/>
        </w:r>
        <w:r>
          <w:fldChar w:fldCharType="begin"/>
        </w:r>
        <w:r>
          <w:instrText xml:space="preserve"> PAGEREF _Toc16712 \h </w:instrText>
        </w:r>
        <w:r>
          <w:fldChar w:fldCharType="separate"/>
        </w:r>
        <w:r>
          <w:t>62</w:t>
        </w:r>
        <w:r>
          <w:fldChar w:fldCharType="end"/>
        </w:r>
      </w:hyperlink>
    </w:p>
    <w:p>
      <w:pPr>
        <w:pStyle w:val="TOC2"/>
        <w:tabs>
          <w:tab w:val="right" w:leader="dot" w:pos="8306"/>
        </w:tabs>
      </w:pPr>
      <w:hyperlink w:anchor="_Toc4179" w:history="1">
        <w:r>
          <w:rPr>
            <w:rFonts w:ascii="仿宋" w:eastAsia="仿宋" w:hAnsi="仿宋" w:cs="仿宋" w:hint="eastAsia"/>
            <w:lang w:eastAsia="zh-CN"/>
          </w:rPr>
          <w:t>(二)、成果推广应用方案</w:t>
        </w:r>
        <w:r>
          <w:tab/>
        </w:r>
        <w:r>
          <w:fldChar w:fldCharType="begin"/>
        </w:r>
        <w:r>
          <w:instrText xml:space="preserve"> PAGEREF _Toc4179 \h </w:instrText>
        </w:r>
        <w:r>
          <w:fldChar w:fldCharType="separate"/>
        </w:r>
        <w:r>
          <w:t>63</w:t>
        </w:r>
        <w:r>
          <w:fldChar w:fldCharType="end"/>
        </w:r>
      </w:hyperlink>
    </w:p>
    <w:p>
      <w:pPr>
        <w:pStyle w:val="TOC1"/>
        <w:tabs>
          <w:tab w:val="right" w:leader="dot" w:pos="8306"/>
        </w:tabs>
      </w:pPr>
      <w:hyperlink w:anchor="_Toc31856" w:history="1">
        <w:r>
          <w:rPr>
            <w:rFonts w:ascii="仿宋" w:eastAsia="仿宋" w:hAnsi="仿宋" w:cs="仿宋" w:hint="eastAsia"/>
            <w:lang w:eastAsia="zh-CN"/>
          </w:rPr>
          <w:t>十四、设施与设备管理</w:t>
        </w:r>
        <w:r>
          <w:tab/>
        </w:r>
        <w:r>
          <w:fldChar w:fldCharType="begin"/>
        </w:r>
        <w:r>
          <w:instrText xml:space="preserve"> PAGEREF _Toc31856 \h </w:instrText>
        </w:r>
        <w:r>
          <w:fldChar w:fldCharType="separate"/>
        </w:r>
        <w:r>
          <w:t>65</w:t>
        </w:r>
        <w:r>
          <w:fldChar w:fldCharType="end"/>
        </w:r>
      </w:hyperlink>
    </w:p>
    <w:p>
      <w:pPr>
        <w:pStyle w:val="TOC2"/>
        <w:tabs>
          <w:tab w:val="right" w:leader="dot" w:pos="8306"/>
        </w:tabs>
      </w:pPr>
      <w:hyperlink w:anchor="_Toc27401" w:history="1">
        <w:r>
          <w:rPr>
            <w:rFonts w:ascii="仿宋" w:eastAsia="仿宋" w:hAnsi="仿宋" w:cs="仿宋" w:hint="eastAsia"/>
            <w:lang w:eastAsia="zh-CN"/>
          </w:rPr>
          <w:t>(一)、设施规划与配置</w:t>
        </w:r>
        <w:r>
          <w:tab/>
        </w:r>
        <w:r>
          <w:fldChar w:fldCharType="begin"/>
        </w:r>
        <w:r>
          <w:instrText xml:space="preserve"> PAGEREF _Toc27401 \h </w:instrText>
        </w:r>
        <w:r>
          <w:fldChar w:fldCharType="separate"/>
        </w:r>
        <w:r>
          <w:t>65</w:t>
        </w:r>
        <w:r>
          <w:fldChar w:fldCharType="end"/>
        </w:r>
      </w:hyperlink>
    </w:p>
    <w:p>
      <w:pPr>
        <w:pStyle w:val="TOC2"/>
        <w:tabs>
          <w:tab w:val="right" w:leader="dot" w:pos="8306"/>
        </w:tabs>
      </w:pPr>
      <w:hyperlink w:anchor="_Toc2654" w:history="1">
        <w:r>
          <w:rPr>
            <w:rFonts w:ascii="仿宋" w:eastAsia="仿宋" w:hAnsi="仿宋" w:cs="仿宋" w:hint="eastAsia"/>
            <w:lang w:eastAsia="zh-CN"/>
          </w:rPr>
          <w:t>(二)、设备采购与维护管理</w:t>
        </w:r>
        <w:r>
          <w:tab/>
        </w:r>
        <w:r>
          <w:fldChar w:fldCharType="begin"/>
        </w:r>
        <w:r>
          <w:instrText xml:space="preserve"> PAGEREF _Toc2654 \h </w:instrText>
        </w:r>
        <w:r>
          <w:fldChar w:fldCharType="separate"/>
        </w:r>
        <w:r>
          <w:t>65</w:t>
        </w:r>
        <w:r>
          <w:fldChar w:fldCharType="end"/>
        </w:r>
      </w:hyperlink>
    </w:p>
    <w:p>
      <w:pPr>
        <w:pStyle w:val="TOC2"/>
        <w:tabs>
          <w:tab w:val="right" w:leader="dot" w:pos="8306"/>
        </w:tabs>
      </w:pPr>
      <w:hyperlink w:anchor="_Toc7985" w:history="1">
        <w:r>
          <w:rPr>
            <w:rFonts w:ascii="仿宋" w:eastAsia="仿宋" w:hAnsi="仿宋" w:cs="仿宋" w:hint="eastAsia"/>
            <w:lang w:eastAsia="zh-CN"/>
          </w:rPr>
          <w:t>(三)、设施设备升级策略</w:t>
        </w:r>
        <w:r>
          <w:tab/>
        </w:r>
        <w:r>
          <w:fldChar w:fldCharType="begin"/>
        </w:r>
        <w:r>
          <w:instrText xml:space="preserve"> PAGEREF _Toc7985 \h </w:instrText>
        </w:r>
        <w:r>
          <w:fldChar w:fldCharType="separate"/>
        </w:r>
        <w:r>
          <w:t>66</w:t>
        </w:r>
        <w:r>
          <w:fldChar w:fldCharType="end"/>
        </w:r>
      </w:hyperlink>
    </w:p>
    <w:p>
      <w:pPr>
        <w:pStyle w:val="TOC1"/>
        <w:tabs>
          <w:tab w:val="right" w:leader="dot" w:pos="8306"/>
        </w:tabs>
      </w:pPr>
      <w:hyperlink w:anchor="_Toc11185" w:history="1">
        <w:r>
          <w:rPr>
            <w:rFonts w:ascii="仿宋" w:eastAsia="仿宋" w:hAnsi="仿宋" w:cs="仿宋" w:hint="eastAsia"/>
            <w:lang w:eastAsia="zh-CN"/>
          </w:rPr>
          <w:t>十五、企业合规与伦理</w:t>
        </w:r>
        <w:r>
          <w:tab/>
        </w:r>
        <w:r>
          <w:fldChar w:fldCharType="begin"/>
        </w:r>
        <w:r>
          <w:instrText xml:space="preserve"> PAGEREF _Toc11185 \h </w:instrText>
        </w:r>
        <w:r>
          <w:fldChar w:fldCharType="separate"/>
        </w:r>
        <w:r>
          <w:t>67</w:t>
        </w:r>
        <w:r>
          <w:fldChar w:fldCharType="end"/>
        </w:r>
      </w:hyperlink>
    </w:p>
    <w:p>
      <w:pPr>
        <w:pStyle w:val="TOC2"/>
        <w:tabs>
          <w:tab w:val="right" w:leader="dot" w:pos="8306"/>
        </w:tabs>
      </w:pPr>
      <w:hyperlink w:anchor="_Toc31476" w:history="1">
        <w:r>
          <w:rPr>
            <w:rFonts w:ascii="仿宋" w:eastAsia="仿宋" w:hAnsi="仿宋" w:cs="仿宋" w:hint="eastAsia"/>
            <w:lang w:eastAsia="zh-CN"/>
          </w:rPr>
          <w:t>(一)、合规政策与程序</w:t>
        </w:r>
        <w:r>
          <w:tab/>
        </w:r>
        <w:r>
          <w:fldChar w:fldCharType="begin"/>
        </w:r>
        <w:r>
          <w:instrText xml:space="preserve"> PAGEREF _Toc31476 \h </w:instrText>
        </w:r>
        <w:r>
          <w:fldChar w:fldCharType="separate"/>
        </w:r>
        <w:r>
          <w:t>67</w:t>
        </w:r>
        <w:r>
          <w:fldChar w:fldCharType="end"/>
        </w:r>
      </w:hyperlink>
    </w:p>
    <w:p>
      <w:pPr>
        <w:pStyle w:val="TOC2"/>
        <w:tabs>
          <w:tab w:val="right" w:leader="dot" w:pos="8306"/>
        </w:tabs>
      </w:pPr>
      <w:hyperlink w:anchor="_Toc28114" w:history="1">
        <w:r>
          <w:rPr>
            <w:rFonts w:ascii="仿宋" w:eastAsia="仿宋" w:hAnsi="仿宋" w:cs="仿宋" w:hint="eastAsia"/>
            <w:lang w:eastAsia="zh-CN"/>
          </w:rPr>
          <w:t>(二)、伦理规范与培训</w:t>
        </w:r>
        <w:r>
          <w:tab/>
        </w:r>
        <w:r>
          <w:fldChar w:fldCharType="begin"/>
        </w:r>
        <w:r>
          <w:instrText xml:space="preserve"> PAGEREF _Toc28114 \h </w:instrText>
        </w:r>
        <w:r>
          <w:fldChar w:fldCharType="separate"/>
        </w:r>
        <w:r>
          <w:t>68</w:t>
        </w:r>
        <w:r>
          <w:fldChar w:fldCharType="end"/>
        </w:r>
      </w:hyperlink>
    </w:p>
    <w:p>
      <w:pPr>
        <w:pStyle w:val="TOC2"/>
        <w:tabs>
          <w:tab w:val="right" w:leader="dot" w:pos="8306"/>
        </w:tabs>
      </w:pPr>
      <w:hyperlink w:anchor="_Toc30323" w:history="1">
        <w:r>
          <w:rPr>
            <w:rFonts w:ascii="仿宋" w:eastAsia="仿宋" w:hAnsi="仿宋" w:cs="仿宋" w:hint="eastAsia"/>
            <w:lang w:eastAsia="zh-CN"/>
          </w:rPr>
          <w:t>(三)、合规风险评估</w:t>
        </w:r>
        <w:r>
          <w:tab/>
        </w:r>
        <w:r>
          <w:fldChar w:fldCharType="begin"/>
        </w:r>
        <w:r>
          <w:instrText xml:space="preserve"> PAGEREF _Toc30323 \h </w:instrText>
        </w:r>
        <w:r>
          <w:fldChar w:fldCharType="separate"/>
        </w:r>
        <w:r>
          <w:t>69</w:t>
        </w:r>
        <w:r>
          <w:fldChar w:fldCharType="end"/>
        </w:r>
      </w:hyperlink>
    </w:p>
    <w:p>
      <w:pPr>
        <w:pStyle w:val="TOC2"/>
        <w:tabs>
          <w:tab w:val="right" w:leader="dot" w:pos="8306"/>
        </w:tabs>
      </w:pPr>
      <w:hyperlink w:anchor="_Toc28496" w:history="1">
        <w:r>
          <w:rPr>
            <w:rFonts w:ascii="仿宋" w:eastAsia="仿宋" w:hAnsi="仿宋" w:cs="仿宋" w:hint="eastAsia"/>
            <w:lang w:eastAsia="zh-CN"/>
          </w:rPr>
          <w:t>(四)、合规监督与执行</w:t>
        </w:r>
        <w:r>
          <w:tab/>
        </w:r>
        <w:r>
          <w:fldChar w:fldCharType="begin"/>
        </w:r>
        <w:r>
          <w:instrText xml:space="preserve"> PAGEREF _Toc28496 \h </w:instrText>
        </w:r>
        <w:r>
          <w:fldChar w:fldCharType="separate"/>
        </w:r>
        <w:r>
          <w:t>70</w:t>
        </w:r>
        <w:r>
          <w:fldChar w:fldCharType="end"/>
        </w:r>
      </w:hyperlink>
    </w:p>
    <w:p>
      <w:pPr>
        <w:pStyle w:val="TOC1"/>
        <w:tabs>
          <w:tab w:val="right" w:leader="dot" w:pos="8306"/>
        </w:tabs>
      </w:pPr>
      <w:hyperlink w:anchor="_Toc26924" w:history="1">
        <w:r>
          <w:rPr>
            <w:rFonts w:ascii="仿宋" w:eastAsia="仿宋" w:hAnsi="仿宋" w:cs="仿宋" w:hint="eastAsia"/>
            <w:lang w:eastAsia="zh-CN"/>
          </w:rPr>
          <w:t>十六、产业协同与集群发展</w:t>
        </w:r>
        <w:r>
          <w:tab/>
        </w:r>
        <w:r>
          <w:fldChar w:fldCharType="begin"/>
        </w:r>
        <w:r>
          <w:instrText xml:space="preserve"> PAGEREF _Toc26924 \h </w:instrText>
        </w:r>
        <w:r>
          <w:fldChar w:fldCharType="separate"/>
        </w:r>
        <w:r>
          <w:t>71</w:t>
        </w:r>
        <w:r>
          <w:fldChar w:fldCharType="end"/>
        </w:r>
      </w:hyperlink>
    </w:p>
    <w:p>
      <w:pPr>
        <w:pStyle w:val="TOC2"/>
        <w:tabs>
          <w:tab w:val="right" w:leader="dot" w:pos="8306"/>
        </w:tabs>
      </w:pPr>
      <w:hyperlink w:anchor="_Toc14387" w:history="1">
        <w:r>
          <w:rPr>
            <w:rFonts w:ascii="仿宋" w:eastAsia="仿宋" w:hAnsi="仿宋" w:cs="仿宋" w:hint="eastAsia"/>
            <w:lang w:eastAsia="zh-CN"/>
          </w:rPr>
          <w:t>(一)、产业协同机制建设</w:t>
        </w:r>
        <w:r>
          <w:tab/>
        </w:r>
        <w:r>
          <w:fldChar w:fldCharType="begin"/>
        </w:r>
        <w:r>
          <w:instrText xml:space="preserve"> PAGEREF _Toc14387 \h </w:instrText>
        </w:r>
        <w:r>
          <w:fldChar w:fldCharType="separate"/>
        </w:r>
        <w:r>
          <w:t>71</w:t>
        </w:r>
        <w:r>
          <w:fldChar w:fldCharType="end"/>
        </w:r>
      </w:hyperlink>
    </w:p>
    <w:p>
      <w:pPr>
        <w:pStyle w:val="TOC2"/>
        <w:tabs>
          <w:tab w:val="right" w:leader="dot" w:pos="8306"/>
        </w:tabs>
      </w:pPr>
      <w:hyperlink w:anchor="_Toc6013" w:history="1">
        <w:r>
          <w:rPr>
            <w:rFonts w:ascii="仿宋" w:eastAsia="仿宋" w:hAnsi="仿宋" w:cs="仿宋" w:hint="eastAsia"/>
            <w:lang w:eastAsia="zh-CN"/>
          </w:rPr>
          <w:t>(二)、产业集群培育与发展</w:t>
        </w:r>
        <w:r>
          <w:tab/>
        </w:r>
        <w:r>
          <w:fldChar w:fldCharType="begin"/>
        </w:r>
        <w:r>
          <w:instrText xml:space="preserve"> PAGEREF _Toc6013 \h </w:instrText>
        </w:r>
        <w:r>
          <w:fldChar w:fldCharType="separate"/>
        </w:r>
        <w:r>
          <w:t>72</w:t>
        </w:r>
        <w:r>
          <w:fldChar w:fldCharType="end"/>
        </w:r>
      </w:hyperlink>
    </w:p>
    <w:p>
      <w:pPr>
        <w:pStyle w:val="TOC1"/>
        <w:tabs>
          <w:tab w:val="right" w:leader="dot" w:pos="8306"/>
        </w:tabs>
      </w:pPr>
      <w:hyperlink w:anchor="_Toc19951" w:history="1">
        <w:r>
          <w:rPr>
            <w:rFonts w:ascii="仿宋" w:eastAsia="仿宋" w:hAnsi="仿宋" w:cs="仿宋" w:hint="eastAsia"/>
            <w:lang w:eastAsia="zh-CN"/>
          </w:rPr>
          <w:t>十七、项目施工方案</w:t>
        </w:r>
        <w:r>
          <w:tab/>
        </w:r>
        <w:r>
          <w:fldChar w:fldCharType="begin"/>
        </w:r>
        <w:r>
          <w:instrText xml:space="preserve"> PAGEREF _Toc19951 \h </w:instrText>
        </w:r>
        <w:r>
          <w:fldChar w:fldCharType="separate"/>
        </w:r>
        <w:r>
          <w:t>73</w:t>
        </w:r>
        <w:r>
          <w:fldChar w:fldCharType="end"/>
        </w:r>
      </w:hyperlink>
    </w:p>
    <w:p>
      <w:pPr>
        <w:pStyle w:val="TOC2"/>
        <w:tabs>
          <w:tab w:val="right" w:leader="dot" w:pos="8306"/>
        </w:tabs>
      </w:pPr>
      <w:hyperlink w:anchor="_Toc16728" w:history="1">
        <w:r>
          <w:rPr>
            <w:rFonts w:ascii="仿宋" w:eastAsia="仿宋" w:hAnsi="仿宋" w:cs="仿宋" w:hint="eastAsia"/>
            <w:lang w:eastAsia="zh-CN"/>
          </w:rPr>
          <w:t>(一)、施工组织设计</w:t>
        </w:r>
        <w:r>
          <w:tab/>
        </w:r>
        <w:r>
          <w:fldChar w:fldCharType="begin"/>
        </w:r>
        <w:r>
          <w:instrText xml:space="preserve"> PAGEREF _Toc16728 \h </w:instrText>
        </w:r>
        <w:r>
          <w:fldChar w:fldCharType="separate"/>
        </w:r>
        <w:r>
          <w:t>73</w:t>
        </w:r>
        <w:r>
          <w:fldChar w:fldCharType="end"/>
        </w:r>
      </w:hyperlink>
    </w:p>
    <w:p>
      <w:pPr>
        <w:pStyle w:val="TOC2"/>
        <w:tabs>
          <w:tab w:val="right" w:leader="dot" w:pos="8306"/>
        </w:tabs>
      </w:pPr>
      <w:hyperlink w:anchor="_Toc10199" w:history="1">
        <w:r>
          <w:rPr>
            <w:rFonts w:ascii="仿宋" w:eastAsia="仿宋" w:hAnsi="仿宋" w:cs="仿宋" w:hint="eastAsia"/>
            <w:lang w:eastAsia="zh-CN"/>
          </w:rPr>
          <w:t>(二)、施工工艺与技术路线</w:t>
        </w:r>
        <w:r>
          <w:tab/>
        </w:r>
        <w:r>
          <w:fldChar w:fldCharType="begin"/>
        </w:r>
        <w:r>
          <w:instrText xml:space="preserve"> PAGEREF _Toc10199 \h </w:instrText>
        </w:r>
        <w:r>
          <w:fldChar w:fldCharType="separate"/>
        </w:r>
        <w:r>
          <w:t>74</w:t>
        </w:r>
        <w:r>
          <w:fldChar w:fldCharType="end"/>
        </w:r>
      </w:hyperlink>
    </w:p>
    <w:p>
      <w:pPr>
        <w:pStyle w:val="TOC2"/>
        <w:tabs>
          <w:tab w:val="right" w:leader="dot" w:pos="8306"/>
        </w:tabs>
      </w:pPr>
      <w:hyperlink w:anchor="_Toc25433" w:history="1">
        <w:r>
          <w:rPr>
            <w:rFonts w:ascii="仿宋" w:eastAsia="仿宋" w:hAnsi="仿宋" w:cs="仿宋" w:hint="eastAsia"/>
            <w:lang w:eastAsia="zh-CN"/>
          </w:rPr>
          <w:t>(三)、关键节点施工计划</w:t>
        </w:r>
        <w:r>
          <w:tab/>
        </w:r>
        <w:r>
          <w:fldChar w:fldCharType="begin"/>
        </w:r>
        <w:r>
          <w:instrText xml:space="preserve"> PAGEREF _Toc25433 \h </w:instrText>
        </w:r>
        <w:r>
          <w:fldChar w:fldCharType="separate"/>
        </w:r>
        <w:r>
          <w:t>76</w:t>
        </w:r>
        <w:r>
          <w:fldChar w:fldCharType="end"/>
        </w:r>
      </w:hyperlink>
    </w:p>
    <w:p>
      <w:pPr>
        <w:pStyle w:val="TOC2"/>
        <w:tabs>
          <w:tab w:val="right" w:leader="dot" w:pos="8306"/>
        </w:tabs>
      </w:pPr>
      <w:hyperlink w:anchor="_Toc4163" w:history="1">
        <w:r>
          <w:rPr>
            <w:rFonts w:ascii="仿宋" w:eastAsia="仿宋" w:hAnsi="仿宋" w:cs="仿宋" w:hint="eastAsia"/>
            <w:lang w:eastAsia="zh-CN"/>
          </w:rPr>
          <w:t>(四)、施工现场管理</w:t>
        </w:r>
        <w:r>
          <w:tab/>
        </w:r>
        <w:r>
          <w:fldChar w:fldCharType="begin"/>
        </w:r>
        <w:r>
          <w:instrText xml:space="preserve"> PAGEREF _Toc4163 \h </w:instrText>
        </w:r>
        <w:r>
          <w:fldChar w:fldCharType="separate"/>
        </w:r>
        <w:r>
          <w:t>77</w:t>
        </w:r>
        <w:r>
          <w:fldChar w:fldCharType="end"/>
        </w:r>
      </w:hyperlink>
    </w:p>
    <w:p>
      <w:pPr>
        <w:pStyle w:val="TOC1"/>
        <w:tabs>
          <w:tab w:val="right" w:leader="dot" w:pos="8306"/>
        </w:tabs>
      </w:pPr>
      <w:hyperlink w:anchor="_Toc9702" w:history="1">
        <w:r>
          <w:rPr>
            <w:rFonts w:ascii="仿宋" w:eastAsia="仿宋" w:hAnsi="仿宋" w:cs="仿宋" w:hint="eastAsia"/>
            <w:lang w:eastAsia="zh-CN"/>
          </w:rPr>
          <w:t>十八、质量管理与控制</w:t>
        </w:r>
        <w:r>
          <w:tab/>
        </w:r>
        <w:r>
          <w:fldChar w:fldCharType="begin"/>
        </w:r>
        <w:r>
          <w:instrText xml:space="preserve"> PAGEREF _Toc9702 \h </w:instrText>
        </w:r>
        <w:r>
          <w:fldChar w:fldCharType="separate"/>
        </w:r>
        <w:r>
          <w:t>79</w:t>
        </w:r>
        <w:r>
          <w:fldChar w:fldCharType="end"/>
        </w:r>
      </w:hyperlink>
    </w:p>
    <w:p>
      <w:pPr>
        <w:pStyle w:val="TOC2"/>
        <w:tabs>
          <w:tab w:val="right" w:leader="dot" w:pos="8306"/>
        </w:tabs>
      </w:pPr>
      <w:hyperlink w:anchor="_Toc8133" w:history="1">
        <w:r>
          <w:rPr>
            <w:rFonts w:ascii="仿宋" w:eastAsia="仿宋" w:hAnsi="仿宋" w:cs="仿宋" w:hint="eastAsia"/>
            <w:lang w:eastAsia="zh-CN"/>
          </w:rPr>
          <w:t>(一)、质量管理体系建设</w:t>
        </w:r>
        <w:r>
          <w:tab/>
        </w:r>
        <w:r>
          <w:fldChar w:fldCharType="begin"/>
        </w:r>
        <w:r>
          <w:instrText xml:space="preserve"> PAGEREF _Toc8133 \h </w:instrText>
        </w:r>
        <w:r>
          <w:fldChar w:fldCharType="separate"/>
        </w:r>
        <w:r>
          <w:t>79</w:t>
        </w:r>
        <w:r>
          <w:fldChar w:fldCharType="end"/>
        </w:r>
      </w:hyperlink>
    </w:p>
    <w:p>
      <w:pPr>
        <w:pStyle w:val="TOC2"/>
        <w:tabs>
          <w:tab w:val="right" w:leader="dot" w:pos="8306"/>
        </w:tabs>
      </w:pPr>
      <w:hyperlink w:anchor="_Toc4614" w:history="1">
        <w:r>
          <w:rPr>
            <w:rFonts w:ascii="仿宋" w:eastAsia="仿宋" w:hAnsi="仿宋" w:cs="仿宋" w:hint="eastAsia"/>
            <w:lang w:eastAsia="zh-CN"/>
          </w:rPr>
          <w:t>(二)、质量控制措施</w:t>
        </w:r>
        <w:r>
          <w:tab/>
        </w:r>
        <w:r>
          <w:fldChar w:fldCharType="begin"/>
        </w:r>
        <w:r>
          <w:instrText xml:space="preserve"> PAGEREF _Toc4614 \h </w:instrText>
        </w:r>
        <w:r>
          <w:fldChar w:fldCharType="separate"/>
        </w:r>
        <w:r>
          <w:t>81</w:t>
        </w:r>
        <w:r>
          <w:fldChar w:fldCharType="end"/>
        </w:r>
      </w:hyperlink>
    </w:p>
    <w:p>
      <w:pPr>
        <w:pStyle w:val="TOC1"/>
        <w:tabs>
          <w:tab w:val="right" w:leader="dot" w:pos="8306"/>
        </w:tabs>
      </w:pPr>
      <w:hyperlink w:anchor="_Toc11036" w:history="1">
        <w:r>
          <w:rPr>
            <w:rFonts w:ascii="仿宋" w:eastAsia="仿宋" w:hAnsi="仿宋" w:cs="仿宋" w:hint="eastAsia"/>
            <w:lang w:eastAsia="zh-CN"/>
          </w:rPr>
          <w:t>十九、合作与交流机制建立</w:t>
        </w:r>
        <w:r>
          <w:tab/>
        </w:r>
        <w:r>
          <w:fldChar w:fldCharType="begin"/>
        </w:r>
        <w:r>
          <w:instrText xml:space="preserve"> PAGEREF _Toc11036 \h </w:instrText>
        </w:r>
        <w:r>
          <w:fldChar w:fldCharType="separate"/>
        </w:r>
        <w:r>
          <w:t>82</w:t>
        </w:r>
        <w:r>
          <w:fldChar w:fldCharType="end"/>
        </w:r>
      </w:hyperlink>
    </w:p>
    <w:p>
      <w:pPr>
        <w:pStyle w:val="TOC2"/>
        <w:tabs>
          <w:tab w:val="right" w:leader="dot" w:pos="8306"/>
        </w:tabs>
      </w:pPr>
      <w:hyperlink w:anchor="_Toc8704" w:history="1">
        <w:r>
          <w:rPr>
            <w:rFonts w:ascii="仿宋" w:eastAsia="仿宋" w:hAnsi="仿宋" w:cs="仿宋" w:hint="eastAsia"/>
            <w:lang w:eastAsia="zh-CN"/>
          </w:rPr>
          <w:t>(一)、合作伙伴选择与合作方式</w:t>
        </w:r>
        <w:r>
          <w:tab/>
        </w:r>
        <w:r>
          <w:fldChar w:fldCharType="begin"/>
        </w:r>
        <w:r>
          <w:instrText xml:space="preserve"> PAGEREF _Toc8704 \h </w:instrText>
        </w:r>
        <w:r>
          <w:fldChar w:fldCharType="separate"/>
        </w:r>
        <w:r>
          <w:t>82</w:t>
        </w:r>
        <w:r>
          <w:fldChar w:fldCharType="end"/>
        </w:r>
      </w:hyperlink>
    </w:p>
    <w:p>
      <w:pPr>
        <w:pStyle w:val="TOC2"/>
        <w:tabs>
          <w:tab w:val="right" w:leader="dot" w:pos="8306"/>
        </w:tabs>
      </w:pPr>
      <w:hyperlink w:anchor="_Toc465" w:history="1">
        <w:r>
          <w:rPr>
            <w:rFonts w:ascii="仿宋" w:eastAsia="仿宋" w:hAnsi="仿宋" w:cs="仿宋" w:hint="eastAsia"/>
            <w:lang w:eastAsia="zh-CN"/>
          </w:rPr>
          <w:t>(二)、交流与合作平台搭建</w:t>
        </w:r>
        <w:r>
          <w:tab/>
        </w:r>
        <w:r>
          <w:fldChar w:fldCharType="begin"/>
        </w:r>
        <w:r>
          <w:instrText xml:space="preserve"> PAGEREF _Toc465 \h </w:instrText>
        </w:r>
        <w:r>
          <w:fldChar w:fldCharType="separate"/>
        </w:r>
        <w:r>
          <w:t>83</w:t>
        </w:r>
        <w:r>
          <w:fldChar w:fldCharType="end"/>
        </w:r>
      </w:hyperlink>
    </w:p>
    <w:p>
      <w:pPr>
        <w:pStyle w:val="TOC1"/>
        <w:tabs>
          <w:tab w:val="right" w:leader="dot" w:pos="8306"/>
        </w:tabs>
      </w:pPr>
      <w:hyperlink w:anchor="_Toc13330" w:history="1">
        <w:r>
          <w:rPr>
            <w:rFonts w:ascii="仿宋" w:eastAsia="仿宋" w:hAnsi="仿宋" w:cs="仿宋" w:hint="eastAsia"/>
            <w:lang w:eastAsia="zh-CN"/>
          </w:rPr>
          <w:t>二十、法律法规与政策遵循</w:t>
        </w:r>
        <w:r>
          <w:tab/>
        </w:r>
        <w:r>
          <w:fldChar w:fldCharType="begin"/>
        </w:r>
        <w:r>
          <w:instrText xml:space="preserve"> PAGEREF _Toc13330 \h </w:instrText>
        </w:r>
        <w:r>
          <w:fldChar w:fldCharType="separate"/>
        </w:r>
        <w:r>
          <w:t>85</w:t>
        </w:r>
        <w:r>
          <w:fldChar w:fldCharType="end"/>
        </w:r>
      </w:hyperlink>
    </w:p>
    <w:p>
      <w:pPr>
        <w:pStyle w:val="TOC2"/>
        <w:tabs>
          <w:tab w:val="right" w:leader="dot" w:pos="8306"/>
        </w:tabs>
      </w:pPr>
      <w:hyperlink w:anchor="_Toc2719" w:history="1">
        <w:r>
          <w:rPr>
            <w:rFonts w:ascii="仿宋" w:eastAsia="仿宋" w:hAnsi="仿宋" w:cs="仿宋" w:hint="eastAsia"/>
            <w:lang w:eastAsia="zh-CN"/>
          </w:rPr>
          <w:t>(一)、法律法规遵守</w:t>
        </w:r>
        <w:r>
          <w:tab/>
        </w:r>
        <w:r>
          <w:fldChar w:fldCharType="begin"/>
        </w:r>
        <w:r>
          <w:instrText xml:space="preserve"> PAGEREF _Toc2719 \h </w:instrText>
        </w:r>
        <w:r>
          <w:fldChar w:fldCharType="separate"/>
        </w:r>
        <w:r>
          <w:t>85</w:t>
        </w:r>
        <w:r>
          <w:fldChar w:fldCharType="end"/>
        </w:r>
      </w:hyperlink>
    </w:p>
    <w:p>
      <w:pPr>
        <w:pStyle w:val="TOC2"/>
        <w:tabs>
          <w:tab w:val="right" w:leader="dot" w:pos="8306"/>
        </w:tabs>
      </w:pPr>
      <w:hyperlink w:anchor="_Toc22459" w:history="1">
        <w:r>
          <w:rPr>
            <w:rFonts w:ascii="仿宋" w:eastAsia="仿宋" w:hAnsi="仿宋" w:cs="仿宋" w:hint="eastAsia"/>
            <w:lang w:eastAsia="zh-CN"/>
          </w:rPr>
          <w:t>(二)、政策导向与利用</w:t>
        </w:r>
        <w:r>
          <w:tab/>
        </w:r>
        <w:r>
          <w:fldChar w:fldCharType="begin"/>
        </w:r>
        <w:r>
          <w:instrText xml:space="preserve"> PAGEREF _Toc22459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20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0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60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47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98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一、导电海绵项目的市场准入条件分析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导电海绵项目而言，市场准入条件首先取决于政策法规环境。政府对于[行业名称]领域的法规，如环保标准、税收政策、和技术使用规范，直接影响导电海绵项目的运营和成本结构。例如，若政府针对使用可再生能源的企业提供税收优惠，这将对导电海绵项目的财务规划产生重要影响。同时，考虑经济环境和消费者偏好的变化对导电海绵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二、导电海绵项目的行业规范与合规性要求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导电海绵项目来说，遵守行业规范和合规性要求是确保项目顺利进行的基础。这包括遵循质量控制标准、安全规定、数据保护法规等。例如，若导电海绵项目涉及数据处理，须严格遵守相关的数据保护法规。此外，行业内部的自律规范，如产品标准和服务流程，也对于提升导电海绵项目在行业内的认可度和竞争力至关重要。项目管理团队必须不断更新策略，以应对行业规范和法规的变化，确保导电海绵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三、导电海绵项目的竞争格局和战略定位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电海绵项目的发展规划中，理解行业的竞争格局对于制定有效的市场策略极为关键。这包括分析主要竞争对手的市场地位、优势及其业务模式。导电海绵项目面临的竞争对手可能包括大型成熟企业和创新型初创公司，各自采取不同的市场策略。因此，导电海绵项目需精确地定位自己的市场策略，如专注于产品创新、客户服务或成本效率，以在竞争中占据优势。通过深入的市场和竞争分析，导电海绵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58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36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一、导电海绵项目的技术资源开发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二、导电海绵项目的人力资源管理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导电海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三、导电海绵项目的资金资源筹措与优化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导电海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40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导电海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导电海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导电海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405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导电海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导电海绵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https://d.book118.com/136210225123010102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4A0F97"/>
    <w:rsid w:val="354A0F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21022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2024-03-04T13:59:00Z</dcterms:created>
  <dcterms:modified xsi:type="dcterms:W3CDTF">2024-03-04T14:01:05Z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C3A0A4BA28684F929B6EFFB83136E293_11</vt:lpwstr>
  </property>
  <property fmtid="{D5CDD505-2E9C-101B-9397-08002B2CF9AE}" pid="3" name="KSOProductBuildVer">
    <vt:lpwstr>2052-12.1.0.16250</vt:lpwstr>
  </property>
</Properties>
</file>