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B4D30">
        <w:rPr>
          <w:rFonts w:ascii="微软雅黑" w:eastAsia="微软雅黑" w:hAnsi="微软雅黑"/>
          <w:b/>
          <w:sz w:val="28"/>
          <w:szCs w:val="28"/>
        </w:rPr>
        <w:t>先进班集体主要事迹大学(9篇)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B4D30">
        <w:rPr>
          <w:rFonts w:ascii="微软雅黑" w:eastAsia="微软雅黑" w:hAnsi="微软雅黑"/>
          <w:sz w:val="24"/>
          <w:szCs w:val="24"/>
        </w:rPr>
        <w:t xml:space="preserve">    先进班集体主要事迹大学篇一</w:t>
        <w:br/>
        <w:t xml:space="preserve">    在“医道天德”的校训的指导下，在学校各级领导的关怀下，在护理系各位领导同仁的帮忙下，我们班级在一年多的时间里，团结拼搏、努力进取，无论在思想上还是学习上都取得了可喜的成绩。现将情景汇报如下：</w:t>
        <w:br/>
        <w:t xml:space="preserve">    2009级高专护理3班，是一个由62人组成的集体。男生4人，女生58人；省内40人，省外22人；城镇21人，农村41人；少数民族学生6人；经济困难学生27人。</w:t>
        <w:br/>
        <w:t xml:space="preserve">    每个人都向上，意气风发，怀着对知识的渴望，怀着对梦想的向往，怀着对生</w:t>
      </w:r>
      <w:r w:rsidR="00FB4D30">
        <w:rPr>
          <w:rFonts w:ascii="微软雅黑" w:eastAsia="微软雅黑" w:hAnsi="微软雅黑"/>
          <w:sz w:val="24"/>
          <w:szCs w:val="24"/>
        </w:rPr>
        <w:t>活的热爱，怀着对生</w:t>
      </w:r>
      <w:r w:rsidR="00FB4D30">
        <w:rPr>
          <w:rFonts w:ascii="微软雅黑" w:eastAsia="微软雅黑" w:hAnsi="微软雅黑"/>
          <w:sz w:val="24"/>
          <w:szCs w:val="24"/>
        </w:rPr>
        <w:t>命的关爱，朝着共同的目标努力奋斗。虽然62个孩子来自不一样的地方，有过不一样的生活环境和经历，有着不一样的性格和特征，但一年多的时间里，彼此建立了深厚的友谊，成为了一个团结奋发的集体，每个人都最大限度的释放着自我的能量，每个人都为班集体的荣誉不断地增添光彩。在共建优秀班集体的过程中，我们留下了一串串引以自豪的足迹。就在今日，在此刻，让我们细细回顾09护理3班每一个让人感动的瞬间！</w:t>
        <w:br/>
        <w:t xml:space="preserve">    1、良好的班风——博观约取，厚积而薄发，支持宽容，团结而凝聚。</w:t>
        <w:br/>
        <w:t xml:space="preserve">    </w:t>
      </w:r>
      <w:r w:rsidR="00FB4D30">
        <w:rPr>
          <w:rFonts w:ascii="微软雅黑" w:eastAsia="微软雅黑" w:hAnsi="微软雅黑"/>
          <w:sz w:val="24"/>
          <w:szCs w:val="24"/>
        </w:rPr>
        <w:t>美国心理学家班尼说过：“如果一个集</w:t>
      </w:r>
      <w:r w:rsidR="00FB4D30">
        <w:rPr>
          <w:rFonts w:ascii="微软雅黑" w:eastAsia="微软雅黑" w:hAnsi="微软雅黑"/>
          <w:sz w:val="24"/>
          <w:szCs w:val="24"/>
        </w:rPr>
        <w:t>体的气氛是友好的，相互理解的，互相支持的，那么集体对于动机、工作表现和成就的影响就会是进取的。”我们将班风作为班级建设的核心部分，为创造一个良好的向上的班风，我们做出了如下努力：</w:t>
        <w:br/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1）组建班级管理的核心——班级干部，充分发挥班级干部的模范带头作用。</w:t>
        <w:br/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B4D30">
        <w:rPr>
          <w:rFonts w:ascii="微软雅黑" w:eastAsia="微软雅黑" w:hAnsi="微软雅黑"/>
          <w:sz w:val="24"/>
          <w:szCs w:val="24"/>
        </w:rPr>
        <w:t xml:space="preserve"> 在班级干部的选用中，我们采取的是“自主报名，公开竞聘演讲；教师监督，机构微调”的原则。充分观察新生入学军训期间的表现，明察暗访，结合辅助辅导员的意见对选举出的班委会成员进行结构微调，</w:t>
      </w:r>
      <w:r w:rsidR="00FB4D30">
        <w:rPr>
          <w:rFonts w:ascii="微软雅黑" w:eastAsia="微软雅黑" w:hAnsi="微软雅黑"/>
          <w:sz w:val="24"/>
          <w:szCs w:val="24"/>
        </w:rPr>
        <w:t>做到让班委会的成员都能够充分发挥自我的职能。在班委</w:t>
      </w:r>
      <w:r w:rsidR="00FB4D30">
        <w:rPr>
          <w:rFonts w:ascii="微软雅黑" w:eastAsia="微软雅黑" w:hAnsi="微软雅黑"/>
          <w:sz w:val="24"/>
          <w:szCs w:val="24"/>
        </w:rPr>
        <w:t>会第一次工作会议上要</w:t>
      </w:r>
      <w:r w:rsidR="00FB4D30">
        <w:rPr>
          <w:rFonts w:ascii="微软雅黑" w:eastAsia="微软雅黑" w:hAnsi="微软雅黑"/>
          <w:sz w:val="24"/>
          <w:szCs w:val="24"/>
        </w:rPr>
        <w:t>求全体班级干部要以身作则，无论是在学习、工作还是道德操守上要坚持高标准，能够起到带动全班的作用。</w:t>
        <w:br/>
        <w:t xml:space="preserve">    2）加强班集体的团结意识——团结凝聚是发挥班集作用的基础。</w:t>
        <w:br/>
        <w:t xml:space="preserve">    经过加强学生之间的交流和沟通，拉近大家之间的感情，让大家在心底里生成一种为班级荣誉努力的心声。在班级里为了加强学生之间的团结合作我们成立了共同成长小组，一共成立了五个共同成长小组，如欢乐启航、手牵手共成长、黄金海岸、健康成长、happy无</w:t>
      </w:r>
      <w:r w:rsidR="00FB4D30">
        <w:rPr>
          <w:rFonts w:ascii="微软雅黑" w:eastAsia="微软雅黑" w:hAnsi="微软雅黑"/>
          <w:sz w:val="24"/>
          <w:szCs w:val="24"/>
        </w:rPr>
        <w:t>极限，每个小组都有各自小组的共同成长目标，有小组的活动计划，小组中</w:t>
      </w:r>
      <w:r w:rsidR="00FB4D30">
        <w:rPr>
          <w:rFonts w:ascii="微软雅黑" w:eastAsia="微软雅黑" w:hAnsi="微软雅黑"/>
          <w:sz w:val="24"/>
          <w:szCs w:val="24"/>
        </w:rPr>
        <w:t>涵盖了全班所有的学生，共同成长小组是促进学生之间</w:t>
      </w:r>
      <w:r w:rsidR="00FB4D30">
        <w:rPr>
          <w:rFonts w:ascii="微软雅黑" w:eastAsia="微软雅黑" w:hAnsi="微软雅黑"/>
          <w:sz w:val="24"/>
          <w:szCs w:val="24"/>
        </w:rPr>
        <w:t>相互交流，共同提高成长的有利平台。</w:t>
        <w:br/>
        <w:t xml:space="preserve">    每学期学生都对自我的操行进行自我评价，加强学生的自我教育和自我约束和自我管理有机地结合起来，增强集体的凝聚力。</w:t>
        <w:br/>
        <w:t xml:space="preserve">    3）不规不圆——各施其职，竭力维护班级制度。</w:t>
        <w:br/>
        <w:t xml:space="preserve">    班委会的成员都有必须的分工职责，在学期末要对各自所负责的工作进行公开评定。如班长的班级日志，从早到晚记录班级集体活动情景；学委的查课记录，记录每一天</w:t>
      </w:r>
      <w:r w:rsidR="00FB4D30">
        <w:rPr>
          <w:rFonts w:ascii="微软雅黑" w:eastAsia="微软雅黑" w:hAnsi="微软雅黑"/>
          <w:sz w:val="24"/>
          <w:szCs w:val="24"/>
        </w:rPr>
        <w:t>学生的上课出勤、迟到早退等情景；团支部书记的班会记录，记录每次班会召开的地点、时间、</w:t>
      </w:r>
      <w:r w:rsidR="00FB4D30">
        <w:rPr>
          <w:rFonts w:ascii="微软雅黑" w:eastAsia="微软雅黑" w:hAnsi="微软雅黑"/>
          <w:sz w:val="24"/>
          <w:szCs w:val="24"/>
        </w:rPr>
        <w:t>召开的主题和资料，记录班级发生的每一次大事件；生活委员的班级经费开出记录，记</w:t>
      </w:r>
      <w:r w:rsidR="00FB4D30">
        <w:rPr>
          <w:rFonts w:ascii="微软雅黑" w:eastAsia="微软雅黑" w:hAnsi="微软雅黑"/>
          <w:sz w:val="24"/>
          <w:szCs w:val="24"/>
        </w:rPr>
        <w:t>录班集体每一次花销并及时向班集体的所有成员公布；劳动委员的劳动记录，记录每次劳动的时间地点和劳动的具体分工情景等。</w:t>
        <w:br/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</w:t>
      </w:r>
      <w:r w:rsidR="00FB4D30">
        <w:rPr>
          <w:rFonts w:ascii="微软雅黑" w:eastAsia="微软雅黑" w:hAnsi="微软雅黑"/>
          <w:sz w:val="24"/>
          <w:szCs w:val="24"/>
        </w:rPr>
        <w:t xml:space="preserve"> 2、浓厚的学风——博学之，审问之，慎思之，明辨之，笃行之。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https://d.book118.com/136235115040010054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E7B4B"/>
    <w:rsid w:val="006007CE"/>
    <w:rsid w:val="00707240"/>
    <w:rsid w:val="008636A4"/>
    <w:rsid w:val="00E16624"/>
    <w:rsid w:val="00FB4D3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36235115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2795</Words>
  <Characters>15937</Characters>
  <Application>Microsoft Office Word</Application>
  <DocSecurity>0</DocSecurity>
  <Lines>132</Lines>
  <Paragraphs>37</Paragraphs>
  <ScaleCrop>false</ScaleCrop>
  <Company/>
  <LinksUpToDate>false</LinksUpToDate>
  <CharactersWithSpaces>18695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