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丁酮项目可行性建设方案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86" w:history="1">
        <w:r>
          <w:rPr>
            <w:rFonts w:ascii="仿宋" w:eastAsia="仿宋" w:hAnsi="仿宋" w:cs="仿宋" w:hint="eastAsia"/>
            <w:lang w:eastAsia="zh-CN"/>
          </w:rPr>
          <w:t>概论</w:t>
        </w:r>
        <w:r>
          <w:tab/>
        </w:r>
        <w:r>
          <w:fldChar w:fldCharType="begin"/>
        </w:r>
        <w:r>
          <w:instrText xml:space="preserve"> PAGEREF _Toc25686 \h </w:instrText>
        </w:r>
        <w:r>
          <w:fldChar w:fldCharType="separate"/>
        </w:r>
        <w:r>
          <w:t>3</w:t>
        </w:r>
        <w:r>
          <w:fldChar w:fldCharType="end"/>
        </w:r>
      </w:hyperlink>
    </w:p>
    <w:p>
      <w:pPr>
        <w:pStyle w:val="TOC1"/>
        <w:tabs>
          <w:tab w:val="right" w:leader="dot" w:pos="8306"/>
        </w:tabs>
      </w:pPr>
      <w:hyperlink w:anchor="_Toc25789" w:history="1">
        <w:r>
          <w:rPr>
            <w:rFonts w:ascii="仿宋" w:eastAsia="仿宋" w:hAnsi="仿宋" w:cs="仿宋" w:hint="eastAsia"/>
            <w:lang w:eastAsia="zh-CN"/>
          </w:rPr>
          <w:t>一、建设风险评估分析</w:t>
        </w:r>
        <w:r>
          <w:tab/>
        </w:r>
        <w:r>
          <w:fldChar w:fldCharType="begin"/>
        </w:r>
        <w:r>
          <w:instrText xml:space="preserve"> PAGEREF _Toc25789 \h </w:instrText>
        </w:r>
        <w:r>
          <w:fldChar w:fldCharType="separate"/>
        </w:r>
        <w:r>
          <w:t>3</w:t>
        </w:r>
        <w:r>
          <w:fldChar w:fldCharType="end"/>
        </w:r>
      </w:hyperlink>
    </w:p>
    <w:p>
      <w:pPr>
        <w:pStyle w:val="TOC2"/>
        <w:tabs>
          <w:tab w:val="right" w:leader="dot" w:pos="8306"/>
        </w:tabs>
      </w:pPr>
      <w:hyperlink w:anchor="_Toc3092" w:history="1">
        <w:r>
          <w:rPr>
            <w:rFonts w:ascii="仿宋" w:eastAsia="仿宋" w:hAnsi="仿宋" w:cs="仿宋" w:hint="eastAsia"/>
            <w:lang w:eastAsia="zh-CN"/>
          </w:rPr>
          <w:t>(一)、政策风险分析</w:t>
        </w:r>
        <w:r>
          <w:tab/>
        </w:r>
        <w:r>
          <w:fldChar w:fldCharType="begin"/>
        </w:r>
        <w:r>
          <w:instrText xml:space="preserve"> PAGEREF _Toc3092 \h </w:instrText>
        </w:r>
        <w:r>
          <w:fldChar w:fldCharType="separate"/>
        </w:r>
        <w:r>
          <w:t>3</w:t>
        </w:r>
        <w:r>
          <w:fldChar w:fldCharType="end"/>
        </w:r>
      </w:hyperlink>
    </w:p>
    <w:p>
      <w:pPr>
        <w:pStyle w:val="TOC2"/>
        <w:tabs>
          <w:tab w:val="right" w:leader="dot" w:pos="8306"/>
        </w:tabs>
      </w:pPr>
      <w:hyperlink w:anchor="_Toc17563" w:history="1">
        <w:r>
          <w:rPr>
            <w:rFonts w:ascii="仿宋" w:eastAsia="仿宋" w:hAnsi="仿宋" w:cs="仿宋" w:hint="eastAsia"/>
            <w:lang w:eastAsia="zh-CN"/>
          </w:rPr>
          <w:t>(二)、社会风险分析</w:t>
        </w:r>
        <w:r>
          <w:tab/>
        </w:r>
        <w:r>
          <w:fldChar w:fldCharType="begin"/>
        </w:r>
        <w:r>
          <w:instrText xml:space="preserve"> PAGEREF _Toc17563 \h </w:instrText>
        </w:r>
        <w:r>
          <w:fldChar w:fldCharType="separate"/>
        </w:r>
        <w:r>
          <w:t>4</w:t>
        </w:r>
        <w:r>
          <w:fldChar w:fldCharType="end"/>
        </w:r>
      </w:hyperlink>
    </w:p>
    <w:p>
      <w:pPr>
        <w:pStyle w:val="TOC2"/>
        <w:tabs>
          <w:tab w:val="right" w:leader="dot" w:pos="8306"/>
        </w:tabs>
      </w:pPr>
      <w:hyperlink w:anchor="_Toc22228" w:history="1">
        <w:r>
          <w:rPr>
            <w:rFonts w:ascii="仿宋" w:eastAsia="仿宋" w:hAnsi="仿宋" w:cs="仿宋" w:hint="eastAsia"/>
            <w:lang w:eastAsia="zh-CN"/>
          </w:rPr>
          <w:t>(三)、市场风险分析</w:t>
        </w:r>
        <w:r>
          <w:tab/>
        </w:r>
        <w:r>
          <w:fldChar w:fldCharType="begin"/>
        </w:r>
        <w:r>
          <w:instrText xml:space="preserve"> PAGEREF _Toc22228 \h </w:instrText>
        </w:r>
        <w:r>
          <w:fldChar w:fldCharType="separate"/>
        </w:r>
        <w:r>
          <w:t>6</w:t>
        </w:r>
        <w:r>
          <w:fldChar w:fldCharType="end"/>
        </w:r>
      </w:hyperlink>
    </w:p>
    <w:p>
      <w:pPr>
        <w:pStyle w:val="TOC2"/>
        <w:tabs>
          <w:tab w:val="right" w:leader="dot" w:pos="8306"/>
        </w:tabs>
      </w:pPr>
      <w:hyperlink w:anchor="_Toc22126" w:history="1">
        <w:r>
          <w:rPr>
            <w:rFonts w:ascii="仿宋" w:eastAsia="仿宋" w:hAnsi="仿宋" w:cs="仿宋" w:hint="eastAsia"/>
            <w:lang w:eastAsia="zh-CN"/>
          </w:rPr>
          <w:t>(四)、资金风险分析</w:t>
        </w:r>
        <w:r>
          <w:tab/>
        </w:r>
        <w:r>
          <w:fldChar w:fldCharType="begin"/>
        </w:r>
        <w:r>
          <w:instrText xml:space="preserve"> PAGEREF _Toc22126 \h </w:instrText>
        </w:r>
        <w:r>
          <w:fldChar w:fldCharType="separate"/>
        </w:r>
        <w:r>
          <w:t>6</w:t>
        </w:r>
        <w:r>
          <w:fldChar w:fldCharType="end"/>
        </w:r>
      </w:hyperlink>
    </w:p>
    <w:p>
      <w:pPr>
        <w:pStyle w:val="TOC2"/>
        <w:tabs>
          <w:tab w:val="right" w:leader="dot" w:pos="8306"/>
        </w:tabs>
      </w:pPr>
      <w:hyperlink w:anchor="_Toc14274" w:history="1">
        <w:r>
          <w:rPr>
            <w:rFonts w:ascii="仿宋" w:eastAsia="仿宋" w:hAnsi="仿宋" w:cs="仿宋" w:hint="eastAsia"/>
            <w:lang w:eastAsia="zh-CN"/>
          </w:rPr>
          <w:t>(五)、技术风险分析</w:t>
        </w:r>
        <w:r>
          <w:tab/>
        </w:r>
        <w:r>
          <w:fldChar w:fldCharType="begin"/>
        </w:r>
        <w:r>
          <w:instrText xml:space="preserve"> PAGEREF _Toc14274 \h </w:instrText>
        </w:r>
        <w:r>
          <w:fldChar w:fldCharType="separate"/>
        </w:r>
        <w:r>
          <w:t>8</w:t>
        </w:r>
        <w:r>
          <w:fldChar w:fldCharType="end"/>
        </w:r>
      </w:hyperlink>
    </w:p>
    <w:p>
      <w:pPr>
        <w:pStyle w:val="TOC2"/>
        <w:tabs>
          <w:tab w:val="right" w:leader="dot" w:pos="8306"/>
        </w:tabs>
      </w:pPr>
      <w:hyperlink w:anchor="_Toc10891" w:history="1">
        <w:r>
          <w:rPr>
            <w:rFonts w:ascii="仿宋" w:eastAsia="仿宋" w:hAnsi="仿宋" w:cs="仿宋" w:hint="eastAsia"/>
            <w:lang w:eastAsia="zh-CN"/>
          </w:rPr>
          <w:t>(六)、财务风险分析</w:t>
        </w:r>
        <w:r>
          <w:tab/>
        </w:r>
        <w:r>
          <w:fldChar w:fldCharType="begin"/>
        </w:r>
        <w:r>
          <w:instrText xml:space="preserve"> PAGEREF _Toc10891 \h </w:instrText>
        </w:r>
        <w:r>
          <w:fldChar w:fldCharType="separate"/>
        </w:r>
        <w:r>
          <w:t>9</w:t>
        </w:r>
        <w:r>
          <w:fldChar w:fldCharType="end"/>
        </w:r>
      </w:hyperlink>
    </w:p>
    <w:p>
      <w:pPr>
        <w:pStyle w:val="TOC2"/>
        <w:tabs>
          <w:tab w:val="right" w:leader="dot" w:pos="8306"/>
        </w:tabs>
      </w:pPr>
      <w:hyperlink w:anchor="_Toc10325" w:history="1">
        <w:r>
          <w:rPr>
            <w:rFonts w:ascii="仿宋" w:eastAsia="仿宋" w:hAnsi="仿宋" w:cs="仿宋" w:hint="eastAsia"/>
            <w:lang w:eastAsia="zh-CN"/>
          </w:rPr>
          <w:t>(七)、管理风险分析</w:t>
        </w:r>
        <w:r>
          <w:tab/>
        </w:r>
        <w:r>
          <w:fldChar w:fldCharType="begin"/>
        </w:r>
        <w:r>
          <w:instrText xml:space="preserve"> PAGEREF _Toc10325 \h </w:instrText>
        </w:r>
        <w:r>
          <w:fldChar w:fldCharType="separate"/>
        </w:r>
        <w:r>
          <w:t>11</w:t>
        </w:r>
        <w:r>
          <w:fldChar w:fldCharType="end"/>
        </w:r>
      </w:hyperlink>
    </w:p>
    <w:p>
      <w:pPr>
        <w:pStyle w:val="TOC2"/>
        <w:tabs>
          <w:tab w:val="right" w:leader="dot" w:pos="8306"/>
        </w:tabs>
      </w:pPr>
      <w:hyperlink w:anchor="_Toc7480" w:history="1">
        <w:r>
          <w:rPr>
            <w:rFonts w:ascii="仿宋" w:eastAsia="仿宋" w:hAnsi="仿宋" w:cs="仿宋" w:hint="eastAsia"/>
            <w:lang w:eastAsia="zh-CN"/>
          </w:rPr>
          <w:t>(八)、其它风险分析</w:t>
        </w:r>
        <w:r>
          <w:tab/>
        </w:r>
        <w:r>
          <w:fldChar w:fldCharType="begin"/>
        </w:r>
        <w:r>
          <w:instrText xml:space="preserve"> PAGEREF _Toc7480 \h </w:instrText>
        </w:r>
        <w:r>
          <w:fldChar w:fldCharType="separate"/>
        </w:r>
        <w:r>
          <w:t>12</w:t>
        </w:r>
        <w:r>
          <w:fldChar w:fldCharType="end"/>
        </w:r>
      </w:hyperlink>
    </w:p>
    <w:p>
      <w:pPr>
        <w:pStyle w:val="TOC2"/>
        <w:tabs>
          <w:tab w:val="right" w:leader="dot" w:pos="8306"/>
        </w:tabs>
      </w:pPr>
      <w:hyperlink w:anchor="_Toc25017" w:history="1">
        <w:r>
          <w:rPr>
            <w:rFonts w:ascii="仿宋" w:eastAsia="仿宋" w:hAnsi="仿宋" w:cs="仿宋" w:hint="eastAsia"/>
            <w:lang w:eastAsia="zh-CN"/>
          </w:rPr>
          <w:t>(九)、社会影响评估</w:t>
        </w:r>
        <w:r>
          <w:tab/>
        </w:r>
        <w:r>
          <w:fldChar w:fldCharType="begin"/>
        </w:r>
        <w:r>
          <w:instrText xml:space="preserve"> PAGEREF _Toc25017 \h </w:instrText>
        </w:r>
        <w:r>
          <w:fldChar w:fldCharType="separate"/>
        </w:r>
        <w:r>
          <w:t>13</w:t>
        </w:r>
        <w:r>
          <w:fldChar w:fldCharType="end"/>
        </w:r>
      </w:hyperlink>
    </w:p>
    <w:p>
      <w:pPr>
        <w:pStyle w:val="TOC1"/>
        <w:tabs>
          <w:tab w:val="right" w:leader="dot" w:pos="8306"/>
        </w:tabs>
      </w:pPr>
      <w:hyperlink w:anchor="_Toc8430" w:history="1">
        <w:r>
          <w:rPr>
            <w:rFonts w:ascii="仿宋" w:eastAsia="仿宋" w:hAnsi="仿宋" w:cs="仿宋" w:hint="eastAsia"/>
            <w:lang w:eastAsia="zh-CN"/>
          </w:rPr>
          <w:t>二、财务管理与成本控制</w:t>
        </w:r>
        <w:r>
          <w:tab/>
        </w:r>
        <w:r>
          <w:fldChar w:fldCharType="begin"/>
        </w:r>
        <w:r>
          <w:instrText xml:space="preserve"> PAGEREF _Toc8430 \h </w:instrText>
        </w:r>
        <w:r>
          <w:fldChar w:fldCharType="separate"/>
        </w:r>
        <w:r>
          <w:t>15</w:t>
        </w:r>
        <w:r>
          <w:fldChar w:fldCharType="end"/>
        </w:r>
      </w:hyperlink>
    </w:p>
    <w:p>
      <w:pPr>
        <w:pStyle w:val="TOC2"/>
        <w:tabs>
          <w:tab w:val="right" w:leader="dot" w:pos="8306"/>
        </w:tabs>
      </w:pPr>
      <w:hyperlink w:anchor="_Toc6805" w:history="1">
        <w:r>
          <w:rPr>
            <w:rFonts w:ascii="仿宋" w:eastAsia="仿宋" w:hAnsi="仿宋" w:cs="仿宋" w:hint="eastAsia"/>
            <w:lang w:eastAsia="zh-CN"/>
          </w:rPr>
          <w:t>(一)、财务管理体系建设</w:t>
        </w:r>
        <w:r>
          <w:tab/>
        </w:r>
        <w:r>
          <w:fldChar w:fldCharType="begin"/>
        </w:r>
        <w:r>
          <w:instrText xml:space="preserve"> PAGEREF _Toc6805 \h </w:instrText>
        </w:r>
        <w:r>
          <w:fldChar w:fldCharType="separate"/>
        </w:r>
        <w:r>
          <w:t>15</w:t>
        </w:r>
        <w:r>
          <w:fldChar w:fldCharType="end"/>
        </w:r>
      </w:hyperlink>
    </w:p>
    <w:p>
      <w:pPr>
        <w:pStyle w:val="TOC2"/>
        <w:tabs>
          <w:tab w:val="right" w:leader="dot" w:pos="8306"/>
        </w:tabs>
      </w:pPr>
      <w:hyperlink w:anchor="_Toc12156" w:history="1">
        <w:r>
          <w:rPr>
            <w:rFonts w:ascii="仿宋" w:eastAsia="仿宋" w:hAnsi="仿宋" w:cs="仿宋" w:hint="eastAsia"/>
            <w:lang w:eastAsia="zh-CN"/>
          </w:rPr>
          <w:t>(二)、成本控制措施</w:t>
        </w:r>
        <w:r>
          <w:tab/>
        </w:r>
        <w:r>
          <w:fldChar w:fldCharType="begin"/>
        </w:r>
        <w:r>
          <w:instrText xml:space="preserve"> PAGEREF _Toc12156 \h </w:instrText>
        </w:r>
        <w:r>
          <w:fldChar w:fldCharType="separate"/>
        </w:r>
        <w:r>
          <w:t>17</w:t>
        </w:r>
        <w:r>
          <w:fldChar w:fldCharType="end"/>
        </w:r>
      </w:hyperlink>
    </w:p>
    <w:p>
      <w:pPr>
        <w:pStyle w:val="TOC1"/>
        <w:tabs>
          <w:tab w:val="right" w:leader="dot" w:pos="8306"/>
        </w:tabs>
      </w:pPr>
      <w:hyperlink w:anchor="_Toc13343" w:history="1">
        <w:r>
          <w:rPr>
            <w:rFonts w:ascii="仿宋" w:eastAsia="仿宋" w:hAnsi="仿宋" w:cs="仿宋" w:hint="eastAsia"/>
            <w:lang w:eastAsia="zh-CN"/>
          </w:rPr>
          <w:t>三、丁酮项目概论</w:t>
        </w:r>
        <w:r>
          <w:tab/>
        </w:r>
        <w:r>
          <w:fldChar w:fldCharType="begin"/>
        </w:r>
        <w:r>
          <w:instrText xml:space="preserve"> PAGEREF _Toc13343 \h </w:instrText>
        </w:r>
        <w:r>
          <w:fldChar w:fldCharType="separate"/>
        </w:r>
        <w:r>
          <w:t>18</w:t>
        </w:r>
        <w:r>
          <w:fldChar w:fldCharType="end"/>
        </w:r>
      </w:hyperlink>
    </w:p>
    <w:p>
      <w:pPr>
        <w:pStyle w:val="TOC2"/>
        <w:tabs>
          <w:tab w:val="right" w:leader="dot" w:pos="8306"/>
        </w:tabs>
      </w:pPr>
      <w:hyperlink w:anchor="_Toc16736" w:history="1">
        <w:r>
          <w:rPr>
            <w:rFonts w:ascii="仿宋" w:eastAsia="仿宋" w:hAnsi="仿宋" w:cs="仿宋" w:hint="eastAsia"/>
            <w:lang w:eastAsia="zh-CN"/>
          </w:rPr>
          <w:t>(一)、项目申报单位概况</w:t>
        </w:r>
        <w:r>
          <w:tab/>
        </w:r>
        <w:r>
          <w:fldChar w:fldCharType="begin"/>
        </w:r>
        <w:r>
          <w:instrText xml:space="preserve"> PAGEREF _Toc16736 \h </w:instrText>
        </w:r>
        <w:r>
          <w:fldChar w:fldCharType="separate"/>
        </w:r>
        <w:r>
          <w:t>18</w:t>
        </w:r>
        <w:r>
          <w:fldChar w:fldCharType="end"/>
        </w:r>
      </w:hyperlink>
    </w:p>
    <w:p>
      <w:pPr>
        <w:pStyle w:val="TOC2"/>
        <w:tabs>
          <w:tab w:val="right" w:leader="dot" w:pos="8306"/>
        </w:tabs>
      </w:pPr>
      <w:hyperlink w:anchor="_Toc22672" w:history="1">
        <w:r>
          <w:rPr>
            <w:rFonts w:ascii="仿宋" w:eastAsia="仿宋" w:hAnsi="仿宋" w:cs="仿宋" w:hint="eastAsia"/>
            <w:lang w:eastAsia="zh-CN"/>
          </w:rPr>
          <w:t>(二)、项目概况</w:t>
        </w:r>
        <w:r>
          <w:tab/>
        </w:r>
        <w:r>
          <w:fldChar w:fldCharType="begin"/>
        </w:r>
        <w:r>
          <w:instrText xml:space="preserve"> PAGEREF _Toc22672 \h </w:instrText>
        </w:r>
        <w:r>
          <w:fldChar w:fldCharType="separate"/>
        </w:r>
        <w:r>
          <w:t>19</w:t>
        </w:r>
        <w:r>
          <w:fldChar w:fldCharType="end"/>
        </w:r>
      </w:hyperlink>
    </w:p>
    <w:p>
      <w:pPr>
        <w:pStyle w:val="TOC1"/>
        <w:tabs>
          <w:tab w:val="right" w:leader="dot" w:pos="8306"/>
        </w:tabs>
      </w:pPr>
      <w:hyperlink w:anchor="_Toc25813" w:history="1">
        <w:r>
          <w:rPr>
            <w:rFonts w:ascii="仿宋" w:eastAsia="仿宋" w:hAnsi="仿宋" w:cs="仿宋" w:hint="eastAsia"/>
            <w:lang w:eastAsia="zh-CN"/>
          </w:rPr>
          <w:t>四、资源开发及综合利用分析</w:t>
        </w:r>
        <w:r>
          <w:tab/>
        </w:r>
        <w:r>
          <w:fldChar w:fldCharType="begin"/>
        </w:r>
        <w:r>
          <w:instrText xml:space="preserve"> PAGEREF _Toc25813 \h </w:instrText>
        </w:r>
        <w:r>
          <w:fldChar w:fldCharType="separate"/>
        </w:r>
        <w:r>
          <w:t>22</w:t>
        </w:r>
        <w:r>
          <w:fldChar w:fldCharType="end"/>
        </w:r>
      </w:hyperlink>
    </w:p>
    <w:p>
      <w:pPr>
        <w:pStyle w:val="TOC2"/>
        <w:tabs>
          <w:tab w:val="right" w:leader="dot" w:pos="8306"/>
        </w:tabs>
      </w:pPr>
      <w:hyperlink w:anchor="_Toc24184" w:history="1">
        <w:r>
          <w:rPr>
            <w:rFonts w:ascii="仿宋" w:eastAsia="仿宋" w:hAnsi="仿宋" w:cs="仿宋" w:hint="eastAsia"/>
            <w:lang w:eastAsia="zh-CN"/>
          </w:rPr>
          <w:t>(一)、资源开发方案</w:t>
        </w:r>
        <w:r>
          <w:tab/>
        </w:r>
        <w:r>
          <w:fldChar w:fldCharType="begin"/>
        </w:r>
        <w:r>
          <w:instrText xml:space="preserve"> PAGEREF _Toc24184 \h </w:instrText>
        </w:r>
        <w:r>
          <w:fldChar w:fldCharType="separate"/>
        </w:r>
        <w:r>
          <w:t>22</w:t>
        </w:r>
        <w:r>
          <w:fldChar w:fldCharType="end"/>
        </w:r>
      </w:hyperlink>
    </w:p>
    <w:p>
      <w:pPr>
        <w:pStyle w:val="TOC2"/>
        <w:tabs>
          <w:tab w:val="right" w:leader="dot" w:pos="8306"/>
        </w:tabs>
      </w:pPr>
      <w:hyperlink w:anchor="_Toc6758" w:history="1">
        <w:r>
          <w:rPr>
            <w:rFonts w:ascii="仿宋" w:eastAsia="仿宋" w:hAnsi="仿宋" w:cs="仿宋" w:hint="eastAsia"/>
            <w:lang w:eastAsia="zh-CN"/>
          </w:rPr>
          <w:t>(二)、资源利用方案</w:t>
        </w:r>
        <w:r>
          <w:tab/>
        </w:r>
        <w:r>
          <w:fldChar w:fldCharType="begin"/>
        </w:r>
        <w:r>
          <w:instrText xml:space="preserve"> PAGEREF _Toc6758 \h </w:instrText>
        </w:r>
        <w:r>
          <w:fldChar w:fldCharType="separate"/>
        </w:r>
        <w:r>
          <w:t>23</w:t>
        </w:r>
        <w:r>
          <w:fldChar w:fldCharType="end"/>
        </w:r>
      </w:hyperlink>
    </w:p>
    <w:p>
      <w:pPr>
        <w:pStyle w:val="TOC2"/>
        <w:tabs>
          <w:tab w:val="right" w:leader="dot" w:pos="8306"/>
        </w:tabs>
      </w:pPr>
      <w:hyperlink w:anchor="_Toc8073" w:history="1">
        <w:r>
          <w:rPr>
            <w:rFonts w:ascii="仿宋" w:eastAsia="仿宋" w:hAnsi="仿宋" w:cs="仿宋" w:hint="eastAsia"/>
            <w:lang w:eastAsia="zh-CN"/>
          </w:rPr>
          <w:t>(三)、资源节约措施</w:t>
        </w:r>
        <w:r>
          <w:tab/>
        </w:r>
        <w:r>
          <w:fldChar w:fldCharType="begin"/>
        </w:r>
        <w:r>
          <w:instrText xml:space="preserve"> PAGEREF _Toc8073 \h </w:instrText>
        </w:r>
        <w:r>
          <w:fldChar w:fldCharType="separate"/>
        </w:r>
        <w:r>
          <w:t>24</w:t>
        </w:r>
        <w:r>
          <w:fldChar w:fldCharType="end"/>
        </w:r>
      </w:hyperlink>
    </w:p>
    <w:p>
      <w:pPr>
        <w:pStyle w:val="TOC1"/>
        <w:tabs>
          <w:tab w:val="right" w:leader="dot" w:pos="8306"/>
        </w:tabs>
      </w:pPr>
      <w:hyperlink w:anchor="_Toc2823" w:history="1">
        <w:r>
          <w:rPr>
            <w:rFonts w:ascii="仿宋" w:eastAsia="仿宋" w:hAnsi="仿宋" w:cs="仿宋" w:hint="eastAsia"/>
            <w:lang w:eastAsia="zh-CN"/>
          </w:rPr>
          <w:t>五、社会影响分析</w:t>
        </w:r>
        <w:r>
          <w:tab/>
        </w:r>
        <w:r>
          <w:fldChar w:fldCharType="begin"/>
        </w:r>
        <w:r>
          <w:instrText xml:space="preserve"> PAGEREF _Toc2823 \h </w:instrText>
        </w:r>
        <w:r>
          <w:fldChar w:fldCharType="separate"/>
        </w:r>
        <w:r>
          <w:t>25</w:t>
        </w:r>
        <w:r>
          <w:fldChar w:fldCharType="end"/>
        </w:r>
      </w:hyperlink>
    </w:p>
    <w:p>
      <w:pPr>
        <w:pStyle w:val="TOC2"/>
        <w:tabs>
          <w:tab w:val="right" w:leader="dot" w:pos="8306"/>
        </w:tabs>
      </w:pPr>
      <w:hyperlink w:anchor="_Toc9930" w:history="1">
        <w:r>
          <w:rPr>
            <w:rFonts w:ascii="仿宋" w:eastAsia="仿宋" w:hAnsi="仿宋" w:cs="仿宋" w:hint="eastAsia"/>
            <w:lang w:eastAsia="zh-CN"/>
          </w:rPr>
          <w:t>(一)、社会影响效果分析</w:t>
        </w:r>
        <w:r>
          <w:tab/>
        </w:r>
        <w:r>
          <w:fldChar w:fldCharType="begin"/>
        </w:r>
        <w:r>
          <w:instrText xml:space="preserve"> PAGEREF _Toc9930 \h </w:instrText>
        </w:r>
        <w:r>
          <w:fldChar w:fldCharType="separate"/>
        </w:r>
        <w:r>
          <w:t>25</w:t>
        </w:r>
        <w:r>
          <w:fldChar w:fldCharType="end"/>
        </w:r>
      </w:hyperlink>
    </w:p>
    <w:p>
      <w:pPr>
        <w:pStyle w:val="TOC2"/>
        <w:tabs>
          <w:tab w:val="right" w:leader="dot" w:pos="8306"/>
        </w:tabs>
      </w:pPr>
      <w:hyperlink w:anchor="_Toc3072" w:history="1">
        <w:r>
          <w:rPr>
            <w:rFonts w:ascii="仿宋" w:eastAsia="仿宋" w:hAnsi="仿宋" w:cs="仿宋" w:hint="eastAsia"/>
            <w:lang w:eastAsia="zh-CN"/>
          </w:rPr>
          <w:t>(二)、社会适应性分析</w:t>
        </w:r>
        <w:r>
          <w:tab/>
        </w:r>
        <w:r>
          <w:fldChar w:fldCharType="begin"/>
        </w:r>
        <w:r>
          <w:instrText xml:space="preserve"> PAGEREF _Toc3072 \h </w:instrText>
        </w:r>
        <w:r>
          <w:fldChar w:fldCharType="separate"/>
        </w:r>
        <w:r>
          <w:t>28</w:t>
        </w:r>
        <w:r>
          <w:fldChar w:fldCharType="end"/>
        </w:r>
      </w:hyperlink>
    </w:p>
    <w:p>
      <w:pPr>
        <w:pStyle w:val="TOC2"/>
        <w:tabs>
          <w:tab w:val="right" w:leader="dot" w:pos="8306"/>
        </w:tabs>
      </w:pPr>
      <w:hyperlink w:anchor="_Toc31057" w:history="1">
        <w:r>
          <w:rPr>
            <w:rFonts w:ascii="仿宋" w:eastAsia="仿宋" w:hAnsi="仿宋" w:cs="仿宋" w:hint="eastAsia"/>
            <w:lang w:eastAsia="zh-CN"/>
          </w:rPr>
          <w:t>(三)、社会风险及对策分析</w:t>
        </w:r>
        <w:r>
          <w:tab/>
        </w:r>
        <w:r>
          <w:fldChar w:fldCharType="begin"/>
        </w:r>
        <w:r>
          <w:instrText xml:space="preserve"> PAGEREF _Toc31057 \h </w:instrText>
        </w:r>
        <w:r>
          <w:fldChar w:fldCharType="separate"/>
        </w:r>
        <w:r>
          <w:t>29</w:t>
        </w:r>
        <w:r>
          <w:fldChar w:fldCharType="end"/>
        </w:r>
      </w:hyperlink>
    </w:p>
    <w:p>
      <w:pPr>
        <w:pStyle w:val="TOC1"/>
        <w:tabs>
          <w:tab w:val="right" w:leader="dot" w:pos="8306"/>
        </w:tabs>
      </w:pPr>
      <w:hyperlink w:anchor="_Toc18226" w:history="1">
        <w:r>
          <w:rPr>
            <w:rFonts w:ascii="仿宋" w:eastAsia="仿宋" w:hAnsi="仿宋" w:cs="仿宋" w:hint="eastAsia"/>
            <w:lang w:eastAsia="zh-CN"/>
          </w:rPr>
          <w:t>六、背景、必要性分析</w:t>
        </w:r>
        <w:r>
          <w:tab/>
        </w:r>
        <w:r>
          <w:fldChar w:fldCharType="begin"/>
        </w:r>
        <w:r>
          <w:instrText xml:space="preserve"> PAGEREF _Toc18226 \h </w:instrText>
        </w:r>
        <w:r>
          <w:fldChar w:fldCharType="separate"/>
        </w:r>
        <w:r>
          <w:t>32</w:t>
        </w:r>
        <w:r>
          <w:fldChar w:fldCharType="end"/>
        </w:r>
      </w:hyperlink>
    </w:p>
    <w:p>
      <w:pPr>
        <w:pStyle w:val="TOC2"/>
        <w:tabs>
          <w:tab w:val="right" w:leader="dot" w:pos="8306"/>
        </w:tabs>
      </w:pPr>
      <w:hyperlink w:anchor="_Toc5630" w:history="1">
        <w:r>
          <w:rPr>
            <w:rFonts w:ascii="仿宋" w:eastAsia="仿宋" w:hAnsi="仿宋" w:cs="仿宋" w:hint="eastAsia"/>
            <w:lang w:eastAsia="zh-CN"/>
          </w:rPr>
          <w:t>(一)、项目建设背景</w:t>
        </w:r>
        <w:r>
          <w:tab/>
        </w:r>
        <w:r>
          <w:fldChar w:fldCharType="begin"/>
        </w:r>
        <w:r>
          <w:instrText xml:space="preserve"> PAGEREF _Toc5630 \h </w:instrText>
        </w:r>
        <w:r>
          <w:fldChar w:fldCharType="separate"/>
        </w:r>
        <w:r>
          <w:t>32</w:t>
        </w:r>
        <w:r>
          <w:fldChar w:fldCharType="end"/>
        </w:r>
      </w:hyperlink>
    </w:p>
    <w:p>
      <w:pPr>
        <w:pStyle w:val="TOC2"/>
        <w:tabs>
          <w:tab w:val="right" w:leader="dot" w:pos="8306"/>
        </w:tabs>
      </w:pPr>
      <w:hyperlink w:anchor="_Toc21117" w:history="1">
        <w:r>
          <w:rPr>
            <w:rFonts w:ascii="仿宋" w:eastAsia="仿宋" w:hAnsi="仿宋" w:cs="仿宋" w:hint="eastAsia"/>
            <w:lang w:eastAsia="zh-CN"/>
          </w:rPr>
          <w:t>(二)、必要性分析</w:t>
        </w:r>
        <w:r>
          <w:tab/>
        </w:r>
        <w:r>
          <w:fldChar w:fldCharType="begin"/>
        </w:r>
        <w:r>
          <w:instrText xml:space="preserve"> PAGEREF _Toc21117 \h </w:instrText>
        </w:r>
        <w:r>
          <w:fldChar w:fldCharType="separate"/>
        </w:r>
        <w:r>
          <w:t>33</w:t>
        </w:r>
        <w:r>
          <w:fldChar w:fldCharType="end"/>
        </w:r>
      </w:hyperlink>
    </w:p>
    <w:p>
      <w:pPr>
        <w:pStyle w:val="TOC2"/>
        <w:tabs>
          <w:tab w:val="right" w:leader="dot" w:pos="8306"/>
        </w:tabs>
      </w:pPr>
      <w:hyperlink w:anchor="_Toc27590" w:history="1">
        <w:r>
          <w:rPr>
            <w:rFonts w:ascii="仿宋" w:eastAsia="仿宋" w:hAnsi="仿宋" w:cs="仿宋" w:hint="eastAsia"/>
            <w:lang w:eastAsia="zh-CN"/>
          </w:rPr>
          <w:t>(三)、项目建设有利条件</w:t>
        </w:r>
        <w:r>
          <w:tab/>
        </w:r>
        <w:r>
          <w:fldChar w:fldCharType="begin"/>
        </w:r>
        <w:r>
          <w:instrText xml:space="preserve"> PAGEREF _Toc27590 \h </w:instrText>
        </w:r>
        <w:r>
          <w:fldChar w:fldCharType="separate"/>
        </w:r>
        <w:r>
          <w:t>35</w:t>
        </w:r>
        <w:r>
          <w:fldChar w:fldCharType="end"/>
        </w:r>
      </w:hyperlink>
    </w:p>
    <w:p>
      <w:pPr>
        <w:pStyle w:val="TOC1"/>
        <w:tabs>
          <w:tab w:val="right" w:leader="dot" w:pos="8306"/>
        </w:tabs>
      </w:pPr>
      <w:hyperlink w:anchor="_Toc5964" w:history="1">
        <w:r>
          <w:rPr>
            <w:rFonts w:ascii="仿宋" w:eastAsia="仿宋" w:hAnsi="仿宋" w:cs="仿宋" w:hint="eastAsia"/>
            <w:lang w:eastAsia="zh-CN"/>
          </w:rPr>
          <w:t>七、土地利用与规划方案</w:t>
        </w:r>
        <w:r>
          <w:tab/>
        </w:r>
        <w:r>
          <w:fldChar w:fldCharType="begin"/>
        </w:r>
        <w:r>
          <w:instrText xml:space="preserve"> PAGEREF _Toc5964 \h </w:instrText>
        </w:r>
        <w:r>
          <w:fldChar w:fldCharType="separate"/>
        </w:r>
        <w:r>
          <w:t>36</w:t>
        </w:r>
        <w:r>
          <w:fldChar w:fldCharType="end"/>
        </w:r>
      </w:hyperlink>
    </w:p>
    <w:p>
      <w:pPr>
        <w:pStyle w:val="TOC2"/>
        <w:tabs>
          <w:tab w:val="right" w:leader="dot" w:pos="8306"/>
        </w:tabs>
      </w:pPr>
      <w:hyperlink w:anchor="_Toc17290" w:history="1">
        <w:r>
          <w:rPr>
            <w:rFonts w:ascii="仿宋" w:eastAsia="仿宋" w:hAnsi="仿宋" w:cs="仿宋" w:hint="eastAsia"/>
            <w:lang w:eastAsia="zh-CN"/>
          </w:rPr>
          <w:t>(一)、项目用地情况分析</w:t>
        </w:r>
        <w:r>
          <w:tab/>
        </w:r>
        <w:r>
          <w:fldChar w:fldCharType="begin"/>
        </w:r>
        <w:r>
          <w:instrText xml:space="preserve"> PAGEREF _Toc17290 \h </w:instrText>
        </w:r>
        <w:r>
          <w:fldChar w:fldCharType="separate"/>
        </w:r>
        <w:r>
          <w:t>36</w:t>
        </w:r>
        <w:r>
          <w:fldChar w:fldCharType="end"/>
        </w:r>
      </w:hyperlink>
    </w:p>
    <w:p>
      <w:pPr>
        <w:pStyle w:val="TOC2"/>
        <w:tabs>
          <w:tab w:val="right" w:leader="dot" w:pos="8306"/>
        </w:tabs>
      </w:pPr>
      <w:hyperlink w:anchor="_Toc13203" w:history="1">
        <w:r>
          <w:rPr>
            <w:rFonts w:ascii="仿宋" w:eastAsia="仿宋" w:hAnsi="仿宋" w:cs="仿宋" w:hint="eastAsia"/>
            <w:lang w:eastAsia="zh-CN"/>
          </w:rPr>
          <w:t>(二)、土地利用规划方案</w:t>
        </w:r>
        <w:r>
          <w:tab/>
        </w:r>
        <w:r>
          <w:fldChar w:fldCharType="begin"/>
        </w:r>
        <w:r>
          <w:instrText xml:space="preserve"> PAGEREF _Toc13203 \h </w:instrText>
        </w:r>
        <w:r>
          <w:fldChar w:fldCharType="separate"/>
        </w:r>
        <w:r>
          <w:t>37</w:t>
        </w:r>
        <w:r>
          <w:fldChar w:fldCharType="end"/>
        </w:r>
      </w:hyperlink>
    </w:p>
    <w:p>
      <w:pPr>
        <w:pStyle w:val="TOC1"/>
        <w:tabs>
          <w:tab w:val="right" w:leader="dot" w:pos="8306"/>
        </w:tabs>
      </w:pPr>
      <w:hyperlink w:anchor="_Toc16794" w:history="1">
        <w:r>
          <w:rPr>
            <w:rFonts w:ascii="仿宋" w:eastAsia="仿宋" w:hAnsi="仿宋" w:cs="仿宋" w:hint="eastAsia"/>
            <w:lang w:eastAsia="zh-CN"/>
          </w:rPr>
          <w:t>八、客户关系管理与市场拓展</w:t>
        </w:r>
        <w:r>
          <w:tab/>
        </w:r>
        <w:r>
          <w:fldChar w:fldCharType="begin"/>
        </w:r>
        <w:r>
          <w:instrText xml:space="preserve"> PAGEREF _Toc16794 \h </w:instrText>
        </w:r>
        <w:r>
          <w:fldChar w:fldCharType="separate"/>
        </w:r>
        <w:r>
          <w:t>38</w:t>
        </w:r>
        <w:r>
          <w:fldChar w:fldCharType="end"/>
        </w:r>
      </w:hyperlink>
    </w:p>
    <w:p>
      <w:pPr>
        <w:pStyle w:val="TOC2"/>
        <w:tabs>
          <w:tab w:val="right" w:leader="dot" w:pos="8306"/>
        </w:tabs>
      </w:pPr>
      <w:hyperlink w:anchor="_Toc1997" w:history="1">
        <w:r>
          <w:rPr>
            <w:rFonts w:ascii="仿宋" w:eastAsia="仿宋" w:hAnsi="仿宋" w:cs="仿宋" w:hint="eastAsia"/>
            <w:lang w:eastAsia="zh-CN"/>
          </w:rPr>
          <w:t>(一)、客户关系管理策略</w:t>
        </w:r>
        <w:r>
          <w:tab/>
        </w:r>
        <w:r>
          <w:fldChar w:fldCharType="begin"/>
        </w:r>
        <w:r>
          <w:instrText xml:space="preserve"> PAGEREF _Toc1997 \h </w:instrText>
        </w:r>
        <w:r>
          <w:fldChar w:fldCharType="separate"/>
        </w:r>
        <w:r>
          <w:t>38</w:t>
        </w:r>
        <w:r>
          <w:fldChar w:fldCharType="end"/>
        </w:r>
      </w:hyperlink>
    </w:p>
    <w:p>
      <w:pPr>
        <w:pStyle w:val="TOC2"/>
        <w:tabs>
          <w:tab w:val="right" w:leader="dot" w:pos="8306"/>
        </w:tabs>
      </w:pPr>
      <w:hyperlink w:anchor="_Toc1101" w:history="1">
        <w:r>
          <w:rPr>
            <w:rFonts w:ascii="仿宋" w:eastAsia="仿宋" w:hAnsi="仿宋" w:cs="仿宋" w:hint="eastAsia"/>
            <w:lang w:eastAsia="zh-CN"/>
          </w:rPr>
          <w:t>(二)、市场拓展方案</w:t>
        </w:r>
        <w:r>
          <w:tab/>
        </w:r>
        <w:r>
          <w:fldChar w:fldCharType="begin"/>
        </w:r>
        <w:r>
          <w:instrText xml:space="preserve"> PAGEREF _Toc1101 \h </w:instrText>
        </w:r>
        <w:r>
          <w:fldChar w:fldCharType="separate"/>
        </w:r>
        <w:r>
          <w:t>40</w:t>
        </w:r>
        <w:r>
          <w:fldChar w:fldCharType="end"/>
        </w:r>
      </w:hyperlink>
    </w:p>
    <w:p>
      <w:pPr>
        <w:pStyle w:val="TOC1"/>
        <w:tabs>
          <w:tab w:val="right" w:leader="dot" w:pos="8306"/>
        </w:tabs>
      </w:pPr>
      <w:hyperlink w:anchor="_Toc431" w:history="1">
        <w:r>
          <w:rPr>
            <w:rFonts w:ascii="仿宋" w:eastAsia="仿宋" w:hAnsi="仿宋" w:cs="仿宋" w:hint="eastAsia"/>
            <w:lang w:eastAsia="zh-CN"/>
          </w:rPr>
          <w:t>九、环境保护与治理方案</w:t>
        </w:r>
        <w:r>
          <w:tab/>
        </w:r>
        <w:r>
          <w:fldChar w:fldCharType="begin"/>
        </w:r>
        <w:r>
          <w:instrText xml:space="preserve"> PAGEREF _Toc431 \h </w:instrText>
        </w:r>
        <w:r>
          <w:fldChar w:fldCharType="separate"/>
        </w:r>
        <w:r>
          <w:t>41</w:t>
        </w:r>
        <w:r>
          <w:fldChar w:fldCharType="end"/>
        </w:r>
      </w:hyperlink>
    </w:p>
    <w:p>
      <w:pPr>
        <w:pStyle w:val="TOC2"/>
        <w:tabs>
          <w:tab w:val="right" w:leader="dot" w:pos="8306"/>
        </w:tabs>
      </w:pPr>
      <w:hyperlink w:anchor="_Toc20566" w:history="1">
        <w:r>
          <w:rPr>
            <w:rFonts w:ascii="仿宋" w:eastAsia="仿宋" w:hAnsi="仿宋" w:cs="仿宋" w:hint="eastAsia"/>
            <w:lang w:eastAsia="zh-CN"/>
          </w:rPr>
          <w:t>(一)、项目环境影响评估</w:t>
        </w:r>
        <w:r>
          <w:tab/>
        </w:r>
        <w:r>
          <w:fldChar w:fldCharType="begin"/>
        </w:r>
        <w:r>
          <w:instrText xml:space="preserve"> PAGEREF _Toc20566 \h </w:instrText>
        </w:r>
        <w:r>
          <w:fldChar w:fldCharType="separate"/>
        </w:r>
        <w:r>
          <w:t>41</w:t>
        </w:r>
        <w:r>
          <w:fldChar w:fldCharType="end"/>
        </w:r>
      </w:hyperlink>
    </w:p>
    <w:p>
      <w:pPr>
        <w:pStyle w:val="TOC2"/>
        <w:tabs>
          <w:tab w:val="right" w:leader="dot" w:pos="8306"/>
        </w:tabs>
      </w:pPr>
      <w:hyperlink w:anchor="_Toc29100" w:history="1">
        <w:r>
          <w:rPr>
            <w:rFonts w:ascii="仿宋" w:eastAsia="仿宋" w:hAnsi="仿宋" w:cs="仿宋" w:hint="eastAsia"/>
            <w:lang w:eastAsia="zh-CN"/>
          </w:rPr>
          <w:t>(二)、环境保护措施与治理方案</w:t>
        </w:r>
        <w:r>
          <w:tab/>
        </w:r>
        <w:r>
          <w:fldChar w:fldCharType="begin"/>
        </w:r>
        <w:r>
          <w:instrText xml:space="preserve"> PAGEREF _Toc29100 \h </w:instrText>
        </w:r>
        <w:r>
          <w:fldChar w:fldCharType="separate"/>
        </w:r>
        <w:r>
          <w:t>41</w:t>
        </w:r>
        <w:r>
          <w:fldChar w:fldCharType="end"/>
        </w:r>
      </w:hyperlink>
    </w:p>
    <w:p>
      <w:pPr>
        <w:pStyle w:val="TOC1"/>
        <w:tabs>
          <w:tab w:val="right" w:leader="dot" w:pos="8306"/>
        </w:tabs>
      </w:pPr>
      <w:hyperlink w:anchor="_Toc186" w:history="1">
        <w:r>
          <w:rPr>
            <w:rFonts w:ascii="仿宋" w:eastAsia="仿宋" w:hAnsi="仿宋" w:cs="仿宋" w:hint="eastAsia"/>
            <w:lang w:eastAsia="zh-CN"/>
          </w:rPr>
          <w:t>十、项目进度计划</w:t>
        </w:r>
        <w:r>
          <w:tab/>
        </w:r>
        <w:r>
          <w:fldChar w:fldCharType="begin"/>
        </w:r>
        <w:r>
          <w:instrText xml:space="preserve"> PAGEREF _Toc186 \h </w:instrText>
        </w:r>
        <w:r>
          <w:fldChar w:fldCharType="separate"/>
        </w:r>
        <w:r>
          <w:t>42</w:t>
        </w:r>
        <w:r>
          <w:fldChar w:fldCharType="end"/>
        </w:r>
      </w:hyperlink>
    </w:p>
    <w:p>
      <w:pPr>
        <w:pStyle w:val="TOC2"/>
        <w:tabs>
          <w:tab w:val="right" w:leader="dot" w:pos="8306"/>
        </w:tabs>
      </w:pPr>
      <w:hyperlink w:anchor="_Toc27018" w:history="1">
        <w:r>
          <w:rPr>
            <w:rFonts w:ascii="仿宋" w:eastAsia="仿宋" w:hAnsi="仿宋" w:cs="仿宋" w:hint="eastAsia"/>
            <w:lang w:eastAsia="zh-CN"/>
          </w:rPr>
          <w:t>(一)、建设周期</w:t>
        </w:r>
        <w:r>
          <w:tab/>
        </w:r>
        <w:r>
          <w:fldChar w:fldCharType="begin"/>
        </w:r>
        <w:r>
          <w:instrText xml:space="preserve"> PAGEREF _Toc27018 \h </w:instrText>
        </w:r>
        <w:r>
          <w:fldChar w:fldCharType="separate"/>
        </w:r>
        <w:r>
          <w:t>42</w:t>
        </w:r>
        <w:r>
          <w:fldChar w:fldCharType="end"/>
        </w:r>
      </w:hyperlink>
    </w:p>
    <w:p>
      <w:pPr>
        <w:pStyle w:val="TOC2"/>
        <w:tabs>
          <w:tab w:val="right" w:leader="dot" w:pos="8306"/>
        </w:tabs>
      </w:pPr>
      <w:hyperlink w:anchor="_Toc24478" w:history="1">
        <w:r>
          <w:rPr>
            <w:rFonts w:ascii="仿宋" w:eastAsia="仿宋" w:hAnsi="仿宋" w:cs="仿宋" w:hint="eastAsia"/>
            <w:lang w:eastAsia="zh-CN"/>
          </w:rPr>
          <w:t>(二)、建设进度</w:t>
        </w:r>
        <w:r>
          <w:tab/>
        </w:r>
        <w:r>
          <w:fldChar w:fldCharType="begin"/>
        </w:r>
        <w:r>
          <w:instrText xml:space="preserve"> PAGEREF _Toc24478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43" w:history="1">
        <w:r>
          <w:rPr>
            <w:rFonts w:ascii="仿宋" w:eastAsia="仿宋" w:hAnsi="仿宋" w:cs="仿宋" w:hint="eastAsia"/>
            <w:lang w:eastAsia="zh-CN"/>
          </w:rPr>
          <w:t>(三)、进度安排注意事项</w:t>
        </w:r>
        <w:r>
          <w:tab/>
        </w:r>
        <w:r>
          <w:fldChar w:fldCharType="begin"/>
        </w:r>
        <w:r>
          <w:instrText xml:space="preserve"> PAGEREF _Toc21643 \h </w:instrText>
        </w:r>
        <w:r>
          <w:fldChar w:fldCharType="separate"/>
        </w:r>
        <w:r>
          <w:t>43</w:t>
        </w:r>
        <w:r>
          <w:fldChar w:fldCharType="end"/>
        </w:r>
      </w:hyperlink>
    </w:p>
    <w:p>
      <w:pPr>
        <w:pStyle w:val="TOC2"/>
        <w:tabs>
          <w:tab w:val="right" w:leader="dot" w:pos="8306"/>
        </w:tabs>
      </w:pPr>
      <w:hyperlink w:anchor="_Toc30265" w:history="1">
        <w:r>
          <w:rPr>
            <w:rFonts w:ascii="仿宋" w:eastAsia="仿宋" w:hAnsi="仿宋" w:cs="仿宋" w:hint="eastAsia"/>
            <w:lang w:eastAsia="zh-CN"/>
          </w:rPr>
          <w:t>(四)、人力资源配置</w:t>
        </w:r>
        <w:r>
          <w:tab/>
        </w:r>
        <w:r>
          <w:fldChar w:fldCharType="begin"/>
        </w:r>
        <w:r>
          <w:instrText xml:space="preserve"> PAGEREF _Toc30265 \h </w:instrText>
        </w:r>
        <w:r>
          <w:fldChar w:fldCharType="separate"/>
        </w:r>
        <w:r>
          <w:t>44</w:t>
        </w:r>
        <w:r>
          <w:fldChar w:fldCharType="end"/>
        </w:r>
      </w:hyperlink>
    </w:p>
    <w:p>
      <w:pPr>
        <w:pStyle w:val="TOC2"/>
        <w:tabs>
          <w:tab w:val="right" w:leader="dot" w:pos="8306"/>
        </w:tabs>
      </w:pPr>
      <w:hyperlink w:anchor="_Toc15869" w:history="1">
        <w:r>
          <w:rPr>
            <w:rFonts w:ascii="仿宋" w:eastAsia="仿宋" w:hAnsi="仿宋" w:cs="仿宋" w:hint="eastAsia"/>
            <w:lang w:eastAsia="zh-CN"/>
          </w:rPr>
          <w:t>(五)、员工培训</w:t>
        </w:r>
        <w:r>
          <w:tab/>
        </w:r>
        <w:r>
          <w:fldChar w:fldCharType="begin"/>
        </w:r>
        <w:r>
          <w:instrText xml:space="preserve"> PAGEREF _Toc15869 \h </w:instrText>
        </w:r>
        <w:r>
          <w:fldChar w:fldCharType="separate"/>
        </w:r>
        <w:r>
          <w:t>46</w:t>
        </w:r>
        <w:r>
          <w:fldChar w:fldCharType="end"/>
        </w:r>
      </w:hyperlink>
    </w:p>
    <w:p>
      <w:pPr>
        <w:pStyle w:val="TOC2"/>
        <w:tabs>
          <w:tab w:val="right" w:leader="dot" w:pos="8306"/>
        </w:tabs>
      </w:pPr>
      <w:hyperlink w:anchor="_Toc5558" w:history="1">
        <w:r>
          <w:rPr>
            <w:rFonts w:ascii="仿宋" w:eastAsia="仿宋" w:hAnsi="仿宋" w:cs="仿宋" w:hint="eastAsia"/>
            <w:lang w:eastAsia="zh-CN"/>
          </w:rPr>
          <w:t>(六)、项目实施保障</w:t>
        </w:r>
        <w:r>
          <w:tab/>
        </w:r>
        <w:r>
          <w:fldChar w:fldCharType="begin"/>
        </w:r>
        <w:r>
          <w:instrText xml:space="preserve"> PAGEREF _Toc5558 \h </w:instrText>
        </w:r>
        <w:r>
          <w:fldChar w:fldCharType="separate"/>
        </w:r>
        <w:r>
          <w:t>47</w:t>
        </w:r>
        <w:r>
          <w:fldChar w:fldCharType="end"/>
        </w:r>
      </w:hyperlink>
    </w:p>
    <w:p>
      <w:pPr>
        <w:pStyle w:val="TOC2"/>
        <w:tabs>
          <w:tab w:val="right" w:leader="dot" w:pos="8306"/>
        </w:tabs>
      </w:pPr>
      <w:hyperlink w:anchor="_Toc8495" w:history="1">
        <w:r>
          <w:rPr>
            <w:rFonts w:ascii="仿宋" w:eastAsia="仿宋" w:hAnsi="仿宋" w:cs="仿宋" w:hint="eastAsia"/>
            <w:lang w:eastAsia="zh-CN"/>
          </w:rPr>
          <w:t>(七)、安全规范管理</w:t>
        </w:r>
        <w:r>
          <w:tab/>
        </w:r>
        <w:r>
          <w:fldChar w:fldCharType="begin"/>
        </w:r>
        <w:r>
          <w:instrText xml:space="preserve"> PAGEREF _Toc8495 \h </w:instrText>
        </w:r>
        <w:r>
          <w:fldChar w:fldCharType="separate"/>
        </w:r>
        <w:r>
          <w:t>48</w:t>
        </w:r>
        <w:r>
          <w:fldChar w:fldCharType="end"/>
        </w:r>
      </w:hyperlink>
    </w:p>
    <w:p>
      <w:pPr>
        <w:pStyle w:val="TOC1"/>
        <w:tabs>
          <w:tab w:val="right" w:leader="dot" w:pos="8306"/>
        </w:tabs>
      </w:pPr>
      <w:hyperlink w:anchor="_Toc10186" w:history="1">
        <w:r>
          <w:rPr>
            <w:rFonts w:ascii="仿宋" w:eastAsia="仿宋" w:hAnsi="仿宋" w:cs="仿宋" w:hint="eastAsia"/>
            <w:lang w:eastAsia="zh-CN"/>
          </w:rPr>
          <w:t>十一、项目质量与标准</w:t>
        </w:r>
        <w:r>
          <w:tab/>
        </w:r>
        <w:r>
          <w:fldChar w:fldCharType="begin"/>
        </w:r>
        <w:r>
          <w:instrText xml:space="preserve"> PAGEREF _Toc10186 \h </w:instrText>
        </w:r>
        <w:r>
          <w:fldChar w:fldCharType="separate"/>
        </w:r>
        <w:r>
          <w:t>49</w:t>
        </w:r>
        <w:r>
          <w:fldChar w:fldCharType="end"/>
        </w:r>
      </w:hyperlink>
    </w:p>
    <w:p>
      <w:pPr>
        <w:pStyle w:val="TOC2"/>
        <w:tabs>
          <w:tab w:val="right" w:leader="dot" w:pos="8306"/>
        </w:tabs>
      </w:pPr>
      <w:hyperlink w:anchor="_Toc13846" w:history="1">
        <w:r>
          <w:rPr>
            <w:rFonts w:ascii="仿宋" w:eastAsia="仿宋" w:hAnsi="仿宋" w:cs="仿宋" w:hint="eastAsia"/>
            <w:lang w:eastAsia="zh-CN"/>
          </w:rPr>
          <w:t>(一)、质量保障体系</w:t>
        </w:r>
        <w:r>
          <w:tab/>
        </w:r>
        <w:r>
          <w:fldChar w:fldCharType="begin"/>
        </w:r>
        <w:r>
          <w:instrText xml:space="preserve"> PAGEREF _Toc13846 \h </w:instrText>
        </w:r>
        <w:r>
          <w:fldChar w:fldCharType="separate"/>
        </w:r>
        <w:r>
          <w:t>49</w:t>
        </w:r>
        <w:r>
          <w:fldChar w:fldCharType="end"/>
        </w:r>
      </w:hyperlink>
    </w:p>
    <w:p>
      <w:pPr>
        <w:pStyle w:val="TOC2"/>
        <w:tabs>
          <w:tab w:val="right" w:leader="dot" w:pos="8306"/>
        </w:tabs>
      </w:pPr>
      <w:hyperlink w:anchor="_Toc3397" w:history="1">
        <w:r>
          <w:rPr>
            <w:rFonts w:ascii="仿宋" w:eastAsia="仿宋" w:hAnsi="仿宋" w:cs="仿宋" w:hint="eastAsia"/>
            <w:lang w:eastAsia="zh-CN"/>
          </w:rPr>
          <w:t>(二)、标准化作业流程</w:t>
        </w:r>
        <w:r>
          <w:tab/>
        </w:r>
        <w:r>
          <w:fldChar w:fldCharType="begin"/>
        </w:r>
        <w:r>
          <w:instrText xml:space="preserve"> PAGEREF _Toc3397 \h </w:instrText>
        </w:r>
        <w:r>
          <w:fldChar w:fldCharType="separate"/>
        </w:r>
        <w:r>
          <w:t>51</w:t>
        </w:r>
        <w:r>
          <w:fldChar w:fldCharType="end"/>
        </w:r>
      </w:hyperlink>
    </w:p>
    <w:p>
      <w:pPr>
        <w:pStyle w:val="TOC2"/>
        <w:tabs>
          <w:tab w:val="right" w:leader="dot" w:pos="8306"/>
        </w:tabs>
      </w:pPr>
      <w:hyperlink w:anchor="_Toc2098" w:history="1">
        <w:r>
          <w:rPr>
            <w:rFonts w:ascii="仿宋" w:eastAsia="仿宋" w:hAnsi="仿宋" w:cs="仿宋" w:hint="eastAsia"/>
            <w:lang w:eastAsia="zh-CN"/>
          </w:rPr>
          <w:t>(三)、质量监控与评估</w:t>
        </w:r>
        <w:r>
          <w:tab/>
        </w:r>
        <w:r>
          <w:fldChar w:fldCharType="begin"/>
        </w:r>
        <w:r>
          <w:instrText xml:space="preserve"> PAGEREF _Toc2098 \h </w:instrText>
        </w:r>
        <w:r>
          <w:fldChar w:fldCharType="separate"/>
        </w:r>
        <w:r>
          <w:t>52</w:t>
        </w:r>
        <w:r>
          <w:fldChar w:fldCharType="end"/>
        </w:r>
      </w:hyperlink>
    </w:p>
    <w:p>
      <w:pPr>
        <w:pStyle w:val="TOC2"/>
        <w:tabs>
          <w:tab w:val="right" w:leader="dot" w:pos="8306"/>
        </w:tabs>
      </w:pPr>
      <w:hyperlink w:anchor="_Toc16876" w:history="1">
        <w:r>
          <w:rPr>
            <w:rFonts w:ascii="仿宋" w:eastAsia="仿宋" w:hAnsi="仿宋" w:cs="仿宋" w:hint="eastAsia"/>
            <w:lang w:eastAsia="zh-CN"/>
          </w:rPr>
          <w:t>(四)、质量改进计划</w:t>
        </w:r>
        <w:r>
          <w:tab/>
        </w:r>
        <w:r>
          <w:fldChar w:fldCharType="begin"/>
        </w:r>
        <w:r>
          <w:instrText xml:space="preserve"> PAGEREF _Toc16876 \h </w:instrText>
        </w:r>
        <w:r>
          <w:fldChar w:fldCharType="separate"/>
        </w:r>
        <w:r>
          <w:t>53</w:t>
        </w:r>
        <w:r>
          <w:fldChar w:fldCharType="end"/>
        </w:r>
      </w:hyperlink>
    </w:p>
    <w:p>
      <w:pPr>
        <w:pStyle w:val="TOC1"/>
        <w:tabs>
          <w:tab w:val="right" w:leader="dot" w:pos="8306"/>
        </w:tabs>
      </w:pPr>
      <w:hyperlink w:anchor="_Toc20843" w:history="1">
        <w:r>
          <w:rPr>
            <w:rFonts w:ascii="仿宋" w:eastAsia="仿宋" w:hAnsi="仿宋" w:cs="仿宋" w:hint="eastAsia"/>
            <w:lang w:eastAsia="zh-CN"/>
          </w:rPr>
          <w:t>十二、项目实施与管理方案</w:t>
        </w:r>
        <w:r>
          <w:tab/>
        </w:r>
        <w:r>
          <w:fldChar w:fldCharType="begin"/>
        </w:r>
        <w:r>
          <w:instrText xml:space="preserve"> PAGEREF _Toc20843 \h </w:instrText>
        </w:r>
        <w:r>
          <w:fldChar w:fldCharType="separate"/>
        </w:r>
        <w:r>
          <w:t>55</w:t>
        </w:r>
        <w:r>
          <w:fldChar w:fldCharType="end"/>
        </w:r>
      </w:hyperlink>
    </w:p>
    <w:p>
      <w:pPr>
        <w:pStyle w:val="TOC2"/>
        <w:tabs>
          <w:tab w:val="right" w:leader="dot" w:pos="8306"/>
        </w:tabs>
      </w:pPr>
      <w:hyperlink w:anchor="_Toc30809" w:history="1">
        <w:r>
          <w:rPr>
            <w:rFonts w:ascii="仿宋" w:eastAsia="仿宋" w:hAnsi="仿宋" w:cs="仿宋" w:hint="eastAsia"/>
            <w:lang w:eastAsia="zh-CN"/>
          </w:rPr>
          <w:t>(一)、项目实施计划</w:t>
        </w:r>
        <w:r>
          <w:tab/>
        </w:r>
        <w:r>
          <w:fldChar w:fldCharType="begin"/>
        </w:r>
        <w:r>
          <w:instrText xml:space="preserve"> PAGEREF _Toc30809 \h </w:instrText>
        </w:r>
        <w:r>
          <w:fldChar w:fldCharType="separate"/>
        </w:r>
        <w:r>
          <w:t>55</w:t>
        </w:r>
        <w:r>
          <w:fldChar w:fldCharType="end"/>
        </w:r>
      </w:hyperlink>
    </w:p>
    <w:p>
      <w:pPr>
        <w:pStyle w:val="TOC2"/>
        <w:tabs>
          <w:tab w:val="right" w:leader="dot" w:pos="8306"/>
        </w:tabs>
      </w:pPr>
      <w:hyperlink w:anchor="_Toc8444" w:history="1">
        <w:r>
          <w:rPr>
            <w:rFonts w:ascii="仿宋" w:eastAsia="仿宋" w:hAnsi="仿宋" w:cs="仿宋" w:hint="eastAsia"/>
            <w:lang w:eastAsia="zh-CN"/>
          </w:rPr>
          <w:t>(二)、项目组织机构与职责</w:t>
        </w:r>
        <w:r>
          <w:tab/>
        </w:r>
        <w:r>
          <w:fldChar w:fldCharType="begin"/>
        </w:r>
        <w:r>
          <w:instrText xml:space="preserve"> PAGEREF _Toc8444 \h </w:instrText>
        </w:r>
        <w:r>
          <w:fldChar w:fldCharType="separate"/>
        </w:r>
        <w:r>
          <w:t>56</w:t>
        </w:r>
        <w:r>
          <w:fldChar w:fldCharType="end"/>
        </w:r>
      </w:hyperlink>
    </w:p>
    <w:p>
      <w:pPr>
        <w:pStyle w:val="TOC2"/>
        <w:tabs>
          <w:tab w:val="right" w:leader="dot" w:pos="8306"/>
        </w:tabs>
      </w:pPr>
      <w:hyperlink w:anchor="_Toc13757" w:history="1">
        <w:r>
          <w:rPr>
            <w:rFonts w:ascii="仿宋" w:eastAsia="仿宋" w:hAnsi="仿宋" w:cs="仿宋" w:hint="eastAsia"/>
            <w:lang w:eastAsia="zh-CN"/>
          </w:rPr>
          <w:t>(三)、项目管理与监控体系</w:t>
        </w:r>
        <w:r>
          <w:tab/>
        </w:r>
        <w:r>
          <w:fldChar w:fldCharType="begin"/>
        </w:r>
        <w:r>
          <w:instrText xml:space="preserve"> PAGEREF _Toc13757 \h </w:instrText>
        </w:r>
        <w:r>
          <w:fldChar w:fldCharType="separate"/>
        </w:r>
        <w:r>
          <w:t>59</w:t>
        </w:r>
        <w:r>
          <w:fldChar w:fldCharType="end"/>
        </w:r>
      </w:hyperlink>
    </w:p>
    <w:p>
      <w:pPr>
        <w:pStyle w:val="TOC1"/>
        <w:tabs>
          <w:tab w:val="right" w:leader="dot" w:pos="8306"/>
        </w:tabs>
      </w:pPr>
      <w:hyperlink w:anchor="_Toc22190" w:history="1">
        <w:r>
          <w:rPr>
            <w:rFonts w:ascii="仿宋" w:eastAsia="仿宋" w:hAnsi="仿宋" w:cs="仿宋" w:hint="eastAsia"/>
            <w:lang w:eastAsia="zh-CN"/>
          </w:rPr>
          <w:t>十三、知识产权管理与保护</w:t>
        </w:r>
        <w:r>
          <w:tab/>
        </w:r>
        <w:r>
          <w:fldChar w:fldCharType="begin"/>
        </w:r>
        <w:r>
          <w:instrText xml:space="preserve"> PAGEREF _Toc22190 \h </w:instrText>
        </w:r>
        <w:r>
          <w:fldChar w:fldCharType="separate"/>
        </w:r>
        <w:r>
          <w:t>60</w:t>
        </w:r>
        <w:r>
          <w:fldChar w:fldCharType="end"/>
        </w:r>
      </w:hyperlink>
    </w:p>
    <w:p>
      <w:pPr>
        <w:pStyle w:val="TOC2"/>
        <w:tabs>
          <w:tab w:val="right" w:leader="dot" w:pos="8306"/>
        </w:tabs>
      </w:pPr>
      <w:hyperlink w:anchor="_Toc29868" w:history="1">
        <w:r>
          <w:rPr>
            <w:rFonts w:ascii="仿宋" w:eastAsia="仿宋" w:hAnsi="仿宋" w:cs="仿宋" w:hint="eastAsia"/>
            <w:lang w:eastAsia="zh-CN"/>
          </w:rPr>
          <w:t>(一)、知识产权管理体系建设</w:t>
        </w:r>
        <w:r>
          <w:tab/>
        </w:r>
        <w:r>
          <w:fldChar w:fldCharType="begin"/>
        </w:r>
        <w:r>
          <w:instrText xml:space="preserve"> PAGEREF _Toc29868 \h </w:instrText>
        </w:r>
        <w:r>
          <w:fldChar w:fldCharType="separate"/>
        </w:r>
        <w:r>
          <w:t>60</w:t>
        </w:r>
        <w:r>
          <w:fldChar w:fldCharType="end"/>
        </w:r>
      </w:hyperlink>
    </w:p>
    <w:p>
      <w:pPr>
        <w:pStyle w:val="TOC2"/>
        <w:tabs>
          <w:tab w:val="right" w:leader="dot" w:pos="8306"/>
        </w:tabs>
      </w:pPr>
      <w:hyperlink w:anchor="_Toc31983" w:history="1">
        <w:r>
          <w:rPr>
            <w:rFonts w:ascii="仿宋" w:eastAsia="仿宋" w:hAnsi="仿宋" w:cs="仿宋" w:hint="eastAsia"/>
            <w:lang w:eastAsia="zh-CN"/>
          </w:rPr>
          <w:t>(二)、知识产权保护措施</w:t>
        </w:r>
        <w:r>
          <w:tab/>
        </w:r>
        <w:r>
          <w:fldChar w:fldCharType="begin"/>
        </w:r>
        <w:r>
          <w:instrText xml:space="preserve"> PAGEREF _Toc31983 \h </w:instrText>
        </w:r>
        <w:r>
          <w:fldChar w:fldCharType="separate"/>
        </w:r>
        <w:r>
          <w:t>61</w:t>
        </w:r>
        <w:r>
          <w:fldChar w:fldCharType="end"/>
        </w:r>
      </w:hyperlink>
    </w:p>
    <w:p>
      <w:pPr>
        <w:pStyle w:val="TOC1"/>
        <w:tabs>
          <w:tab w:val="right" w:leader="dot" w:pos="8306"/>
        </w:tabs>
      </w:pPr>
      <w:hyperlink w:anchor="_Toc20322" w:history="1">
        <w:r>
          <w:rPr>
            <w:rFonts w:ascii="仿宋" w:eastAsia="仿宋" w:hAnsi="仿宋" w:cs="仿宋" w:hint="eastAsia"/>
            <w:lang w:eastAsia="zh-CN"/>
          </w:rPr>
          <w:t>十四、设施与设备管理</w:t>
        </w:r>
        <w:r>
          <w:tab/>
        </w:r>
        <w:r>
          <w:fldChar w:fldCharType="begin"/>
        </w:r>
        <w:r>
          <w:instrText xml:space="preserve"> PAGEREF _Toc20322 \h </w:instrText>
        </w:r>
        <w:r>
          <w:fldChar w:fldCharType="separate"/>
        </w:r>
        <w:r>
          <w:t>63</w:t>
        </w:r>
        <w:r>
          <w:fldChar w:fldCharType="end"/>
        </w:r>
      </w:hyperlink>
    </w:p>
    <w:p>
      <w:pPr>
        <w:pStyle w:val="TOC2"/>
        <w:tabs>
          <w:tab w:val="right" w:leader="dot" w:pos="8306"/>
        </w:tabs>
      </w:pPr>
      <w:hyperlink w:anchor="_Toc8322" w:history="1">
        <w:r>
          <w:rPr>
            <w:rFonts w:ascii="仿宋" w:eastAsia="仿宋" w:hAnsi="仿宋" w:cs="仿宋" w:hint="eastAsia"/>
            <w:lang w:eastAsia="zh-CN"/>
          </w:rPr>
          <w:t>(一)、设施规划与配置</w:t>
        </w:r>
        <w:r>
          <w:tab/>
        </w:r>
        <w:r>
          <w:fldChar w:fldCharType="begin"/>
        </w:r>
        <w:r>
          <w:instrText xml:space="preserve"> PAGEREF _Toc8322 \h </w:instrText>
        </w:r>
        <w:r>
          <w:fldChar w:fldCharType="separate"/>
        </w:r>
        <w:r>
          <w:t>63</w:t>
        </w:r>
        <w:r>
          <w:fldChar w:fldCharType="end"/>
        </w:r>
      </w:hyperlink>
    </w:p>
    <w:p>
      <w:pPr>
        <w:pStyle w:val="TOC2"/>
        <w:tabs>
          <w:tab w:val="right" w:leader="dot" w:pos="8306"/>
        </w:tabs>
      </w:pPr>
      <w:hyperlink w:anchor="_Toc29990" w:history="1">
        <w:r>
          <w:rPr>
            <w:rFonts w:ascii="仿宋" w:eastAsia="仿宋" w:hAnsi="仿宋" w:cs="仿宋" w:hint="eastAsia"/>
            <w:lang w:eastAsia="zh-CN"/>
          </w:rPr>
          <w:t>(二)、设备采购与维护管理</w:t>
        </w:r>
        <w:r>
          <w:tab/>
        </w:r>
        <w:r>
          <w:fldChar w:fldCharType="begin"/>
        </w:r>
        <w:r>
          <w:instrText xml:space="preserve"> PAGEREF _Toc29990 \h </w:instrText>
        </w:r>
        <w:r>
          <w:fldChar w:fldCharType="separate"/>
        </w:r>
        <w:r>
          <w:t>63</w:t>
        </w:r>
        <w:r>
          <w:fldChar w:fldCharType="end"/>
        </w:r>
      </w:hyperlink>
    </w:p>
    <w:p>
      <w:pPr>
        <w:pStyle w:val="TOC2"/>
        <w:tabs>
          <w:tab w:val="right" w:leader="dot" w:pos="8306"/>
        </w:tabs>
      </w:pPr>
      <w:hyperlink w:anchor="_Toc31458" w:history="1">
        <w:r>
          <w:rPr>
            <w:rFonts w:ascii="仿宋" w:eastAsia="仿宋" w:hAnsi="仿宋" w:cs="仿宋" w:hint="eastAsia"/>
            <w:lang w:eastAsia="zh-CN"/>
          </w:rPr>
          <w:t>(三)、设施设备升级策略</w:t>
        </w:r>
        <w:r>
          <w:tab/>
        </w:r>
        <w:r>
          <w:fldChar w:fldCharType="begin"/>
        </w:r>
        <w:r>
          <w:instrText xml:space="preserve"> PAGEREF _Toc31458 \h </w:instrText>
        </w:r>
        <w:r>
          <w:fldChar w:fldCharType="separate"/>
        </w:r>
        <w:r>
          <w:t>64</w:t>
        </w:r>
        <w:r>
          <w:fldChar w:fldCharType="end"/>
        </w:r>
      </w:hyperlink>
    </w:p>
    <w:p>
      <w:pPr>
        <w:pStyle w:val="TOC1"/>
        <w:tabs>
          <w:tab w:val="right" w:leader="dot" w:pos="8306"/>
        </w:tabs>
      </w:pPr>
      <w:hyperlink w:anchor="_Toc2985" w:history="1">
        <w:r>
          <w:rPr>
            <w:rFonts w:ascii="仿宋" w:eastAsia="仿宋" w:hAnsi="仿宋" w:cs="仿宋" w:hint="eastAsia"/>
            <w:lang w:eastAsia="zh-CN"/>
          </w:rPr>
          <w:t>十五、人力资源管理与开发</w:t>
        </w:r>
        <w:r>
          <w:tab/>
        </w:r>
        <w:r>
          <w:fldChar w:fldCharType="begin"/>
        </w:r>
        <w:r>
          <w:instrText xml:space="preserve"> PAGEREF _Toc2985 \h </w:instrText>
        </w:r>
        <w:r>
          <w:fldChar w:fldCharType="separate"/>
        </w:r>
        <w:r>
          <w:t>65</w:t>
        </w:r>
        <w:r>
          <w:fldChar w:fldCharType="end"/>
        </w:r>
      </w:hyperlink>
    </w:p>
    <w:p>
      <w:pPr>
        <w:pStyle w:val="TOC2"/>
        <w:tabs>
          <w:tab w:val="right" w:leader="dot" w:pos="8306"/>
        </w:tabs>
      </w:pPr>
      <w:hyperlink w:anchor="_Toc11405" w:history="1">
        <w:r>
          <w:rPr>
            <w:rFonts w:ascii="仿宋" w:eastAsia="仿宋" w:hAnsi="仿宋" w:cs="仿宋" w:hint="eastAsia"/>
            <w:lang w:eastAsia="zh-CN"/>
          </w:rPr>
          <w:t>(一)、人力资源规划</w:t>
        </w:r>
        <w:r>
          <w:tab/>
        </w:r>
        <w:r>
          <w:fldChar w:fldCharType="begin"/>
        </w:r>
        <w:r>
          <w:instrText xml:space="preserve"> PAGEREF _Toc11405 \h </w:instrText>
        </w:r>
        <w:r>
          <w:fldChar w:fldCharType="separate"/>
        </w:r>
        <w:r>
          <w:t>65</w:t>
        </w:r>
        <w:r>
          <w:fldChar w:fldCharType="end"/>
        </w:r>
      </w:hyperlink>
    </w:p>
    <w:p>
      <w:pPr>
        <w:pStyle w:val="TOC2"/>
        <w:tabs>
          <w:tab w:val="right" w:leader="dot" w:pos="8306"/>
        </w:tabs>
      </w:pPr>
      <w:hyperlink w:anchor="_Toc25762" w:history="1">
        <w:r>
          <w:rPr>
            <w:rFonts w:ascii="仿宋" w:eastAsia="仿宋" w:hAnsi="仿宋" w:cs="仿宋" w:hint="eastAsia"/>
            <w:lang w:eastAsia="zh-CN"/>
          </w:rPr>
          <w:t>(二)、人力资源开发与培训</w:t>
        </w:r>
        <w:r>
          <w:tab/>
        </w:r>
        <w:r>
          <w:fldChar w:fldCharType="begin"/>
        </w:r>
        <w:r>
          <w:instrText xml:space="preserve"> PAGEREF _Toc25762 \h </w:instrText>
        </w:r>
        <w:r>
          <w:fldChar w:fldCharType="separate"/>
        </w:r>
        <w:r>
          <w:t>67</w:t>
        </w:r>
        <w:r>
          <w:fldChar w:fldCharType="end"/>
        </w:r>
      </w:hyperlink>
    </w:p>
    <w:p>
      <w:pPr>
        <w:pStyle w:val="TOC1"/>
        <w:tabs>
          <w:tab w:val="right" w:leader="dot" w:pos="8306"/>
        </w:tabs>
      </w:pPr>
      <w:hyperlink w:anchor="_Toc28369" w:history="1">
        <w:r>
          <w:rPr>
            <w:rFonts w:ascii="仿宋" w:eastAsia="仿宋" w:hAnsi="仿宋" w:cs="仿宋" w:hint="eastAsia"/>
            <w:lang w:eastAsia="zh-CN"/>
          </w:rPr>
          <w:t>十六、创新驱动与持续发展</w:t>
        </w:r>
        <w:r>
          <w:tab/>
        </w:r>
        <w:r>
          <w:fldChar w:fldCharType="begin"/>
        </w:r>
        <w:r>
          <w:instrText xml:space="preserve"> PAGEREF _Toc28369 \h </w:instrText>
        </w:r>
        <w:r>
          <w:fldChar w:fldCharType="separate"/>
        </w:r>
        <w:r>
          <w:t>69</w:t>
        </w:r>
        <w:r>
          <w:fldChar w:fldCharType="end"/>
        </w:r>
      </w:hyperlink>
    </w:p>
    <w:p>
      <w:pPr>
        <w:pStyle w:val="TOC2"/>
        <w:tabs>
          <w:tab w:val="right" w:leader="dot" w:pos="8306"/>
        </w:tabs>
      </w:pPr>
      <w:hyperlink w:anchor="_Toc28909" w:history="1">
        <w:r>
          <w:rPr>
            <w:rFonts w:ascii="仿宋" w:eastAsia="仿宋" w:hAnsi="仿宋" w:cs="仿宋" w:hint="eastAsia"/>
            <w:lang w:eastAsia="zh-CN"/>
          </w:rPr>
          <w:t>(一)、创新驱动战略实施</w:t>
        </w:r>
        <w:r>
          <w:tab/>
        </w:r>
        <w:r>
          <w:fldChar w:fldCharType="begin"/>
        </w:r>
        <w:r>
          <w:instrText xml:space="preserve"> PAGEREF _Toc28909 \h </w:instrText>
        </w:r>
        <w:r>
          <w:fldChar w:fldCharType="separate"/>
        </w:r>
        <w:r>
          <w:t>69</w:t>
        </w:r>
        <w:r>
          <w:fldChar w:fldCharType="end"/>
        </w:r>
      </w:hyperlink>
    </w:p>
    <w:p>
      <w:pPr>
        <w:pStyle w:val="TOC2"/>
        <w:tabs>
          <w:tab w:val="right" w:leader="dot" w:pos="8306"/>
        </w:tabs>
      </w:pPr>
      <w:hyperlink w:anchor="_Toc8399" w:history="1">
        <w:r>
          <w:rPr>
            <w:rFonts w:ascii="仿宋" w:eastAsia="仿宋" w:hAnsi="仿宋" w:cs="仿宋" w:hint="eastAsia"/>
            <w:lang w:eastAsia="zh-CN"/>
          </w:rPr>
          <w:t>(二)、持续发展路径探索</w:t>
        </w:r>
        <w:r>
          <w:tab/>
        </w:r>
        <w:r>
          <w:fldChar w:fldCharType="begin"/>
        </w:r>
        <w:r>
          <w:instrText xml:space="preserve"> PAGEREF _Toc8399 \h </w:instrText>
        </w:r>
        <w:r>
          <w:fldChar w:fldCharType="separate"/>
        </w:r>
        <w:r>
          <w:t>71</w:t>
        </w:r>
        <w:r>
          <w:fldChar w:fldCharType="end"/>
        </w:r>
      </w:hyperlink>
    </w:p>
    <w:p>
      <w:pPr>
        <w:pStyle w:val="TOC1"/>
        <w:tabs>
          <w:tab w:val="right" w:leader="dot" w:pos="8306"/>
        </w:tabs>
      </w:pPr>
      <w:hyperlink w:anchor="_Toc26101" w:history="1">
        <w:r>
          <w:rPr>
            <w:rFonts w:ascii="仿宋" w:eastAsia="仿宋" w:hAnsi="仿宋" w:cs="仿宋" w:hint="eastAsia"/>
            <w:lang w:eastAsia="zh-CN"/>
          </w:rPr>
          <w:t>十七、成果转化与推广应用</w:t>
        </w:r>
        <w:r>
          <w:tab/>
        </w:r>
        <w:r>
          <w:fldChar w:fldCharType="begin"/>
        </w:r>
        <w:r>
          <w:instrText xml:space="preserve"> PAGEREF _Toc26101 \h </w:instrText>
        </w:r>
        <w:r>
          <w:fldChar w:fldCharType="separate"/>
        </w:r>
        <w:r>
          <w:t>75</w:t>
        </w:r>
        <w:r>
          <w:fldChar w:fldCharType="end"/>
        </w:r>
      </w:hyperlink>
    </w:p>
    <w:p>
      <w:pPr>
        <w:pStyle w:val="TOC2"/>
        <w:tabs>
          <w:tab w:val="right" w:leader="dot" w:pos="8306"/>
        </w:tabs>
      </w:pPr>
      <w:hyperlink w:anchor="_Toc29138" w:history="1">
        <w:r>
          <w:rPr>
            <w:rFonts w:ascii="仿宋" w:eastAsia="仿宋" w:hAnsi="仿宋" w:cs="仿宋" w:hint="eastAsia"/>
            <w:lang w:eastAsia="zh-CN"/>
          </w:rPr>
          <w:t>(一)、成果转化策略制定</w:t>
        </w:r>
        <w:r>
          <w:tab/>
        </w:r>
        <w:r>
          <w:fldChar w:fldCharType="begin"/>
        </w:r>
        <w:r>
          <w:instrText xml:space="preserve"> PAGEREF _Toc29138 \h </w:instrText>
        </w:r>
        <w:r>
          <w:fldChar w:fldCharType="separate"/>
        </w:r>
        <w:r>
          <w:t>75</w:t>
        </w:r>
        <w:r>
          <w:fldChar w:fldCharType="end"/>
        </w:r>
      </w:hyperlink>
    </w:p>
    <w:p>
      <w:pPr>
        <w:pStyle w:val="TOC2"/>
        <w:tabs>
          <w:tab w:val="right" w:leader="dot" w:pos="8306"/>
        </w:tabs>
      </w:pPr>
      <w:hyperlink w:anchor="_Toc28475" w:history="1">
        <w:r>
          <w:rPr>
            <w:rFonts w:ascii="仿宋" w:eastAsia="仿宋" w:hAnsi="仿宋" w:cs="仿宋" w:hint="eastAsia"/>
            <w:lang w:eastAsia="zh-CN"/>
          </w:rPr>
          <w:t>(二)、成果推广应用方案</w:t>
        </w:r>
        <w:r>
          <w:tab/>
        </w:r>
        <w:r>
          <w:fldChar w:fldCharType="begin"/>
        </w:r>
        <w:r>
          <w:instrText xml:space="preserve"> PAGEREF _Toc28475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789"/>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092"/>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756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222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2126"/>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4274"/>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089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0325"/>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https://d.book118.com/136240142053010102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丁酮项目可行性建设方案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123D3D"/>
    <w:rsid w:val="59123D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6240142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2024-03-06T21:33:00Z</dcterms:created>
  <dcterms:modified xsi:type="dcterms:W3CDTF">2024-03-06T21:34:40Z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74AFF2D9CFAC45DAA4753A5D98A718E3_11</vt:lpwstr>
  </property>
  <property fmtid="{D5CDD505-2E9C-101B-9397-08002B2CF9AE}" pid="3" name="KSOProductBuildVer">
    <vt:lpwstr>2052-12.1.0.16250</vt:lpwstr>
  </property>
</Properties>
</file>