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line="59" w:lineRule="exact"/>
        <w:ind w:left="2640"/>
        <w:rPr>
          <w:rFonts w:ascii="Times New Roman"/>
          <w:sz w:val="5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498600" cy="158496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8600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position w:val="0"/>
          <w:sz w:val="5"/>
        </w:rPr>
        <w:drawing>
          <wp:inline distT="0" distB="0" distL="0" distR="0">
            <wp:extent cx="7980997" cy="38004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8099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spacing w:before="198"/>
        <w:ind w:left="2700" w:right="0" w:firstLine="0"/>
        <w:jc w:val="left"/>
        <w:rPr>
          <w:sz w:val="31"/>
        </w:rPr>
      </w:pPr>
      <w:r>
        <w:rPr>
          <w:sz w:val="31"/>
        </w:rPr>
        <w:t>全国考研专业课高分资料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9"/>
        </w:rPr>
      </w:pPr>
    </w:p>
    <w:p>
      <w:pPr>
        <w:pStyle w:val="Title"/>
      </w:pPr>
      <w:r>
        <w:rPr>
          <w:color w:val="FF0000"/>
          <w:w w:val="95"/>
        </w:rPr>
        <w:t>中北大学</w:t>
      </w:r>
    </w:p>
    <w:p>
      <w:pPr>
        <w:pStyle w:val="BodyText"/>
        <w:spacing w:before="1"/>
        <w:rPr>
          <w:rFonts w:ascii="华文行楷"/>
          <w:b/>
          <w:sz w:val="82"/>
        </w:rPr>
      </w:pPr>
    </w:p>
    <w:p>
      <w:pPr>
        <w:spacing w:before="0"/>
        <w:ind w:left="0" w:right="1" w:firstLine="0"/>
        <w:jc w:val="center"/>
        <w:rPr>
          <w:b/>
          <w:sz w:val="66"/>
        </w:rPr>
      </w:pPr>
      <w:r>
        <w:rPr>
          <w:b/>
          <w:spacing w:val="3"/>
          <w:w w:val="95"/>
          <w:sz w:val="66"/>
        </w:rPr>
        <w:t>《</w:t>
      </w:r>
      <w:r>
        <w:rPr>
          <w:b/>
          <w:color w:val="FF0000"/>
          <w:spacing w:val="3"/>
          <w:w w:val="95"/>
          <w:sz w:val="66"/>
        </w:rPr>
        <w:t>工程热力学</w:t>
      </w:r>
      <w:r>
        <w:rPr>
          <w:b/>
          <w:w w:val="95"/>
          <w:sz w:val="66"/>
        </w:rPr>
        <w:t>》</w:t>
      </w:r>
    </w:p>
    <w:p>
      <w:pPr>
        <w:pStyle w:val="BodyText"/>
        <w:spacing w:before="2"/>
        <w:rPr>
          <w:b/>
          <w:sz w:val="84"/>
        </w:rPr>
      </w:pPr>
    </w:p>
    <w:p>
      <w:pPr>
        <w:spacing w:before="0"/>
        <w:ind w:left="0" w:right="2" w:firstLine="0"/>
        <w:jc w:val="center"/>
        <w:rPr>
          <w:b/>
          <w:sz w:val="78"/>
        </w:rPr>
      </w:pPr>
      <w:r>
        <w:rPr>
          <w:b/>
          <w:sz w:val="78"/>
        </w:rPr>
        <w:t>期末题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5"/>
        <w:rPr>
          <w:b/>
          <w:sz w:val="22"/>
        </w:rPr>
      </w:pPr>
      <w:r>
        <w:pict>
          <v:group id="_x0000_s1025" style="width:670pt;height:353pt;margin-top:16.34pt;margin-left:126pt;mso-position-horizontal-relative:page;mso-wrap-distance-left:0;mso-wrap-distance-right:0;position:absolute;z-index:-251657216" coordorigin="2520,327" coordsize="13400,70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3400;height:7060;left:2520;position:absolute;top:326" stroked="f">
              <v:imagedata r:id="rId6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8617;height:360;left:3060;position:absolute;top:1026" filled="f" stroked="f">
              <v:textbox inset="0,0,0,0">
                <w:txbxContent>
                  <w:p>
                    <w:pPr>
                      <w:tabs>
                        <w:tab w:val="left" w:pos="676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笔</w:t>
                      <w:tab/>
                      <w:t>记：目标院校目标专业本科生笔记或者辅导班笔记</w:t>
                    </w:r>
                  </w:p>
                </w:txbxContent>
              </v:textbox>
            </v:shape>
            <v:shape id="_x0000_s1028" type="#_x0000_t202" style="width:6457;height:360;left:3060;position:absolute;top:2272" filled="f" stroked="f">
              <v:textbox inset="0,0,0,0">
                <w:txbxContent>
                  <w:p>
                    <w:pPr>
                      <w:tabs>
                        <w:tab w:val="left" w:pos="676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讲</w:t>
                      <w:tab/>
                      <w:t>义：目标院校目标专业本科教学课件</w:t>
                    </w:r>
                  </w:p>
                </w:txbxContent>
              </v:textbox>
            </v:shape>
            <v:shape id="_x0000_s1029" type="#_x0000_t202" style="width:7881;height:408;left:3060;position:absolute;top:3623" filled="f" stroked="f">
              <v:textbox inset="0,0,0,0">
                <w:txbxContent>
                  <w:p>
                    <w:pPr>
                      <w:spacing w:before="0" w:line="407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5"/>
                        <w:sz w:val="36"/>
                      </w:rPr>
                      <w:t xml:space="preserve">期末题：目标院校目标专业本科期末测试题 </w:t>
                    </w:r>
                    <w:r>
                      <w:rPr>
                        <w:rFonts w:ascii="Bauhaus 93" w:eastAsia="Bauhaus 93"/>
                        <w:sz w:val="36"/>
                      </w:rPr>
                      <w:t xml:space="preserve">2-3 </w:t>
                    </w:r>
                    <w:r>
                      <w:rPr>
                        <w:sz w:val="36"/>
                      </w:rPr>
                      <w:t>套</w:t>
                    </w:r>
                  </w:p>
                </w:txbxContent>
              </v:textbox>
            </v:shape>
            <v:shape id="_x0000_s1030" type="#_x0000_t202" style="width:8676;height:408;left:3060;position:absolute;top:5027" filled="f" stroked="f">
              <v:textbox inset="0,0,0,0">
                <w:txbxContent>
                  <w:p>
                    <w:pPr>
                      <w:spacing w:before="0" w:line="407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4"/>
                        <w:sz w:val="36"/>
                      </w:rPr>
                      <w:t xml:space="preserve">模拟题：目标院校目标专业考研专业课模拟测试题 </w:t>
                    </w:r>
                    <w:r>
                      <w:rPr>
                        <w:rFonts w:ascii="Bauhaus 93" w:eastAsia="Bauhaus 93"/>
                        <w:sz w:val="36"/>
                      </w:rPr>
                      <w:t xml:space="preserve">2 </w:t>
                    </w:r>
                    <w:r>
                      <w:rPr>
                        <w:sz w:val="36"/>
                      </w:rPr>
                      <w:t>套</w:t>
                    </w:r>
                  </w:p>
                </w:txbxContent>
              </v:textbox>
            </v:shape>
            <v:shape id="_x0000_s1031" type="#_x0000_t202" style="width:7940;height:360;left:3060;position:absolute;top:633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复习题：目标院校目标专业考研专业课导师复习题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22"/>
        </w:rPr>
        <w:sectPr>
          <w:headerReference w:type="default" r:id="rId7"/>
          <w:footerReference w:type="default" r:id="rId8"/>
          <w:type w:val="continuous"/>
          <w:pgSz w:w="17860" w:h="25260"/>
          <w:pgMar w:top="1380" w:right="0" w:bottom="2400" w:left="0" w:header="1178" w:footer="2219"/>
          <w:pgNumType w:start="1"/>
          <w:cols w:space="708"/>
        </w:sectPr>
      </w:pPr>
    </w:p>
    <w:p>
      <w:pPr>
        <w:pStyle w:val="BodyText"/>
        <w:spacing w:before="8"/>
        <w:rPr>
          <w:b/>
          <w:sz w:val="29"/>
        </w:rPr>
      </w:pPr>
    </w:p>
    <w:p>
      <w:pPr>
        <w:pStyle w:val="BodyText"/>
        <w:ind w:left="2520"/>
        <w:rPr>
          <w:sz w:val="20"/>
        </w:rPr>
      </w:pPr>
      <w:r>
        <w:rPr>
          <w:sz w:val="20"/>
        </w:rPr>
        <w:pict>
          <v:group id="_x0000_i1032" style="width:670pt;height:104pt;mso-position-horizontal-relative:char;mso-position-vertical-relative:line" coordorigin="0,0" coordsize="13400,2080">
            <v:shape id="_x0000_s1033" type="#_x0000_t75" style="width:13400;height:2080;position:absolute" stroked="f">
              <v:imagedata r:id="rId9" o:title=""/>
            </v:shape>
            <v:shape id="_x0000_s1034" type="#_x0000_t202" style="width:13400;height:2080;position:absolute" filled="f" stroked="f">
              <v:textbox inset="0,0,0,0">
                <w:txbxContent>
                  <w:p>
                    <w:pPr>
                      <w:tabs>
                        <w:tab w:val="left" w:pos="1217"/>
                      </w:tabs>
                      <w:spacing w:before="183"/>
                      <w:ind w:left="54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sz w:val="36"/>
                      </w:rPr>
                      <w:t>真</w:t>
                      <w:tab/>
                      <w:t>题：目标院校目标专业历年考试真题，本项为赠送项，未公布的不</w:t>
                    </w:r>
                    <w:r>
                      <w:rPr>
                        <w:spacing w:val="6"/>
                        <w:sz w:val="36"/>
                      </w:rPr>
                      <w:t>送</w:t>
                    </w:r>
                    <w:r>
                      <w:rPr>
                        <w:b/>
                        <w:sz w:val="36"/>
                      </w:rPr>
                      <w:t>！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sz w:val="20"/>
        </w:rPr>
        <w:sectPr>
          <w:headerReference w:type="default" r:id="rId10"/>
          <w:footerReference w:type="default" r:id="rId11"/>
          <w:pgSz w:w="17860" w:h="25260"/>
          <w:pgMar w:top="1460" w:right="0" w:bottom="2400" w:left="0" w:header="1178" w:footer="2219"/>
          <w:pgNumType w:start="2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8"/>
        <w:rPr>
          <w:b/>
          <w:sz w:val="14"/>
        </w:rPr>
      </w:pPr>
    </w:p>
    <w:p>
      <w:pPr>
        <w:tabs>
          <w:tab w:val="left" w:pos="2088"/>
          <w:tab w:val="left" w:pos="4371"/>
        </w:tabs>
        <w:spacing w:before="0" w:line="526" w:lineRule="exact"/>
        <w:ind w:left="0" w:right="2" w:firstLine="0"/>
        <w:jc w:val="center"/>
        <w:rPr>
          <w:sz w:val="36"/>
        </w:rPr>
      </w:pPr>
      <w:r>
        <w:rPr>
          <w:b/>
          <w:sz w:val="36"/>
          <w:u w:val="thick"/>
        </w:rPr>
        <w:t>中北大学</w:t>
        <w:tab/>
        <w:t>工程热力学</w:t>
        <w:tab/>
      </w:r>
      <w:r>
        <w:rPr>
          <w:sz w:val="36"/>
        </w:rPr>
        <w:t>试题（</w:t>
      </w:r>
      <w:r>
        <w:rPr>
          <w:rFonts w:ascii="Bauhaus 93" w:eastAsia="Bauhaus 93"/>
          <w:sz w:val="36"/>
        </w:rPr>
        <w:t>A</w:t>
      </w:r>
      <w:r>
        <w:rPr>
          <w:rFonts w:ascii="Bauhaus 93" w:eastAsia="Bauhaus 93"/>
          <w:spacing w:val="67"/>
          <w:sz w:val="36"/>
        </w:rPr>
        <w:t xml:space="preserve"> </w:t>
      </w:r>
      <w:r>
        <w:rPr>
          <w:sz w:val="36"/>
        </w:rPr>
        <w:t>）卷（闭卷）</w:t>
      </w:r>
    </w:p>
    <w:p>
      <w:pPr>
        <w:pStyle w:val="BodyText"/>
        <w:spacing w:before="10"/>
        <w:rPr>
          <w:sz w:val="47"/>
        </w:rPr>
      </w:pPr>
    </w:p>
    <w:p>
      <w:pPr>
        <w:pStyle w:val="BodyText"/>
        <w:spacing w:before="1"/>
        <w:jc w:val="center"/>
      </w:pPr>
      <w:r>
        <w:rPr>
          <w:rFonts w:ascii="Bauhaus 93" w:eastAsia="Bauhaus 93"/>
        </w:rPr>
        <w:t xml:space="preserve">2013--2014 </w:t>
      </w:r>
      <w:r>
        <w:t>学年第 一 学期</w:t>
      </w:r>
    </w:p>
    <w:p>
      <w:pPr>
        <w:pStyle w:val="BodyText"/>
        <w:spacing w:before="3"/>
        <w:rPr>
          <w:sz w:val="55"/>
        </w:rPr>
      </w:pPr>
    </w:p>
    <w:p>
      <w:pPr>
        <w:pStyle w:val="BodyText"/>
        <w:tabs>
          <w:tab w:val="left" w:pos="9368"/>
        </w:tabs>
        <w:spacing w:before="1"/>
        <w:ind w:left="4453"/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3505200</wp:posOffset>
            </wp:positionH>
            <wp:positionV relativeFrom="paragraph">
              <wp:posOffset>255016</wp:posOffset>
            </wp:positionV>
            <wp:extent cx="1244600" cy="38100"/>
            <wp:effectExtent l="0" t="0" r="0" b="0"/>
            <wp:wrapNone/>
            <wp:docPr id="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5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6629400</wp:posOffset>
            </wp:positionH>
            <wp:positionV relativeFrom="paragraph">
              <wp:posOffset>255016</wp:posOffset>
            </wp:positionV>
            <wp:extent cx="1143000" cy="38100"/>
            <wp:effectExtent l="0" t="0" r="0" b="0"/>
            <wp:wrapNone/>
            <wp:docPr id="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6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学号：</w:t>
        <w:tab/>
        <w:t>姓名：</w:t>
      </w:r>
    </w:p>
    <w:p>
      <w:pPr>
        <w:pStyle w:val="BodyText"/>
        <w:spacing w:before="11"/>
        <w:rPr>
          <w:sz w:val="41"/>
        </w:rPr>
      </w:pPr>
    </w:p>
    <w:p>
      <w:pPr>
        <w:pStyle w:val="BodyText"/>
        <w:spacing w:line="266" w:lineRule="auto"/>
        <w:ind w:left="2700" w:right="2516"/>
      </w:pPr>
      <w:r>
        <w:rPr>
          <w:b/>
          <w:spacing w:val="-14"/>
        </w:rPr>
        <w:t>一、单项选择题</w:t>
      </w:r>
      <w:r>
        <w:t>（</w:t>
      </w:r>
      <w:r>
        <w:rPr>
          <w:spacing w:val="-20"/>
        </w:rPr>
        <w:t xml:space="preserve">本大题共 </w:t>
      </w:r>
      <w:r>
        <w:rPr>
          <w:rFonts w:ascii="Bauhaus 93" w:eastAsia="Bauhaus 93"/>
        </w:rPr>
        <w:t xml:space="preserve">15 </w:t>
      </w:r>
      <w:r>
        <w:rPr>
          <w:spacing w:val="-16"/>
        </w:rPr>
        <w:t xml:space="preserve">小题，每题只有一个正确答案，答对一题得 </w:t>
      </w:r>
      <w:r>
        <w:rPr>
          <w:rFonts w:ascii="Bauhaus 93" w:eastAsia="Bauhaus 93"/>
        </w:rPr>
        <w:t xml:space="preserve">1 </w:t>
      </w:r>
      <w:r>
        <w:rPr>
          <w:spacing w:val="-7"/>
        </w:rPr>
        <w:t xml:space="preserve">分， </w:t>
      </w:r>
      <w:r>
        <w:rPr>
          <w:spacing w:val="-46"/>
        </w:rPr>
        <w:t xml:space="preserve">共 </w:t>
      </w:r>
      <w:r>
        <w:rPr>
          <w:rFonts w:ascii="Bauhaus 93" w:eastAsia="Bauhaus 93"/>
        </w:rPr>
        <w:t xml:space="preserve">15 </w:t>
      </w:r>
      <w:r>
        <w:t>分）</w:t>
      </w:r>
    </w:p>
    <w:p>
      <w:pPr>
        <w:pStyle w:val="BodyText"/>
        <w:rPr>
          <w:sz w:val="40"/>
        </w:rPr>
      </w:pPr>
    </w:p>
    <w:p>
      <w:pPr>
        <w:pStyle w:val="BodyText"/>
        <w:spacing w:before="8"/>
        <w:rPr>
          <w:sz w:val="48"/>
        </w:rPr>
      </w:pPr>
    </w:p>
    <w:p>
      <w:pPr>
        <w:pStyle w:val="BodyText"/>
        <w:tabs>
          <w:tab w:val="left" w:pos="11990"/>
          <w:tab w:val="left" w:pos="12990"/>
        </w:tabs>
        <w:spacing w:line="403" w:lineRule="auto"/>
        <w:ind w:left="3078" w:right="2681" w:firstLine="360"/>
      </w:pPr>
      <w:r>
        <w:rPr>
          <w:rFonts w:ascii="Bauhaus 93" w:eastAsia="Bauhaus 93"/>
        </w:rPr>
        <w:t>1</w:t>
      </w:r>
      <w:r>
        <w:t>、压力为</w:t>
      </w:r>
      <w:r>
        <w:rPr>
          <w:spacing w:val="-106"/>
        </w:rPr>
        <w:t xml:space="preserve"> </w:t>
      </w:r>
      <w:r>
        <w:rPr>
          <w:rFonts w:ascii="Bauhaus 93" w:eastAsia="Bauhaus 93"/>
        </w:rPr>
        <w:t>10</w:t>
      </w:r>
      <w:r>
        <w:rPr>
          <w:rFonts w:ascii="Bauhaus 93" w:eastAsia="Bauhaus 93"/>
          <w:spacing w:val="-2"/>
        </w:rPr>
        <w:t xml:space="preserve"> </w:t>
      </w:r>
      <w:r>
        <w:rPr>
          <w:rFonts w:ascii="Bauhaus 93" w:eastAsia="Bauhaus 93"/>
        </w:rPr>
        <w:t>bar</w:t>
      </w:r>
      <w:r>
        <w:rPr>
          <w:rFonts w:ascii="Bauhaus 93" w:eastAsia="Bauhaus 93"/>
          <w:spacing w:val="-19"/>
        </w:rPr>
        <w:t xml:space="preserve"> </w:t>
      </w:r>
      <w:r>
        <w:t>的气体通过渐缩喷管流入</w:t>
      </w:r>
      <w:r>
        <w:rPr>
          <w:spacing w:val="-91"/>
        </w:rPr>
        <w:t xml:space="preserve"> </w:t>
      </w:r>
      <w:r>
        <w:rPr>
          <w:rFonts w:ascii="Bauhaus 93" w:eastAsia="Bauhaus 93"/>
        </w:rPr>
        <w:t>1</w:t>
      </w:r>
      <w:r>
        <w:rPr>
          <w:rFonts w:ascii="Bauhaus 93" w:eastAsia="Bauhaus 93"/>
          <w:spacing w:val="-2"/>
        </w:rPr>
        <w:t xml:space="preserve"> </w:t>
      </w:r>
      <w:r>
        <w:rPr>
          <w:rFonts w:ascii="Bauhaus 93" w:eastAsia="Bauhaus 93"/>
        </w:rPr>
        <w:t>bar</w:t>
      </w:r>
      <w:r>
        <w:rPr>
          <w:rFonts w:ascii="Bauhaus 93" w:eastAsia="Bauhaus 93"/>
          <w:spacing w:val="-20"/>
        </w:rPr>
        <w:t xml:space="preserve"> </w:t>
      </w:r>
      <w:r>
        <w:t>的环境中，现将喷管尾部截去一段，其流速、流量变化为。</w:t>
        <w:tab/>
        <w:t>【</w:t>
        <w:tab/>
        <w:t>】</w:t>
      </w:r>
    </w:p>
    <w:p>
      <w:pPr>
        <w:pStyle w:val="BodyText"/>
        <w:tabs>
          <w:tab w:val="left" w:pos="8285"/>
          <w:tab w:val="left" w:pos="8342"/>
        </w:tabs>
        <w:spacing w:line="482" w:lineRule="auto"/>
        <w:ind w:left="3420" w:right="5875"/>
      </w:pPr>
      <w:r>
        <w:rPr>
          <w:rFonts w:ascii="Bauhaus 93" w:eastAsia="Bauhaus 93"/>
        </w:rPr>
        <w:t>A.</w:t>
      </w:r>
      <w:r>
        <w:t>流速减小，流量不变</w:t>
        <w:tab/>
      </w:r>
      <w:r>
        <w:rPr>
          <w:rFonts w:ascii="Bauhaus 93" w:eastAsia="Bauhaus 93"/>
        </w:rPr>
        <w:t>B.</w:t>
      </w:r>
      <w:r>
        <w:t>流速不变，流量增加</w:t>
      </w:r>
      <w:r>
        <w:rPr>
          <w:rFonts w:ascii="Bauhaus 93" w:eastAsia="Bauhaus 93"/>
        </w:rPr>
        <w:t>C.</w:t>
      </w:r>
      <w:r>
        <w:t>流速不变，流量不变</w:t>
        <w:tab/>
        <w:tab/>
      </w:r>
      <w:r>
        <w:rPr>
          <w:rFonts w:ascii="Bauhaus 93" w:eastAsia="Bauhaus 93"/>
        </w:rPr>
        <w:t>D.</w:t>
      </w:r>
      <w:r>
        <w:t>流速减小，流量增</w:t>
      </w:r>
      <w:r>
        <w:rPr>
          <w:spacing w:val="-17"/>
        </w:rPr>
        <w:t>大</w:t>
      </w:r>
    </w:p>
    <w:p>
      <w:pPr>
        <w:pStyle w:val="BodyText"/>
        <w:spacing w:line="372" w:lineRule="exact"/>
        <w:ind w:left="2855"/>
      </w:pPr>
      <w:r>
        <w:rPr>
          <w:rFonts w:ascii="Bauhaus 93" w:eastAsia="Bauhaus 93"/>
        </w:rPr>
        <w:t>2</w:t>
      </w:r>
      <w:r>
        <w:rPr>
          <w:spacing w:val="-30"/>
        </w:rPr>
        <w:t xml:space="preserve">、某制冷机在热源 </w:t>
      </w:r>
      <w:r>
        <w:rPr>
          <w:rFonts w:ascii="Bauhaus 93" w:eastAsia="Bauhaus 93"/>
        </w:rPr>
        <w:t>T</w:t>
      </w:r>
      <w:r>
        <w:rPr>
          <w:rFonts w:ascii="Bauhaus 93" w:eastAsia="Bauhaus 93"/>
          <w:spacing w:val="-3"/>
        </w:rPr>
        <w:t xml:space="preserve"> = </w:t>
      </w:r>
      <w:r>
        <w:rPr>
          <w:rFonts w:ascii="Bauhaus 93" w:eastAsia="Bauhaus 93"/>
          <w:spacing w:val="-1"/>
        </w:rPr>
        <w:t>300</w:t>
      </w:r>
      <w:r>
        <w:rPr>
          <w:rFonts w:ascii="Bauhaus 93" w:eastAsia="Bauhaus 93"/>
          <w:spacing w:val="-6"/>
        </w:rPr>
        <w:t>K</w:t>
      </w:r>
      <w:r>
        <w:rPr>
          <w:spacing w:val="-54"/>
        </w:rPr>
        <w:t xml:space="preserve">，及冷源 </w:t>
      </w:r>
      <w:r>
        <w:rPr>
          <w:rFonts w:ascii="Bauhaus 93" w:eastAsia="Bauhaus 93"/>
        </w:rPr>
        <w:t>T</w:t>
      </w:r>
      <w:r>
        <w:rPr>
          <w:rFonts w:ascii="Bauhaus 93" w:eastAsia="Bauhaus 93"/>
          <w:spacing w:val="-3"/>
        </w:rPr>
        <w:t xml:space="preserve"> = </w:t>
      </w:r>
      <w:r>
        <w:rPr>
          <w:rFonts w:ascii="Bauhaus 93" w:eastAsia="Bauhaus 93"/>
          <w:spacing w:val="-1"/>
        </w:rPr>
        <w:t>250</w:t>
      </w:r>
      <w:r>
        <w:rPr>
          <w:rFonts w:ascii="Bauhaus 93" w:eastAsia="Bauhaus 93"/>
        </w:rPr>
        <w:t>K</w:t>
      </w:r>
      <w:r>
        <w:rPr>
          <w:rFonts w:ascii="Bauhaus 93" w:eastAsia="Bauhaus 93"/>
          <w:spacing w:val="-20"/>
        </w:rPr>
        <w:t xml:space="preserve"> </w:t>
      </w:r>
      <w:r>
        <w:rPr>
          <w:spacing w:val="-26"/>
        </w:rPr>
        <w:t xml:space="preserve">之间工作，其制冷量为 </w:t>
      </w:r>
      <w:r>
        <w:rPr>
          <w:rFonts w:ascii="Bauhaus 93" w:eastAsia="Bauhaus 93"/>
          <w:spacing w:val="-1"/>
        </w:rPr>
        <w:t>100</w:t>
      </w:r>
      <w:r>
        <w:rPr>
          <w:rFonts w:ascii="Bauhaus 93" w:eastAsia="Bauhaus 93"/>
        </w:rPr>
        <w:t>0</w:t>
      </w:r>
      <w:r>
        <w:rPr>
          <w:rFonts w:ascii="Bauhaus 93" w:eastAsia="Bauhaus 93"/>
          <w:spacing w:val="-1"/>
        </w:rPr>
        <w:t xml:space="preserve"> </w:t>
      </w:r>
      <w:r>
        <w:rPr>
          <w:rFonts w:ascii="Bauhaus 93" w:eastAsia="Bauhaus 93"/>
        </w:rPr>
        <w:t>K</w:t>
      </w:r>
      <w:r>
        <w:rPr>
          <w:rFonts w:ascii="Bauhaus 93" w:eastAsia="Bauhaus 93"/>
          <w:spacing w:val="-8"/>
        </w:rPr>
        <w:t>J</w:t>
      </w:r>
      <w:r>
        <w:t>，</w:t>
      </w:r>
    </w:p>
    <w:p>
      <w:pPr>
        <w:tabs>
          <w:tab w:val="left" w:pos="2822"/>
        </w:tabs>
        <w:spacing w:before="0" w:line="169" w:lineRule="exact"/>
        <w:ind w:left="0" w:right="2864" w:firstLine="0"/>
        <w:jc w:val="center"/>
        <w:rPr>
          <w:rFonts w:ascii="Bauhaus 93"/>
          <w:sz w:val="15"/>
        </w:rPr>
      </w:pPr>
      <w:r>
        <w:rPr>
          <w:rFonts w:ascii="Bauhaus 93"/>
          <w:sz w:val="15"/>
        </w:rPr>
        <w:t>1</w:t>
        <w:tab/>
        <w:t>2</w:t>
      </w:r>
    </w:p>
    <w:p>
      <w:pPr>
        <w:pStyle w:val="BodyText"/>
        <w:spacing w:before="11"/>
        <w:rPr>
          <w:rFonts w:ascii="Bauhaus 93"/>
          <w:sz w:val="20"/>
        </w:rPr>
      </w:pPr>
    </w:p>
    <w:p>
      <w:pPr>
        <w:pStyle w:val="BodyText"/>
        <w:tabs>
          <w:tab w:val="left" w:pos="10470"/>
          <w:tab w:val="left" w:pos="11468"/>
        </w:tabs>
        <w:spacing w:line="526" w:lineRule="exact"/>
        <w:ind w:left="2538"/>
      </w:pPr>
      <w:r>
        <w:t>消耗功为</w:t>
      </w:r>
      <w:r>
        <w:rPr>
          <w:spacing w:val="-91"/>
        </w:rPr>
        <w:t xml:space="preserve"> </w:t>
      </w:r>
      <w:r>
        <w:rPr>
          <w:rFonts w:ascii="Bauhaus 93" w:eastAsia="Bauhaus 93"/>
        </w:rPr>
        <w:t>250</w:t>
      </w:r>
      <w:r>
        <w:rPr>
          <w:rFonts w:ascii="Bauhaus 93" w:eastAsia="Bauhaus 93"/>
          <w:spacing w:val="-1"/>
        </w:rPr>
        <w:t xml:space="preserve"> </w:t>
      </w:r>
      <w:r>
        <w:rPr>
          <w:rFonts w:ascii="Bauhaus 93" w:eastAsia="Bauhaus 93"/>
        </w:rPr>
        <w:t>KJ</w:t>
      </w:r>
      <w:r>
        <w:t>，此制冷机是</w:t>
        <w:tab/>
        <w:t>【</w:t>
        <w:tab/>
        <w:t>】</w:t>
      </w:r>
    </w:p>
    <w:p>
      <w:pPr>
        <w:pStyle w:val="BodyText"/>
        <w:spacing w:before="7"/>
        <w:rPr>
          <w:sz w:val="29"/>
        </w:rPr>
      </w:pPr>
    </w:p>
    <w:p>
      <w:pPr>
        <w:pStyle w:val="BodyText"/>
        <w:tabs>
          <w:tab w:val="left" w:pos="8040"/>
        </w:tabs>
        <w:ind w:left="3420"/>
      </w:pPr>
      <w:r>
        <w:rPr>
          <w:rFonts w:ascii="Bauhaus 93" w:eastAsia="Bauhaus 93"/>
        </w:rPr>
        <w:t>A.</w:t>
      </w:r>
      <w:r>
        <w:t>可逆的</w:t>
        <w:tab/>
      </w:r>
      <w:r>
        <w:rPr>
          <w:rFonts w:ascii="Bauhaus 93" w:eastAsia="Bauhaus 93"/>
        </w:rPr>
        <w:t>B.</w:t>
      </w:r>
      <w:r>
        <w:t>不可逆的</w:t>
      </w:r>
    </w:p>
    <w:p>
      <w:pPr>
        <w:pStyle w:val="BodyText"/>
        <w:spacing w:before="8"/>
        <w:rPr>
          <w:sz w:val="30"/>
        </w:rPr>
      </w:pPr>
    </w:p>
    <w:p>
      <w:pPr>
        <w:pStyle w:val="BodyText"/>
        <w:tabs>
          <w:tab w:val="left" w:pos="8140"/>
        </w:tabs>
        <w:spacing w:before="1"/>
        <w:ind w:left="3420"/>
      </w:pPr>
      <w:r>
        <w:rPr>
          <w:rFonts w:ascii="Bauhaus 93" w:eastAsia="Bauhaus 93"/>
        </w:rPr>
        <w:t>C.</w:t>
      </w:r>
      <w:r>
        <w:t>不可能的</w:t>
        <w:tab/>
      </w:r>
      <w:r>
        <w:rPr>
          <w:rFonts w:ascii="Bauhaus 93" w:eastAsia="Bauhaus 93"/>
        </w:rPr>
        <w:t>D.</w:t>
      </w:r>
      <w:r>
        <w:t>可逆或不可逆的</w:t>
      </w:r>
    </w:p>
    <w:p>
      <w:pPr>
        <w:pStyle w:val="BodyText"/>
        <w:spacing w:before="8"/>
        <w:rPr>
          <w:sz w:val="30"/>
        </w:rPr>
      </w:pPr>
    </w:p>
    <w:p>
      <w:pPr>
        <w:pStyle w:val="BodyText"/>
        <w:tabs>
          <w:tab w:val="left" w:pos="12472"/>
          <w:tab w:val="left" w:pos="13474"/>
        </w:tabs>
        <w:ind w:left="3438"/>
      </w:pPr>
      <w:r>
        <w:rPr>
          <w:rFonts w:ascii="Bauhaus 93" w:eastAsia="Bauhaus 93"/>
        </w:rPr>
        <w:t>3</w:t>
      </w:r>
      <w:r>
        <w:t>、系统的总储存能为</w:t>
        <w:tab/>
        <w:t>【</w:t>
        <w:tab/>
        <w:t>】</w:t>
      </w:r>
    </w:p>
    <w:p>
      <w:pPr>
        <w:tabs>
          <w:tab w:val="left" w:pos="8349"/>
        </w:tabs>
        <w:spacing w:before="200"/>
        <w:ind w:left="3798" w:right="0" w:firstLine="0"/>
        <w:jc w:val="left"/>
        <w:rPr>
          <w:rFonts w:ascii="Times New Roman" w:hAnsi="Times New Roman"/>
          <w:i/>
          <w:sz w:val="36"/>
        </w:rPr>
      </w:pPr>
      <w:r>
        <w:rPr>
          <w:rFonts w:ascii="Bauhaus 93" w:hAnsi="Bauhaus 93"/>
          <w:sz w:val="36"/>
        </w:rPr>
        <w:t>A.</w:t>
      </w:r>
      <w:r>
        <w:rPr>
          <w:rFonts w:ascii="Bauhaus 93" w:hAnsi="Bauhaus 93"/>
          <w:spacing w:val="71"/>
          <w:sz w:val="36"/>
        </w:rPr>
        <w:t xml:space="preserve"> </w:t>
      </w:r>
      <w:r>
        <w:rPr>
          <w:rFonts w:ascii="Times New Roman" w:hAnsi="Times New Roman"/>
          <w:i/>
          <w:sz w:val="29"/>
        </w:rPr>
        <w:t>U</w:t>
        <w:tab/>
      </w:r>
      <w:r>
        <w:rPr>
          <w:rFonts w:ascii="Bauhaus 93" w:hAnsi="Bauhaus 93"/>
          <w:sz w:val="36"/>
        </w:rPr>
        <w:t xml:space="preserve">B. </w:t>
      </w:r>
      <w:r>
        <w:rPr>
          <w:rFonts w:ascii="Times New Roman" w:hAnsi="Times New Roman"/>
          <w:i/>
          <w:sz w:val="36"/>
        </w:rPr>
        <w:t xml:space="preserve">U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15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pV</w:t>
      </w:r>
    </w:p>
    <w:p>
      <w:pPr>
        <w:pStyle w:val="BodyText"/>
        <w:rPr>
          <w:rFonts w:ascii="Times New Roman"/>
          <w:i/>
          <w:sz w:val="20"/>
        </w:rPr>
      </w:pPr>
    </w:p>
    <w:p>
      <w:pPr>
        <w:spacing w:after="0"/>
        <w:rPr>
          <w:rFonts w:ascii="Times New Roman"/>
          <w:sz w:val="20"/>
        </w:rPr>
        <w:sectPr>
          <w:headerReference w:type="default" r:id="rId14"/>
          <w:footerReference w:type="default" r:id="rId15"/>
          <w:pgSz w:w="17860" w:h="25260"/>
          <w:pgMar w:top="1460" w:right="0" w:bottom="2400" w:left="0" w:header="1178" w:footer="2219"/>
          <w:pgNumType w:start="3"/>
          <w:cols w:space="708"/>
        </w:sectPr>
      </w:pPr>
    </w:p>
    <w:p>
      <w:pPr>
        <w:spacing w:before="190" w:line="509" w:lineRule="exact"/>
        <w:ind w:left="0" w:right="0" w:firstLine="0"/>
        <w:jc w:val="right"/>
        <w:rPr>
          <w:rFonts w:ascii="Arial" w:hAnsi="Arial"/>
          <w:sz w:val="21"/>
        </w:rPr>
      </w:pPr>
      <w:r>
        <w:rPr>
          <w:rFonts w:ascii="Bauhaus 93" w:hAnsi="Bauhaus 93"/>
          <w:position w:val="1"/>
          <w:sz w:val="36"/>
        </w:rPr>
        <w:t xml:space="preserve">C. </w:t>
      </w:r>
      <w:r>
        <w:rPr>
          <w:rFonts w:ascii="Times New Roman" w:hAnsi="Times New Roman"/>
          <w:i/>
          <w:sz w:val="37"/>
        </w:rPr>
        <w:t xml:space="preserve">U </w:t>
      </w:r>
      <w:r>
        <w:rPr>
          <w:rFonts w:ascii="Symbol" w:hAnsi="Symbol"/>
          <w:sz w:val="37"/>
        </w:rPr>
        <w:sym w:font="Symbol" w:char="F02B"/>
      </w:r>
      <w:r>
        <w:rPr>
          <w:rFonts w:ascii="Times New Roman" w:hAnsi="Times New Roman"/>
          <w:spacing w:val="-54"/>
          <w:sz w:val="37"/>
        </w:rPr>
        <w:t xml:space="preserve"> </w:t>
      </w:r>
      <w:r>
        <w:rPr>
          <w:rFonts w:ascii="Times New Roman" w:hAnsi="Times New Roman"/>
          <w:i/>
          <w:sz w:val="37"/>
        </w:rPr>
        <w:t>mc</w:t>
      </w:r>
      <w:r>
        <w:rPr>
          <w:rFonts w:ascii="Arial" w:hAnsi="Arial"/>
          <w:position w:val="3"/>
          <w:sz w:val="21"/>
        </w:rPr>
        <w:t>2</w:t>
      </w:r>
    </w:p>
    <w:p>
      <w:pPr>
        <w:spacing w:before="0" w:line="217" w:lineRule="exact"/>
        <w:ind w:left="0" w:right="27" w:firstLine="0"/>
        <w:jc w:val="right"/>
        <w:rPr>
          <w:rFonts w:ascii="Times New Roman"/>
          <w:i/>
          <w:sz w:val="21"/>
        </w:rPr>
      </w:pPr>
      <w:r>
        <w:rPr>
          <w:rFonts w:ascii="Times New Roman"/>
          <w:i/>
          <w:w w:val="101"/>
          <w:sz w:val="21"/>
        </w:rPr>
        <w:t>f</w:t>
      </w:r>
    </w:p>
    <w:p>
      <w:pPr>
        <w:tabs>
          <w:tab w:val="left" w:pos="3131"/>
        </w:tabs>
        <w:spacing w:before="200" w:line="499" w:lineRule="exact"/>
        <w:ind w:left="69" w:right="0" w:firstLine="0"/>
        <w:jc w:val="left"/>
        <w:rPr>
          <w:rFonts w:ascii="Arial" w:hAnsi="Arial"/>
          <w:sz w:val="21"/>
        </w:rPr>
      </w:pPr>
      <w:r>
        <w:br w:type="column"/>
      </w:r>
      <w:r>
        <w:rPr>
          <w:rFonts w:ascii="Arial" w:hAnsi="Arial"/>
          <w:sz w:val="37"/>
        </w:rPr>
        <w:t>/</w:t>
      </w:r>
      <w:r>
        <w:rPr>
          <w:rFonts w:ascii="Arial" w:hAnsi="Arial"/>
          <w:spacing w:val="-47"/>
          <w:sz w:val="37"/>
        </w:rPr>
        <w:t xml:space="preserve"> </w:t>
      </w:r>
      <w:r>
        <w:rPr>
          <w:rFonts w:ascii="Arial" w:hAnsi="Arial"/>
          <w:sz w:val="37"/>
        </w:rPr>
        <w:t>2</w:t>
      </w:r>
      <w:r>
        <w:rPr>
          <w:rFonts w:ascii="Arial" w:hAnsi="Arial"/>
          <w:spacing w:val="-54"/>
          <w:sz w:val="37"/>
        </w:rPr>
        <w:t xml:space="preserve"> </w:t>
      </w:r>
      <w:r>
        <w:rPr>
          <w:rFonts w:ascii="Symbol" w:hAnsi="Symbol"/>
          <w:sz w:val="37"/>
        </w:rPr>
        <w:sym w:font="Symbol" w:char="F02B"/>
      </w:r>
      <w:r>
        <w:rPr>
          <w:rFonts w:ascii="Times New Roman" w:hAnsi="Times New Roman"/>
          <w:spacing w:val="-36"/>
          <w:sz w:val="37"/>
        </w:rPr>
        <w:t xml:space="preserve"> </w:t>
      </w:r>
      <w:r>
        <w:rPr>
          <w:rFonts w:ascii="Times New Roman" w:hAnsi="Times New Roman"/>
          <w:i/>
          <w:sz w:val="37"/>
        </w:rPr>
        <w:t>mgz</w:t>
        <w:tab/>
      </w:r>
      <w:r>
        <w:rPr>
          <w:rFonts w:ascii="Bauhaus 93" w:hAnsi="Bauhaus 93"/>
          <w:sz w:val="36"/>
        </w:rPr>
        <w:t xml:space="preserve">D. </w:t>
      </w:r>
      <w:r>
        <w:rPr>
          <w:rFonts w:ascii="Times New Roman" w:hAnsi="Times New Roman"/>
          <w:i/>
          <w:sz w:val="37"/>
        </w:rPr>
        <w:t xml:space="preserve">U </w:t>
      </w:r>
      <w:r>
        <w:rPr>
          <w:rFonts w:ascii="Symbol" w:hAnsi="Symbol"/>
          <w:sz w:val="37"/>
        </w:rPr>
        <w:sym w:font="Symbol" w:char="F02B"/>
      </w:r>
      <w:r>
        <w:rPr>
          <w:rFonts w:ascii="Times New Roman" w:hAnsi="Times New Roman"/>
          <w:sz w:val="37"/>
        </w:rPr>
        <w:t xml:space="preserve"> </w:t>
      </w:r>
      <w:r>
        <w:rPr>
          <w:rFonts w:ascii="Times New Roman" w:hAnsi="Times New Roman"/>
          <w:i/>
          <w:sz w:val="37"/>
        </w:rPr>
        <w:t xml:space="preserve">pV </w:t>
      </w:r>
      <w:r>
        <w:rPr>
          <w:rFonts w:ascii="Symbol" w:hAnsi="Symbol"/>
          <w:sz w:val="37"/>
        </w:rPr>
        <w:sym w:font="Symbol" w:char="F02B"/>
      </w:r>
      <w:r>
        <w:rPr>
          <w:rFonts w:ascii="Times New Roman" w:hAnsi="Times New Roman"/>
          <w:spacing w:val="-29"/>
          <w:sz w:val="37"/>
        </w:rPr>
        <w:t xml:space="preserve"> </w:t>
      </w:r>
      <w:r>
        <w:rPr>
          <w:rFonts w:ascii="Times New Roman" w:hAnsi="Times New Roman"/>
          <w:i/>
          <w:spacing w:val="-4"/>
          <w:sz w:val="37"/>
        </w:rPr>
        <w:t>mc</w:t>
      </w:r>
      <w:r>
        <w:rPr>
          <w:rFonts w:ascii="Arial" w:hAnsi="Arial"/>
          <w:spacing w:val="-4"/>
          <w:position w:val="3"/>
          <w:sz w:val="21"/>
        </w:rPr>
        <w:t>2</w:t>
      </w:r>
    </w:p>
    <w:p>
      <w:pPr>
        <w:spacing w:before="0" w:line="215" w:lineRule="exact"/>
        <w:ind w:left="0" w:right="27" w:firstLine="0"/>
        <w:jc w:val="right"/>
        <w:rPr>
          <w:rFonts w:ascii="Times New Roman"/>
          <w:i/>
          <w:sz w:val="21"/>
        </w:rPr>
      </w:pPr>
      <w:r>
        <w:rPr>
          <w:rFonts w:ascii="Times New Roman"/>
          <w:i/>
          <w:w w:val="101"/>
          <w:sz w:val="21"/>
        </w:rPr>
        <w:t>f</w:t>
      </w:r>
    </w:p>
    <w:p>
      <w:pPr>
        <w:spacing w:before="270"/>
        <w:ind w:left="70" w:right="0" w:firstLine="0"/>
        <w:jc w:val="left"/>
        <w:rPr>
          <w:rFonts w:ascii="Times New Roman" w:hAnsi="Times New Roman"/>
          <w:i/>
          <w:sz w:val="37"/>
        </w:rPr>
      </w:pPr>
      <w:r>
        <w:br w:type="column"/>
      </w:r>
      <w:r>
        <w:rPr>
          <w:rFonts w:ascii="Arial" w:hAnsi="Arial"/>
          <w:sz w:val="37"/>
        </w:rPr>
        <w:t>/ 2</w:t>
      </w:r>
      <w:r>
        <w:rPr>
          <w:rFonts w:ascii="Arial" w:hAnsi="Arial"/>
          <w:spacing w:val="-52"/>
          <w:sz w:val="37"/>
        </w:rPr>
        <w:t xml:space="preserve"> </w:t>
      </w:r>
      <w:r>
        <w:rPr>
          <w:rFonts w:ascii="Symbol" w:hAnsi="Symbol"/>
          <w:sz w:val="37"/>
        </w:rPr>
        <w:sym w:font="Symbol" w:char="F02B"/>
      </w:r>
      <w:r>
        <w:rPr>
          <w:rFonts w:ascii="Times New Roman" w:hAnsi="Times New Roman"/>
          <w:sz w:val="37"/>
        </w:rPr>
        <w:t xml:space="preserve"> </w:t>
      </w:r>
      <w:r>
        <w:rPr>
          <w:rFonts w:ascii="Times New Roman" w:hAnsi="Times New Roman"/>
          <w:i/>
          <w:sz w:val="37"/>
        </w:rPr>
        <w:t>mgz</w:t>
      </w:r>
    </w:p>
    <w:p>
      <w:pPr>
        <w:spacing w:after="0"/>
        <w:jc w:val="left"/>
        <w:rPr>
          <w:rFonts w:ascii="Times New Roman" w:hAnsi="Times New Roman"/>
          <w:sz w:val="37"/>
        </w:rPr>
        <w:sectPr>
          <w:headerReference w:type="default" r:id="rId16"/>
          <w:footerReference w:type="default" r:id="rId17"/>
          <w:type w:val="continuous"/>
          <w:pgSz w:w="17860" w:h="25260"/>
          <w:pgMar w:top="1380" w:right="0" w:bottom="2400" w:left="0" w:header="708" w:footer="708"/>
          <w:pgNumType w:start="4"/>
          <w:cols w:num="3" w:space="708" w:equalWidth="0">
            <w:col w:w="5539" w:space="40"/>
            <w:col w:w="5693" w:space="39"/>
            <w:col w:w="6549" w:space="0"/>
          </w:cols>
        </w:sectPr>
      </w:pPr>
    </w:p>
    <w:p>
      <w:pPr>
        <w:pStyle w:val="BodyText"/>
        <w:spacing w:before="9"/>
        <w:rPr>
          <w:rFonts w:ascii="Times New Roman"/>
          <w:i/>
          <w:sz w:val="23"/>
        </w:rPr>
      </w:pPr>
    </w:p>
    <w:p>
      <w:pPr>
        <w:spacing w:after="0"/>
        <w:rPr>
          <w:rFonts w:ascii="Times New Roman"/>
          <w:sz w:val="23"/>
        </w:rPr>
        <w:sectPr>
          <w:headerReference w:type="default" r:id="rId18"/>
          <w:footerReference w:type="default" r:id="rId19"/>
          <w:type w:val="continuous"/>
          <w:pgSz w:w="17860" w:h="25260"/>
          <w:pgMar w:top="1380" w:right="0" w:bottom="2400" w:left="0" w:header="708" w:footer="708"/>
          <w:pgNumType w:start="5"/>
          <w:cols w:space="708"/>
        </w:sectPr>
      </w:pPr>
    </w:p>
    <w:p>
      <w:pPr>
        <w:spacing w:before="1" w:line="513" w:lineRule="exact"/>
        <w:ind w:left="3060" w:right="0" w:firstLine="0"/>
        <w:jc w:val="left"/>
        <w:rPr>
          <w:rFonts w:ascii="Times New Roman" w:hAnsi="Times New Roman"/>
          <w:i/>
          <w:sz w:val="35"/>
        </w:rPr>
      </w:pPr>
      <w:r>
        <w:rPr>
          <w:rFonts w:ascii="Bauhaus 93" w:hAnsi="Bauhaus 93"/>
          <w:position w:val="1"/>
          <w:sz w:val="36"/>
        </w:rPr>
        <w:t>4</w:t>
      </w:r>
      <w:r>
        <w:rPr>
          <w:position w:val="1"/>
          <w:sz w:val="36"/>
        </w:rPr>
        <w:t>、熵变计算式</w:t>
      </w:r>
      <w:r>
        <w:rPr>
          <w:rFonts w:ascii="Symbol" w:hAnsi="Symbol"/>
          <w:sz w:val="35"/>
        </w:rPr>
        <w:sym w:font="Symbol" w:char="F044"/>
      </w:r>
      <w:r>
        <w:rPr>
          <w:rFonts w:ascii="Times New Roman" w:hAnsi="Times New Roman"/>
          <w:i/>
          <w:sz w:val="35"/>
        </w:rPr>
        <w:t xml:space="preserve">s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c</w:t>
      </w:r>
    </w:p>
    <w:p>
      <w:pPr>
        <w:spacing w:before="0" w:line="200" w:lineRule="exact"/>
        <w:ind w:left="0" w:right="0" w:firstLine="0"/>
        <w:jc w:val="right"/>
        <w:rPr>
          <w:rFonts w:ascii="Times New Roman"/>
          <w:i/>
          <w:sz w:val="20"/>
        </w:rPr>
      </w:pPr>
      <w:r>
        <w:rPr>
          <w:rFonts w:ascii="Times New Roman"/>
          <w:i/>
          <w:w w:val="101"/>
          <w:sz w:val="20"/>
        </w:rPr>
        <w:t>p</w:t>
      </w:r>
    </w:p>
    <w:p>
      <w:pPr>
        <w:spacing w:before="125" w:line="381" w:lineRule="exact"/>
        <w:ind w:left="-3" w:right="0" w:firstLine="0"/>
        <w:jc w:val="left"/>
        <w:rPr>
          <w:rFonts w:ascii="Times New Roman"/>
          <w:i/>
          <w:sz w:val="35"/>
        </w:rPr>
      </w:pPr>
      <w:r>
        <w:br w:type="column"/>
      </w:r>
      <w:r>
        <w:rPr>
          <w:rFonts w:ascii="Times New Roman"/>
          <w:i/>
          <w:sz w:val="35"/>
        </w:rPr>
        <w:t>In</w:t>
      </w:r>
      <w:r>
        <w:rPr>
          <w:rFonts w:ascii="Arial"/>
          <w:sz w:val="35"/>
        </w:rPr>
        <w:t>(</w:t>
      </w:r>
      <w:r>
        <w:rPr>
          <w:rFonts w:ascii="Times New Roman"/>
          <w:i/>
          <w:sz w:val="35"/>
        </w:rPr>
        <w:t>T</w:t>
      </w:r>
    </w:p>
    <w:p>
      <w:pPr>
        <w:spacing w:before="0" w:line="207" w:lineRule="exact"/>
        <w:ind w:left="0" w:right="0" w:firstLine="0"/>
        <w:jc w:val="right"/>
        <w:rPr>
          <w:rFonts w:ascii="Arial"/>
          <w:sz w:val="20"/>
        </w:rPr>
      </w:pPr>
      <w:r>
        <w:rPr>
          <w:rFonts w:ascii="Arial"/>
          <w:w w:val="91"/>
          <w:sz w:val="20"/>
        </w:rPr>
        <w:t>2</w:t>
      </w:r>
    </w:p>
    <w:p>
      <w:pPr>
        <w:spacing w:before="101" w:line="406" w:lineRule="exact"/>
        <w:ind w:left="53" w:right="0" w:firstLine="0"/>
        <w:jc w:val="left"/>
        <w:rPr>
          <w:rFonts w:ascii="Times New Roman" w:hAnsi="Times New Roman"/>
          <w:i/>
          <w:sz w:val="35"/>
        </w:rPr>
      </w:pPr>
      <w:r>
        <w:br w:type="column"/>
      </w:r>
      <w:r>
        <w:rPr>
          <w:rFonts w:ascii="Arial" w:hAnsi="Arial"/>
          <w:sz w:val="35"/>
        </w:rPr>
        <w:t>/</w:t>
      </w:r>
      <w:r>
        <w:rPr>
          <w:rFonts w:ascii="Arial" w:hAnsi="Arial"/>
          <w:spacing w:val="-55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 xml:space="preserve">T </w:t>
      </w:r>
      <w:r>
        <w:rPr>
          <w:rFonts w:ascii="Arial" w:hAnsi="Arial"/>
          <w:sz w:val="35"/>
        </w:rPr>
        <w:t xml:space="preserve">)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R</w:t>
      </w:r>
    </w:p>
    <w:p>
      <w:pPr>
        <w:tabs>
          <w:tab w:val="left" w:pos="1147"/>
        </w:tabs>
        <w:spacing w:before="0" w:line="208" w:lineRule="exact"/>
        <w:ind w:left="351" w:right="0" w:firstLine="0"/>
        <w:jc w:val="left"/>
        <w:rPr>
          <w:rFonts w:ascii="Times New Roman"/>
          <w:i/>
          <w:sz w:val="20"/>
        </w:rPr>
      </w:pPr>
      <w:r>
        <w:rPr>
          <w:rFonts w:ascii="Arial"/>
          <w:sz w:val="20"/>
        </w:rPr>
        <w:t>1</w:t>
        <w:tab/>
      </w:r>
      <w:r>
        <w:rPr>
          <w:rFonts w:ascii="Times New Roman"/>
          <w:i/>
          <w:spacing w:val="-20"/>
          <w:sz w:val="20"/>
        </w:rPr>
        <w:t>g</w:t>
      </w:r>
    </w:p>
    <w:p>
      <w:pPr>
        <w:spacing w:before="125" w:line="381" w:lineRule="exact"/>
        <w:ind w:left="5" w:right="0" w:firstLine="0"/>
        <w:jc w:val="left"/>
        <w:rPr>
          <w:rFonts w:ascii="Times New Roman"/>
          <w:i/>
          <w:sz w:val="35"/>
        </w:rPr>
      </w:pPr>
      <w:r>
        <w:br w:type="column"/>
      </w:r>
      <w:r>
        <w:rPr>
          <w:rFonts w:ascii="Times New Roman"/>
          <w:i/>
          <w:sz w:val="35"/>
        </w:rPr>
        <w:t>In</w:t>
      </w:r>
      <w:r>
        <w:rPr>
          <w:rFonts w:ascii="Arial"/>
          <w:sz w:val="35"/>
        </w:rPr>
        <w:t xml:space="preserve">( </w:t>
      </w:r>
      <w:r>
        <w:rPr>
          <w:rFonts w:ascii="Times New Roman"/>
          <w:i/>
          <w:sz w:val="35"/>
        </w:rPr>
        <w:t>p</w:t>
      </w:r>
    </w:p>
    <w:p>
      <w:pPr>
        <w:spacing w:before="0" w:line="207" w:lineRule="exact"/>
        <w:ind w:left="0" w:right="0" w:firstLine="0"/>
        <w:jc w:val="right"/>
        <w:rPr>
          <w:rFonts w:ascii="Arial"/>
          <w:sz w:val="20"/>
        </w:rPr>
      </w:pPr>
      <w:r>
        <w:rPr>
          <w:rFonts w:ascii="Arial"/>
          <w:w w:val="91"/>
          <w:sz w:val="20"/>
        </w:rPr>
        <w:t>2</w:t>
      </w:r>
    </w:p>
    <w:p>
      <w:pPr>
        <w:tabs>
          <w:tab w:val="left" w:pos="3277"/>
          <w:tab w:val="left" w:pos="4275"/>
        </w:tabs>
        <w:spacing w:before="94" w:line="425" w:lineRule="exact"/>
        <w:ind w:left="51" w:right="0" w:firstLine="0"/>
        <w:jc w:val="left"/>
        <w:rPr>
          <w:sz w:val="36"/>
        </w:rPr>
      </w:pPr>
      <w:r>
        <w:br w:type="column"/>
      </w:r>
      <w:r>
        <w:rPr>
          <w:rFonts w:ascii="Arial" w:eastAsia="Arial"/>
          <w:sz w:val="35"/>
        </w:rPr>
        <w:t>/</w:t>
      </w:r>
      <w:r>
        <w:rPr>
          <w:rFonts w:ascii="Arial" w:eastAsia="Arial"/>
          <w:spacing w:val="13"/>
          <w:sz w:val="35"/>
        </w:rPr>
        <w:t xml:space="preserve"> </w:t>
      </w:r>
      <w:r>
        <w:rPr>
          <w:rFonts w:ascii="Times New Roman" w:eastAsia="Times New Roman"/>
          <w:i/>
          <w:sz w:val="35"/>
        </w:rPr>
        <w:t>p</w:t>
      </w:r>
      <w:r>
        <w:rPr>
          <w:rFonts w:ascii="Times New Roman" w:eastAsia="Times New Roman"/>
          <w:i/>
          <w:spacing w:val="21"/>
          <w:sz w:val="35"/>
        </w:rPr>
        <w:t xml:space="preserve"> </w:t>
      </w:r>
      <w:r>
        <w:rPr>
          <w:rFonts w:ascii="Arial" w:eastAsia="Arial"/>
          <w:sz w:val="35"/>
        </w:rPr>
        <w:t>)</w:t>
      </w:r>
      <w:r>
        <w:rPr>
          <w:rFonts w:ascii="Arial" w:eastAsia="Arial"/>
          <w:spacing w:val="-38"/>
          <w:sz w:val="35"/>
        </w:rPr>
        <w:t xml:space="preserve"> </w:t>
      </w:r>
      <w:r>
        <w:rPr>
          <w:sz w:val="36"/>
        </w:rPr>
        <w:t>只适用于</w:t>
        <w:tab/>
        <w:t>【</w:t>
        <w:tab/>
        <w:t>】</w:t>
      </w:r>
    </w:p>
    <w:p>
      <w:pPr>
        <w:spacing w:before="0" w:line="194" w:lineRule="exact"/>
        <w:ind w:left="418" w:right="0" w:firstLine="0"/>
        <w:jc w:val="left"/>
        <w:rPr>
          <w:rFonts w:ascii="Arial"/>
          <w:sz w:val="20"/>
        </w:rPr>
      </w:pPr>
      <w:r>
        <w:rPr>
          <w:rFonts w:ascii="Arial"/>
          <w:w w:val="91"/>
          <w:sz w:val="20"/>
        </w:rPr>
        <w:t>1</w:t>
      </w:r>
    </w:p>
    <w:p>
      <w:pPr>
        <w:spacing w:after="0" w:line="194" w:lineRule="exact"/>
        <w:jc w:val="left"/>
        <w:rPr>
          <w:rFonts w:ascii="Arial"/>
          <w:sz w:val="20"/>
        </w:rPr>
        <w:sectPr>
          <w:headerReference w:type="default" r:id="rId20"/>
          <w:footerReference w:type="default" r:id="rId21"/>
          <w:type w:val="continuous"/>
          <w:pgSz w:w="17860" w:h="25260"/>
          <w:pgMar w:top="1380" w:right="0" w:bottom="2400" w:left="0" w:header="708" w:footer="708"/>
          <w:pgNumType w:start="6"/>
          <w:cols w:num="5" w:space="708" w:equalWidth="0">
            <w:col w:w="6492" w:space="40"/>
            <w:col w:w="691" w:space="39"/>
            <w:col w:w="1250" w:space="39"/>
            <w:col w:w="766" w:space="40"/>
            <w:col w:w="8503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7"/>
        <w:rPr>
          <w:rFonts w:ascii="Arial"/>
          <w:sz w:val="23"/>
        </w:rPr>
      </w:pPr>
    </w:p>
    <w:p>
      <w:pPr>
        <w:pStyle w:val="BodyText"/>
        <w:tabs>
          <w:tab w:val="left" w:pos="8285"/>
        </w:tabs>
        <w:spacing w:line="526" w:lineRule="exact"/>
        <w:ind w:left="3420"/>
      </w:pPr>
      <w:r>
        <w:rPr>
          <w:rFonts w:ascii="Bauhaus 93" w:eastAsia="Bauhaus 93"/>
        </w:rPr>
        <w:t>A.</w:t>
      </w:r>
      <w:r>
        <w:t>一切工质的可逆过程</w:t>
        <w:tab/>
      </w:r>
      <w:r>
        <w:rPr>
          <w:rFonts w:ascii="Bauhaus 93" w:eastAsia="Bauhaus 93"/>
        </w:rPr>
        <w:t>B.</w:t>
      </w:r>
      <w:r>
        <w:t>一切工质的不可逆过程</w:t>
      </w:r>
    </w:p>
    <w:p>
      <w:pPr>
        <w:pStyle w:val="BodyText"/>
        <w:spacing w:before="8"/>
        <w:rPr>
          <w:sz w:val="30"/>
        </w:rPr>
      </w:pPr>
    </w:p>
    <w:p>
      <w:pPr>
        <w:pStyle w:val="BodyText"/>
        <w:tabs>
          <w:tab w:val="left" w:pos="8342"/>
        </w:tabs>
        <w:ind w:left="3420"/>
      </w:pPr>
      <w:r>
        <w:rPr>
          <w:rFonts w:ascii="Bauhaus 93" w:eastAsia="Bauhaus 93"/>
        </w:rPr>
        <w:t>C.</w:t>
      </w:r>
      <w:r>
        <w:t>理想气体的可逆过程</w:t>
        <w:tab/>
      </w:r>
      <w:r>
        <w:rPr>
          <w:rFonts w:ascii="Bauhaus 93" w:eastAsia="Bauhaus 93"/>
        </w:rPr>
        <w:t>D.</w:t>
      </w:r>
      <w:r>
        <w:t>理想气体的一切过程</w:t>
      </w:r>
    </w:p>
    <w:p>
      <w:pPr>
        <w:spacing w:after="0"/>
        <w:sectPr>
          <w:headerReference w:type="default" r:id="rId22"/>
          <w:footerReference w:type="default" r:id="rId23"/>
          <w:type w:val="continuous"/>
          <w:pgSz w:w="17860" w:h="25260"/>
          <w:pgMar w:top="1380" w:right="0" w:bottom="2400" w:left="0" w:header="708" w:footer="708"/>
          <w:pgNumType w:start="7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5"/>
        </w:rPr>
      </w:pPr>
    </w:p>
    <w:p>
      <w:pPr>
        <w:pStyle w:val="BodyText"/>
        <w:spacing w:line="525" w:lineRule="exact"/>
        <w:ind w:left="2700"/>
      </w:pPr>
      <w:r>
        <w:rPr>
          <w:rFonts w:ascii="Bauhaus 93" w:eastAsia="Bauhaus 93"/>
        </w:rPr>
        <w:t>5</w:t>
      </w:r>
      <w:r>
        <w:t>、系统进行一个不可逆绝热膨胀过程后，欲使系统回复到初态，系统需要进行</w:t>
      </w:r>
    </w:p>
    <w:p>
      <w:pPr>
        <w:pStyle w:val="BodyText"/>
        <w:spacing w:before="2"/>
        <w:rPr>
          <w:sz w:val="29"/>
        </w:rPr>
      </w:pPr>
    </w:p>
    <w:p>
      <w:pPr>
        <w:pStyle w:val="BodyText"/>
        <w:tabs>
          <w:tab w:val="left" w:pos="4717"/>
          <w:tab w:val="left" w:pos="6733"/>
          <w:tab w:val="left" w:pos="8750"/>
          <w:tab w:val="left" w:pos="10765"/>
          <w:tab w:val="left" w:pos="12782"/>
          <w:tab w:val="left" w:pos="14799"/>
        </w:tabs>
        <w:ind w:left="2700"/>
      </w:pPr>
      <w:r>
        <w:t>—</w:t>
        <w:tab/>
        <w:t>个</w:t>
        <w:tab/>
        <w:t>【</w:t>
        <w:tab/>
        <w:t>】</w:t>
        <w:tab/>
        <w:t>过</w:t>
        <w:tab/>
        <w:t>程</w:t>
        <w:tab/>
        <w:t>。</w:t>
      </w:r>
    </w:p>
    <w:p>
      <w:pPr>
        <w:pStyle w:val="BodyText"/>
        <w:tabs>
          <w:tab w:val="left" w:pos="3697"/>
        </w:tabs>
        <w:spacing w:before="320"/>
        <w:ind w:left="2700"/>
      </w:pPr>
      <w:r>
        <w:t>【</w:t>
        <w:tab/>
        <w:t>】</w:t>
      </w:r>
    </w:p>
    <w:p>
      <w:pPr>
        <w:pStyle w:val="BodyText"/>
        <w:tabs>
          <w:tab w:val="left" w:pos="8645"/>
        </w:tabs>
        <w:spacing w:before="180"/>
        <w:ind w:left="3420"/>
      </w:pPr>
      <w:r>
        <w:rPr>
          <w:rFonts w:ascii="Bauhaus 93" w:eastAsia="Bauhaus 93"/>
        </w:rPr>
        <w:t>A.</w:t>
      </w:r>
      <w:r>
        <w:t>可逆绝热压缩</w:t>
        <w:tab/>
      </w:r>
      <w:r>
        <w:rPr>
          <w:rFonts w:ascii="Bauhaus 93" w:eastAsia="Bauhaus 93"/>
        </w:rPr>
        <w:t>B.</w:t>
      </w:r>
      <w:r>
        <w:t>不可逆绝热压缩</w:t>
      </w:r>
    </w:p>
    <w:p>
      <w:pPr>
        <w:pStyle w:val="BodyText"/>
        <w:tabs>
          <w:tab w:val="left" w:pos="8698"/>
        </w:tabs>
        <w:spacing w:before="59"/>
        <w:ind w:left="3420"/>
      </w:pPr>
      <w:r>
        <w:rPr>
          <w:rFonts w:ascii="Bauhaus 93" w:eastAsia="Bauhaus 93"/>
        </w:rPr>
        <w:t>C.</w:t>
      </w:r>
      <w:r>
        <w:t>边压缩边吸热</w:t>
        <w:tab/>
      </w:r>
      <w:r>
        <w:rPr>
          <w:rFonts w:ascii="Bauhaus 93" w:eastAsia="Bauhaus 93"/>
        </w:rPr>
        <w:t>D.</w:t>
      </w:r>
      <w:r>
        <w:t>边压缩边放热</w:t>
      </w:r>
    </w:p>
    <w:p>
      <w:pPr>
        <w:pStyle w:val="BodyText"/>
        <w:tabs>
          <w:tab w:val="left" w:pos="8122"/>
          <w:tab w:val="left" w:pos="13981"/>
          <w:tab w:val="left" w:pos="14978"/>
        </w:tabs>
        <w:spacing w:before="212"/>
        <w:ind w:left="2700"/>
      </w:pPr>
      <w:r>
        <w:rPr>
          <w:rFonts w:ascii="Bauhaus 93" w:eastAsia="Bauhaus 93"/>
        </w:rPr>
        <w:t>6</w:t>
      </w:r>
      <w:r>
        <w:rPr>
          <w:spacing w:val="-141"/>
        </w:rPr>
        <w:t>、</w:t>
      </w:r>
      <w:r>
        <w:t>混合气体的通用气体常数</w:t>
      </w:r>
      <w:r>
        <w:rPr>
          <w:spacing w:val="-320"/>
        </w:rPr>
        <w:t>，</w:t>
      </w:r>
      <w:r>
        <w:t>【</w:t>
        <w:tab/>
      </w:r>
      <w:r>
        <w:rPr>
          <w:spacing w:val="-180"/>
        </w:rPr>
        <w:t>】</w:t>
      </w:r>
      <w:r>
        <w:t>。</w:t>
        <w:tab/>
        <w:t>【</w:t>
        <w:tab/>
        <w:t>】</w:t>
      </w:r>
    </w:p>
    <w:p>
      <w:pPr>
        <w:pStyle w:val="BodyText"/>
        <w:spacing w:before="9"/>
        <w:rPr>
          <w:sz w:val="30"/>
        </w:rPr>
      </w:pPr>
    </w:p>
    <w:p>
      <w:pPr>
        <w:pStyle w:val="BodyText"/>
        <w:tabs>
          <w:tab w:val="left" w:pos="8807"/>
        </w:tabs>
        <w:ind w:left="3420"/>
      </w:pPr>
      <w:r>
        <w:rPr>
          <w:rFonts w:ascii="Bauhaus 93" w:eastAsia="Bauhaus 93"/>
        </w:rPr>
        <w:t>A.</w:t>
      </w:r>
      <w:r>
        <w:t>与混合气体的成份有关</w:t>
        <w:tab/>
      </w:r>
      <w:r>
        <w:rPr>
          <w:rFonts w:ascii="Bauhaus 93" w:eastAsia="Bauhaus 93"/>
        </w:rPr>
        <w:t>B.</w:t>
      </w:r>
      <w:r>
        <w:t>与混合气体的质量有关</w:t>
      </w:r>
    </w:p>
    <w:p>
      <w:pPr>
        <w:pStyle w:val="BodyText"/>
        <w:spacing w:before="9"/>
        <w:rPr>
          <w:sz w:val="30"/>
        </w:rPr>
      </w:pPr>
    </w:p>
    <w:p>
      <w:pPr>
        <w:pStyle w:val="BodyText"/>
        <w:tabs>
          <w:tab w:val="left" w:pos="8958"/>
        </w:tabs>
        <w:spacing w:line="405" w:lineRule="auto"/>
        <w:ind w:left="2700" w:right="2737" w:firstLine="719"/>
      </w:pPr>
      <w:r>
        <w:rPr>
          <w:rFonts w:ascii="Bauhaus 93" w:eastAsia="Bauhaus 93"/>
        </w:rPr>
        <w:t>C.</w:t>
      </w:r>
      <w:r>
        <w:t>与混合气体所处状态有关</w:t>
        <w:tab/>
      </w:r>
      <w:r>
        <w:rPr>
          <w:rFonts w:ascii="Bauhaus 93" w:eastAsia="Bauhaus 93"/>
        </w:rPr>
        <w:t>D.</w:t>
      </w:r>
      <w:r>
        <w:t>与混合气体的成份、质量及状态均</w:t>
      </w:r>
      <w:r>
        <w:rPr>
          <w:spacing w:val="-18"/>
        </w:rPr>
        <w:t>无</w:t>
      </w:r>
      <w:r>
        <w:t>关系</w:t>
      </w:r>
    </w:p>
    <w:p>
      <w:pPr>
        <w:pStyle w:val="BodyText"/>
        <w:spacing w:before="28"/>
        <w:ind w:left="2700"/>
      </w:pPr>
      <w:r>
        <w:rPr>
          <w:rFonts w:ascii="Bauhaus 93" w:eastAsia="Bauhaus 93"/>
        </w:rPr>
        <w:t>7</w:t>
      </w:r>
      <w:r>
        <w:t>、贮有空气的绝热刚性密闭容器中装有电热丝，通电后如取空气为系统，则</w:t>
      </w:r>
    </w:p>
    <w:p>
      <w:pPr>
        <w:pStyle w:val="BodyText"/>
        <w:spacing w:before="10"/>
        <w:rPr>
          <w:sz w:val="31"/>
        </w:rPr>
      </w:pPr>
    </w:p>
    <w:p>
      <w:pPr>
        <w:pStyle w:val="BodyText"/>
        <w:tabs>
          <w:tab w:val="left" w:pos="4417"/>
          <w:tab w:val="left" w:pos="9202"/>
          <w:tab w:val="left" w:pos="10438"/>
        </w:tabs>
        <w:spacing w:line="408" w:lineRule="auto"/>
        <w:ind w:left="3420" w:right="3617"/>
        <w:rPr>
          <w:rFonts w:ascii="Bauhaus 93" w:eastAsia="Bauhaus 93" w:hAnsi="Bauhaus 93"/>
        </w:rPr>
      </w:pPr>
      <w:r>
        <w:t>【</w:t>
        <w:tab/>
        <w:t>】</w:t>
      </w:r>
      <w:r>
        <w:rPr>
          <w:rFonts w:ascii="Bauhaus 93" w:eastAsia="Bauhaus 93" w:hAnsi="Bauhaus 93"/>
        </w:rPr>
        <w:t>A.Q</w:t>
      </w:r>
      <w:r>
        <w:t>＞</w:t>
      </w:r>
      <w:r>
        <w:rPr>
          <w:rFonts w:ascii="Bauhaus 93" w:eastAsia="Bauhaus 93" w:hAnsi="Bauhaus 93"/>
        </w:rPr>
        <w:t>0</w:t>
      </w:r>
      <w:r>
        <w:t>，△</w:t>
      </w:r>
      <w:r>
        <w:rPr>
          <w:rFonts w:ascii="Bauhaus 93" w:eastAsia="Bauhaus 93" w:hAnsi="Bauhaus 93"/>
        </w:rPr>
        <w:t>U</w:t>
      </w:r>
      <w:r>
        <w:t>＞</w:t>
      </w:r>
      <w:r>
        <w:rPr>
          <w:rFonts w:ascii="Bauhaus 93" w:eastAsia="Bauhaus 93" w:hAnsi="Bauhaus 93"/>
        </w:rPr>
        <w:t>0</w:t>
      </w:r>
      <w:r>
        <w:t>，</w:t>
      </w:r>
      <w:r>
        <w:rPr>
          <w:rFonts w:ascii="Bauhaus 93" w:eastAsia="Bauhaus 93" w:hAnsi="Bauhaus 93"/>
        </w:rPr>
        <w:t>W</w:t>
      </w:r>
      <w:r>
        <w:t>＞</w:t>
      </w:r>
      <w:r>
        <w:rPr>
          <w:rFonts w:ascii="Bauhaus 93" w:eastAsia="Bauhaus 93" w:hAnsi="Bauhaus 93"/>
        </w:rPr>
        <w:t>0</w:t>
        <w:tab/>
        <w:tab/>
      </w:r>
      <w:r>
        <w:rPr>
          <w:rFonts w:ascii="Bauhaus 93" w:eastAsia="Bauhaus 93" w:hAnsi="Bauhaus 93"/>
          <w:spacing w:val="-1"/>
        </w:rPr>
        <w:t>B.Q=0</w:t>
      </w:r>
      <w:r>
        <w:rPr>
          <w:spacing w:val="-1"/>
        </w:rPr>
        <w:t>，△</w:t>
      </w:r>
      <w:r>
        <w:rPr>
          <w:rFonts w:ascii="Bauhaus 93" w:eastAsia="Bauhaus 93" w:hAnsi="Bauhaus 93"/>
          <w:spacing w:val="-1"/>
        </w:rPr>
        <w:t>U</w:t>
      </w:r>
      <w:r>
        <w:rPr>
          <w:spacing w:val="-1"/>
        </w:rPr>
        <w:t>＞</w:t>
      </w:r>
      <w:r>
        <w:rPr>
          <w:rFonts w:ascii="Bauhaus 93" w:eastAsia="Bauhaus 93" w:hAnsi="Bauhaus 93"/>
          <w:spacing w:val="-1"/>
        </w:rPr>
        <w:t>0</w:t>
      </w:r>
      <w:r>
        <w:rPr>
          <w:spacing w:val="-1"/>
        </w:rPr>
        <w:t>，</w:t>
      </w:r>
      <w:r>
        <w:rPr>
          <w:rFonts w:ascii="Bauhaus 93" w:eastAsia="Bauhaus 93" w:hAnsi="Bauhaus 93"/>
          <w:spacing w:val="-1"/>
        </w:rPr>
        <w:t>W</w:t>
      </w:r>
      <w:r>
        <w:rPr>
          <w:spacing w:val="-1"/>
        </w:rPr>
        <w:t>＞</w:t>
      </w:r>
      <w:r>
        <w:rPr>
          <w:rFonts w:ascii="Bauhaus 93" w:eastAsia="Bauhaus 93" w:hAnsi="Bauhaus 93"/>
          <w:spacing w:val="-1"/>
        </w:rPr>
        <w:t xml:space="preserve">0 </w:t>
      </w:r>
      <w:r>
        <w:rPr>
          <w:rFonts w:ascii="Bauhaus 93" w:eastAsia="Bauhaus 93" w:hAnsi="Bauhaus 93"/>
        </w:rPr>
        <w:t>C.Q</w:t>
      </w:r>
      <w:r>
        <w:t>＞</w:t>
      </w:r>
      <w:r>
        <w:rPr>
          <w:rFonts w:ascii="Bauhaus 93" w:eastAsia="Bauhaus 93" w:hAnsi="Bauhaus 93"/>
        </w:rPr>
        <w:t>0</w:t>
      </w:r>
      <w:r>
        <w:t>，△</w:t>
      </w:r>
      <w:r>
        <w:rPr>
          <w:rFonts w:ascii="Bauhaus 93" w:eastAsia="Bauhaus 93" w:hAnsi="Bauhaus 93"/>
        </w:rPr>
        <w:t>U</w:t>
      </w:r>
      <w:r>
        <w:t>＞</w:t>
      </w:r>
      <w:r>
        <w:rPr>
          <w:rFonts w:ascii="Bauhaus 93" w:eastAsia="Bauhaus 93" w:hAnsi="Bauhaus 93"/>
        </w:rPr>
        <w:t>0</w:t>
      </w:r>
      <w:r>
        <w:t>，</w:t>
      </w:r>
      <w:r>
        <w:rPr>
          <w:rFonts w:ascii="Bauhaus 93" w:eastAsia="Bauhaus 93" w:hAnsi="Bauhaus 93"/>
        </w:rPr>
        <w:t>W=0</w:t>
        <w:tab/>
        <w:t>D.Q=0</w:t>
      </w:r>
      <w:r>
        <w:t>，△</w:t>
      </w:r>
      <w:r>
        <w:rPr>
          <w:rFonts w:ascii="Bauhaus 93" w:eastAsia="Bauhaus 93" w:hAnsi="Bauhaus 93"/>
        </w:rPr>
        <w:t>U=0</w:t>
      </w:r>
      <w:r>
        <w:t>，</w:t>
      </w:r>
      <w:r>
        <w:rPr>
          <w:rFonts w:ascii="Bauhaus 93" w:eastAsia="Bauhaus 93" w:hAnsi="Bauhaus 93"/>
        </w:rPr>
        <w:t>W=0</w:t>
      </w:r>
    </w:p>
    <w:p>
      <w:pPr>
        <w:pStyle w:val="BodyText"/>
        <w:tabs>
          <w:tab w:val="left" w:pos="3568"/>
          <w:tab w:val="left" w:pos="4590"/>
          <w:tab w:val="left" w:pos="5608"/>
          <w:tab w:val="left" w:pos="6630"/>
          <w:tab w:val="left" w:pos="7652"/>
          <w:tab w:val="left" w:pos="8671"/>
          <w:tab w:val="left" w:pos="9693"/>
          <w:tab w:val="left" w:pos="10715"/>
          <w:tab w:val="left" w:pos="11733"/>
          <w:tab w:val="left" w:pos="12755"/>
          <w:tab w:val="left" w:pos="13778"/>
          <w:tab w:val="left" w:pos="14800"/>
        </w:tabs>
        <w:spacing w:before="35"/>
        <w:ind w:left="2700"/>
      </w:pPr>
      <w:r>
        <w:rPr>
          <w:rFonts w:ascii="Bauhaus 93" w:eastAsia="Bauhaus 93"/>
        </w:rPr>
        <w:t>8</w:t>
        <w:tab/>
      </w:r>
      <w:r>
        <w:t>、</w:t>
        <w:tab/>
        <w:t>未</w:t>
        <w:tab/>
        <w:t>饱</w:t>
        <w:tab/>
        <w:t>和</w:t>
        <w:tab/>
        <w:t>空</w:t>
        <w:tab/>
        <w:t>气</w:t>
        <w:tab/>
        <w:t>具</w:t>
        <w:tab/>
        <w:t>有</w:t>
        <w:tab/>
        <w:t>下</w:t>
        <w:tab/>
        <w:t>列</w:t>
        <w:tab/>
        <w:t>关</w:t>
        <w:tab/>
        <w:t>系</w:t>
      </w:r>
    </w:p>
    <w:p>
      <w:pPr>
        <w:pStyle w:val="BodyText"/>
        <w:spacing w:before="3"/>
        <w:rPr>
          <w:sz w:val="29"/>
        </w:rPr>
      </w:pPr>
    </w:p>
    <w:p>
      <w:pPr>
        <w:pStyle w:val="BodyText"/>
        <w:tabs>
          <w:tab w:val="left" w:pos="3697"/>
        </w:tabs>
        <w:ind w:left="2700"/>
      </w:pPr>
      <w:r>
        <w:t>【</w:t>
        <w:tab/>
        <w:t>】</w:t>
      </w:r>
    </w:p>
    <w:p>
      <w:pPr>
        <w:pStyle w:val="BodyText"/>
        <w:spacing w:before="11"/>
        <w:rPr>
          <w:sz w:val="27"/>
        </w:rPr>
      </w:pPr>
    </w:p>
    <w:p>
      <w:pPr>
        <w:pStyle w:val="BodyText"/>
        <w:tabs>
          <w:tab w:val="left" w:pos="8407"/>
        </w:tabs>
        <w:spacing w:line="476" w:lineRule="exact"/>
        <w:ind w:left="3420"/>
        <w:rPr>
          <w:rFonts w:ascii="Bauhaus 93" w:eastAsia="Bauhaus 93"/>
        </w:rPr>
      </w:pPr>
      <w:r>
        <w:rPr>
          <w:rFonts w:ascii="Bauhaus 93" w:eastAsia="Bauhaus 93"/>
        </w:rPr>
        <w:t>A.t</w:t>
      </w:r>
      <w:r>
        <w:t>＞</w:t>
      </w:r>
      <w:r>
        <w:rPr>
          <w:rFonts w:ascii="Bauhaus 93" w:eastAsia="Bauhaus 93"/>
        </w:rPr>
        <w:t>t</w:t>
      </w:r>
      <w:r>
        <w:rPr>
          <w:rFonts w:ascii="Bauhaus 93" w:eastAsia="Bauhaus 93"/>
          <w:spacing w:val="25"/>
        </w:rPr>
        <w:t xml:space="preserve"> </w:t>
      </w:r>
      <w:r>
        <w:t>＞</w:t>
      </w:r>
      <w:r>
        <w:rPr>
          <w:rFonts w:ascii="Bauhaus 93" w:eastAsia="Bauhaus 93"/>
        </w:rPr>
        <w:t>t</w:t>
        <w:tab/>
        <w:t>B.t</w:t>
      </w:r>
      <w:r>
        <w:t>＞</w:t>
      </w:r>
      <w:r>
        <w:rPr>
          <w:rFonts w:ascii="Bauhaus 93" w:eastAsia="Bauhaus 93"/>
        </w:rPr>
        <w:t xml:space="preserve">t </w:t>
      </w:r>
      <w:r>
        <w:t>＞</w:t>
      </w:r>
      <w:r>
        <w:rPr>
          <w:rFonts w:ascii="Bauhaus 93" w:eastAsia="Bauhaus 93"/>
        </w:rPr>
        <w:t>t</w:t>
      </w:r>
      <w:r>
        <w:rPr>
          <w:rFonts w:ascii="Bauhaus 93" w:eastAsia="Bauhaus 93"/>
          <w:spacing w:val="21"/>
        </w:rPr>
        <w:t xml:space="preserve"> </w:t>
      </w:r>
      <w:r>
        <w:rPr>
          <w:rFonts w:ascii="Bauhaus 93" w:eastAsia="Bauhaus 93"/>
        </w:rPr>
        <w:t>.</w:t>
      </w:r>
    </w:p>
    <w:p>
      <w:pPr>
        <w:spacing w:after="0" w:line="476" w:lineRule="exact"/>
        <w:rPr>
          <w:rFonts w:ascii="Bauhaus 93" w:eastAsia="Bauhaus 93"/>
        </w:rPr>
        <w:sectPr>
          <w:headerReference w:type="default" r:id="rId24"/>
          <w:footerReference w:type="default" r:id="rId25"/>
          <w:pgSz w:w="17860" w:h="25260"/>
          <w:pgMar w:top="1460" w:right="0" w:bottom="2400" w:left="0" w:header="1178" w:footer="2219"/>
          <w:pgNumType w:start="8"/>
          <w:cols w:space="708"/>
        </w:sectPr>
      </w:pPr>
    </w:p>
    <w:p>
      <w:pPr>
        <w:tabs>
          <w:tab w:val="left" w:pos="597"/>
        </w:tabs>
        <w:spacing w:before="0" w:line="171" w:lineRule="exact"/>
        <w:ind w:left="0" w:right="232" w:firstLine="0"/>
        <w:jc w:val="right"/>
        <w:rPr>
          <w:rFonts w:ascii="Bauhaus 93"/>
          <w:sz w:val="15"/>
        </w:rPr>
      </w:pPr>
      <w:r>
        <w:rPr>
          <w:rFonts w:ascii="Bauhaus 93"/>
          <w:sz w:val="15"/>
        </w:rPr>
        <w:t>w</w:t>
        <w:tab/>
        <w:t>d</w:t>
      </w:r>
    </w:p>
    <w:p>
      <w:pPr>
        <w:pStyle w:val="BodyText"/>
        <w:spacing w:before="8"/>
        <w:rPr>
          <w:rFonts w:ascii="Bauhaus 93"/>
          <w:sz w:val="18"/>
        </w:rPr>
      </w:pPr>
    </w:p>
    <w:p>
      <w:pPr>
        <w:pStyle w:val="BodyText"/>
        <w:spacing w:line="486" w:lineRule="exact"/>
        <w:ind w:left="3420"/>
        <w:rPr>
          <w:rFonts w:ascii="Bauhaus 93"/>
        </w:rPr>
      </w:pPr>
      <w:r>
        <w:rPr>
          <w:rFonts w:ascii="Bauhaus 93"/>
        </w:rPr>
        <w:t>C.t = t = t</w:t>
      </w:r>
    </w:p>
    <w:p>
      <w:pPr>
        <w:tabs>
          <w:tab w:val="left" w:pos="655"/>
        </w:tabs>
        <w:spacing w:before="0" w:line="179" w:lineRule="exact"/>
        <w:ind w:left="0" w:right="0" w:firstLine="0"/>
        <w:jc w:val="right"/>
        <w:rPr>
          <w:rFonts w:ascii="Bauhaus 93"/>
          <w:sz w:val="15"/>
        </w:rPr>
      </w:pPr>
      <w:r>
        <w:rPr>
          <w:rFonts w:ascii="Bauhaus 93"/>
          <w:sz w:val="15"/>
        </w:rPr>
        <w:t>d</w:t>
        <w:tab/>
        <w:t>w</w:t>
      </w:r>
    </w:p>
    <w:p>
      <w:pPr>
        <w:tabs>
          <w:tab w:val="left" w:pos="4589"/>
        </w:tabs>
        <w:spacing w:before="0" w:line="171" w:lineRule="exact"/>
        <w:ind w:left="4019" w:right="0" w:firstLine="0"/>
        <w:jc w:val="left"/>
        <w:rPr>
          <w:rFonts w:ascii="Bauhaus 93"/>
          <w:sz w:val="15"/>
        </w:rPr>
      </w:pPr>
      <w:r>
        <w:br w:type="column"/>
      </w:r>
      <w:r>
        <w:rPr>
          <w:rFonts w:ascii="Bauhaus 93"/>
          <w:sz w:val="15"/>
        </w:rPr>
        <w:t>d</w:t>
        <w:tab/>
        <w:t>w</w:t>
      </w:r>
    </w:p>
    <w:p>
      <w:pPr>
        <w:pStyle w:val="BodyText"/>
        <w:spacing w:before="8"/>
        <w:rPr>
          <w:rFonts w:ascii="Bauhaus 93"/>
          <w:sz w:val="18"/>
        </w:rPr>
      </w:pPr>
    </w:p>
    <w:p>
      <w:pPr>
        <w:pStyle w:val="BodyText"/>
        <w:spacing w:line="494" w:lineRule="exact"/>
        <w:ind w:left="2997"/>
        <w:rPr>
          <w:rFonts w:ascii="Bauhaus 93" w:eastAsia="Bauhaus 93"/>
        </w:rPr>
      </w:pPr>
      <w:r>
        <w:rPr>
          <w:rFonts w:ascii="Bauhaus 93" w:eastAsia="Bauhaus 93"/>
        </w:rPr>
        <w:t>D.t = t</w:t>
      </w:r>
      <w:r>
        <w:rPr>
          <w:rFonts w:ascii="Bauhaus 93" w:eastAsia="Bauhaus 93"/>
          <w:spacing w:val="28"/>
        </w:rPr>
        <w:t xml:space="preserve"> </w:t>
      </w:r>
      <w:r>
        <w:t>＞</w:t>
      </w:r>
      <w:r>
        <w:rPr>
          <w:rFonts w:ascii="Bauhaus 93" w:eastAsia="Bauhaus 93"/>
        </w:rPr>
        <w:t>t</w:t>
      </w:r>
    </w:p>
    <w:p>
      <w:pPr>
        <w:tabs>
          <w:tab w:val="left" w:pos="4686"/>
        </w:tabs>
        <w:spacing w:before="0" w:line="170" w:lineRule="exact"/>
        <w:ind w:left="4088" w:right="0" w:firstLine="0"/>
        <w:jc w:val="left"/>
        <w:rPr>
          <w:rFonts w:ascii="Bauhaus 93"/>
          <w:sz w:val="15"/>
        </w:rPr>
      </w:pPr>
      <w:r>
        <w:rPr>
          <w:rFonts w:ascii="Bauhaus 93"/>
          <w:sz w:val="15"/>
        </w:rPr>
        <w:t>w</w:t>
        <w:tab/>
        <w:t>d</w:t>
      </w:r>
    </w:p>
    <w:p>
      <w:pPr>
        <w:spacing w:after="0" w:line="170" w:lineRule="exact"/>
        <w:jc w:val="left"/>
        <w:rPr>
          <w:rFonts w:ascii="Bauhaus 93"/>
          <w:sz w:val="15"/>
        </w:rPr>
        <w:sectPr>
          <w:headerReference w:type="default" r:id="rId26"/>
          <w:footerReference w:type="default" r:id="rId27"/>
          <w:type w:val="continuous"/>
          <w:pgSz w:w="17860" w:h="25260"/>
          <w:pgMar w:top="1380" w:right="0" w:bottom="2400" w:left="0" w:header="708" w:footer="708"/>
          <w:pgNumType w:start="9"/>
          <w:cols w:num="2" w:space="708" w:equalWidth="0">
            <w:col w:w="5288" w:space="40"/>
            <w:col w:w="12532" w:space="0"/>
          </w:cols>
        </w:sectPr>
      </w:pPr>
    </w:p>
    <w:p>
      <w:pPr>
        <w:pStyle w:val="BodyText"/>
        <w:spacing w:before="12"/>
        <w:rPr>
          <w:rFonts w:ascii="Bauhaus 93"/>
          <w:sz w:val="19"/>
        </w:rPr>
      </w:pPr>
    </w:p>
    <w:p>
      <w:pPr>
        <w:pStyle w:val="BodyText"/>
        <w:tabs>
          <w:tab w:val="left" w:pos="13978"/>
        </w:tabs>
        <w:spacing w:line="525" w:lineRule="exact"/>
        <w:ind w:left="2700"/>
        <w:jc w:val="both"/>
      </w:pPr>
      <w:r>
        <w:rPr>
          <w:rFonts w:ascii="Bauhaus 93" w:eastAsia="Bauhaus 93"/>
        </w:rPr>
        <w:t>9</w:t>
      </w:r>
      <w:r>
        <w:rPr>
          <w:spacing w:val="-127"/>
        </w:rPr>
        <w:t>、</w:t>
      </w:r>
      <w:r>
        <w:t>绝热节流过程</w:t>
      </w:r>
      <w:r>
        <w:rPr>
          <w:spacing w:val="-126"/>
        </w:rPr>
        <w:t>是</w:t>
      </w:r>
      <w:r>
        <w:t xml:space="preserve">【  </w:t>
      </w:r>
      <w:r>
        <w:rPr>
          <w:spacing w:val="94"/>
        </w:rPr>
        <w:t xml:space="preserve"> </w:t>
      </w:r>
      <w:r>
        <w:rPr>
          <w:spacing w:val="-126"/>
        </w:rPr>
        <w:t>】</w:t>
      </w:r>
      <w:r>
        <w:t>过程。</w:t>
        <w:tab/>
        <w:t>【</w:t>
      </w:r>
      <w:r>
        <w:rPr>
          <w:spacing w:val="97"/>
        </w:rPr>
        <w:t xml:space="preserve"> </w:t>
      </w:r>
      <w:r>
        <w:t>】</w:t>
      </w:r>
    </w:p>
    <w:p>
      <w:pPr>
        <w:pStyle w:val="BodyText"/>
        <w:tabs>
          <w:tab w:val="left" w:pos="8482"/>
        </w:tabs>
        <w:spacing w:before="238"/>
        <w:ind w:left="3420"/>
      </w:pPr>
      <w:r>
        <w:rPr>
          <w:rFonts w:ascii="Bauhaus 93" w:eastAsia="Bauhaus 93"/>
        </w:rPr>
        <w:t>A.</w:t>
      </w:r>
      <w:r>
        <w:t>定压</w:t>
        <w:tab/>
      </w:r>
      <w:r>
        <w:rPr>
          <w:rFonts w:ascii="Bauhaus 93" w:eastAsia="Bauhaus 93"/>
        </w:rPr>
        <w:t>B.</w:t>
      </w:r>
      <w:r>
        <w:t>定温</w:t>
      </w:r>
    </w:p>
    <w:p>
      <w:pPr>
        <w:pStyle w:val="BodyText"/>
        <w:tabs>
          <w:tab w:val="left" w:pos="8540"/>
        </w:tabs>
        <w:spacing w:before="54"/>
        <w:ind w:left="3420"/>
      </w:pPr>
      <w:r>
        <w:rPr>
          <w:rFonts w:ascii="Bauhaus 93" w:eastAsia="Bauhaus 93"/>
        </w:rPr>
        <w:t>C.</w:t>
      </w:r>
      <w:r>
        <w:t>定熵</w:t>
        <w:tab/>
      </w:r>
      <w:r>
        <w:rPr>
          <w:rFonts w:ascii="Bauhaus 93" w:eastAsia="Bauhaus 93"/>
        </w:rPr>
        <w:t>D.</w:t>
      </w:r>
      <w:r>
        <w:t>节流前后焓相等</w:t>
      </w:r>
    </w:p>
    <w:p>
      <w:pPr>
        <w:pStyle w:val="BodyText"/>
        <w:tabs>
          <w:tab w:val="left" w:pos="3755"/>
          <w:tab w:val="left" w:pos="4759"/>
          <w:tab w:val="left" w:pos="5764"/>
          <w:tab w:val="left" w:pos="6768"/>
          <w:tab w:val="left" w:pos="7772"/>
          <w:tab w:val="left" w:pos="8777"/>
          <w:tab w:val="left" w:pos="9781"/>
          <w:tab w:val="left" w:pos="10786"/>
          <w:tab w:val="left" w:pos="11790"/>
          <w:tab w:val="left" w:pos="12794"/>
          <w:tab w:val="left" w:pos="13799"/>
          <w:tab w:val="left" w:pos="14803"/>
        </w:tabs>
        <w:spacing w:before="213"/>
        <w:ind w:left="2700"/>
      </w:pPr>
      <w:r>
        <w:rPr>
          <w:rFonts w:ascii="Bauhaus 93" w:eastAsia="Bauhaus 93"/>
        </w:rPr>
        <w:t>10</w:t>
        <w:tab/>
      </w:r>
      <w:r>
        <w:t>、</w:t>
        <w:tab/>
        <w:t>抽</w:t>
        <w:tab/>
        <w:t>汽</w:t>
        <w:tab/>
        <w:t>式</w:t>
        <w:tab/>
        <w:t>热</w:t>
        <w:tab/>
        <w:t>电</w:t>
        <w:tab/>
        <w:t>循</w:t>
        <w:tab/>
        <w:t>环</w:t>
        <w:tab/>
        <w:t>的</w:t>
        <w:tab/>
        <w:t>结</w:t>
        <w:tab/>
        <w:t>果</w:t>
        <w:tab/>
        <w:t>是</w:t>
      </w:r>
    </w:p>
    <w:p>
      <w:pPr>
        <w:pStyle w:val="BodyText"/>
        <w:spacing w:before="3"/>
        <w:rPr>
          <w:sz w:val="29"/>
        </w:rPr>
      </w:pPr>
    </w:p>
    <w:p>
      <w:pPr>
        <w:pStyle w:val="BodyText"/>
        <w:ind w:left="2700"/>
        <w:jc w:val="both"/>
      </w:pPr>
      <w:r>
        <w:t>【 】</w:t>
      </w:r>
    </w:p>
    <w:p>
      <w:pPr>
        <w:pStyle w:val="BodyText"/>
        <w:spacing w:before="145" w:line="396" w:lineRule="auto"/>
        <w:ind w:left="3420" w:right="8630"/>
        <w:jc w:val="both"/>
        <w:sectPr>
          <w:headerReference w:type="default" r:id="rId28"/>
          <w:footerReference w:type="default" r:id="rId29"/>
          <w:type w:val="continuous"/>
          <w:pgSz w:w="17860" w:h="25260"/>
          <w:pgMar w:top="1380" w:right="0" w:bottom="2400" w:left="0" w:header="708" w:footer="708"/>
          <w:pgNumType w:start="10"/>
          <w:cols w:space="708"/>
        </w:sectPr>
      </w:pPr>
      <w:r>
        <w:rPr>
          <w:rFonts w:ascii="Bauhaus 93" w:eastAsia="Bauhaus 93"/>
        </w:rPr>
        <w:t>A.</w:t>
      </w:r>
      <w:r>
        <w:t>提高循环热效率，提高热能利用率</w:t>
      </w:r>
      <w:r>
        <w:rPr>
          <w:rFonts w:ascii="Bauhaus 93" w:eastAsia="Bauhaus 93"/>
        </w:rPr>
        <w:t>B.</w:t>
      </w:r>
      <w:r>
        <w:t>提高循环热效率，降低热能利用率</w:t>
      </w:r>
    </w:p>
    <w:p>
      <w:pPr>
        <w:pStyle w:val="BodyText"/>
        <w:spacing w:before="145" w:line="396" w:lineRule="auto"/>
        <w:ind w:left="3420" w:right="8630"/>
        <w:jc w:val="both"/>
      </w:pPr>
      <w:r>
        <w:rPr>
          <w:rFonts w:ascii="Bauhaus 93" w:eastAsia="Bauhaus 93"/>
          <w:spacing w:val="-1"/>
        </w:rPr>
        <w:t>C.</w:t>
      </w:r>
      <w:r>
        <w:rPr>
          <w:spacing w:val="-2"/>
        </w:rPr>
        <w:t>降低循环热效率，提高热能利用率</w:t>
      </w:r>
    </w:p>
    <w:p>
      <w:pPr>
        <w:pStyle w:val="BodyText"/>
        <w:spacing w:before="74"/>
        <w:ind w:left="3420"/>
      </w:pPr>
      <w:r>
        <w:rPr>
          <w:rFonts w:ascii="Bauhaus 93" w:eastAsia="Bauhaus 93"/>
          <w:spacing w:val="-1"/>
        </w:rPr>
        <w:t>D.</w:t>
      </w:r>
      <w:r>
        <w:t>降低循环热效率，降低热能利用率</w:t>
      </w:r>
    </w:p>
    <w:p>
      <w:pPr>
        <w:spacing w:after="0"/>
        <w:sectPr>
          <w:headerReference w:type="default" r:id="rId30"/>
          <w:footerReference w:type="default" r:id="rId31"/>
          <w:type w:val="nextPage"/>
          <w:pgSz w:w="17860" w:h="25260"/>
          <w:pgMar w:top="1380" w:right="0" w:bottom="2400" w:left="0" w:header="708" w:footer="708"/>
          <w:pgNumType w:start="11"/>
          <w:cols w:space="708"/>
          <w:titlePg w:val="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5"/>
        </w:rPr>
      </w:pPr>
    </w:p>
    <w:p>
      <w:pPr>
        <w:pStyle w:val="BodyText"/>
        <w:spacing w:line="525" w:lineRule="exact"/>
        <w:ind w:left="2700"/>
      </w:pPr>
      <w:r>
        <w:rPr>
          <w:rFonts w:ascii="Bauhaus 93" w:eastAsia="Bauhaus 93"/>
        </w:rPr>
        <w:t>11</w:t>
      </w:r>
      <w:r>
        <w:t>、一个橡皮气球在太阳下被照晒，气球在吸热过程中膨胀，气球内的压力正</w:t>
      </w:r>
    </w:p>
    <w:p>
      <w:pPr>
        <w:pStyle w:val="BodyText"/>
        <w:spacing w:before="2"/>
        <w:rPr>
          <w:sz w:val="29"/>
        </w:rPr>
      </w:pPr>
    </w:p>
    <w:p>
      <w:pPr>
        <w:pStyle w:val="BodyText"/>
        <w:tabs>
          <w:tab w:val="left" w:pos="3373"/>
          <w:tab w:val="left" w:pos="4046"/>
          <w:tab w:val="left" w:pos="4719"/>
          <w:tab w:val="left" w:pos="5391"/>
          <w:tab w:val="left" w:pos="6061"/>
          <w:tab w:val="left" w:pos="6734"/>
          <w:tab w:val="left" w:pos="7406"/>
          <w:tab w:val="left" w:pos="8079"/>
          <w:tab w:val="left" w:pos="8752"/>
          <w:tab w:val="left" w:pos="9421"/>
          <w:tab w:val="left" w:pos="10094"/>
          <w:tab w:val="left" w:pos="10767"/>
          <w:tab w:val="left" w:pos="11440"/>
          <w:tab w:val="left" w:pos="12113"/>
          <w:tab w:val="left" w:pos="12782"/>
          <w:tab w:val="left" w:pos="13455"/>
          <w:tab w:val="left" w:pos="14128"/>
          <w:tab w:val="left" w:pos="14797"/>
        </w:tabs>
        <w:ind w:left="2700"/>
      </w:pPr>
      <w:r>
        <w:rPr>
          <w:w w:val="180"/>
        </w:rPr>
        <w:t>"</w:t>
        <w:tab/>
      </w:r>
      <w:r>
        <w:rPr>
          <w:w w:val="105"/>
        </w:rPr>
        <w:t>于</w:t>
        <w:tab/>
        <w:t>气</w:t>
        <w:tab/>
        <w:t>球</w:t>
        <w:tab/>
        <w:t>的</w:t>
        <w:tab/>
        <w:t>容</w:t>
        <w:tab/>
        <w:t>积</w:t>
        <w:tab/>
        <w:t>，</w:t>
        <w:tab/>
        <w:t>则</w:t>
        <w:tab/>
        <w:t>气</w:t>
        <w:tab/>
        <w:t>球</w:t>
        <w:tab/>
        <w:t>内</w:t>
        <w:tab/>
        <w:t>的</w:t>
        <w:tab/>
        <w:t>气</w:t>
        <w:tab/>
        <w:t>球</w:t>
        <w:tab/>
        <w:t>进</w:t>
        <w:tab/>
        <w:t>行</w:t>
        <w:tab/>
        <w:t>的</w:t>
        <w:tab/>
        <w:t>是</w:t>
      </w:r>
    </w:p>
    <w:p>
      <w:pPr>
        <w:pStyle w:val="BodyText"/>
        <w:tabs>
          <w:tab w:val="left" w:pos="3697"/>
        </w:tabs>
        <w:spacing w:before="320"/>
        <w:ind w:left="2700"/>
      </w:pPr>
      <w:r>
        <w:t>【</w:t>
        <w:tab/>
        <w:t>】</w:t>
      </w:r>
    </w:p>
    <w:p>
      <w:pPr>
        <w:pStyle w:val="BodyText"/>
        <w:tabs>
          <w:tab w:val="left" w:pos="8562"/>
        </w:tabs>
        <w:spacing w:before="180"/>
        <w:ind w:left="3420"/>
      </w:pPr>
      <w:r>
        <w:rPr>
          <w:rFonts w:ascii="Bauhaus 93" w:eastAsia="Bauhaus 93"/>
        </w:rPr>
        <w:t>A.</w:t>
      </w:r>
      <w:r>
        <w:t>定压过程</w:t>
        <w:tab/>
      </w:r>
      <w:r>
        <w:rPr>
          <w:rFonts w:ascii="Bauhaus 93" w:eastAsia="Bauhaus 93"/>
        </w:rPr>
        <w:t>B.</w:t>
      </w:r>
      <w:r>
        <w:t>多变过程</w:t>
      </w:r>
    </w:p>
    <w:p>
      <w:pPr>
        <w:pStyle w:val="BodyText"/>
        <w:tabs>
          <w:tab w:val="left" w:pos="8619"/>
        </w:tabs>
        <w:spacing w:before="59"/>
        <w:ind w:left="3420"/>
      </w:pPr>
      <w:r>
        <w:rPr>
          <w:rFonts w:ascii="Bauhaus 93" w:eastAsia="Bauhaus 93"/>
        </w:rPr>
        <w:t>C.</w:t>
      </w:r>
      <w:r>
        <w:t>定温过程</w:t>
        <w:tab/>
      </w:r>
      <w:r>
        <w:rPr>
          <w:rFonts w:ascii="Bauhaus 93" w:eastAsia="Bauhaus 93"/>
        </w:rPr>
        <w:t>D.</w:t>
      </w:r>
      <w:r>
        <w:t>定容过程</w:t>
      </w:r>
    </w:p>
    <w:p>
      <w:pPr>
        <w:pStyle w:val="ListParagraph"/>
        <w:numPr>
          <w:ilvl w:val="0"/>
          <w:numId w:val="13"/>
        </w:numPr>
        <w:tabs>
          <w:tab w:val="left" w:pos="3956"/>
          <w:tab w:val="left" w:pos="3957"/>
          <w:tab w:val="left" w:pos="5162"/>
          <w:tab w:val="left" w:pos="6364"/>
          <w:tab w:val="left" w:pos="7570"/>
          <w:tab w:val="left" w:pos="8775"/>
          <w:tab w:val="left" w:pos="9977"/>
          <w:tab w:val="left" w:pos="11183"/>
          <w:tab w:val="left" w:pos="12389"/>
          <w:tab w:val="left" w:pos="13591"/>
          <w:tab w:val="left" w:pos="14796"/>
        </w:tabs>
        <w:spacing w:before="212" w:after="0" w:line="240" w:lineRule="auto"/>
        <w:ind w:left="3957" w:right="0" w:hanging="1257"/>
        <w:jc w:val="left"/>
        <w:rPr>
          <w:sz w:val="36"/>
        </w:rPr>
      </w:pPr>
      <w:r>
        <w:rPr>
          <w:w w:val="110"/>
          <w:sz w:val="36"/>
        </w:rPr>
        <w:t>、</w:t>
        <w:tab/>
        <w:t>气</w:t>
        <w:tab/>
        <w:t>体</w:t>
        <w:tab/>
        <w:t>的</w:t>
        <w:tab/>
        <w:t>容</w:t>
        <w:tab/>
        <w:t>积</w:t>
        <w:tab/>
      </w:r>
      <w:r>
        <w:rPr>
          <w:w w:val="180"/>
          <w:sz w:val="36"/>
        </w:rPr>
        <w:t>比</w:t>
        <w:tab/>
      </w:r>
      <w:r>
        <w:rPr>
          <w:w w:val="110"/>
          <w:sz w:val="36"/>
        </w:rPr>
        <w:t>热</w:t>
        <w:tab/>
        <w:t>是</w:t>
        <w:tab/>
        <w:t>指</w:t>
      </w:r>
    </w:p>
    <w:p>
      <w:pPr>
        <w:pStyle w:val="BodyText"/>
        <w:spacing w:before="3"/>
        <w:rPr>
          <w:sz w:val="29"/>
        </w:rPr>
      </w:pPr>
    </w:p>
    <w:p>
      <w:pPr>
        <w:pStyle w:val="BodyText"/>
        <w:tabs>
          <w:tab w:val="left" w:pos="3697"/>
        </w:tabs>
        <w:ind w:left="2700"/>
      </w:pPr>
      <w:r>
        <w:t>【</w:t>
        <w:tab/>
        <w:t>】</w:t>
      </w:r>
    </w:p>
    <w:p>
      <w:pPr>
        <w:pStyle w:val="BodyText"/>
        <w:spacing w:before="2"/>
        <w:rPr>
          <w:sz w:val="26"/>
        </w:rPr>
      </w:pPr>
    </w:p>
    <w:p>
      <w:pPr>
        <w:pStyle w:val="ListParagraph"/>
        <w:numPr>
          <w:ilvl w:val="1"/>
          <w:numId w:val="13"/>
        </w:numPr>
        <w:tabs>
          <w:tab w:val="left" w:pos="3670"/>
        </w:tabs>
        <w:spacing w:before="1" w:after="0" w:line="240" w:lineRule="auto"/>
        <w:ind w:left="3669" w:right="0" w:hanging="351"/>
        <w:jc w:val="left"/>
        <w:rPr>
          <w:sz w:val="36"/>
        </w:rPr>
      </w:pPr>
      <w:r>
        <w:rPr>
          <w:w w:val="105"/>
          <w:sz w:val="36"/>
        </w:rPr>
        <w:t>容积保持不变的比热。</w:t>
      </w:r>
    </w:p>
    <w:p>
      <w:pPr>
        <w:pStyle w:val="BodyText"/>
        <w:spacing w:before="8"/>
        <w:rPr>
          <w:sz w:val="30"/>
        </w:rPr>
      </w:pPr>
    </w:p>
    <w:p>
      <w:pPr>
        <w:pStyle w:val="ListParagraph"/>
        <w:numPr>
          <w:ilvl w:val="1"/>
          <w:numId w:val="13"/>
        </w:numPr>
        <w:tabs>
          <w:tab w:val="left" w:pos="3764"/>
        </w:tabs>
        <w:spacing w:before="0" w:after="0" w:line="412" w:lineRule="auto"/>
        <w:ind w:left="3420" w:right="8270" w:firstLine="0"/>
        <w:jc w:val="left"/>
        <w:rPr>
          <w:sz w:val="36"/>
        </w:rPr>
      </w:pPr>
      <w:r>
        <w:rPr>
          <w:spacing w:val="-9"/>
          <w:sz w:val="36"/>
        </w:rPr>
        <w:t>物量单位为一立方米时气体的比热。</w:t>
      </w:r>
      <w:r>
        <w:rPr>
          <w:rFonts w:ascii="Bauhaus 93" w:eastAsia="Bauhaus 93"/>
          <w:sz w:val="36"/>
        </w:rPr>
        <w:t>C.</w:t>
      </w:r>
      <w:r>
        <w:rPr>
          <w:sz w:val="36"/>
        </w:rPr>
        <w:t>物量单位为一摩尔容积气体的比热</w:t>
      </w:r>
      <w:r>
        <w:rPr>
          <w:spacing w:val="-203"/>
          <w:sz w:val="36"/>
        </w:rPr>
        <w:t>。</w:t>
      </w:r>
    </w:p>
    <w:p>
      <w:pPr>
        <w:pStyle w:val="BodyText"/>
        <w:spacing w:before="29"/>
        <w:ind w:left="3420"/>
      </w:pPr>
      <w:r>
        <w:rPr>
          <w:rFonts w:ascii="Bauhaus 93" w:eastAsia="Bauhaus 93"/>
          <w:w w:val="105"/>
        </w:rPr>
        <w:t>D.</w:t>
      </w:r>
      <w:r>
        <w:rPr>
          <w:w w:val="105"/>
        </w:rPr>
        <w:t>物量单位为一标准立方米时气体的比热。</w:t>
      </w:r>
    </w:p>
    <w:p>
      <w:pPr>
        <w:pStyle w:val="BodyText"/>
        <w:spacing w:before="8"/>
        <w:rPr>
          <w:sz w:val="30"/>
        </w:rPr>
      </w:pPr>
    </w:p>
    <w:p>
      <w:pPr>
        <w:pStyle w:val="ListParagraph"/>
        <w:numPr>
          <w:ilvl w:val="0"/>
          <w:numId w:val="13"/>
        </w:numPr>
        <w:tabs>
          <w:tab w:val="left" w:pos="3299"/>
        </w:tabs>
        <w:spacing w:before="0" w:after="0" w:line="240" w:lineRule="auto"/>
        <w:ind w:left="3298" w:right="0" w:hanging="599"/>
        <w:jc w:val="left"/>
        <w:rPr>
          <w:sz w:val="36"/>
        </w:rPr>
      </w:pPr>
      <w:r>
        <w:rPr>
          <w:spacing w:val="2"/>
          <w:sz w:val="36"/>
        </w:rPr>
        <w:t>、 抽 气 回 热 循 环 改 善 了 朗 肯 循 环 ， 其 根 本 原 因 在 于</w:t>
      </w:r>
    </w:p>
    <w:p>
      <w:pPr>
        <w:pStyle w:val="BodyText"/>
        <w:tabs>
          <w:tab w:val="left" w:pos="3535"/>
        </w:tabs>
        <w:spacing w:before="349"/>
        <w:ind w:left="2700"/>
      </w:pPr>
      <w:r>
        <w:t>【</w:t>
        <w:tab/>
        <w:t>】</w:t>
      </w:r>
    </w:p>
    <w:p>
      <w:pPr>
        <w:pStyle w:val="ListParagraph"/>
        <w:numPr>
          <w:ilvl w:val="1"/>
          <w:numId w:val="13"/>
        </w:numPr>
        <w:tabs>
          <w:tab w:val="left" w:pos="3771"/>
        </w:tabs>
        <w:spacing w:before="185" w:after="0" w:line="412" w:lineRule="auto"/>
        <w:ind w:left="3420" w:right="9350" w:firstLine="0"/>
        <w:jc w:val="left"/>
        <w:rPr>
          <w:sz w:val="36"/>
        </w:rPr>
      </w:pPr>
      <w:r>
        <w:rPr>
          <w:sz w:val="36"/>
        </w:rPr>
        <w:t>每公斤水蒸汽的作功量增加了</w:t>
      </w:r>
      <w:r>
        <w:rPr>
          <w:rFonts w:ascii="Bauhaus 93" w:eastAsia="Bauhaus 93"/>
          <w:sz w:val="36"/>
        </w:rPr>
        <w:t>B.</w:t>
      </w:r>
      <w:r>
        <w:rPr>
          <w:sz w:val="36"/>
        </w:rPr>
        <w:t xml:space="preserve">排气的热能得到了充分利用 </w:t>
      </w:r>
      <w:r>
        <w:rPr>
          <w:rFonts w:ascii="Bauhaus 93" w:eastAsia="Bauhaus 93"/>
          <w:sz w:val="36"/>
        </w:rPr>
        <w:t>C.</w:t>
      </w:r>
      <w:r>
        <w:rPr>
          <w:spacing w:val="-2"/>
          <w:sz w:val="36"/>
        </w:rPr>
        <w:t>水蒸汽的平均吸热温度提高了</w:t>
      </w:r>
      <w:r>
        <w:rPr>
          <w:rFonts w:ascii="Bauhaus 93" w:eastAsia="Bauhaus 93"/>
          <w:sz w:val="36"/>
        </w:rPr>
        <w:t>D.</w:t>
      </w:r>
      <w:r>
        <w:rPr>
          <w:sz w:val="36"/>
        </w:rPr>
        <w:t>水蒸汽的放热温度降低了</w:t>
      </w:r>
    </w:p>
    <w:p>
      <w:pPr>
        <w:pStyle w:val="ListParagraph"/>
        <w:numPr>
          <w:ilvl w:val="0"/>
          <w:numId w:val="13"/>
        </w:numPr>
        <w:tabs>
          <w:tab w:val="left" w:pos="3755"/>
          <w:tab w:val="left" w:pos="3756"/>
          <w:tab w:val="left" w:pos="4759"/>
          <w:tab w:val="left" w:pos="5764"/>
          <w:tab w:val="left" w:pos="6768"/>
          <w:tab w:val="left" w:pos="7772"/>
          <w:tab w:val="left" w:pos="8777"/>
          <w:tab w:val="left" w:pos="9781"/>
          <w:tab w:val="left" w:pos="10786"/>
          <w:tab w:val="left" w:pos="11790"/>
          <w:tab w:val="left" w:pos="12794"/>
          <w:tab w:val="left" w:pos="13799"/>
          <w:tab w:val="left" w:pos="14803"/>
        </w:tabs>
        <w:spacing w:before="57" w:after="0" w:line="240" w:lineRule="auto"/>
        <w:ind w:left="3755" w:right="0" w:hanging="1056"/>
        <w:jc w:val="left"/>
        <w:rPr>
          <w:sz w:val="36"/>
        </w:rPr>
      </w:pPr>
      <w:r>
        <w:rPr>
          <w:sz w:val="36"/>
        </w:rPr>
        <w:t>、</w:t>
        <w:tab/>
        <w:t>孤</w:t>
        <w:tab/>
        <w:t>立</w:t>
        <w:tab/>
        <w:t>系</w:t>
        <w:tab/>
        <w:t>统</w:t>
        <w:tab/>
        <w:t>是</w:t>
        <w:tab/>
        <w:t>指</w:t>
        <w:tab/>
        <w:t>系</w:t>
        <w:tab/>
        <w:t>统</w:t>
        <w:tab/>
        <w:t>与</w:t>
        <w:tab/>
        <w:t>外</w:t>
        <w:tab/>
        <w:t>界</w:t>
      </w:r>
    </w:p>
    <w:p>
      <w:pPr>
        <w:pStyle w:val="BodyText"/>
        <w:tabs>
          <w:tab w:val="left" w:pos="3535"/>
        </w:tabs>
        <w:spacing w:before="348"/>
        <w:ind w:left="2700"/>
      </w:pPr>
      <w:r>
        <w:t>【</w:t>
        <w:tab/>
        <w:t>】</w:t>
      </w:r>
    </w:p>
    <w:p>
      <w:pPr>
        <w:pStyle w:val="ListParagraph"/>
        <w:numPr>
          <w:ilvl w:val="1"/>
          <w:numId w:val="13"/>
        </w:numPr>
        <w:tabs>
          <w:tab w:val="left" w:pos="3771"/>
          <w:tab w:val="left" w:pos="8803"/>
        </w:tabs>
        <w:spacing w:before="185" w:after="0" w:line="240" w:lineRule="auto"/>
        <w:ind w:left="3770" w:right="0" w:hanging="351"/>
        <w:jc w:val="left"/>
        <w:rPr>
          <w:sz w:val="36"/>
        </w:rPr>
      </w:pPr>
      <w:r>
        <w:rPr>
          <w:sz w:val="36"/>
        </w:rPr>
        <w:t>没有物质交换</w:t>
        <w:tab/>
      </w:r>
      <w:r>
        <w:rPr>
          <w:rFonts w:ascii="Bauhaus 93" w:eastAsia="Bauhaus 93"/>
          <w:sz w:val="36"/>
        </w:rPr>
        <w:t>B.</w:t>
      </w:r>
      <w:r>
        <w:rPr>
          <w:sz w:val="36"/>
        </w:rPr>
        <w:t>没有热量交换</w:t>
      </w:r>
    </w:p>
    <w:p>
      <w:pPr>
        <w:pStyle w:val="BodyText"/>
        <w:spacing w:before="9"/>
        <w:rPr>
          <w:sz w:val="30"/>
        </w:rPr>
      </w:pPr>
    </w:p>
    <w:p>
      <w:pPr>
        <w:pStyle w:val="BodyText"/>
        <w:tabs>
          <w:tab w:val="left" w:pos="8943"/>
        </w:tabs>
        <w:ind w:left="3420"/>
      </w:pPr>
      <w:r>
        <w:rPr>
          <w:rFonts w:ascii="Bauhaus 93" w:eastAsia="Bauhaus 93"/>
        </w:rPr>
        <w:t>C.</w:t>
      </w:r>
      <w:r>
        <w:t>没有任何能量交换</w:t>
        <w:tab/>
      </w:r>
      <w:r>
        <w:rPr>
          <w:rFonts w:ascii="Bauhaus 93" w:eastAsia="Bauhaus 93"/>
        </w:rPr>
        <w:t>D.</w:t>
      </w:r>
      <w:r>
        <w:t>没有任何能量传递与质交换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35"/>
        </w:rPr>
      </w:pPr>
    </w:p>
    <w:p>
      <w:pPr>
        <w:pStyle w:val="BodyText"/>
        <w:tabs>
          <w:tab w:val="left" w:pos="13592"/>
        </w:tabs>
        <w:spacing w:before="1"/>
        <w:ind w:left="2700"/>
      </w:pPr>
      <w:r>
        <w:rPr>
          <w:rFonts w:ascii="Bauhaus 93" w:eastAsia="Bauhaus 93"/>
        </w:rPr>
        <w:t>15</w:t>
      </w:r>
      <w:r>
        <w:t>、热机从热源取热</w:t>
      </w:r>
      <w:r>
        <w:rPr>
          <w:spacing w:val="-91"/>
        </w:rPr>
        <w:t xml:space="preserve"> </w:t>
      </w:r>
      <w:r>
        <w:rPr>
          <w:rFonts w:ascii="Bauhaus 93" w:eastAsia="Bauhaus 93"/>
        </w:rPr>
        <w:t>1000</w:t>
      </w:r>
      <w:r>
        <w:rPr>
          <w:rFonts w:ascii="Bauhaus 93" w:eastAsia="Bauhaus 93"/>
          <w:spacing w:val="-1"/>
        </w:rPr>
        <w:t xml:space="preserve"> </w:t>
      </w:r>
      <w:r>
        <w:rPr>
          <w:rFonts w:ascii="Bauhaus 93" w:eastAsia="Bauhaus 93"/>
        </w:rPr>
        <w:t>KJ</w:t>
      </w:r>
      <w:r>
        <w:t>，对外作功</w:t>
      </w:r>
      <w:r>
        <w:rPr>
          <w:spacing w:val="-91"/>
        </w:rPr>
        <w:t xml:space="preserve"> </w:t>
      </w:r>
      <w:r>
        <w:rPr>
          <w:rFonts w:ascii="Bauhaus 93" w:eastAsia="Bauhaus 93"/>
        </w:rPr>
        <w:t>1000</w:t>
      </w:r>
      <w:r>
        <w:rPr>
          <w:rFonts w:ascii="Bauhaus 93" w:eastAsia="Bauhaus 93"/>
          <w:spacing w:val="-1"/>
        </w:rPr>
        <w:t xml:space="preserve"> </w:t>
      </w:r>
      <w:r>
        <w:rPr>
          <w:rFonts w:ascii="Bauhaus 93" w:eastAsia="Bauhaus 93"/>
        </w:rPr>
        <w:t>KJ</w:t>
      </w:r>
      <w:r>
        <w:t>，其结果是</w:t>
      </w:r>
      <w:r>
        <w:rPr>
          <w:spacing w:val="-22"/>
        </w:rPr>
        <w:t xml:space="preserve"> </w:t>
      </w:r>
      <w:r>
        <w:t>【</w:t>
        <w:tab/>
        <w:t>】</w:t>
      </w:r>
    </w:p>
    <w:p>
      <w:pPr>
        <w:pStyle w:val="BodyText"/>
        <w:spacing w:before="8"/>
        <w:rPr>
          <w:sz w:val="30"/>
        </w:rPr>
      </w:pPr>
    </w:p>
    <w:p>
      <w:pPr>
        <w:pStyle w:val="BodyText"/>
        <w:tabs>
          <w:tab w:val="left" w:pos="8645"/>
        </w:tabs>
        <w:ind w:left="3420"/>
      </w:pPr>
      <w:r>
        <w:rPr>
          <w:rFonts w:ascii="Bauhaus 93" w:eastAsia="Bauhaus 93"/>
        </w:rPr>
        <w:t>A.</w:t>
      </w:r>
      <w:r>
        <w:t>违反第一定律</w:t>
        <w:tab/>
      </w:r>
      <w:r>
        <w:rPr>
          <w:rFonts w:ascii="Bauhaus 93" w:eastAsia="Bauhaus 93"/>
        </w:rPr>
        <w:t>B.</w:t>
      </w:r>
      <w:r>
        <w:t>违反第二定律</w:t>
      </w:r>
    </w:p>
    <w:p>
      <w:pPr>
        <w:spacing w:after="0"/>
        <w:sectPr>
          <w:headerReference w:type="default" r:id="rId32"/>
          <w:footerReference w:type="default" r:id="rId33"/>
          <w:pgSz w:w="17860" w:h="25260"/>
          <w:pgMar w:top="1460" w:right="0" w:bottom="2400" w:left="0" w:header="1178" w:footer="2219"/>
          <w:pgNumType w:start="1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5"/>
        </w:rPr>
      </w:pPr>
    </w:p>
    <w:p>
      <w:pPr>
        <w:pStyle w:val="BodyText"/>
        <w:tabs>
          <w:tab w:val="left" w:pos="8821"/>
        </w:tabs>
        <w:spacing w:line="525" w:lineRule="exact"/>
        <w:ind w:left="3420"/>
      </w:pPr>
      <w:r>
        <w:rPr>
          <w:rFonts w:ascii="Bauhaus 93" w:eastAsia="Bauhaus 93"/>
        </w:rPr>
        <w:t>C.</w:t>
      </w:r>
      <w:r>
        <w:t>违反第一及第二定律</w:t>
        <w:tab/>
      </w:r>
      <w:r>
        <w:rPr>
          <w:rFonts w:ascii="Bauhaus 93" w:eastAsia="Bauhaus 93"/>
        </w:rPr>
        <w:t>D.</w:t>
      </w:r>
      <w:r>
        <w:t>不违反第一及第二定律</w:t>
      </w:r>
    </w:p>
    <w:p>
      <w:pPr>
        <w:pStyle w:val="BodyText"/>
        <w:spacing w:before="8"/>
        <w:rPr>
          <w:sz w:val="51"/>
        </w:rPr>
      </w:pPr>
    </w:p>
    <w:p>
      <w:pPr>
        <w:tabs>
          <w:tab w:val="left" w:pos="7118"/>
        </w:tabs>
        <w:spacing w:before="0"/>
        <w:ind w:left="4507" w:right="0" w:firstLine="0"/>
        <w:jc w:val="left"/>
        <w:rPr>
          <w:b/>
          <w:sz w:val="45"/>
        </w:rPr>
      </w:pPr>
      <w:r>
        <w:rPr>
          <w:b/>
          <w:sz w:val="45"/>
        </w:rPr>
        <w:t>第二部分</w:t>
        <w:tab/>
        <w:t>非选择题（共</w:t>
      </w:r>
      <w:r>
        <w:rPr>
          <w:b/>
          <w:spacing w:val="-109"/>
          <w:sz w:val="45"/>
        </w:rPr>
        <w:t xml:space="preserve"> </w:t>
      </w:r>
      <w:r>
        <w:rPr>
          <w:rFonts w:ascii="Bauhaus 93" w:eastAsia="Bauhaus 93"/>
          <w:b/>
          <w:sz w:val="45"/>
        </w:rPr>
        <w:t>85</w:t>
      </w:r>
      <w:r>
        <w:rPr>
          <w:rFonts w:ascii="Bauhaus 93" w:eastAsia="Bauhaus 93"/>
          <w:b/>
          <w:spacing w:val="-9"/>
          <w:sz w:val="45"/>
        </w:rPr>
        <w:t xml:space="preserve"> </w:t>
      </w:r>
      <w:r>
        <w:rPr>
          <w:b/>
          <w:sz w:val="45"/>
        </w:rPr>
        <w:t>分）</w:t>
      </w:r>
    </w:p>
    <w:p>
      <w:pPr>
        <w:pStyle w:val="BodyText"/>
        <w:spacing w:before="7"/>
        <w:rPr>
          <w:b/>
          <w:sz w:val="55"/>
        </w:rPr>
      </w:pPr>
    </w:p>
    <w:p>
      <w:pPr>
        <w:pStyle w:val="BodyText"/>
        <w:spacing w:line="264" w:lineRule="auto"/>
        <w:ind w:left="2700" w:right="2696"/>
        <w:rPr>
          <w:rFonts w:ascii="Bauhaus 93" w:eastAsia="Bauhaus 93"/>
        </w:rPr>
      </w:pPr>
      <w:r>
        <w:rPr>
          <w:b/>
          <w:spacing w:val="2"/>
        </w:rPr>
        <w:t>二、判断题</w:t>
      </w:r>
      <w:r>
        <w:rPr>
          <w:rFonts w:ascii="Bauhaus 93" w:eastAsia="Bauhaus 93"/>
        </w:rPr>
        <w:t>(</w:t>
      </w:r>
      <w:r>
        <w:rPr>
          <w:spacing w:val="-16"/>
        </w:rPr>
        <w:t xml:space="preserve">本大题共 </w:t>
      </w:r>
      <w:r>
        <w:rPr>
          <w:rFonts w:ascii="Bauhaus 93" w:eastAsia="Bauhaus 93"/>
        </w:rPr>
        <w:t xml:space="preserve">10 </w:t>
      </w:r>
      <w:r>
        <w:rPr>
          <w:spacing w:val="-13"/>
        </w:rPr>
        <w:t xml:space="preserve">小题，每题 </w:t>
      </w:r>
      <w:r>
        <w:rPr>
          <w:rFonts w:ascii="Bauhaus 93" w:eastAsia="Bauhaus 93"/>
        </w:rPr>
        <w:t xml:space="preserve">1 </w:t>
      </w:r>
      <w:r>
        <w:t>分</w:t>
      </w:r>
      <w:r>
        <w:rPr>
          <w:rFonts w:ascii="Bauhaus 93" w:eastAsia="Bauhaus 93"/>
        </w:rPr>
        <w:t>,</w:t>
      </w:r>
      <w:r>
        <w:rPr>
          <w:spacing w:val="-11"/>
        </w:rPr>
        <w:t xml:space="preserve">共 </w:t>
      </w:r>
      <w:r>
        <w:rPr>
          <w:rFonts w:ascii="Bauhaus 93" w:eastAsia="Bauhaus 93"/>
        </w:rPr>
        <w:t>10</w:t>
      </w:r>
      <w:r>
        <w:rPr>
          <w:rFonts w:ascii="Bauhaus 93" w:eastAsia="Bauhaus 93"/>
          <w:spacing w:val="68"/>
        </w:rPr>
        <w:t xml:space="preserve"> </w:t>
      </w:r>
      <w:r>
        <w:t>分</w:t>
      </w:r>
      <w:r>
        <w:rPr>
          <w:rFonts w:ascii="Bauhaus 93" w:eastAsia="Bauhaus 93"/>
        </w:rPr>
        <w:t>,</w:t>
      </w:r>
      <w:r>
        <w:rPr>
          <w:spacing w:val="-37"/>
        </w:rPr>
        <w:t xml:space="preserve">答 </w:t>
      </w:r>
      <w:r>
        <w:rPr>
          <w:rFonts w:ascii="Bauhaus 93" w:eastAsia="Bauhaus 93"/>
        </w:rPr>
        <w:t xml:space="preserve">A </w:t>
      </w:r>
      <w:r>
        <w:t>表示说法正确</w:t>
      </w:r>
      <w:r>
        <w:rPr>
          <w:rFonts w:ascii="Bauhaus 93" w:eastAsia="Bauhaus 93"/>
        </w:rPr>
        <w:t>.</w:t>
      </w:r>
      <w:r>
        <w:rPr>
          <w:spacing w:val="-37"/>
        </w:rPr>
        <w:t xml:space="preserve">答 </w:t>
      </w:r>
      <w:r>
        <w:rPr>
          <w:rFonts w:ascii="Bauhaus 93" w:eastAsia="Bauhaus 93"/>
        </w:rPr>
        <w:t xml:space="preserve">B </w:t>
      </w:r>
      <w:r>
        <w:rPr>
          <w:spacing w:val="-11"/>
        </w:rPr>
        <w:t>表</w:t>
      </w:r>
      <w:r>
        <w:t>示说法不正确</w:t>
      </w:r>
      <w:r>
        <w:rPr>
          <w:rFonts w:ascii="Bauhaus 93" w:eastAsia="Bauhaus 93"/>
        </w:rPr>
        <w:t>,</w:t>
      </w:r>
      <w:r>
        <w:t>本题只需指出正确与错误</w:t>
      </w:r>
      <w:r>
        <w:rPr>
          <w:rFonts w:ascii="Bauhaus 93" w:eastAsia="Bauhaus 93"/>
        </w:rPr>
        <w:t>,</w:t>
      </w:r>
      <w:r>
        <w:t>不需要修改</w:t>
      </w:r>
      <w:r>
        <w:rPr>
          <w:rFonts w:ascii="Bauhaus 93" w:eastAsia="Bauhaus 93"/>
        </w:rPr>
        <w:t>)</w:t>
      </w:r>
    </w:p>
    <w:p>
      <w:pPr>
        <w:pStyle w:val="BodyText"/>
        <w:tabs>
          <w:tab w:val="left" w:pos="12385"/>
          <w:tab w:val="left" w:pos="13387"/>
        </w:tabs>
        <w:spacing w:line="496" w:lineRule="exact"/>
        <w:ind w:left="2700"/>
      </w:pPr>
      <w:r>
        <w:rPr>
          <w:rFonts w:ascii="Bauhaus 93" w:eastAsia="Bauhaus 93"/>
        </w:rPr>
        <w:t>16</w:t>
      </w:r>
      <w:r>
        <w:t>、孤立系统的熵与能量都是守恒的。</w:t>
        <w:tab/>
        <w:t>（</w:t>
        <w:tab/>
        <w:t>）</w:t>
      </w:r>
    </w:p>
    <w:p>
      <w:pPr>
        <w:pStyle w:val="BodyText"/>
        <w:tabs>
          <w:tab w:val="left" w:pos="12706"/>
          <w:tab w:val="left" w:pos="13711"/>
        </w:tabs>
        <w:spacing w:before="353"/>
        <w:ind w:left="2700"/>
      </w:pPr>
      <w:r>
        <w:rPr>
          <w:rFonts w:ascii="Bauhaus 93" w:eastAsia="Bauhaus 93"/>
        </w:rPr>
        <w:t>17</w:t>
      </w:r>
      <w:r>
        <w:t>、实际气体在压力趋于零的极限状态就成为理想气体。</w:t>
        <w:tab/>
        <w:t>（</w:t>
        <w:tab/>
        <w:t>）</w:t>
      </w:r>
    </w:p>
    <w:p>
      <w:pPr>
        <w:pStyle w:val="BodyText"/>
        <w:tabs>
          <w:tab w:val="left" w:pos="12789"/>
          <w:tab w:val="left" w:pos="13790"/>
        </w:tabs>
        <w:spacing w:before="354"/>
        <w:ind w:left="2700"/>
      </w:pPr>
      <w:r>
        <w:rPr>
          <w:rFonts w:ascii="Bauhaus 93" w:eastAsia="Bauhaus 93"/>
        </w:rPr>
        <w:t>18</w:t>
      </w:r>
      <w:r>
        <w:t>、容器中气体的压力不变则压力表的读数也绝对不会改变。</w:t>
        <w:tab/>
        <w:t>（</w:t>
        <w:tab/>
        <w:t>）</w:t>
      </w:r>
    </w:p>
    <w:p>
      <w:pPr>
        <w:pStyle w:val="BodyText"/>
        <w:tabs>
          <w:tab w:val="left" w:pos="12652"/>
          <w:tab w:val="left" w:pos="13654"/>
        </w:tabs>
        <w:spacing w:before="354"/>
        <w:ind w:left="2700"/>
      </w:pPr>
      <w:r>
        <w:rPr>
          <w:rFonts w:ascii="Bauhaus 93" w:eastAsia="Bauhaus 93" w:hAnsi="Bauhaus 93"/>
        </w:rPr>
        <w:t>19</w:t>
      </w:r>
      <w:r>
        <w:t>、在</w:t>
      </w:r>
      <w:r>
        <w:rPr>
          <w:spacing w:val="-91"/>
        </w:rPr>
        <w:t xml:space="preserve"> </w:t>
      </w:r>
      <w:r>
        <w:rPr>
          <w:rFonts w:ascii="Bauhaus 93" w:eastAsia="Bauhaus 93" w:hAnsi="Bauhaus 93"/>
        </w:rPr>
        <w:t>T</w:t>
      </w:r>
      <w:r>
        <w:t>—</w:t>
      </w:r>
      <w:r>
        <w:rPr>
          <w:rFonts w:ascii="Bauhaus 93" w:eastAsia="Bauhaus 93" w:hAnsi="Bauhaus 93"/>
        </w:rPr>
        <w:t>S</w:t>
      </w:r>
      <w:r>
        <w:rPr>
          <w:rFonts w:ascii="Bauhaus 93" w:eastAsia="Bauhaus 93" w:hAnsi="Bauhaus 93"/>
          <w:spacing w:val="-13"/>
        </w:rPr>
        <w:t xml:space="preserve"> </w:t>
      </w:r>
      <w:r>
        <w:t>图上，任意二条可逆绝热过程线不能相交。</w:t>
        <w:tab/>
        <w:t>（</w:t>
        <w:tab/>
        <w:t>）</w:t>
      </w:r>
    </w:p>
    <w:p>
      <w:pPr>
        <w:pStyle w:val="BodyText"/>
        <w:tabs>
          <w:tab w:val="left" w:pos="12666"/>
          <w:tab w:val="left" w:pos="13668"/>
        </w:tabs>
        <w:spacing w:before="353"/>
        <w:ind w:left="2700"/>
      </w:pPr>
      <w:r>
        <w:rPr>
          <w:rFonts w:ascii="Bauhaus 93" w:eastAsia="Bauhaus 93"/>
        </w:rPr>
        <w:t>20</w:t>
      </w:r>
      <w:r>
        <w:t>、再热循环的主要目的是提高汽轮机尾部排汽干度。</w:t>
        <w:tab/>
        <w:t>（</w:t>
        <w:tab/>
        <w:t>）</w:t>
      </w:r>
    </w:p>
    <w:p>
      <w:pPr>
        <w:pStyle w:val="BodyText"/>
        <w:rPr>
          <w:sz w:val="29"/>
        </w:rPr>
      </w:pPr>
    </w:p>
    <w:p>
      <w:pPr>
        <w:spacing w:after="0"/>
        <w:rPr>
          <w:sz w:val="29"/>
        </w:rPr>
        <w:sectPr>
          <w:headerReference w:type="default" r:id="rId34"/>
          <w:footerReference w:type="default" r:id="rId35"/>
          <w:pgSz w:w="17860" w:h="25260"/>
          <w:pgMar w:top="1460" w:right="0" w:bottom="2400" w:left="0" w:header="1178" w:footer="2219"/>
          <w:pgNumType w:start="13"/>
          <w:cols w:space="708"/>
        </w:sectPr>
      </w:pPr>
    </w:p>
    <w:p>
      <w:pPr>
        <w:pStyle w:val="BodyText"/>
        <w:spacing w:line="476" w:lineRule="exact"/>
        <w:ind w:left="2700"/>
        <w:rPr>
          <w:rFonts w:ascii="Bauhaus 93" w:eastAsia="Bauhaus 93" w:hAnsi="Bauhaus 93"/>
        </w:rPr>
      </w:pPr>
      <w:r>
        <w:rPr>
          <w:rFonts w:ascii="Bauhaus 93" w:eastAsia="Bauhaus 93" w:hAnsi="Bauhaus 93"/>
        </w:rPr>
        <w:t>21</w:t>
      </w:r>
      <w:r>
        <w:t>、任一热力循环的热效率都可用η</w:t>
      </w:r>
      <w:r>
        <w:rPr>
          <w:rFonts w:ascii="Bauhaus 93" w:eastAsia="Bauhaus 93" w:hAnsi="Bauhaus 93"/>
        </w:rPr>
        <w:t>= 1</w:t>
      </w:r>
      <w:r>
        <w:t>－</w:t>
      </w:r>
      <w:r>
        <w:rPr>
          <w:rFonts w:ascii="Bauhaus 93" w:eastAsia="Bauhaus 93" w:hAnsi="Bauhaus 93"/>
        </w:rPr>
        <w:t>q /q = 1</w:t>
      </w:r>
      <w:r>
        <w:t>－</w:t>
      </w:r>
      <w:r>
        <w:rPr>
          <w:rFonts w:ascii="Bauhaus 93" w:eastAsia="Bauhaus 93" w:hAnsi="Bauhaus 93"/>
        </w:rPr>
        <w:t>T /T</w:t>
      </w:r>
    </w:p>
    <w:p>
      <w:pPr>
        <w:pStyle w:val="BodyText"/>
        <w:tabs>
          <w:tab w:val="left" w:pos="2073"/>
        </w:tabs>
        <w:spacing w:before="63" w:line="412" w:lineRule="exact"/>
        <w:ind w:left="183"/>
      </w:pPr>
      <w:r>
        <w:br w:type="column"/>
      </w:r>
      <w:r>
        <w:t>计之</w:t>
      </w:r>
      <w:r>
        <w:rPr>
          <w:spacing w:val="-180"/>
        </w:rPr>
        <w:t>。</w:t>
      </w:r>
      <w:r>
        <w:t>（</w:t>
        <w:tab/>
        <w:t>）</w:t>
      </w:r>
    </w:p>
    <w:p>
      <w:pPr>
        <w:spacing w:after="0" w:line="412" w:lineRule="exact"/>
        <w:sectPr>
          <w:headerReference w:type="default" r:id="rId36"/>
          <w:footerReference w:type="default" r:id="rId37"/>
          <w:type w:val="continuous"/>
          <w:pgSz w:w="17860" w:h="25260"/>
          <w:pgMar w:top="1380" w:right="0" w:bottom="2400" w:left="0" w:header="708" w:footer="708"/>
          <w:pgNumType w:start="14"/>
          <w:cols w:num="2" w:space="708" w:equalWidth="0">
            <w:col w:w="11692" w:space="40"/>
            <w:col w:w="6128" w:space="0"/>
          </w:cols>
        </w:sectPr>
      </w:pPr>
    </w:p>
    <w:p>
      <w:pPr>
        <w:tabs>
          <w:tab w:val="left" w:pos="3981"/>
          <w:tab w:val="left" w:pos="5216"/>
          <w:tab w:val="left" w:pos="5608"/>
        </w:tabs>
        <w:spacing w:before="0" w:line="171" w:lineRule="exact"/>
        <w:ind w:left="3564" w:right="0" w:firstLine="0"/>
        <w:jc w:val="center"/>
        <w:rPr>
          <w:rFonts w:ascii="Bauhaus 93"/>
          <w:sz w:val="15"/>
        </w:rPr>
      </w:pPr>
      <w:r>
        <w:rPr>
          <w:rFonts w:ascii="Bauhaus 93"/>
          <w:sz w:val="15"/>
        </w:rPr>
        <w:t>2</w:t>
        <w:tab/>
        <w:t>1</w:t>
        <w:tab/>
        <w:t>2</w:t>
        <w:tab/>
        <w:t>1</w:t>
      </w:r>
    </w:p>
    <w:p>
      <w:pPr>
        <w:pStyle w:val="BodyText"/>
        <w:spacing w:before="1"/>
        <w:rPr>
          <w:rFonts w:ascii="Bauhaus 93"/>
          <w:sz w:val="17"/>
        </w:rPr>
      </w:pPr>
    </w:p>
    <w:p>
      <w:pPr>
        <w:pStyle w:val="BodyText"/>
        <w:tabs>
          <w:tab w:val="left" w:pos="13664"/>
          <w:tab w:val="left" w:pos="14802"/>
        </w:tabs>
        <w:spacing w:line="526" w:lineRule="exact"/>
        <w:ind w:left="2700"/>
      </w:pPr>
      <w:r>
        <w:rPr>
          <w:rFonts w:ascii="Bauhaus 93" w:eastAsia="Bauhaus 93"/>
          <w:spacing w:val="14"/>
        </w:rPr>
        <w:t>22</w:t>
      </w:r>
      <w:r>
        <w:t>、孤立系统达到平衡时总熵达极大值。</w:t>
        <w:tab/>
        <w:t>（</w:t>
        <w:tab/>
        <w:t>）</w:t>
      </w:r>
    </w:p>
    <w:p>
      <w:pPr>
        <w:pStyle w:val="BodyText"/>
        <w:tabs>
          <w:tab w:val="left" w:pos="14370"/>
        </w:tabs>
        <w:spacing w:before="353"/>
        <w:ind w:left="2700"/>
      </w:pPr>
      <w:r>
        <w:rPr>
          <w:rFonts w:ascii="Bauhaus 93" w:eastAsia="Bauhaus 93"/>
        </w:rPr>
        <w:t>23</w:t>
      </w:r>
      <w:r>
        <w:t>、一桶具有环境温度的河水与一杯沸水，前者的可用能大于后者</w:t>
      </w:r>
      <w:r>
        <w:rPr>
          <w:spacing w:val="-178"/>
        </w:rPr>
        <w:t>。</w:t>
      </w:r>
      <w:r>
        <w:t>（</w:t>
        <w:tab/>
        <w:t>）</w:t>
      </w:r>
    </w:p>
    <w:p>
      <w:pPr>
        <w:pStyle w:val="BodyText"/>
        <w:tabs>
          <w:tab w:val="left" w:pos="12745"/>
          <w:tab w:val="left" w:pos="13747"/>
        </w:tabs>
        <w:spacing w:before="357"/>
        <w:ind w:left="2700"/>
      </w:pPr>
      <w:r>
        <w:rPr>
          <w:rFonts w:ascii="Bauhaus 93" w:eastAsia="Bauhaus 93"/>
        </w:rPr>
        <w:t>24</w:t>
      </w:r>
      <w:r>
        <w:t>、凡符合热力学第一定律的过程就一定能实现。</w:t>
        <w:tab/>
        <w:t>（</w:t>
        <w:tab/>
        <w:t>）</w:t>
      </w:r>
    </w:p>
    <w:p>
      <w:pPr>
        <w:pStyle w:val="BodyText"/>
        <w:tabs>
          <w:tab w:val="left" w:pos="12047"/>
          <w:tab w:val="left" w:pos="13048"/>
        </w:tabs>
        <w:spacing w:before="354" w:line="403" w:lineRule="auto"/>
        <w:ind w:left="2700" w:right="3946"/>
      </w:pPr>
      <w:r>
        <w:rPr>
          <w:rFonts w:ascii="Bauhaus 93" w:eastAsia="Bauhaus 93"/>
        </w:rPr>
        <w:t>25</w:t>
      </w:r>
      <w:r>
        <w:t>、卡诺循环的热效率仅取决于其热和冷源的温度，而与工质的性质</w:t>
      </w:r>
      <w:r>
        <w:rPr>
          <w:spacing w:val="-16"/>
        </w:rPr>
        <w:t>无</w:t>
      </w:r>
      <w:r>
        <w:t>关。</w:t>
        <w:tab/>
        <w:t>（</w:t>
        <w:tab/>
        <w:t>）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8"/>
        <w:rPr>
          <w:sz w:val="25"/>
        </w:rPr>
      </w:pPr>
    </w:p>
    <w:p>
      <w:pPr>
        <w:pStyle w:val="BodyText"/>
        <w:ind w:left="2700"/>
        <w:rPr>
          <w:rFonts w:ascii="Bauhaus 93" w:eastAsia="Bauhaus 93"/>
        </w:rPr>
      </w:pPr>
      <w:r>
        <w:rPr>
          <w:b/>
        </w:rPr>
        <w:t>三、填空题</w:t>
      </w:r>
      <w:r>
        <w:rPr>
          <w:rFonts w:ascii="Bauhaus 93" w:eastAsia="Bauhaus 93"/>
        </w:rPr>
        <w:t>(</w:t>
      </w:r>
      <w:r>
        <w:t xml:space="preserve">本大题共 </w:t>
      </w:r>
      <w:r>
        <w:rPr>
          <w:rFonts w:ascii="Bauhaus 93" w:eastAsia="Bauhaus 93"/>
        </w:rPr>
        <w:t xml:space="preserve">5 </w:t>
      </w:r>
      <w:r>
        <w:t xml:space="preserve">小题，每空 </w:t>
      </w:r>
      <w:r>
        <w:rPr>
          <w:rFonts w:ascii="Bauhaus 93" w:eastAsia="Bauhaus 93"/>
        </w:rPr>
        <w:t xml:space="preserve">1 </w:t>
      </w:r>
      <w:r>
        <w:t>分</w:t>
      </w:r>
      <w:r>
        <w:rPr>
          <w:rFonts w:ascii="Bauhaus 93" w:eastAsia="Bauhaus 93"/>
        </w:rPr>
        <w:t>,</w:t>
      </w:r>
      <w:r>
        <w:t xml:space="preserve">共 </w:t>
      </w:r>
      <w:r>
        <w:rPr>
          <w:rFonts w:ascii="Bauhaus 93" w:eastAsia="Bauhaus 93"/>
        </w:rPr>
        <w:t xml:space="preserve">12 </w:t>
      </w:r>
      <w:r>
        <w:t>分。</w:t>
      </w:r>
      <w:r>
        <w:rPr>
          <w:rFonts w:ascii="Bauhaus 93" w:eastAsia="Bauhaus 93"/>
        </w:rPr>
        <w:t>)</w:t>
      </w:r>
    </w:p>
    <w:p>
      <w:pPr>
        <w:pStyle w:val="BodyText"/>
        <w:rPr>
          <w:rFonts w:ascii="Bauhaus 93"/>
          <w:sz w:val="20"/>
        </w:rPr>
      </w:pPr>
    </w:p>
    <w:p>
      <w:pPr>
        <w:pStyle w:val="BodyText"/>
        <w:spacing w:before="3"/>
        <w:rPr>
          <w:rFonts w:ascii="Bauhaus 93"/>
          <w:sz w:val="23"/>
        </w:rPr>
      </w:pPr>
    </w:p>
    <w:p>
      <w:pPr>
        <w:spacing w:after="0"/>
        <w:rPr>
          <w:rFonts w:ascii="Bauhaus 93"/>
          <w:sz w:val="23"/>
        </w:rPr>
        <w:sectPr>
          <w:headerReference w:type="default" r:id="rId38"/>
          <w:footerReference w:type="default" r:id="rId39"/>
          <w:type w:val="continuous"/>
          <w:pgSz w:w="17860" w:h="25260"/>
          <w:pgMar w:top="1380" w:right="0" w:bottom="2400" w:left="0" w:header="708" w:footer="708"/>
          <w:pgNumType w:start="15"/>
          <w:cols w:space="708"/>
        </w:sectPr>
      </w:pPr>
    </w:p>
    <w:p>
      <w:pPr>
        <w:pStyle w:val="BodyText"/>
        <w:spacing w:line="476" w:lineRule="exact"/>
        <w:ind w:left="2700"/>
        <w:rPr>
          <w:rFonts w:ascii="Bauhaus 93" w:eastAsia="Bauhaus 93"/>
        </w:rPr>
      </w:pPr>
      <w:r>
        <w:rPr>
          <w:rFonts w:ascii="Bauhaus 93" w:eastAsia="Bauhaus 93"/>
        </w:rPr>
        <w:t>26</w:t>
      </w:r>
      <w:r>
        <w:t>、混合气体由</w:t>
      </w:r>
      <w:r>
        <w:rPr>
          <w:rFonts w:ascii="Bauhaus 93" w:eastAsia="Bauhaus 93"/>
        </w:rPr>
        <w:t>N</w:t>
      </w:r>
    </w:p>
    <w:p>
      <w:pPr>
        <w:spacing w:before="0" w:line="170" w:lineRule="exact"/>
        <w:ind w:left="0" w:right="0" w:firstLine="0"/>
        <w:jc w:val="right"/>
        <w:rPr>
          <w:rFonts w:ascii="Bauhaus 93"/>
          <w:sz w:val="15"/>
        </w:rPr>
      </w:pPr>
      <w:r>
        <w:rPr>
          <w:rFonts w:ascii="Bauhaus 93"/>
          <w:w w:val="100"/>
          <w:sz w:val="15"/>
        </w:rPr>
        <w:t>2</w:t>
      </w:r>
    </w:p>
    <w:p>
      <w:pPr>
        <w:pStyle w:val="BodyText"/>
        <w:spacing w:line="476" w:lineRule="exact"/>
        <w:ind w:left="-8"/>
        <w:rPr>
          <w:rFonts w:ascii="Bauhaus 93" w:eastAsia="Bauhaus 93"/>
        </w:rPr>
      </w:pPr>
      <w:r>
        <w:br w:type="column"/>
      </w:r>
      <w:r>
        <w:rPr>
          <w:spacing w:val="-46"/>
        </w:rPr>
        <w:t xml:space="preserve">和 </w:t>
      </w:r>
      <w:r>
        <w:rPr>
          <w:rFonts w:ascii="Bauhaus 93" w:eastAsia="Bauhaus 93"/>
        </w:rPr>
        <w:t>CO</w:t>
      </w:r>
    </w:p>
    <w:p>
      <w:pPr>
        <w:spacing w:before="0" w:line="170" w:lineRule="exact"/>
        <w:ind w:left="0" w:right="0" w:firstLine="0"/>
        <w:jc w:val="right"/>
        <w:rPr>
          <w:rFonts w:ascii="Bauhaus 93"/>
          <w:sz w:val="15"/>
        </w:rPr>
      </w:pPr>
      <w:r>
        <w:rPr>
          <w:rFonts w:ascii="Bauhaus 93"/>
          <w:w w:val="100"/>
          <w:sz w:val="15"/>
        </w:rPr>
        <w:t>2</w:t>
      </w:r>
    </w:p>
    <w:p>
      <w:pPr>
        <w:pStyle w:val="BodyText"/>
        <w:spacing w:line="476" w:lineRule="exact"/>
        <w:ind w:left="-8"/>
        <w:rPr>
          <w:rFonts w:ascii="Bauhaus 93" w:eastAsia="Bauhaus 93"/>
        </w:rPr>
      </w:pPr>
      <w:r>
        <w:br w:type="column"/>
      </w:r>
      <w:r>
        <w:t>组成，已知</w:t>
      </w:r>
      <w:r>
        <w:rPr>
          <w:rFonts w:ascii="Bauhaus 93" w:eastAsia="Bauhaus 93"/>
        </w:rPr>
        <w:t>N</w:t>
      </w:r>
    </w:p>
    <w:p>
      <w:pPr>
        <w:spacing w:before="0" w:line="170" w:lineRule="exact"/>
        <w:ind w:left="0" w:right="0" w:firstLine="0"/>
        <w:jc w:val="right"/>
        <w:rPr>
          <w:rFonts w:ascii="Bauhaus 93"/>
          <w:sz w:val="15"/>
        </w:rPr>
      </w:pPr>
      <w:r>
        <w:rPr>
          <w:rFonts w:ascii="Bauhaus 93"/>
          <w:w w:val="100"/>
          <w:sz w:val="15"/>
        </w:rPr>
        <w:t>2</w:t>
      </w:r>
    </w:p>
    <w:p>
      <w:pPr>
        <w:pStyle w:val="BodyText"/>
        <w:spacing w:line="525" w:lineRule="exact"/>
        <w:ind w:left="-8"/>
      </w:pPr>
      <w:r>
        <w:br w:type="column"/>
      </w:r>
      <w:r>
        <w:t xml:space="preserve">的质量成分为 </w:t>
      </w:r>
      <w:r>
        <w:rPr>
          <w:rFonts w:ascii="Bauhaus 93" w:eastAsia="Bauhaus 93"/>
        </w:rPr>
        <w:t>0.72</w:t>
      </w:r>
      <w:r>
        <w:t>，则混合气体的平均</w:t>
      </w:r>
    </w:p>
    <w:p>
      <w:pPr>
        <w:spacing w:after="0" w:line="525" w:lineRule="exact"/>
        <w:sectPr>
          <w:headerReference w:type="default" r:id="rId40"/>
          <w:footerReference w:type="default" r:id="rId41"/>
          <w:type w:val="continuous"/>
          <w:pgSz w:w="17860" w:h="25260"/>
          <w:pgMar w:top="1380" w:right="0" w:bottom="2400" w:left="0" w:header="708" w:footer="708"/>
          <w:pgNumType w:start="16"/>
          <w:cols w:num="4" w:space="708" w:equalWidth="0">
            <w:col w:w="5627" w:space="40"/>
            <w:col w:w="1067" w:space="39"/>
            <w:col w:w="2149" w:space="40"/>
            <w:col w:w="8898" w:space="0"/>
          </w:cols>
        </w:sectPr>
      </w:pPr>
    </w:p>
    <w:p>
      <w:pPr>
        <w:pStyle w:val="BodyText"/>
        <w:tabs>
          <w:tab w:val="left" w:pos="4759"/>
          <w:tab w:val="left" w:pos="6783"/>
          <w:tab w:val="left" w:pos="12562"/>
        </w:tabs>
        <w:spacing w:line="439" w:lineRule="exact"/>
        <w:ind w:left="2700"/>
      </w:pPr>
      <w:r>
        <w:pict>
          <v:line id="_x0000_s1035" style="mso-position-horizontal-relative:page;position:absolute;z-index:251662336" from="251pt,22.4pt" to="341pt,22.4pt" stroked="t" strokecolor="black" strokeweight="2pt">
            <v:stroke dashstyle="longDash"/>
          </v:line>
        </w:pict>
      </w:r>
      <w:r>
        <w:pict>
          <v:line id="_x0000_s1036" style="mso-position-horizontal-relative:page;position:absolute;z-index:251663360" from="516pt,22.4pt" to="630pt,22.4pt" stroked="t" strokecolor="black" strokeweight="2pt">
            <v:stroke dashstyle="longDash"/>
          </v:line>
        </w:pict>
      </w:r>
      <w:r>
        <w:t>气体常数</w:t>
      </w:r>
      <w:r>
        <w:rPr>
          <w:spacing w:val="-91"/>
        </w:rPr>
        <w:t xml:space="preserve"> </w:t>
      </w:r>
      <w:r>
        <w:rPr>
          <w:rFonts w:ascii="Bauhaus 93" w:eastAsia="Bauhaus 93"/>
        </w:rPr>
        <w:t>R</w:t>
        <w:tab/>
        <w:t>=</w:t>
        <w:tab/>
      </w:r>
      <w:r>
        <w:t>，平均摩尔质量</w:t>
      </w:r>
      <w:r>
        <w:rPr>
          <w:spacing w:val="-90"/>
        </w:rPr>
        <w:t xml:space="preserve"> </w:t>
      </w:r>
      <w:r>
        <w:rPr>
          <w:rFonts w:ascii="Bauhaus 93" w:eastAsia="Bauhaus 93"/>
        </w:rPr>
        <w:t>Me</w:t>
      </w:r>
      <w:r>
        <w:rPr>
          <w:rFonts w:ascii="Bauhaus 93" w:eastAsia="Bauhaus 93"/>
          <w:spacing w:val="84"/>
        </w:rPr>
        <w:t xml:space="preserve"> </w:t>
      </w:r>
      <w:r>
        <w:rPr>
          <w:rFonts w:ascii="Bauhaus 93" w:eastAsia="Bauhaus 93"/>
        </w:rPr>
        <w:t>=</w:t>
        <w:tab/>
      </w:r>
      <w:r>
        <w:t>。</w:t>
      </w:r>
    </w:p>
    <w:p>
      <w:pPr>
        <w:tabs>
          <w:tab w:val="left" w:pos="9887"/>
        </w:tabs>
        <w:spacing w:before="0" w:line="166" w:lineRule="exact"/>
        <w:ind w:left="4446" w:right="0" w:firstLine="0"/>
        <w:jc w:val="left"/>
        <w:rPr>
          <w:rFonts w:ascii="Bauhaus 93"/>
          <w:sz w:val="15"/>
        </w:rPr>
      </w:pPr>
      <w:r>
        <w:rPr>
          <w:rFonts w:ascii="Bauhaus 93"/>
          <w:sz w:val="15"/>
        </w:rPr>
        <w:t>g,eq</w:t>
        <w:tab/>
        <w:t>eq</w:t>
      </w:r>
    </w:p>
    <w:p>
      <w:pPr>
        <w:spacing w:after="0" w:line="166" w:lineRule="exact"/>
        <w:jc w:val="left"/>
        <w:rPr>
          <w:rFonts w:ascii="Bauhaus 93"/>
          <w:sz w:val="15"/>
        </w:rPr>
        <w:sectPr>
          <w:headerReference w:type="default" r:id="rId42"/>
          <w:footerReference w:type="default" r:id="rId43"/>
          <w:type w:val="continuous"/>
          <w:pgSz w:w="17860" w:h="25260"/>
          <w:pgMar w:top="1380" w:right="0" w:bottom="2400" w:left="0" w:header="708" w:footer="708"/>
          <w:pgNumType w:start="17"/>
          <w:cols w:space="708"/>
        </w:sectPr>
      </w:pPr>
    </w:p>
    <w:p>
      <w:pPr>
        <w:pStyle w:val="BodyText"/>
        <w:spacing w:line="425" w:lineRule="exact"/>
        <w:ind w:left="2700"/>
        <w:rPr>
          <w:rFonts w:ascii="Bauhaus 93" w:eastAsia="Bauhaus 93"/>
        </w:rPr>
      </w:pPr>
      <w:r>
        <w:rPr>
          <w:rFonts w:ascii="Bauhaus 93" w:eastAsia="Bauhaus 93"/>
        </w:rPr>
        <w:t xml:space="preserve">(N </w:t>
      </w:r>
      <w:r>
        <w:t xml:space="preserve">的摩尔质量为 </w:t>
      </w:r>
      <w:r>
        <w:rPr>
          <w:rFonts w:ascii="Bauhaus 93" w:eastAsia="Bauhaus 93"/>
        </w:rPr>
        <w:t>0.028kg/mol</w:t>
      </w:r>
      <w:r>
        <w:t>，</w:t>
      </w:r>
      <w:r>
        <w:rPr>
          <w:rFonts w:ascii="Bauhaus 93" w:eastAsia="Bauhaus 93"/>
        </w:rPr>
        <w:t>CO</w:t>
      </w:r>
    </w:p>
    <w:p>
      <w:pPr>
        <w:tabs>
          <w:tab w:val="left" w:pos="8382"/>
        </w:tabs>
        <w:spacing w:before="0" w:line="170" w:lineRule="exact"/>
        <w:ind w:left="3046" w:right="0" w:firstLine="0"/>
        <w:jc w:val="left"/>
        <w:rPr>
          <w:rFonts w:ascii="Bauhaus 93"/>
          <w:sz w:val="15"/>
        </w:rPr>
      </w:pPr>
      <w:r>
        <w:rPr>
          <w:rFonts w:ascii="Bauhaus 93"/>
          <w:sz w:val="15"/>
        </w:rPr>
        <w:t>2</w:t>
        <w:tab/>
      </w:r>
      <w:r>
        <w:rPr>
          <w:rFonts w:ascii="Bauhaus 93"/>
          <w:spacing w:val="-20"/>
          <w:sz w:val="15"/>
        </w:rPr>
        <w:t>2</w:t>
      </w:r>
    </w:p>
    <w:p>
      <w:pPr>
        <w:pStyle w:val="BodyText"/>
        <w:spacing w:line="474" w:lineRule="exact"/>
        <w:ind w:left="-8"/>
        <w:rPr>
          <w:rFonts w:ascii="Bauhaus 93" w:eastAsia="Bauhaus 93"/>
        </w:rPr>
      </w:pPr>
      <w:r>
        <w:br w:type="column"/>
      </w:r>
      <w:r>
        <w:t xml:space="preserve">为 </w:t>
      </w:r>
      <w:r>
        <w:rPr>
          <w:rFonts w:ascii="Bauhaus 93" w:eastAsia="Bauhaus 93"/>
        </w:rPr>
        <w:t>0.044 kg/mol)</w:t>
      </w:r>
    </w:p>
    <w:p>
      <w:pPr>
        <w:spacing w:after="0" w:line="474" w:lineRule="exact"/>
        <w:rPr>
          <w:rFonts w:ascii="Bauhaus 93" w:eastAsia="Bauhaus 93"/>
        </w:rPr>
        <w:sectPr>
          <w:headerReference w:type="default" r:id="rId44"/>
          <w:footerReference w:type="default" r:id="rId45"/>
          <w:type w:val="continuous"/>
          <w:pgSz w:w="17860" w:h="25260"/>
          <w:pgMar w:top="1380" w:right="0" w:bottom="2400" w:left="0" w:header="708" w:footer="708"/>
          <w:pgNumType w:start="18"/>
          <w:cols w:num="2" w:space="708" w:equalWidth="0">
            <w:col w:w="8469" w:space="40"/>
            <w:col w:w="9351" w:space="0"/>
          </w:cols>
        </w:sectPr>
      </w:pPr>
    </w:p>
    <w:p>
      <w:pPr>
        <w:pStyle w:val="BodyText"/>
        <w:tabs>
          <w:tab w:val="left" w:pos="12925"/>
        </w:tabs>
        <w:spacing w:line="480" w:lineRule="exact"/>
        <w:ind w:left="2700"/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6985000</wp:posOffset>
            </wp:positionH>
            <wp:positionV relativeFrom="paragraph">
              <wp:posOffset>271820</wp:posOffset>
            </wp:positionV>
            <wp:extent cx="1244600" cy="50800"/>
            <wp:effectExtent l="0" t="0" r="0" b="0"/>
            <wp:wrapNone/>
            <wp:docPr id="1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7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6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auhaus 93" w:eastAsia="Bauhaus 93"/>
          <w:spacing w:val="7"/>
        </w:rPr>
        <w:t>27</w:t>
      </w:r>
      <w:r>
        <w:t>、冬季取暖，若不采取任何其他措施，室内温度</w:t>
        <w:tab/>
        <w:t>，室内相对湿</w:t>
      </w:r>
    </w:p>
    <w:p>
      <w:pPr>
        <w:pStyle w:val="BodyText"/>
        <w:tabs>
          <w:tab w:val="left" w:pos="4813"/>
        </w:tabs>
        <w:spacing w:before="150"/>
        <w:ind w:left="2700"/>
      </w:pPr>
      <w:r>
        <w:pict>
          <v:line id="_x0000_s1037" style="mso-position-horizontal-relative:page;position:absolute;z-index:-251651072" from="153pt,28.35pt" to="242pt,28.35pt" stroked="t" strokecolor="black" strokeweight="2pt">
            <v:stroke dashstyle="longDash"/>
          </v:line>
        </w:pict>
      </w:r>
      <w:r>
        <w:t>度</w:t>
        <w:tab/>
      </w:r>
      <w:r>
        <w:rPr>
          <w:spacing w:val="-180"/>
        </w:rPr>
        <w:t>。</w:t>
      </w:r>
      <w:r>
        <w:t>（填增大，减少或不变</w:t>
      </w:r>
      <w:r>
        <w:rPr>
          <w:spacing w:val="-176"/>
        </w:rPr>
        <w:t>）</w:t>
      </w:r>
      <w:r>
        <w:t>。</w:t>
      </w:r>
    </w:p>
    <w:p>
      <w:pPr>
        <w:pStyle w:val="BodyText"/>
        <w:tabs>
          <w:tab w:val="left" w:pos="13037"/>
        </w:tabs>
        <w:spacing w:before="44"/>
        <w:ind w:left="2700"/>
        <w:sectPr>
          <w:headerReference w:type="default" r:id="rId47"/>
          <w:footerReference w:type="default" r:id="rId48"/>
          <w:type w:val="continuous"/>
          <w:pgSz w:w="17860" w:h="25260"/>
          <w:pgMar w:top="1380" w:right="0" w:bottom="2400" w:left="0" w:header="708" w:footer="708"/>
          <w:pgNumType w:start="19"/>
          <w:cols w:space="708"/>
        </w:sectPr>
      </w:pPr>
      <w:r>
        <w:pict>
          <v:line id="_x0000_s1038" style="mso-position-horizontal-relative:page;position:absolute;z-index:-251650048" from="336pt,27.85pt" to="653pt,27.85pt" stroked="t" strokecolor="black" strokeweight="2pt">
            <v:stroke dashstyle="longDash"/>
          </v:line>
        </w:pict>
      </w:r>
      <w:r>
        <w:rPr>
          <w:rFonts w:ascii="Bauhaus 93" w:eastAsia="Bauhaus 93"/>
        </w:rPr>
        <w:t>28</w:t>
      </w:r>
      <w:r>
        <w:t>、湿蒸汽的干度定义为</w:t>
        <w:tab/>
      </w:r>
      <w:r>
        <w:rPr>
          <w:position w:val="-3"/>
          <w:sz w:val="31"/>
        </w:rPr>
        <w:t>。</w:t>
      </w:r>
      <w:r>
        <w:t>已知湿蒸汽</w:t>
      </w:r>
    </w:p>
    <w:p>
      <w:pPr>
        <w:pStyle w:val="BodyText"/>
        <w:spacing w:before="46"/>
        <w:ind w:left="2700"/>
        <w:rPr>
          <w:sz w:val="31"/>
        </w:rPr>
      </w:pPr>
      <w:r>
        <w:rPr>
          <w:spacing w:val="-17"/>
        </w:rPr>
        <w:t xml:space="preserve">的干度为 </w:t>
      </w:r>
      <w:r>
        <w:rPr>
          <w:rFonts w:ascii="Bauhaus 93" w:eastAsia="Bauhaus 93"/>
          <w:spacing w:val="-17"/>
        </w:rPr>
        <w:t>0.2</w:t>
      </w:r>
      <w:r>
        <w:rPr>
          <w:spacing w:val="-11"/>
        </w:rPr>
        <w:t xml:space="preserve">，其中干饱和蒸汽的质量为 </w:t>
      </w:r>
      <w:r>
        <w:rPr>
          <w:rFonts w:ascii="Bauhaus 93" w:eastAsia="Bauhaus 93"/>
        </w:rPr>
        <w:t>6</w:t>
      </w:r>
      <w:r>
        <w:rPr>
          <w:rFonts w:ascii="Bauhaus 93" w:eastAsia="Bauhaus 93"/>
          <w:spacing w:val="10"/>
        </w:rPr>
        <w:t xml:space="preserve"> </w:t>
      </w:r>
      <w:r>
        <w:rPr>
          <w:rFonts w:ascii="Bauhaus 93" w:eastAsia="Bauhaus 93"/>
          <w:spacing w:val="-25"/>
        </w:rPr>
        <w:t>kg</w:t>
      </w:r>
      <w:r>
        <w:rPr>
          <w:spacing w:val="-5"/>
        </w:rPr>
        <w:t>，则饱和液体的质量为</w:t>
      </w:r>
      <w:r>
        <w:rPr>
          <w:position w:val="-3"/>
          <w:sz w:val="31"/>
        </w:rPr>
        <w:t>＿＿＿＿</w:t>
      </w:r>
      <w:r>
        <w:rPr>
          <w:rFonts w:ascii="Bauhaus 93" w:eastAsia="Bauhaus 93"/>
        </w:rPr>
        <w:t>kg</w:t>
      </w:r>
      <w:r>
        <w:rPr>
          <w:position w:val="-3"/>
          <w:sz w:val="31"/>
        </w:rPr>
        <w:t>。</w:t>
      </w:r>
    </w:p>
    <w:p>
      <w:pPr>
        <w:spacing w:after="0"/>
        <w:rPr>
          <w:sz w:val="31"/>
        </w:rPr>
        <w:sectPr>
          <w:headerReference w:type="default" r:id="rId49"/>
          <w:footerReference w:type="default" r:id="rId50"/>
          <w:type w:val="nextPage"/>
          <w:pgSz w:w="17860" w:h="25260"/>
          <w:pgMar w:top="1380" w:right="0" w:bottom="2400" w:left="0" w:header="708" w:footer="708"/>
          <w:pgNumType w:start="20"/>
          <w:cols w:space="708"/>
          <w:titlePg w:val="0"/>
        </w:sect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51"/>
          <w:footerReference w:type="default" r:id="rId52"/>
          <w:pgSz w:w="17860" w:h="25260"/>
          <w:pgMar w:top="1460" w:right="0" w:bottom="2400" w:left="0" w:header="1178" w:footer="2219"/>
          <w:pgNumType w:start="21"/>
          <w:cols w:space="708"/>
        </w:sectPr>
      </w:pPr>
    </w:p>
    <w:p>
      <w:pPr>
        <w:pStyle w:val="BodyText"/>
        <w:spacing w:before="116" w:line="564" w:lineRule="exact"/>
        <w:ind w:left="2700"/>
        <w:rPr>
          <w:rFonts w:ascii="Times New Roman" w:eastAsia="Times New Roman"/>
          <w:i/>
          <w:sz w:val="32"/>
        </w:rPr>
      </w:pPr>
      <w:r>
        <w:rPr>
          <w:rFonts w:ascii="Bauhaus 93" w:eastAsia="Bauhaus 93"/>
        </w:rPr>
        <w:t>29</w:t>
      </w:r>
      <w:r>
        <w:t>、氧气的平均比定压热容</w:t>
      </w:r>
      <w:r>
        <w:rPr>
          <w:rFonts w:ascii="Times New Roman" w:eastAsia="Times New Roman"/>
          <w:i/>
          <w:position w:val="-6"/>
          <w:sz w:val="32"/>
        </w:rPr>
        <w:t>c</w:t>
      </w:r>
    </w:p>
    <w:p>
      <w:pPr>
        <w:spacing w:before="0" w:line="189" w:lineRule="exact"/>
        <w:ind w:left="0" w:right="0" w:firstLine="0"/>
        <w:jc w:val="right"/>
        <w:rPr>
          <w:rFonts w:ascii="Times New Roman"/>
          <w:i/>
          <w:sz w:val="18"/>
        </w:rPr>
      </w:pPr>
      <w:r>
        <w:rPr>
          <w:rFonts w:ascii="Times New Roman"/>
          <w:i/>
          <w:w w:val="102"/>
          <w:sz w:val="18"/>
        </w:rPr>
        <w:t>p</w:t>
      </w:r>
    </w:p>
    <w:p>
      <w:pPr>
        <w:spacing w:before="301" w:line="368" w:lineRule="exact"/>
        <w:ind w:left="113" w:right="0" w:firstLine="0"/>
        <w:jc w:val="left"/>
        <w:rPr>
          <w:rFonts w:ascii="Times New Roman" w:eastAsia="Times New Roman" w:hAnsi="Times New Roman"/>
          <w:i/>
          <w:sz w:val="33"/>
        </w:rPr>
      </w:pPr>
      <w:r>
        <w:br w:type="column"/>
      </w:r>
      <w:r>
        <w:rPr>
          <w:rFonts w:ascii="Arial" w:eastAsia="Arial" w:hAnsi="Arial"/>
          <w:position w:val="3"/>
          <w:sz w:val="18"/>
        </w:rPr>
        <w:t>80</w:t>
      </w:r>
      <w:r>
        <w:rPr>
          <w:rFonts w:ascii="Arial" w:eastAsia="Arial" w:hAnsi="Arial"/>
          <w:position w:val="7"/>
          <w:sz w:val="13"/>
        </w:rPr>
        <w:t>0</w:t>
      </w:r>
      <w:r>
        <w:rPr>
          <w:rFonts w:ascii="Arial" w:eastAsia="Arial" w:hAnsi="Arial"/>
          <w:spacing w:val="-11"/>
          <w:position w:val="7"/>
          <w:sz w:val="13"/>
        </w:rPr>
        <w:t xml:space="preserve"> </w:t>
      </w:r>
      <w:r>
        <w:rPr>
          <w:rFonts w:ascii="Times New Roman" w:eastAsia="Times New Roman" w:hAnsi="Times New Roman"/>
          <w:i/>
          <w:position w:val="3"/>
          <w:sz w:val="18"/>
        </w:rPr>
        <w:t>c</w:t>
      </w:r>
      <w:r>
        <w:rPr>
          <w:rFonts w:ascii="Times New Roman" w:eastAsia="Times New Roman" w:hAnsi="Times New Roman"/>
          <w:i/>
          <w:spacing w:val="-10"/>
          <w:position w:val="3"/>
          <w:sz w:val="18"/>
        </w:rPr>
        <w:t xml:space="preserve"> </w:t>
      </w:r>
      <w:r>
        <w:rPr>
          <w:rFonts w:ascii="Symbol" w:eastAsia="Symbol" w:hAnsi="Symbol"/>
          <w:sz w:val="32"/>
        </w:rPr>
        <w:sym w:font="Symbol" w:char="F03D"/>
      </w:r>
      <w:r>
        <w:rPr>
          <w:rFonts w:ascii="Times New Roman" w:eastAsia="Times New Roman" w:hAnsi="Times New Roman"/>
          <w:spacing w:val="-24"/>
          <w:sz w:val="32"/>
        </w:rPr>
        <w:t xml:space="preserve"> </w:t>
      </w:r>
      <w:r>
        <w:rPr>
          <w:rFonts w:ascii="Arial" w:eastAsia="Arial" w:hAnsi="Arial"/>
          <w:sz w:val="32"/>
        </w:rPr>
        <w:t>0.914</w:t>
      </w:r>
      <w:r>
        <w:rPr>
          <w:rFonts w:ascii="Times New Roman" w:eastAsia="Times New Roman" w:hAnsi="Times New Roman"/>
          <w:i/>
          <w:sz w:val="32"/>
        </w:rPr>
        <w:t>kJ</w:t>
      </w:r>
      <w:r>
        <w:rPr>
          <w:rFonts w:ascii="Times New Roman" w:eastAsia="Times New Roman" w:hAnsi="Times New Roman"/>
          <w:i/>
          <w:spacing w:val="-11"/>
          <w:sz w:val="32"/>
        </w:rPr>
        <w:t xml:space="preserve"> </w:t>
      </w:r>
      <w:r>
        <w:rPr>
          <w:rFonts w:ascii="Arial" w:eastAsia="Arial" w:hAnsi="Arial"/>
          <w:spacing w:val="2"/>
          <w:sz w:val="32"/>
        </w:rPr>
        <w:t>/(</w:t>
      </w:r>
      <w:r>
        <w:rPr>
          <w:rFonts w:ascii="Times New Roman" w:eastAsia="Times New Roman" w:hAnsi="Times New Roman"/>
          <w:i/>
          <w:spacing w:val="2"/>
          <w:sz w:val="32"/>
        </w:rPr>
        <w:t>kg</w:t>
      </w:r>
      <w:r>
        <w:rPr>
          <w:rFonts w:ascii="Arial" w:eastAsia="Arial" w:hAnsi="Arial"/>
          <w:spacing w:val="2"/>
          <w:sz w:val="32"/>
        </w:rPr>
        <w:t>.</w:t>
      </w:r>
      <w:r>
        <w:rPr>
          <w:rFonts w:ascii="Times New Roman" w:eastAsia="Times New Roman" w:hAnsi="Times New Roman"/>
          <w:i/>
          <w:spacing w:val="2"/>
          <w:sz w:val="32"/>
        </w:rPr>
        <w:t>K</w:t>
      </w:r>
      <w:r>
        <w:rPr>
          <w:rFonts w:ascii="Times New Roman" w:eastAsia="Times New Roman" w:hAnsi="Times New Roman"/>
          <w:i/>
          <w:spacing w:val="-49"/>
          <w:sz w:val="32"/>
        </w:rPr>
        <w:t xml:space="preserve"> </w:t>
      </w:r>
      <w:r>
        <w:rPr>
          <w:rFonts w:ascii="Arial" w:eastAsia="Arial" w:hAnsi="Arial"/>
          <w:sz w:val="32"/>
        </w:rPr>
        <w:t>)</w:t>
      </w:r>
      <w:r>
        <w:rPr>
          <w:rFonts w:ascii="Arial" w:eastAsia="Arial" w:hAnsi="Arial"/>
          <w:spacing w:val="-43"/>
          <w:sz w:val="32"/>
        </w:rPr>
        <w:t xml:space="preserve"> </w:t>
      </w:r>
      <w:r>
        <w:rPr>
          <w:position w:val="2"/>
          <w:sz w:val="31"/>
        </w:rPr>
        <w:t>，</w:t>
      </w:r>
      <w:r>
        <w:rPr>
          <w:spacing w:val="-120"/>
          <w:position w:val="2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2"/>
          <w:sz w:val="33"/>
        </w:rPr>
        <w:t>c</w:t>
      </w:r>
    </w:p>
    <w:p>
      <w:pPr>
        <w:tabs>
          <w:tab w:val="left" w:pos="3428"/>
        </w:tabs>
        <w:spacing w:before="0" w:line="244" w:lineRule="exact"/>
        <w:ind w:left="119" w:right="0" w:firstLine="0"/>
        <w:jc w:val="left"/>
        <w:rPr>
          <w:rFonts w:ascii="Times New Roman"/>
          <w:i/>
          <w:sz w:val="19"/>
        </w:rPr>
      </w:pP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4731511</wp:posOffset>
            </wp:positionH>
            <wp:positionV relativeFrom="paragraph">
              <wp:posOffset>-273345</wp:posOffset>
            </wp:positionV>
            <wp:extent cx="36575" cy="342011"/>
            <wp:effectExtent l="0" t="0" r="0" b="0"/>
            <wp:wrapNone/>
            <wp:docPr id="1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8.png"/>
                    <pic:cNvPicPr/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3420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18"/>
        </w:rPr>
        <w:t>0</w:t>
      </w:r>
      <w:r>
        <w:rPr>
          <w:rFonts w:ascii="Arial"/>
          <w:position w:val="4"/>
          <w:sz w:val="13"/>
        </w:rPr>
        <w:t>0</w:t>
      </w:r>
      <w:r>
        <w:rPr>
          <w:rFonts w:ascii="Arial"/>
          <w:spacing w:val="-5"/>
          <w:position w:val="4"/>
          <w:sz w:val="13"/>
        </w:rPr>
        <w:t xml:space="preserve"> </w:t>
      </w:r>
      <w:r>
        <w:rPr>
          <w:rFonts w:ascii="Times New Roman"/>
          <w:i/>
          <w:sz w:val="18"/>
        </w:rPr>
        <w:t>c</w:t>
        <w:tab/>
      </w:r>
      <w:r>
        <w:rPr>
          <w:rFonts w:ascii="Times New Roman"/>
          <w:i/>
          <w:spacing w:val="-20"/>
          <w:position w:val="6"/>
          <w:sz w:val="19"/>
        </w:rPr>
        <w:t>p</w:t>
      </w:r>
    </w:p>
    <w:p>
      <w:pPr>
        <w:spacing w:before="277" w:line="412" w:lineRule="exact"/>
        <w:ind w:left="110" w:right="0" w:firstLine="0"/>
        <w:jc w:val="left"/>
        <w:rPr>
          <w:sz w:val="31"/>
        </w:rPr>
      </w:pPr>
      <w:r>
        <w:br w:type="column"/>
      </w:r>
      <w:r>
        <w:rPr>
          <w:rFonts w:ascii="Arial" w:eastAsia="Arial" w:hAnsi="Arial"/>
          <w:position w:val="3"/>
          <w:sz w:val="19"/>
        </w:rPr>
        <w:t>195</w:t>
      </w:r>
      <w:r>
        <w:rPr>
          <w:rFonts w:ascii="Arial" w:eastAsia="Arial" w:hAnsi="Arial"/>
          <w:position w:val="7"/>
          <w:sz w:val="14"/>
        </w:rPr>
        <w:t xml:space="preserve">0 </w:t>
      </w:r>
      <w:r>
        <w:rPr>
          <w:rFonts w:ascii="Times New Roman" w:eastAsia="Times New Roman" w:hAnsi="Times New Roman"/>
          <w:i/>
          <w:position w:val="3"/>
          <w:sz w:val="19"/>
        </w:rPr>
        <w:t xml:space="preserve">c </w:t>
      </w:r>
      <w:r>
        <w:rPr>
          <w:rFonts w:ascii="Symbol" w:eastAsia="Symbol" w:hAnsi="Symbol"/>
          <w:sz w:val="33"/>
        </w:rPr>
        <w:sym w:font="Symbol" w:char="F03D"/>
      </w:r>
      <w:r>
        <w:rPr>
          <w:rFonts w:ascii="Times New Roman" w:eastAsia="Times New Roman" w:hAnsi="Times New Roman"/>
          <w:sz w:val="33"/>
        </w:rPr>
        <w:t xml:space="preserve"> </w:t>
      </w:r>
      <w:r>
        <w:rPr>
          <w:rFonts w:ascii="Arial" w:eastAsia="Arial" w:hAnsi="Arial"/>
          <w:sz w:val="33"/>
        </w:rPr>
        <w:t>0.933</w:t>
      </w:r>
      <w:r>
        <w:rPr>
          <w:rFonts w:ascii="Times New Roman" w:eastAsia="Times New Roman" w:hAnsi="Times New Roman"/>
          <w:i/>
          <w:sz w:val="33"/>
        </w:rPr>
        <w:t xml:space="preserve">kJ </w:t>
      </w:r>
      <w:r>
        <w:rPr>
          <w:rFonts w:ascii="Arial" w:eastAsia="Arial" w:hAnsi="Arial"/>
          <w:sz w:val="33"/>
        </w:rPr>
        <w:t>/(</w:t>
      </w:r>
      <w:r>
        <w:rPr>
          <w:rFonts w:ascii="Times New Roman" w:eastAsia="Times New Roman" w:hAnsi="Times New Roman"/>
          <w:i/>
          <w:sz w:val="33"/>
        </w:rPr>
        <w:t>kg</w:t>
      </w:r>
      <w:r>
        <w:rPr>
          <w:rFonts w:ascii="Arial" w:eastAsia="Arial" w:hAnsi="Arial"/>
          <w:sz w:val="33"/>
        </w:rPr>
        <w:t>.</w:t>
      </w:r>
      <w:r>
        <w:rPr>
          <w:rFonts w:ascii="Times New Roman" w:eastAsia="Times New Roman" w:hAnsi="Times New Roman"/>
          <w:i/>
          <w:sz w:val="33"/>
        </w:rPr>
        <w:t xml:space="preserve">K </w:t>
      </w:r>
      <w:r>
        <w:rPr>
          <w:rFonts w:ascii="Arial" w:eastAsia="Arial" w:hAnsi="Arial"/>
          <w:sz w:val="33"/>
        </w:rPr>
        <w:t xml:space="preserve">) </w:t>
      </w:r>
      <w:r>
        <w:rPr>
          <w:sz w:val="31"/>
        </w:rPr>
        <w:t>，</w:t>
      </w:r>
    </w:p>
    <w:p>
      <w:pPr>
        <w:spacing w:before="0" w:line="213" w:lineRule="exact"/>
        <w:ind w:left="128" w:right="0" w:firstLine="0"/>
        <w:jc w:val="left"/>
        <w:rPr>
          <w:rFonts w:ascii="Times New Roman"/>
          <w:i/>
          <w:sz w:val="19"/>
        </w:rPr>
      </w:pPr>
      <w: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6992111</wp:posOffset>
            </wp:positionH>
            <wp:positionV relativeFrom="paragraph">
              <wp:posOffset>-299266</wp:posOffset>
            </wp:positionV>
            <wp:extent cx="36575" cy="354203"/>
            <wp:effectExtent l="0" t="0" r="0" b="0"/>
            <wp:wrapNone/>
            <wp:docPr id="1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9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3542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19"/>
        </w:rPr>
        <w:t>0</w:t>
      </w:r>
      <w:r>
        <w:rPr>
          <w:rFonts w:ascii="Arial"/>
          <w:position w:val="4"/>
          <w:sz w:val="14"/>
        </w:rPr>
        <w:t xml:space="preserve">0 </w:t>
      </w:r>
      <w:r>
        <w:rPr>
          <w:rFonts w:ascii="Times New Roman"/>
          <w:i/>
          <w:sz w:val="19"/>
        </w:rPr>
        <w:t>c</w:t>
      </w:r>
    </w:p>
    <w:p>
      <w:pPr>
        <w:spacing w:after="0" w:line="213" w:lineRule="exact"/>
        <w:jc w:val="left"/>
        <w:rPr>
          <w:rFonts w:ascii="Times New Roman"/>
          <w:sz w:val="19"/>
        </w:rPr>
        <w:sectPr>
          <w:headerReference w:type="default" r:id="rId55"/>
          <w:footerReference w:type="default" r:id="rId56"/>
          <w:type w:val="continuous"/>
          <w:pgSz w:w="17860" w:h="25260"/>
          <w:pgMar w:top="1380" w:right="0" w:bottom="2400" w:left="0" w:header="708" w:footer="708"/>
          <w:pgNumType w:start="22"/>
          <w:cols w:num="3" w:space="708" w:equalWidth="0">
            <w:col w:w="7373" w:space="40"/>
            <w:col w:w="3526" w:space="39"/>
            <w:col w:w="6882" w:space="0"/>
          </w:cols>
        </w:sectPr>
      </w:pPr>
    </w:p>
    <w:p>
      <w:pPr>
        <w:pStyle w:val="BodyText"/>
        <w:spacing w:before="10"/>
        <w:rPr>
          <w:rFonts w:ascii="Times New Roman"/>
          <w:i/>
          <w:sz w:val="21"/>
        </w:rPr>
      </w:pPr>
    </w:p>
    <w:p>
      <w:pPr>
        <w:spacing w:after="0"/>
        <w:rPr>
          <w:rFonts w:ascii="Times New Roman"/>
          <w:sz w:val="21"/>
        </w:rPr>
        <w:sectPr>
          <w:headerReference w:type="default" r:id="rId57"/>
          <w:footerReference w:type="default" r:id="rId58"/>
          <w:type w:val="continuous"/>
          <w:pgSz w:w="17860" w:h="25260"/>
          <w:pgMar w:top="1380" w:right="0" w:bottom="2400" w:left="0" w:header="708" w:footer="708"/>
          <w:pgNumType w:start="23"/>
          <w:cols w:space="708"/>
        </w:sectPr>
      </w:pPr>
    </w:p>
    <w:p>
      <w:pPr>
        <w:tabs>
          <w:tab w:val="left" w:pos="6438"/>
        </w:tabs>
        <w:spacing w:before="53" w:line="557" w:lineRule="exact"/>
        <w:ind w:left="2700" w:right="0" w:firstLine="0"/>
        <w:jc w:val="left"/>
        <w:rPr>
          <w:sz w:val="36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2565400</wp:posOffset>
            </wp:positionH>
            <wp:positionV relativeFrom="paragraph">
              <wp:posOffset>288670</wp:posOffset>
            </wp:positionV>
            <wp:extent cx="1536700" cy="38100"/>
            <wp:effectExtent l="0" t="0" r="0" b="0"/>
            <wp:wrapNone/>
            <wp:docPr id="17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0.png"/>
                    <pic:cNvPicPr/>
                  </pic:nvPicPr>
                  <pic:blipFill>
                    <a:blip xmlns:r="http://schemas.openxmlformats.org/officeDocument/2006/relationships"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6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38"/>
          <w:position w:val="7"/>
          <w:sz w:val="31"/>
        </w:rPr>
        <w:t>则</w:t>
      </w:r>
      <w:r>
        <w:rPr>
          <w:rFonts w:ascii="Times New Roman" w:eastAsia="Times New Roman" w:hAnsi="Times New Roman"/>
          <w:i/>
          <w:position w:val="-1"/>
          <w:sz w:val="27"/>
        </w:rPr>
        <w:t xml:space="preserve">c </w:t>
      </w:r>
      <w:r>
        <w:rPr>
          <w:rFonts w:ascii="Times New Roman" w:eastAsia="Times New Roman" w:hAnsi="Times New Roman"/>
          <w:i/>
          <w:spacing w:val="45"/>
          <w:position w:val="-1"/>
          <w:sz w:val="27"/>
        </w:rPr>
        <w:t xml:space="preserve"> </w:t>
      </w:r>
      <w:r>
        <w:rPr>
          <w:rFonts w:ascii="Times New Roman" w:eastAsia="Times New Roman" w:hAnsi="Times New Roman"/>
          <w:i/>
          <w:spacing w:val="-32"/>
          <w:position w:val="-10"/>
          <w:sz w:val="27"/>
        </w:rPr>
        <w:drawing>
          <wp:inline distT="0" distB="0" distL="0" distR="0">
            <wp:extent cx="37083" cy="296926"/>
            <wp:effectExtent l="0" t="0" r="0" b="0"/>
            <wp:docPr id="19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1.png"/>
                    <pic:cNvPicPr/>
                  </pic:nvPicPr>
                  <pic:blipFill>
                    <a:blip xmlns:r="http://schemas.openxmlformats.org/officeDocument/2006/relationships"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083" cy="2969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/>
          <w:sz w:val="16"/>
        </w:rPr>
        <w:t>195</w:t>
      </w:r>
      <w:r>
        <w:rPr>
          <w:rFonts w:ascii="Arial" w:eastAsia="Arial" w:hAnsi="Arial"/>
          <w:position w:val="3"/>
          <w:sz w:val="11"/>
        </w:rPr>
        <w:t>0</w:t>
      </w:r>
      <w:r>
        <w:rPr>
          <w:rFonts w:ascii="Arial" w:eastAsia="Arial" w:hAnsi="Arial"/>
          <w:spacing w:val="-2"/>
          <w:position w:val="3"/>
          <w:sz w:val="11"/>
        </w:rPr>
        <w:t xml:space="preserve"> </w:t>
      </w:r>
      <w:r>
        <w:rPr>
          <w:rFonts w:ascii="Times New Roman" w:eastAsia="Times New Roman" w:hAnsi="Times New Roman"/>
          <w:i/>
          <w:sz w:val="16"/>
        </w:rPr>
        <w:t>c</w:t>
      </w:r>
      <w:r>
        <w:rPr>
          <w:rFonts w:ascii="Times New Roman" w:eastAsia="Times New Roman" w:hAnsi="Times New Roman"/>
          <w:i/>
          <w:spacing w:val="-2"/>
          <w:sz w:val="16"/>
        </w:rPr>
        <w:t xml:space="preserve"> </w:t>
      </w:r>
      <w:r>
        <w:rPr>
          <w:rFonts w:ascii="Symbol" w:eastAsia="Symbol" w:hAnsi="Symbol"/>
          <w:position w:val="-1"/>
          <w:sz w:val="27"/>
        </w:rPr>
        <w:sym w:font="Symbol" w:char="F03D"/>
      </w:r>
      <w:r>
        <w:rPr>
          <w:rFonts w:ascii="Times New Roman" w:eastAsia="Times New Roman" w:hAnsi="Times New Roman"/>
          <w:position w:val="-1"/>
          <w:sz w:val="27"/>
        </w:rPr>
        <w:tab/>
      </w:r>
      <w:r>
        <w:rPr>
          <w:spacing w:val="-20"/>
          <w:position w:val="12"/>
          <w:sz w:val="36"/>
        </w:rPr>
        <w:t>，</w:t>
      </w:r>
    </w:p>
    <w:p>
      <w:pPr>
        <w:spacing w:before="0" w:line="192" w:lineRule="exact"/>
        <w:ind w:left="3179" w:right="3038" w:firstLine="0"/>
        <w:jc w:val="center"/>
        <w:rPr>
          <w:rFonts w:ascii="Times New Roman"/>
          <w:i/>
          <w:sz w:val="16"/>
        </w:rPr>
      </w:pPr>
      <w:r>
        <w:rPr>
          <w:rFonts w:ascii="Times New Roman"/>
          <w:i/>
          <w:position w:val="4"/>
          <w:sz w:val="16"/>
        </w:rPr>
        <w:t xml:space="preserve">p   </w:t>
      </w:r>
      <w:r>
        <w:rPr>
          <w:rFonts w:ascii="Arial"/>
          <w:sz w:val="16"/>
        </w:rPr>
        <w:t>80</w:t>
      </w:r>
      <w:r>
        <w:rPr>
          <w:rFonts w:ascii="Arial"/>
          <w:position w:val="3"/>
          <w:sz w:val="11"/>
        </w:rPr>
        <w:t xml:space="preserve">0 </w:t>
      </w:r>
      <w:r>
        <w:rPr>
          <w:rFonts w:ascii="Times New Roman"/>
          <w:i/>
          <w:sz w:val="16"/>
        </w:rPr>
        <w:t>c</w:t>
      </w:r>
    </w:p>
    <w:p>
      <w:pPr>
        <w:tabs>
          <w:tab w:val="left" w:pos="3578"/>
        </w:tabs>
        <w:spacing w:before="46" w:line="552" w:lineRule="exact"/>
        <w:ind w:left="167" w:right="0" w:firstLine="0"/>
        <w:jc w:val="left"/>
        <w:rPr>
          <w:sz w:val="36"/>
        </w:rPr>
      </w:pPr>
      <w:r>
        <w:br w:type="column"/>
      </w:r>
      <w:r>
        <w:rPr>
          <w:rFonts w:ascii="Times New Roman" w:eastAsia="Times New Roman" w:hAnsi="Times New Roman"/>
          <w:i/>
          <w:position w:val="-2"/>
          <w:sz w:val="29"/>
        </w:rPr>
        <w:t xml:space="preserve">c  </w:t>
      </w:r>
      <w:r>
        <w:rPr>
          <w:rFonts w:ascii="Times New Roman" w:eastAsia="Times New Roman" w:hAnsi="Times New Roman"/>
          <w:i/>
          <w:spacing w:val="-10"/>
          <w:position w:val="-13"/>
          <w:sz w:val="29"/>
        </w:rPr>
        <w:drawing>
          <wp:inline distT="0" distB="0" distL="0" distR="0">
            <wp:extent cx="37084" cy="309244"/>
            <wp:effectExtent l="0" t="0" r="0" b="0"/>
            <wp:docPr id="21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2.png"/>
                    <pic:cNvPicPr/>
                  </pic:nvPicPr>
                  <pic:blipFill>
                    <a:blip xmlns:r="http://schemas.openxmlformats.org/officeDocument/2006/relationships"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084" cy="3092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/>
          <w:sz w:val="17"/>
        </w:rPr>
        <w:t>195</w:t>
      </w:r>
      <w:r>
        <w:rPr>
          <w:rFonts w:ascii="Arial" w:eastAsia="Arial" w:hAnsi="Arial"/>
          <w:position w:val="4"/>
          <w:sz w:val="12"/>
        </w:rPr>
        <w:t>0</w:t>
      </w:r>
      <w:r>
        <w:rPr>
          <w:rFonts w:ascii="Arial" w:eastAsia="Arial" w:hAnsi="Arial"/>
          <w:spacing w:val="-13"/>
          <w:position w:val="4"/>
          <w:sz w:val="12"/>
        </w:rPr>
        <w:t xml:space="preserve"> </w:t>
      </w:r>
      <w:r>
        <w:rPr>
          <w:rFonts w:ascii="Times New Roman" w:eastAsia="Times New Roman" w:hAnsi="Times New Roman"/>
          <w:i/>
          <w:sz w:val="17"/>
        </w:rPr>
        <w:t>c</w:t>
      </w:r>
      <w:r>
        <w:rPr>
          <w:rFonts w:ascii="Times New Roman" w:eastAsia="Times New Roman" w:hAnsi="Times New Roman"/>
          <w:i/>
          <w:spacing w:val="-2"/>
          <w:sz w:val="17"/>
        </w:rPr>
        <w:t xml:space="preserve"> </w:t>
      </w:r>
      <w:r>
        <w:rPr>
          <w:rFonts w:ascii="Symbol" w:eastAsia="Symbol" w:hAnsi="Symbol"/>
          <w:position w:val="-2"/>
          <w:sz w:val="29"/>
        </w:rPr>
        <w:sym w:font="Symbol" w:char="F03D"/>
      </w:r>
      <w:r>
        <w:rPr>
          <w:rFonts w:ascii="Times New Roman" w:eastAsia="Times New Roman" w:hAnsi="Times New Roman"/>
          <w:position w:val="-2"/>
          <w:sz w:val="29"/>
        </w:rPr>
        <w:tab/>
      </w:r>
      <w:r>
        <w:rPr>
          <w:position w:val="10"/>
          <w:sz w:val="36"/>
        </w:rPr>
        <w:t>。</w:t>
      </w:r>
    </w:p>
    <w:p>
      <w:pPr>
        <w:spacing w:before="0" w:line="192" w:lineRule="exact"/>
        <w:ind w:left="293" w:right="0" w:firstLine="0"/>
        <w:jc w:val="left"/>
        <w:rPr>
          <w:rFonts w:ascii="Times New Roman"/>
          <w:i/>
          <w:sz w:val="17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5092700</wp:posOffset>
            </wp:positionH>
            <wp:positionV relativeFrom="paragraph">
              <wp:posOffset>-91024</wp:posOffset>
            </wp:positionV>
            <wp:extent cx="1536700" cy="38100"/>
            <wp:effectExtent l="0" t="0" r="0" b="0"/>
            <wp:wrapNone/>
            <wp:docPr id="23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0.png"/>
                    <pic:cNvPicPr/>
                  </pic:nvPicPr>
                  <pic:blipFill>
                    <a:blip xmlns:r="http://schemas.openxmlformats.org/officeDocument/2006/relationships"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6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i/>
          <w:position w:val="4"/>
          <w:sz w:val="17"/>
        </w:rPr>
        <w:t xml:space="preserve">v </w:t>
      </w:r>
      <w:r>
        <w:rPr>
          <w:rFonts w:ascii="Arial"/>
          <w:sz w:val="17"/>
        </w:rPr>
        <w:t>80</w:t>
      </w:r>
      <w:r>
        <w:rPr>
          <w:rFonts w:ascii="Arial"/>
          <w:position w:val="4"/>
          <w:sz w:val="12"/>
        </w:rPr>
        <w:t xml:space="preserve">0 </w:t>
      </w:r>
      <w:r>
        <w:rPr>
          <w:rFonts w:ascii="Times New Roman"/>
          <w:i/>
          <w:sz w:val="17"/>
        </w:rPr>
        <w:t>c</w:t>
      </w:r>
    </w:p>
    <w:p>
      <w:pPr>
        <w:spacing w:after="0" w:line="192" w:lineRule="exact"/>
        <w:jc w:val="left"/>
        <w:rPr>
          <w:rFonts w:ascii="Times New Roman"/>
          <w:sz w:val="17"/>
        </w:rPr>
        <w:sectPr>
          <w:headerReference w:type="default" r:id="rId62"/>
          <w:footerReference w:type="default" r:id="rId63"/>
          <w:type w:val="continuous"/>
          <w:pgSz w:w="17860" w:h="25260"/>
          <w:pgMar w:top="1380" w:right="0" w:bottom="2400" w:left="0" w:header="708" w:footer="708"/>
          <w:pgNumType w:start="24"/>
          <w:cols w:num="2" w:space="708" w:equalWidth="0">
            <w:col w:w="6799" w:space="40"/>
            <w:col w:w="11021" w:space="0"/>
          </w:cols>
        </w:sect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spacing w:before="4"/>
        <w:rPr>
          <w:rFonts w:ascii="Times New Roman"/>
          <w:i/>
          <w:sz w:val="17"/>
        </w:rPr>
      </w:pPr>
    </w:p>
    <w:p>
      <w:pPr>
        <w:pStyle w:val="BodyText"/>
        <w:tabs>
          <w:tab w:val="left" w:pos="11025"/>
        </w:tabs>
        <w:spacing w:line="525" w:lineRule="exact"/>
        <w:ind w:left="2700"/>
        <w:rPr>
          <w:rFonts w:ascii="Bauhaus 93" w:eastAsia="Bauhaus 93"/>
        </w:rPr>
      </w:pPr>
      <w:r>
        <w:pict>
          <v:line id="_x0000_s1039" style="mso-position-horizontal-relative:page;position:absolute;z-index:251671552" from="407pt,25.15pt" to="553pt,25.15pt" stroked="t" strokecolor="black" strokeweight="2pt">
            <v:stroke dashstyle="longDash"/>
          </v:line>
        </w:pict>
      </w:r>
      <w:r>
        <w:rPr>
          <w:rFonts w:ascii="Bauhaus 93" w:eastAsia="Bauhaus 93"/>
        </w:rPr>
        <w:t>30</w:t>
      </w:r>
      <w:r>
        <w:t>、范德瓦尔方程式的表达式为：</w:t>
        <w:tab/>
        <w:t>，其中常数</w:t>
      </w:r>
      <w:r>
        <w:rPr>
          <w:spacing w:val="-90"/>
        </w:rPr>
        <w:t xml:space="preserve"> </w:t>
      </w:r>
      <w:r>
        <w:rPr>
          <w:rFonts w:ascii="Bauhaus 93" w:eastAsia="Bauhaus 93"/>
        </w:rPr>
        <w:t>a</w:t>
      </w:r>
    </w:p>
    <w:p>
      <w:pPr>
        <w:pStyle w:val="BodyText"/>
        <w:spacing w:before="12"/>
        <w:rPr>
          <w:rFonts w:ascii="Bauhaus 93"/>
          <w:sz w:val="27"/>
        </w:rPr>
      </w:pPr>
    </w:p>
    <w:p>
      <w:pPr>
        <w:pStyle w:val="BodyText"/>
        <w:tabs>
          <w:tab w:val="left" w:pos="6297"/>
          <w:tab w:val="left" w:pos="12270"/>
        </w:tabs>
        <w:spacing w:before="1" w:line="609" w:lineRule="auto"/>
        <w:ind w:left="2700" w:right="4146"/>
        <w:rPr>
          <w:rFonts w:ascii="Bauhaus 93" w:eastAsia="Bauhaus 93"/>
        </w:rPr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2171700</wp:posOffset>
            </wp:positionH>
            <wp:positionV relativeFrom="paragraph">
              <wp:posOffset>299665</wp:posOffset>
            </wp:positionV>
            <wp:extent cx="1841500" cy="38100"/>
            <wp:effectExtent l="0" t="0" r="0" b="0"/>
            <wp:wrapNone/>
            <wp:docPr id="2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3.png"/>
                    <pic:cNvPicPr/>
                  </pic:nvPicPr>
                  <pic:blipFill>
                    <a:blip xmlns:r="http://schemas.openxmlformats.org/officeDocument/2006/relationships"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1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6057900</wp:posOffset>
            </wp:positionH>
            <wp:positionV relativeFrom="paragraph">
              <wp:posOffset>299665</wp:posOffset>
            </wp:positionV>
            <wp:extent cx="1752600" cy="38100"/>
            <wp:effectExtent l="0" t="0" r="0" b="0"/>
            <wp:wrapNone/>
            <wp:docPr id="2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4.png"/>
                    <pic:cNvPicPr/>
                  </pic:nvPicPr>
                  <pic:blipFill>
                    <a:blip xmlns:r="http://schemas.openxmlformats.org/officeDocument/2006/relationships"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是对</w:t>
        <w:tab/>
        <w:t>的修正。常数</w:t>
      </w:r>
      <w:r>
        <w:rPr>
          <w:spacing w:val="-90"/>
        </w:rPr>
        <w:t xml:space="preserve"> </w:t>
      </w:r>
      <w:r>
        <w:rPr>
          <w:rFonts w:ascii="Bauhaus 93" w:eastAsia="Bauhaus 93"/>
        </w:rPr>
        <w:t>b</w:t>
      </w:r>
      <w:r>
        <w:rPr>
          <w:rFonts w:ascii="Bauhaus 93" w:eastAsia="Bauhaus 93"/>
          <w:spacing w:val="-11"/>
        </w:rPr>
        <w:t xml:space="preserve"> </w:t>
      </w:r>
      <w:r>
        <w:t>是对</w:t>
        <w:tab/>
        <w:t>的修正</w:t>
      </w:r>
      <w:r>
        <w:rPr>
          <w:spacing w:val="-17"/>
        </w:rPr>
        <w:t>。</w:t>
      </w:r>
      <w:r>
        <w:rPr>
          <w:b/>
        </w:rPr>
        <w:t>四、名词解</w:t>
      </w:r>
      <w:r>
        <w:rPr>
          <w:b/>
          <w:spacing w:val="10"/>
        </w:rPr>
        <w:t>释</w:t>
      </w:r>
      <w:r>
        <w:rPr>
          <w:rFonts w:ascii="Bauhaus 93" w:eastAsia="Bauhaus 93"/>
        </w:rPr>
        <w:t>(</w:t>
      </w:r>
      <w:r>
        <w:t>本大题共</w:t>
      </w:r>
      <w:r>
        <w:rPr>
          <w:spacing w:val="-94"/>
        </w:rPr>
        <w:t xml:space="preserve"> </w:t>
      </w:r>
      <w:r>
        <w:rPr>
          <w:rFonts w:ascii="Bauhaus 93" w:eastAsia="Bauhaus 93"/>
        </w:rPr>
        <w:t>4</w:t>
      </w:r>
      <w:r>
        <w:rPr>
          <w:rFonts w:ascii="Bauhaus 93" w:eastAsia="Bauhaus 93"/>
          <w:spacing w:val="-11"/>
        </w:rPr>
        <w:t xml:space="preserve"> </w:t>
      </w:r>
      <w:r>
        <w:t>小题，每题</w:t>
      </w:r>
      <w:r>
        <w:rPr>
          <w:spacing w:val="-22"/>
        </w:rPr>
        <w:t xml:space="preserve"> </w:t>
      </w:r>
      <w:r>
        <w:rPr>
          <w:rFonts w:ascii="Bauhaus 93" w:eastAsia="Bauhaus 93"/>
        </w:rPr>
        <w:t>4</w:t>
      </w:r>
      <w:r>
        <w:rPr>
          <w:rFonts w:ascii="Bauhaus 93" w:eastAsia="Bauhaus 93"/>
          <w:spacing w:val="-12"/>
        </w:rPr>
        <w:t xml:space="preserve"> </w:t>
      </w:r>
      <w:r>
        <w:t>分</w:t>
      </w:r>
      <w:r>
        <w:rPr>
          <w:rFonts w:ascii="Bauhaus 93" w:eastAsia="Bauhaus 93"/>
          <w:spacing w:val="3"/>
        </w:rPr>
        <w:t>,</w:t>
      </w:r>
      <w:r>
        <w:t>共</w:t>
      </w:r>
      <w:r>
        <w:rPr>
          <w:spacing w:val="-90"/>
        </w:rPr>
        <w:t xml:space="preserve"> </w:t>
      </w:r>
      <w:r>
        <w:rPr>
          <w:rFonts w:ascii="Bauhaus 93" w:eastAsia="Bauhaus 93"/>
        </w:rPr>
        <w:t>16</w:t>
      </w:r>
      <w:r>
        <w:rPr>
          <w:rFonts w:ascii="Bauhaus 93" w:eastAsia="Bauhaus 93"/>
          <w:spacing w:val="-10"/>
        </w:rPr>
        <w:t xml:space="preserve"> </w:t>
      </w:r>
      <w:r>
        <w:t>分。</w:t>
      </w:r>
      <w:r>
        <w:rPr>
          <w:rFonts w:ascii="Bauhaus 93" w:eastAsia="Bauhaus 93"/>
        </w:rPr>
        <w:t>)</w:t>
      </w:r>
    </w:p>
    <w:p>
      <w:pPr>
        <w:pStyle w:val="BodyText"/>
        <w:spacing w:before="14"/>
        <w:rPr>
          <w:rFonts w:ascii="Bauhaus 93"/>
          <w:sz w:val="28"/>
        </w:rPr>
      </w:pPr>
    </w:p>
    <w:p>
      <w:pPr>
        <w:pStyle w:val="BodyText"/>
        <w:ind w:left="2700"/>
      </w:pPr>
      <w:r>
        <w:rPr>
          <w:rFonts w:ascii="Bauhaus 93" w:eastAsia="Bauhaus 93" w:hAnsi="Bauhaus 93"/>
        </w:rPr>
        <w:t>31</w:t>
      </w:r>
      <w:r>
        <w:t>、干饱和蒸汽、湿饱和蒸汽和过热蒸汽—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spacing w:before="349"/>
        <w:ind w:left="2700"/>
      </w:pPr>
      <w:r>
        <w:rPr>
          <w:rFonts w:ascii="Bauhaus 93" w:eastAsia="Bauhaus 93" w:hAnsi="Bauhaus 93"/>
        </w:rPr>
        <w:t>32</w:t>
      </w:r>
      <w:r>
        <w:t>、热容的定义和单位—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  <w:sectPr>
          <w:headerReference w:type="default" r:id="rId66"/>
          <w:footerReference w:type="default" r:id="rId67"/>
          <w:type w:val="continuous"/>
          <w:pgSz w:w="17860" w:h="25260"/>
          <w:pgMar w:top="1380" w:right="0" w:bottom="2400" w:left="0" w:header="708" w:footer="708"/>
          <w:pgNumType w:start="25"/>
          <w:cols w:space="708"/>
        </w:sectPr>
      </w:pPr>
    </w:p>
    <w:p>
      <w:pPr>
        <w:pStyle w:val="BodyText"/>
        <w:spacing w:before="336"/>
        <w:ind w:left="2700"/>
      </w:pPr>
      <w:r>
        <w:rPr>
          <w:rFonts w:ascii="Bauhaus 93" w:eastAsia="Bauhaus 93" w:hAnsi="Bauhaus 93"/>
        </w:rPr>
        <w:t>33</w:t>
      </w:r>
      <w:r>
        <w:t>、湿空气的露点—</w:t>
      </w:r>
    </w:p>
    <w:p>
      <w:pPr>
        <w:spacing w:after="0"/>
        <w:sectPr>
          <w:headerReference w:type="default" r:id="rId68"/>
          <w:footerReference w:type="default" r:id="rId69"/>
          <w:type w:val="nextPage"/>
          <w:pgSz w:w="17860" w:h="25260"/>
          <w:pgMar w:top="1380" w:right="0" w:bottom="2400" w:left="0" w:header="708" w:footer="708"/>
          <w:pgNumType w:start="26"/>
          <w:cols w:space="708"/>
          <w:titlePg w:val="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1"/>
        </w:rPr>
      </w:pPr>
    </w:p>
    <w:p>
      <w:pPr>
        <w:pStyle w:val="BodyText"/>
        <w:spacing w:line="525" w:lineRule="exact"/>
        <w:ind w:left="2700"/>
      </w:pPr>
      <w:r>
        <w:rPr>
          <w:rFonts w:ascii="Bauhaus 93" w:eastAsia="Bauhaus 93" w:hAnsi="Bauhaus 93"/>
        </w:rPr>
        <w:t>34</w:t>
      </w:r>
      <w:r>
        <w:t>、控制质量—</w:t>
      </w:r>
    </w:p>
    <w:p>
      <w:pPr>
        <w:spacing w:after="0" w:line="525" w:lineRule="exact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70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https://d.book118.com/137002026000006041</w:t>
        </w:r>
      </w:hyperlink>
    </w:p>
    <w:p>
      <w:pPr>
        <w:spacing w:after="0" w:line="525" w:lineRule="exact"/>
      </w:pPr>
    </w:p>
    <w:sectPr>
      <w:headerReference w:type="default" r:id="rId71"/>
      <w:footerReference w:type="default" r:id="rId72"/>
      <w:pgSz w:w="17860" w:h="25260"/>
      <w:pgMar w:top="1460" w:right="0" w:bottom="2400" w:left="0" w:header="1178" w:footer="2219"/>
      <w:pgNumType w:start="27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Bauhaus 93">
    <w:altName w:val="Bauhaus 93"/>
    <w:charset w:val="00"/>
    <w:family w:val="decorative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华文行楷">
    <w:altName w:val="华文行楷"/>
    <w:charset w:val="86"/>
    <w:family w:val="auto"/>
    <w:pitch w:val="variable"/>
    <w:sig w:usb0="00000000" w:usb1="00000000" w:usb2="00000000" w:usb3="00000000" w:csb0="00040000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49.4pt;height:23.4pt;margin-top:1140.94pt;margin-left:711.95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0" w:right="58" w:firstLine="0"/>
                  <w:jc w:val="right"/>
                  <w:rPr>
                    <w:rFonts w:ascii="Bauhaus 93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Bauhaus 93"/>
                    <w:w w:val="102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auhaus 93"/>
                    <w:w w:val="102"/>
                    <w:sz w:val="31"/>
                  </w:rPr>
                  <w:t>1</w:t>
                </w:r>
                <w:r>
                  <w:fldChar w:fldCharType="end"/>
                </w:r>
              </w:p>
              <w:p>
                <w:pPr>
                  <w:spacing w:before="0" w:line="158" w:lineRule="exact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b/>
                    <w:color w:val="7FFFFF"/>
                    <w:sz w:val="18"/>
                  </w:rPr>
                  <w:t>页脚内容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58.4pt;height:23.4pt;margin-top:1140.94pt;margin-left:703.13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747" w:right="0" w:firstLine="0"/>
                  <w:jc w:val="left"/>
                  <w:rPr>
                    <w:rFonts w:ascii="Bauhaus 93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Bauhaus 93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auhaus 93"/>
                    <w:sz w:val="31"/>
                  </w:rPr>
                  <w:t>2</w:t>
                </w:r>
                <w:r>
                  <w:fldChar w:fldCharType="end"/>
                </w:r>
              </w:p>
              <w:p>
                <w:pPr>
                  <w:spacing w:before="0" w:line="158" w:lineRule="exact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b/>
                    <w:color w:val="7FFFFF"/>
                    <w:sz w:val="18"/>
                  </w:rPr>
                  <w:t>页脚内容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58.4pt;height:23.4pt;margin-top:1140.94pt;margin-left:703.13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747" w:right="0" w:firstLine="0"/>
                  <w:jc w:val="left"/>
                  <w:rPr>
                    <w:rFonts w:ascii="Bauhaus 93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Bauhaus 93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auhaus 93"/>
                    <w:sz w:val="31"/>
                  </w:rPr>
                  <w:t>3</w:t>
                </w:r>
                <w:r>
                  <w:fldChar w:fldCharType="end"/>
                </w:r>
              </w:p>
              <w:p>
                <w:pPr>
                  <w:spacing w:before="0" w:line="158" w:lineRule="exact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b/>
                    <w:color w:val="7FFFFF"/>
                    <w:sz w:val="18"/>
                  </w:rPr>
                  <w:t>页脚内容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58.4pt;height:23.4pt;margin-top:1140.94pt;margin-left:703.13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747" w:right="0" w:firstLine="0"/>
                  <w:jc w:val="left"/>
                  <w:rPr>
                    <w:rFonts w:ascii="Bauhaus 93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Bauhaus 93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auhaus 93"/>
                    <w:sz w:val="31"/>
                  </w:rPr>
                  <w:t>23</w:t>
                </w:r>
                <w:r>
                  <w:fldChar w:fldCharType="end"/>
                </w:r>
              </w:p>
              <w:p>
                <w:pPr>
                  <w:spacing w:before="0" w:line="158" w:lineRule="exact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b/>
                    <w:color w:val="7FFFFF"/>
                    <w:sz w:val="18"/>
                  </w:rPr>
                  <w:t>页脚内容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58.4pt;height:23.4pt;margin-top:1140.94pt;margin-left:703.13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0" w:lineRule="exact"/>
                  <w:ind w:left="747" w:right="0" w:firstLine="0"/>
                  <w:jc w:val="left"/>
                  <w:rPr>
                    <w:rFonts w:ascii="Bauhaus 93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Bauhaus 93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auhaus 93"/>
                    <w:sz w:val="31"/>
                  </w:rPr>
                  <w:t>23</w:t>
                </w:r>
                <w:r>
                  <w:fldChar w:fldCharType="end"/>
                </w:r>
              </w:p>
              <w:p>
                <w:pPr>
                  <w:spacing w:before="0" w:line="158" w:lineRule="exact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b/>
                    <w:color w:val="7FFFFF"/>
                    <w:sz w:val="18"/>
                  </w:rPr>
                  <w:t>页脚内容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58.4pt;height:23.4pt;margin-top:1140.94pt;margin-left:703.13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747" w:right="0" w:firstLine="0"/>
                  <w:jc w:val="left"/>
                  <w:rPr>
                    <w:rFonts w:ascii="Bauhaus 93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Bauhaus 93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auhaus 93"/>
                    <w:sz w:val="31"/>
                  </w:rPr>
                  <w:t>23</w:t>
                </w:r>
                <w:r>
                  <w:fldChar w:fldCharType="end"/>
                </w:r>
              </w:p>
              <w:p>
                <w:pPr>
                  <w:spacing w:before="0" w:line="158" w:lineRule="exact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b/>
                    <w:color w:val="7FFFFF"/>
                    <w:sz w:val="18"/>
                  </w:rPr>
                  <w:t>页脚内容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58.4pt;height:23.4pt;margin-top:1140.94pt;margin-left:703.13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10" w:lineRule="exact"/>
                  <w:ind w:left="747" w:right="0" w:firstLine="0"/>
                  <w:jc w:val="left"/>
                  <w:rPr>
                    <w:rFonts w:ascii="Bauhaus 93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Bauhaus 93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auhaus 93"/>
                    <w:sz w:val="31"/>
                  </w:rPr>
                  <w:t>23</w:t>
                </w:r>
                <w:r>
                  <w:fldChar w:fldCharType="end"/>
                </w:r>
              </w:p>
              <w:p>
                <w:pPr>
                  <w:spacing w:before="0" w:line="158" w:lineRule="exact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b/>
                    <w:color w:val="7FFFFF"/>
                    <w:sz w:val="18"/>
                  </w:rPr>
                  <w:t>页脚内容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58.4pt;height:23.4pt;margin-top:1140.94pt;margin-left:703.13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747" w:right="0" w:firstLine="0"/>
                  <w:jc w:val="left"/>
                  <w:rPr>
                    <w:rFonts w:ascii="Bauhaus 93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Bauhaus 93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auhaus 93"/>
                    <w:sz w:val="31"/>
                  </w:rPr>
                  <w:t>8</w:t>
                </w:r>
                <w:r>
                  <w:fldChar w:fldCharType="end"/>
                </w:r>
              </w:p>
              <w:p>
                <w:pPr>
                  <w:spacing w:before="0" w:line="158" w:lineRule="exact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b/>
                    <w:color w:val="7FFFFF"/>
                    <w:sz w:val="18"/>
                  </w:rPr>
                  <w:t>页脚内容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58.4pt;height:23.4pt;margin-top:1140.94pt;margin-left:703.13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10" w:lineRule="exact"/>
                  <w:ind w:left="747" w:right="0" w:firstLine="0"/>
                  <w:jc w:val="left"/>
                  <w:rPr>
                    <w:rFonts w:ascii="Bauhaus 93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Bauhaus 93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auhaus 93"/>
                    <w:sz w:val="31"/>
                  </w:rPr>
                  <w:t>23</w:t>
                </w:r>
                <w:r>
                  <w:fldChar w:fldCharType="end"/>
                </w:r>
              </w:p>
              <w:p>
                <w:pPr>
                  <w:spacing w:before="0" w:line="158" w:lineRule="exact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b/>
                    <w:color w:val="7FFFFF"/>
                    <w:sz w:val="18"/>
                  </w:rPr>
                  <w:t>页脚内容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58.4pt;height:23.4pt;margin-top:1140.94pt;margin-left:703.13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747" w:right="0" w:firstLine="0"/>
                  <w:jc w:val="left"/>
                  <w:rPr>
                    <w:rFonts w:ascii="Bauhaus 93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Bauhaus 93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auhaus 93"/>
                    <w:sz w:val="31"/>
                  </w:rPr>
                  <w:t>23</w:t>
                </w:r>
                <w:r>
                  <w:fldChar w:fldCharType="end"/>
                </w:r>
              </w:p>
              <w:p>
                <w:pPr>
                  <w:spacing w:before="0" w:line="158" w:lineRule="exact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b/>
                    <w:color w:val="7FFFFF"/>
                    <w:sz w:val="18"/>
                  </w:rPr>
                  <w:t>页脚内容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58.4pt;height:23.4pt;margin-top:1140.94pt;margin-left:703.13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10" w:lineRule="exact"/>
                  <w:ind w:left="747" w:right="0" w:firstLine="0"/>
                  <w:jc w:val="left"/>
                  <w:rPr>
                    <w:rFonts w:ascii="Bauhaus 93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Bauhaus 93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auhaus 93"/>
                    <w:sz w:val="31"/>
                  </w:rPr>
                  <w:t>11</w:t>
                </w:r>
                <w:r>
                  <w:fldChar w:fldCharType="end"/>
                </w:r>
              </w:p>
              <w:p>
                <w:pPr>
                  <w:spacing w:before="0" w:line="158" w:lineRule="exact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b/>
                    <w:color w:val="7FFFFF"/>
                    <w:sz w:val="18"/>
                  </w:rPr>
                  <w:t>页脚内容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58.4pt;height:23.4pt;margin-top:1140.94pt;margin-left:703.13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747" w:right="0" w:firstLine="0"/>
                  <w:jc w:val="left"/>
                  <w:rPr>
                    <w:rFonts w:ascii="Bauhaus 93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Bauhaus 93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auhaus 93"/>
                    <w:sz w:val="31"/>
                  </w:rPr>
                  <w:t>12</w:t>
                </w:r>
                <w:r>
                  <w:fldChar w:fldCharType="end"/>
                </w:r>
              </w:p>
              <w:p>
                <w:pPr>
                  <w:spacing w:before="0" w:line="158" w:lineRule="exact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b/>
                    <w:color w:val="7FFFFF"/>
                    <w:sz w:val="18"/>
                  </w:rPr>
                  <w:t>页脚内容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58.4pt;height:23.4pt;margin-top:1140.94pt;margin-left:703.13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10" w:lineRule="exact"/>
                  <w:ind w:left="747" w:right="0" w:firstLine="0"/>
                  <w:jc w:val="left"/>
                  <w:rPr>
                    <w:rFonts w:ascii="Bauhaus 93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Bauhaus 93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auhaus 93"/>
                    <w:sz w:val="31"/>
                  </w:rPr>
                  <w:t>13</w:t>
                </w:r>
                <w:r>
                  <w:fldChar w:fldCharType="end"/>
                </w:r>
              </w:p>
              <w:p>
                <w:pPr>
                  <w:spacing w:before="0" w:line="158" w:lineRule="exact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b/>
                    <w:color w:val="7FFFFF"/>
                    <w:sz w:val="18"/>
                  </w:rPr>
                  <w:t>页脚内容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58.4pt;height:23.4pt;margin-top:1140.94pt;margin-left:703.13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10" w:lineRule="exact"/>
                  <w:ind w:left="747" w:right="0" w:firstLine="0"/>
                  <w:jc w:val="left"/>
                  <w:rPr>
                    <w:rFonts w:ascii="Bauhaus 93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Bauhaus 93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auhaus 93"/>
                    <w:sz w:val="31"/>
                  </w:rPr>
                  <w:t>23</w:t>
                </w:r>
                <w:r>
                  <w:fldChar w:fldCharType="end"/>
                </w:r>
              </w:p>
              <w:p>
                <w:pPr>
                  <w:spacing w:before="0" w:line="158" w:lineRule="exact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b/>
                    <w:color w:val="7FFFFF"/>
                    <w:sz w:val="18"/>
                  </w:rPr>
                  <w:t>页脚内容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58.4pt;height:23.4pt;margin-top:1140.94pt;margin-left:703.13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10" w:lineRule="exact"/>
                  <w:ind w:left="747" w:right="0" w:firstLine="0"/>
                  <w:jc w:val="left"/>
                  <w:rPr>
                    <w:rFonts w:ascii="Bauhaus 93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Bauhaus 93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auhaus 93"/>
                    <w:sz w:val="31"/>
                  </w:rPr>
                  <w:t>23</w:t>
                </w:r>
                <w:r>
                  <w:fldChar w:fldCharType="end"/>
                </w:r>
              </w:p>
              <w:p>
                <w:pPr>
                  <w:spacing w:before="0" w:line="158" w:lineRule="exact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b/>
                    <w:color w:val="7FFFFF"/>
                    <w:sz w:val="18"/>
                  </w:rPr>
                  <w:t>页脚内容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58.4pt;height:23.4pt;margin-top:1140.94pt;margin-left:703.13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10" w:lineRule="exact"/>
                  <w:ind w:left="747" w:right="0" w:firstLine="0"/>
                  <w:jc w:val="left"/>
                  <w:rPr>
                    <w:rFonts w:ascii="Bauhaus 93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Bauhaus 93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auhaus 93"/>
                    <w:sz w:val="31"/>
                  </w:rPr>
                  <w:t>23</w:t>
                </w:r>
                <w:r>
                  <w:fldChar w:fldCharType="end"/>
                </w:r>
              </w:p>
              <w:p>
                <w:pPr>
                  <w:spacing w:before="0" w:line="158" w:lineRule="exact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b/>
                    <w:color w:val="7FFFFF"/>
                    <w:sz w:val="18"/>
                  </w:rPr>
                  <w:t>页脚内容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58.4pt;height:23.4pt;margin-top:1140.94pt;margin-left:703.13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10" w:lineRule="exact"/>
                  <w:ind w:left="747" w:right="0" w:firstLine="0"/>
                  <w:jc w:val="left"/>
                  <w:rPr>
                    <w:rFonts w:ascii="Bauhaus 93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Bauhaus 93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auhaus 93"/>
                    <w:sz w:val="31"/>
                  </w:rPr>
                  <w:t>23</w:t>
                </w:r>
                <w:r>
                  <w:fldChar w:fldCharType="end"/>
                </w:r>
              </w:p>
              <w:p>
                <w:pPr>
                  <w:spacing w:before="0" w:line="158" w:lineRule="exact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b/>
                    <w:color w:val="7FFFFF"/>
                    <w:sz w:val="18"/>
                  </w:rPr>
                  <w:t>页脚内容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58.4pt;height:23.4pt;margin-top:1140.94pt;margin-left:703.13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10" w:lineRule="exact"/>
                  <w:ind w:left="747" w:right="0" w:firstLine="0"/>
                  <w:jc w:val="left"/>
                  <w:rPr>
                    <w:rFonts w:ascii="Bauhaus 93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Bauhaus 93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auhaus 93"/>
                    <w:sz w:val="31"/>
                  </w:rPr>
                  <w:t>23</w:t>
                </w:r>
                <w:r>
                  <w:fldChar w:fldCharType="end"/>
                </w:r>
              </w:p>
              <w:p>
                <w:pPr>
                  <w:spacing w:before="0" w:line="158" w:lineRule="exact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b/>
                    <w:color w:val="7FFFFF"/>
                    <w:sz w:val="18"/>
                  </w:rPr>
                  <w:t>页脚内容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58.4pt;height:23.4pt;margin-top:1140.94pt;margin-left:703.13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310" w:lineRule="exact"/>
                  <w:ind w:left="747" w:right="0" w:firstLine="0"/>
                  <w:jc w:val="left"/>
                  <w:rPr>
                    <w:rFonts w:ascii="Bauhaus 93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Bauhaus 93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auhaus 93"/>
                    <w:sz w:val="31"/>
                  </w:rPr>
                  <w:t>23</w:t>
                </w:r>
                <w:r>
                  <w:fldChar w:fldCharType="end"/>
                </w:r>
              </w:p>
              <w:p>
                <w:pPr>
                  <w:spacing w:before="0" w:line="158" w:lineRule="exact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b/>
                    <w:color w:val="7FFFFF"/>
                    <w:sz w:val="18"/>
                  </w:rPr>
                  <w:t>页脚内容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58.4pt;height:23.4pt;margin-top:1140.94pt;margin-left:703.13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10" w:lineRule="exact"/>
                  <w:ind w:left="747" w:right="0" w:firstLine="0"/>
                  <w:jc w:val="left"/>
                  <w:rPr>
                    <w:rFonts w:ascii="Bauhaus 93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Bauhaus 93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auhaus 93"/>
                    <w:sz w:val="31"/>
                  </w:rPr>
                  <w:t>20</w:t>
                </w:r>
                <w:r>
                  <w:fldChar w:fldCharType="end"/>
                </w:r>
              </w:p>
              <w:p>
                <w:pPr>
                  <w:spacing w:before="0" w:line="158" w:lineRule="exact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b/>
                    <w:color w:val="7FFFFF"/>
                    <w:sz w:val="18"/>
                  </w:rPr>
                  <w:t>页脚内容</w:t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58.4pt;height:23.4pt;margin-top:1140.94pt;margin-left:703.13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310" w:lineRule="exact"/>
                  <w:ind w:left="747" w:right="0" w:firstLine="0"/>
                  <w:jc w:val="left"/>
                  <w:rPr>
                    <w:rFonts w:ascii="Bauhaus 93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Bauhaus 93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auhaus 93"/>
                    <w:sz w:val="31"/>
                  </w:rPr>
                  <w:t>21</w:t>
                </w:r>
                <w:r>
                  <w:fldChar w:fldCharType="end"/>
                </w:r>
              </w:p>
              <w:p>
                <w:pPr>
                  <w:spacing w:before="0" w:line="158" w:lineRule="exact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b/>
                    <w:color w:val="7FFFFF"/>
                    <w:sz w:val="18"/>
                  </w:rPr>
                  <w:t>页脚内容</w:t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58.4pt;height:23.4pt;margin-top:1140.94pt;margin-left:703.13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310" w:lineRule="exact"/>
                  <w:ind w:left="747" w:right="0" w:firstLine="0"/>
                  <w:jc w:val="left"/>
                  <w:rPr>
                    <w:rFonts w:ascii="Bauhaus 93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Bauhaus 93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auhaus 93"/>
                    <w:sz w:val="31"/>
                  </w:rPr>
                  <w:t>23</w:t>
                </w:r>
                <w:r>
                  <w:fldChar w:fldCharType="end"/>
                </w:r>
              </w:p>
              <w:p>
                <w:pPr>
                  <w:spacing w:before="0" w:line="158" w:lineRule="exact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b/>
                    <w:color w:val="7FFFFF"/>
                    <w:sz w:val="18"/>
                  </w:rPr>
                  <w:t>页脚内容</w:t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58.4pt;height:23.4pt;margin-top:1140.94pt;margin-left:703.13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310" w:lineRule="exact"/>
                  <w:ind w:left="747" w:right="0" w:firstLine="0"/>
                  <w:jc w:val="left"/>
                  <w:rPr>
                    <w:rFonts w:ascii="Bauhaus 93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Bauhaus 93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auhaus 93"/>
                    <w:sz w:val="31"/>
                  </w:rPr>
                  <w:t>23</w:t>
                </w:r>
                <w:r>
                  <w:fldChar w:fldCharType="end"/>
                </w:r>
              </w:p>
              <w:p>
                <w:pPr>
                  <w:spacing w:before="0" w:line="158" w:lineRule="exact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b/>
                    <w:color w:val="7FFFFF"/>
                    <w:sz w:val="18"/>
                  </w:rPr>
                  <w:t>页脚内容</w:t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58.4pt;height:23.4pt;margin-top:1140.94pt;margin-left:703.13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310" w:lineRule="exact"/>
                  <w:ind w:left="747" w:right="0" w:firstLine="0"/>
                  <w:jc w:val="left"/>
                  <w:rPr>
                    <w:rFonts w:ascii="Bauhaus 93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Bauhaus 93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auhaus 93"/>
                    <w:sz w:val="31"/>
                  </w:rPr>
                  <w:t>23</w:t>
                </w:r>
                <w:r>
                  <w:fldChar w:fldCharType="end"/>
                </w:r>
              </w:p>
              <w:p>
                <w:pPr>
                  <w:spacing w:before="0" w:line="158" w:lineRule="exact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b/>
                    <w:color w:val="7FFFFF"/>
                    <w:sz w:val="18"/>
                  </w:rPr>
                  <w:t>页脚内容</w:t>
                </w:r>
              </w:p>
            </w:txbxContent>
          </v:textbox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width:58.4pt;height:23.4pt;margin-top:1140.94pt;margin-left:703.13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0" w:line="310" w:lineRule="exact"/>
                  <w:ind w:left="747" w:right="0" w:firstLine="0"/>
                  <w:jc w:val="left"/>
                  <w:rPr>
                    <w:rFonts w:ascii="Bauhaus 93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Bauhaus 93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auhaus 93"/>
                    <w:sz w:val="31"/>
                  </w:rPr>
                  <w:t>23</w:t>
                </w:r>
                <w:r>
                  <w:fldChar w:fldCharType="end"/>
                </w:r>
              </w:p>
              <w:p>
                <w:pPr>
                  <w:spacing w:before="0" w:line="158" w:lineRule="exact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b/>
                    <w:color w:val="7FFFFF"/>
                    <w:sz w:val="18"/>
                  </w:rPr>
                  <w:t>页脚内容</w:t>
                </w:r>
              </w:p>
            </w:txbxContent>
          </v:textbox>
        </v:shape>
      </w:pic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58.4pt;height:23.4pt;margin-top:1140.94pt;margin-left:703.13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310" w:lineRule="exact"/>
                  <w:ind w:left="747" w:right="0" w:firstLine="0"/>
                  <w:jc w:val="left"/>
                  <w:rPr>
                    <w:rFonts w:ascii="Bauhaus 93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Bauhaus 93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auhaus 93"/>
                    <w:sz w:val="31"/>
                  </w:rPr>
                  <w:t>26</w:t>
                </w:r>
                <w:r>
                  <w:fldChar w:fldCharType="end"/>
                </w:r>
              </w:p>
              <w:p>
                <w:pPr>
                  <w:spacing w:before="0" w:line="158" w:lineRule="exact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b/>
                    <w:color w:val="7FFFFF"/>
                    <w:sz w:val="18"/>
                  </w:rPr>
                  <w:t>页脚内容</w:t>
                </w:r>
              </w:p>
            </w:txbxContent>
          </v:textbox>
        </v:shape>
      </w:pict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2" type="#_x0000_t202" style="width:58.4pt;height:23.4pt;margin-top:1140.94pt;margin-left:703.13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0" w:line="310" w:lineRule="exact"/>
                  <w:ind w:left="747" w:right="0" w:firstLine="0"/>
                  <w:jc w:val="left"/>
                  <w:rPr>
                    <w:rFonts w:ascii="Bauhaus 93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Bauhaus 93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auhaus 93"/>
                    <w:sz w:val="31"/>
                  </w:rPr>
                  <w:t>27</w:t>
                </w:r>
                <w:r>
                  <w:fldChar w:fldCharType="end"/>
                </w:r>
              </w:p>
              <w:p>
                <w:pPr>
                  <w:spacing w:before="0" w:line="158" w:lineRule="exact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b/>
                    <w:color w:val="7FFFFF"/>
                    <w:sz w:val="18"/>
                  </w:rPr>
                  <w:t>页脚内容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78.35pt;height:12.2pt;margin-top:57.88pt;margin-left:407.31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32" w:lineRule="exact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rFonts w:ascii="Bauhaus 93" w:eastAsia="Bauhaus 93"/>
                    <w:b/>
                    <w:color w:val="7FFFFF"/>
                    <w:sz w:val="18"/>
                  </w:rPr>
                  <w:t xml:space="preserve">Chap1 </w:t>
                </w:r>
                <w:r>
                  <w:rPr>
                    <w:b/>
                    <w:color w:val="7FFFFF"/>
                    <w:sz w:val="18"/>
                  </w:rPr>
                  <w:t>、概念辨析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892175</wp:posOffset>
          </wp:positionV>
          <wp:extent cx="8001000" cy="38100"/>
          <wp:effectExtent l="0" t="0" r="0" b="0"/>
          <wp:wrapNone/>
          <wp:docPr id="5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78.35pt;height:12.2pt;margin-top:57.88pt;margin-left:407.31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32" w:lineRule="exact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rFonts w:ascii="Bauhaus 93" w:eastAsia="Bauhaus 93"/>
                    <w:b/>
                    <w:color w:val="7FFFFF"/>
                    <w:sz w:val="18"/>
                  </w:rPr>
                  <w:t xml:space="preserve">Chap1 </w:t>
                </w:r>
                <w:r>
                  <w:rPr>
                    <w:b/>
                    <w:color w:val="7FFFFF"/>
                    <w:sz w:val="18"/>
                  </w:rPr>
                  <w:t>、概念辨析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131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892175</wp:posOffset>
          </wp:positionV>
          <wp:extent cx="8001000" cy="38100"/>
          <wp:effectExtent l="0" t="0" r="0" b="0"/>
          <wp:wrapNone/>
          <wp:docPr id="1509914687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9914687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78.35pt;height:12.2pt;margin-top:57.88pt;margin-left:407.31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32" w:lineRule="exact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rFonts w:ascii="Bauhaus 93" w:eastAsia="Bauhaus 93"/>
                    <w:b/>
                    <w:color w:val="7FFFFF"/>
                    <w:sz w:val="18"/>
                  </w:rPr>
                  <w:t xml:space="preserve">Chap1 </w:t>
                </w:r>
                <w:r>
                  <w:rPr>
                    <w:b/>
                    <w:color w:val="7FFFFF"/>
                    <w:sz w:val="18"/>
                  </w:rPr>
                  <w:t>、概念辨析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336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892175</wp:posOffset>
          </wp:positionV>
          <wp:extent cx="8001000" cy="38100"/>
          <wp:effectExtent l="0" t="0" r="0" b="0"/>
          <wp:wrapNone/>
          <wp:docPr id="102492885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492885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78.35pt;height:12.2pt;margin-top:57.88pt;margin-left:407.31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232" w:lineRule="exact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rFonts w:ascii="Bauhaus 93" w:eastAsia="Bauhaus 93"/>
                    <w:b/>
                    <w:color w:val="7FFFFF"/>
                    <w:sz w:val="18"/>
                  </w:rPr>
                  <w:t xml:space="preserve">Chap1 </w:t>
                </w:r>
                <w:r>
                  <w:rPr>
                    <w:b/>
                    <w:color w:val="7FFFFF"/>
                    <w:sz w:val="18"/>
                  </w:rPr>
                  <w:t>、概念辨析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540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892175</wp:posOffset>
          </wp:positionV>
          <wp:extent cx="8001000" cy="38100"/>
          <wp:effectExtent l="0" t="0" r="0" b="0"/>
          <wp:wrapNone/>
          <wp:docPr id="485962656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85962656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78.35pt;height:12.2pt;margin-top:57.88pt;margin-left:407.31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32" w:lineRule="exact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rFonts w:ascii="Bauhaus 93" w:eastAsia="Bauhaus 93"/>
                    <w:b/>
                    <w:color w:val="7FFFFF"/>
                    <w:sz w:val="18"/>
                  </w:rPr>
                  <w:t xml:space="preserve">Chap1 </w:t>
                </w:r>
                <w:r>
                  <w:rPr>
                    <w:b/>
                    <w:color w:val="7FFFFF"/>
                    <w:sz w:val="18"/>
                  </w:rPr>
                  <w:t>、概念辨析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745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892175</wp:posOffset>
          </wp:positionV>
          <wp:extent cx="8001000" cy="38100"/>
          <wp:effectExtent l="0" t="0" r="0" b="0"/>
          <wp:wrapNone/>
          <wp:docPr id="697911940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97911940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78.35pt;height:12.2pt;margin-top:57.88pt;margin-left:407.31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232" w:lineRule="exact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rFonts w:ascii="Bauhaus 93" w:eastAsia="Bauhaus 93"/>
                    <w:b/>
                    <w:color w:val="7FFFFF"/>
                    <w:sz w:val="18"/>
                  </w:rPr>
                  <w:t xml:space="preserve">Chap1 </w:t>
                </w:r>
                <w:r>
                  <w:rPr>
                    <w:b/>
                    <w:color w:val="7FFFFF"/>
                    <w:sz w:val="18"/>
                  </w:rPr>
                  <w:t>、概念辨析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950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892175</wp:posOffset>
          </wp:positionV>
          <wp:extent cx="8001000" cy="38100"/>
          <wp:effectExtent l="0" t="0" r="0" b="0"/>
          <wp:wrapNone/>
          <wp:docPr id="387826492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7826492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78.35pt;height:12.2pt;margin-top:57.88pt;margin-left:407.31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232" w:lineRule="exact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rFonts w:ascii="Bauhaus 93" w:eastAsia="Bauhaus 93"/>
                    <w:b/>
                    <w:color w:val="7FFFFF"/>
                    <w:sz w:val="18"/>
                  </w:rPr>
                  <w:t xml:space="preserve">Chap1 </w:t>
                </w:r>
                <w:r>
                  <w:rPr>
                    <w:b/>
                    <w:color w:val="7FFFFF"/>
                    <w:sz w:val="18"/>
                  </w:rPr>
                  <w:t>、概念辨析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155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892175</wp:posOffset>
          </wp:positionV>
          <wp:extent cx="8001000" cy="38100"/>
          <wp:effectExtent l="0" t="0" r="0" b="0"/>
          <wp:wrapNone/>
          <wp:docPr id="1049624333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9624333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78.35pt;height:12.2pt;margin-top:57.88pt;margin-left:407.31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232" w:lineRule="exact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rFonts w:ascii="Bauhaus 93" w:eastAsia="Bauhaus 93"/>
                    <w:b/>
                    <w:color w:val="7FFFFF"/>
                    <w:sz w:val="18"/>
                  </w:rPr>
                  <w:t xml:space="preserve">Chap1 </w:t>
                </w:r>
                <w:r>
                  <w:rPr>
                    <w:b/>
                    <w:color w:val="7FFFFF"/>
                    <w:sz w:val="18"/>
                  </w:rPr>
                  <w:t>、概念辨析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360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892175</wp:posOffset>
          </wp:positionV>
          <wp:extent cx="8001000" cy="38100"/>
          <wp:effectExtent l="0" t="0" r="0" b="0"/>
          <wp:wrapNone/>
          <wp:docPr id="432292949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32292949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78.35pt;height:12.2pt;margin-top:57.88pt;margin-left:407.31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232" w:lineRule="exact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rFonts w:ascii="Bauhaus 93" w:eastAsia="Bauhaus 93"/>
                    <w:b/>
                    <w:color w:val="7FFFFF"/>
                    <w:sz w:val="18"/>
                  </w:rPr>
                  <w:t xml:space="preserve">Chap1 </w:t>
                </w:r>
                <w:r>
                  <w:rPr>
                    <w:b/>
                    <w:color w:val="7FFFFF"/>
                    <w:sz w:val="18"/>
                  </w:rPr>
                  <w:t>、概念辨析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564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892175</wp:posOffset>
          </wp:positionV>
          <wp:extent cx="8001000" cy="38100"/>
          <wp:effectExtent l="0" t="0" r="0" b="0"/>
          <wp:wrapNone/>
          <wp:docPr id="65422439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5422439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78.35pt;height:12.2pt;margin-top:57.88pt;margin-left:407.31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232" w:lineRule="exact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rFonts w:ascii="Bauhaus 93" w:eastAsia="Bauhaus 93"/>
                    <w:b/>
                    <w:color w:val="7FFFFF"/>
                    <w:sz w:val="18"/>
                  </w:rPr>
                  <w:t xml:space="preserve">Chap1 </w:t>
                </w:r>
                <w:r>
                  <w:rPr>
                    <w:b/>
                    <w:color w:val="7FFFFF"/>
                    <w:sz w:val="18"/>
                  </w:rPr>
                  <w:t>、概念辨析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769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892175</wp:posOffset>
          </wp:positionV>
          <wp:extent cx="8001000" cy="38100"/>
          <wp:effectExtent l="0" t="0" r="0" b="0"/>
          <wp:wrapNone/>
          <wp:docPr id="1050864957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50864957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78.35pt;height:12.2pt;margin-top:57.88pt;margin-left:407.31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232" w:lineRule="exact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rFonts w:ascii="Bauhaus 93" w:eastAsia="Bauhaus 93"/>
                    <w:b/>
                    <w:color w:val="7FFFFF"/>
                    <w:sz w:val="18"/>
                  </w:rPr>
                  <w:t xml:space="preserve">Chap1 </w:t>
                </w:r>
                <w:r>
                  <w:rPr>
                    <w:b/>
                    <w:color w:val="7FFFFF"/>
                    <w:sz w:val="18"/>
                  </w:rPr>
                  <w:t>、概念辨析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974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892175</wp:posOffset>
          </wp:positionV>
          <wp:extent cx="8001000" cy="38100"/>
          <wp:effectExtent l="0" t="0" r="0" b="0"/>
          <wp:wrapNone/>
          <wp:docPr id="1939615884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39615884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78.35pt;height:12.2pt;margin-top:57.88pt;margin-left:407.31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232" w:lineRule="exact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rFonts w:ascii="Bauhaus 93" w:eastAsia="Bauhaus 93"/>
                    <w:b/>
                    <w:color w:val="7FFFFF"/>
                    <w:sz w:val="18"/>
                  </w:rPr>
                  <w:t xml:space="preserve">Chap1 </w:t>
                </w:r>
                <w:r>
                  <w:rPr>
                    <w:b/>
                    <w:color w:val="7FFFFF"/>
                    <w:sz w:val="18"/>
                  </w:rPr>
                  <w:t>、概念辨析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179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892175</wp:posOffset>
          </wp:positionV>
          <wp:extent cx="8001000" cy="38100"/>
          <wp:effectExtent l="0" t="0" r="0" b="0"/>
          <wp:wrapNone/>
          <wp:docPr id="1699652393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99652393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78.35pt;height:12.2pt;margin-top:57.88pt;margin-left:407.31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0" w:line="232" w:lineRule="exact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rFonts w:ascii="Bauhaus 93" w:eastAsia="Bauhaus 93"/>
                    <w:b/>
                    <w:color w:val="7FFFFF"/>
                    <w:sz w:val="18"/>
                  </w:rPr>
                  <w:t xml:space="preserve">Chap1 </w:t>
                </w:r>
                <w:r>
                  <w:rPr>
                    <w:b/>
                    <w:color w:val="7FFFFF"/>
                    <w:sz w:val="18"/>
                  </w:rPr>
                  <w:t>、概念辨析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38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892175</wp:posOffset>
          </wp:positionV>
          <wp:extent cx="8001000" cy="38100"/>
          <wp:effectExtent l="0" t="0" r="0" b="0"/>
          <wp:wrapNone/>
          <wp:docPr id="1151069826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51069826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78.35pt;height:12.2pt;margin-top:57.88pt;margin-left:407.31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0" w:line="232" w:lineRule="exact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rFonts w:ascii="Bauhaus 93" w:eastAsia="Bauhaus 93"/>
                    <w:b/>
                    <w:color w:val="7FFFFF"/>
                    <w:sz w:val="18"/>
                  </w:rPr>
                  <w:t xml:space="preserve">Chap1 </w:t>
                </w:r>
                <w:r>
                  <w:rPr>
                    <w:b/>
                    <w:color w:val="7FFFFF"/>
                    <w:sz w:val="18"/>
                  </w:rPr>
                  <w:t>、概念辨析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58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892175</wp:posOffset>
          </wp:positionV>
          <wp:extent cx="8001000" cy="38100"/>
          <wp:effectExtent l="0" t="0" r="0" b="0"/>
          <wp:wrapNone/>
          <wp:docPr id="1505719648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5719648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78.35pt;height:12.2pt;margin-top:57.88pt;margin-left:407.31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0" w:line="232" w:lineRule="exact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rFonts w:ascii="Bauhaus 93" w:eastAsia="Bauhaus 93"/>
                    <w:b/>
                    <w:color w:val="7FFFFF"/>
                    <w:sz w:val="18"/>
                  </w:rPr>
                  <w:t xml:space="preserve">Chap1 </w:t>
                </w:r>
                <w:r>
                  <w:rPr>
                    <w:b/>
                    <w:color w:val="7FFFFF"/>
                    <w:sz w:val="18"/>
                  </w:rPr>
                  <w:t>、概念辨析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793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892175</wp:posOffset>
          </wp:positionV>
          <wp:extent cx="8001000" cy="38100"/>
          <wp:effectExtent l="0" t="0" r="0" b="0"/>
          <wp:wrapNone/>
          <wp:docPr id="1105952493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05952493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78.35pt;height:12.2pt;margin-top:57.88pt;margin-left:407.31pt;mso-position-horizontal-relative:page;mso-position-vertical-relative:page;position:absolute;z-index:-251627520" filled="f" stroked="f">
          <v:textbox inset="0,0,0,0">
            <w:txbxContent>
              <w:p>
                <w:pPr>
                  <w:spacing w:before="0" w:line="232" w:lineRule="exact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rFonts w:ascii="Bauhaus 93" w:eastAsia="Bauhaus 93"/>
                    <w:b/>
                    <w:color w:val="7FFFFF"/>
                    <w:sz w:val="18"/>
                  </w:rPr>
                  <w:t xml:space="preserve">Chap1 </w:t>
                </w:r>
                <w:r>
                  <w:rPr>
                    <w:b/>
                    <w:color w:val="7FFFFF"/>
                    <w:sz w:val="18"/>
                  </w:rPr>
                  <w:t>、概念辨析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998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892175</wp:posOffset>
          </wp:positionV>
          <wp:extent cx="8001000" cy="38100"/>
          <wp:effectExtent l="0" t="0" r="0" b="0"/>
          <wp:wrapNone/>
          <wp:docPr id="1647450658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47450658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78.35pt;height:12.2pt;margin-top:57.88pt;margin-left:407.31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0" w:line="232" w:lineRule="exact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rFonts w:ascii="Bauhaus 93" w:eastAsia="Bauhaus 93"/>
                    <w:b/>
                    <w:color w:val="7FFFFF"/>
                    <w:sz w:val="18"/>
                  </w:rPr>
                  <w:t xml:space="preserve">Chap1 </w:t>
                </w:r>
                <w:r>
                  <w:rPr>
                    <w:b/>
                    <w:color w:val="7FFFFF"/>
                    <w:sz w:val="18"/>
                  </w:rPr>
                  <w:t>、概念辨析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203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892175</wp:posOffset>
          </wp:positionV>
          <wp:extent cx="8001000" cy="38100"/>
          <wp:effectExtent l="0" t="0" r="0" b="0"/>
          <wp:wrapNone/>
          <wp:docPr id="1468344839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68344839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78.35pt;height:12.2pt;margin-top:57.88pt;margin-left:407.31pt;mso-position-horizontal-relative:page;mso-position-vertical-relative:page;position:absolute;z-index:-251623424" filled="f" stroked="f">
          <v:textbox inset="0,0,0,0">
            <w:txbxContent>
              <w:p>
                <w:pPr>
                  <w:spacing w:before="0" w:line="232" w:lineRule="exact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rFonts w:ascii="Bauhaus 93" w:eastAsia="Bauhaus 93"/>
                    <w:b/>
                    <w:color w:val="7FFFFF"/>
                    <w:sz w:val="18"/>
                  </w:rPr>
                  <w:t xml:space="preserve">Chap1 </w:t>
                </w:r>
                <w:r>
                  <w:rPr>
                    <w:b/>
                    <w:color w:val="7FFFFF"/>
                    <w:sz w:val="18"/>
                  </w:rPr>
                  <w:t>、概念辨析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408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892175</wp:posOffset>
          </wp:positionV>
          <wp:extent cx="8001000" cy="38100"/>
          <wp:effectExtent l="0" t="0" r="0" b="0"/>
          <wp:wrapNone/>
          <wp:docPr id="2117474195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17474195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78.35pt;height:12.2pt;margin-top:57.88pt;margin-left:407.31pt;mso-position-horizontal-relative:page;mso-position-vertical-relative:page;position:absolute;z-index:-251621376" filled="f" stroked="f">
          <v:textbox inset="0,0,0,0">
            <w:txbxContent>
              <w:p>
                <w:pPr>
                  <w:spacing w:before="0" w:line="232" w:lineRule="exact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rFonts w:ascii="Bauhaus 93" w:eastAsia="Bauhaus 93"/>
                    <w:b/>
                    <w:color w:val="7FFFFF"/>
                    <w:sz w:val="18"/>
                  </w:rPr>
                  <w:t xml:space="preserve">Chap1 </w:t>
                </w:r>
                <w:r>
                  <w:rPr>
                    <w:b/>
                    <w:color w:val="7FFFFF"/>
                    <w:sz w:val="18"/>
                  </w:rPr>
                  <w:t>、概念辨析</w:t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612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892175</wp:posOffset>
          </wp:positionV>
          <wp:extent cx="8001000" cy="38100"/>
          <wp:effectExtent l="0" t="0" r="0" b="0"/>
          <wp:wrapNone/>
          <wp:docPr id="1817548957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17548957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78.35pt;height:12.2pt;margin-top:57.88pt;margin-left:407.31pt;mso-position-horizontal-relative:page;mso-position-vertical-relative:page;position:absolute;z-index:-251619328" filled="f" stroked="f">
          <v:textbox inset="0,0,0,0">
            <w:txbxContent>
              <w:p>
                <w:pPr>
                  <w:spacing w:before="0" w:line="232" w:lineRule="exact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rFonts w:ascii="Bauhaus 93" w:eastAsia="Bauhaus 93"/>
                    <w:b/>
                    <w:color w:val="7FFFFF"/>
                    <w:sz w:val="18"/>
                  </w:rPr>
                  <w:t xml:space="preserve">Chap1 </w:t>
                </w:r>
                <w:r>
                  <w:rPr>
                    <w:b/>
                    <w:color w:val="7FFFFF"/>
                    <w:sz w:val="18"/>
                  </w:rPr>
                  <w:t>、概念辨析</w:t>
                </w:r>
              </w:p>
            </w:txbxContent>
          </v:textbox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817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892175</wp:posOffset>
          </wp:positionV>
          <wp:extent cx="8001000" cy="38100"/>
          <wp:effectExtent l="0" t="0" r="0" b="0"/>
          <wp:wrapNone/>
          <wp:docPr id="773676967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3676967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78.35pt;height:12.2pt;margin-top:57.88pt;margin-left:407.31pt;mso-position-horizontal-relative:page;mso-position-vertical-relative:page;position:absolute;z-index:-251617280" filled="f" stroked="f">
          <v:textbox inset="0,0,0,0">
            <w:txbxContent>
              <w:p>
                <w:pPr>
                  <w:spacing w:before="0" w:line="232" w:lineRule="exact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rFonts w:ascii="Bauhaus 93" w:eastAsia="Bauhaus 93"/>
                    <w:b/>
                    <w:color w:val="7FFFFF"/>
                    <w:sz w:val="18"/>
                  </w:rPr>
                  <w:t xml:space="preserve">Chap1 </w:t>
                </w:r>
                <w:r>
                  <w:rPr>
                    <w:b/>
                    <w:color w:val="7FFFFF"/>
                    <w:sz w:val="18"/>
                  </w:rPr>
                  <w:t>、概念辨析</w:t>
                </w:r>
              </w:p>
            </w:txbxContent>
          </v:textbox>
        </v:shap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022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892175</wp:posOffset>
          </wp:positionV>
          <wp:extent cx="8001000" cy="38100"/>
          <wp:effectExtent l="0" t="0" r="0" b="0"/>
          <wp:wrapNone/>
          <wp:docPr id="279860652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9860652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78.35pt;height:12.2pt;margin-top:57.88pt;margin-left:407.31pt;mso-position-horizontal-relative:page;mso-position-vertical-relative:page;position:absolute;z-index:-251615232" filled="f" stroked="f">
          <v:textbox inset="0,0,0,0">
            <w:txbxContent>
              <w:p>
                <w:pPr>
                  <w:spacing w:before="0" w:line="232" w:lineRule="exact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rFonts w:ascii="Bauhaus 93" w:eastAsia="Bauhaus 93"/>
                    <w:b/>
                    <w:color w:val="7FFFFF"/>
                    <w:sz w:val="18"/>
                  </w:rPr>
                  <w:t xml:space="preserve">Chap1 </w:t>
                </w:r>
                <w:r>
                  <w:rPr>
                    <w:b/>
                    <w:color w:val="7FFFFF"/>
                    <w:sz w:val="18"/>
                  </w:rPr>
                  <w:t>、概念辨析</w:t>
                </w:r>
              </w:p>
            </w:txbxContent>
          </v:textbox>
        </v:shape>
      </w:pict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227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892175</wp:posOffset>
          </wp:positionV>
          <wp:extent cx="8001000" cy="38100"/>
          <wp:effectExtent l="0" t="0" r="0" b="0"/>
          <wp:wrapNone/>
          <wp:docPr id="1917996206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17996206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78.35pt;height:12.2pt;margin-top:57.88pt;margin-left:407.31pt;mso-position-horizontal-relative:page;mso-position-vertical-relative:page;position:absolute;z-index:-251613184" filled="f" stroked="f">
          <v:textbox inset="0,0,0,0">
            <w:txbxContent>
              <w:p>
                <w:pPr>
                  <w:spacing w:before="0" w:line="232" w:lineRule="exact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rFonts w:ascii="Bauhaus 93" w:eastAsia="Bauhaus 93"/>
                    <w:b/>
                    <w:color w:val="7FFFFF"/>
                    <w:sz w:val="18"/>
                  </w:rPr>
                  <w:t xml:space="preserve">Chap1 </w:t>
                </w:r>
                <w:r>
                  <w:rPr>
                    <w:b/>
                    <w:color w:val="7FFFFF"/>
                    <w:sz w:val="18"/>
                  </w:rPr>
                  <w:t>、概念辨析</w:t>
                </w:r>
              </w:p>
            </w:txbxContent>
          </v:textbox>
        </v:shape>
      </w:pict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432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892175</wp:posOffset>
          </wp:positionV>
          <wp:extent cx="8001000" cy="38100"/>
          <wp:effectExtent l="0" t="0" r="0" b="0"/>
          <wp:wrapNone/>
          <wp:docPr id="2033924484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33924484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78.35pt;height:12.2pt;margin-top:57.88pt;margin-left:407.31pt;mso-position-horizontal-relative:page;mso-position-vertical-relative:page;position:absolute;z-index:-251611136" filled="f" stroked="f">
          <v:textbox inset="0,0,0,0">
            <w:txbxContent>
              <w:p>
                <w:pPr>
                  <w:spacing w:before="0" w:line="232" w:lineRule="exact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rFonts w:ascii="Bauhaus 93" w:eastAsia="Bauhaus 93"/>
                    <w:b/>
                    <w:color w:val="7FFFFF"/>
                    <w:sz w:val="18"/>
                  </w:rPr>
                  <w:t xml:space="preserve">Chap1 </w:t>
                </w:r>
                <w:r>
                  <w:rPr>
                    <w:b/>
                    <w:color w:val="7FFFFF"/>
                    <w:sz w:val="18"/>
                  </w:rPr>
                  <w:t>、概念辨析</w:t>
                </w:r>
              </w:p>
            </w:txbxContent>
          </v:textbox>
        </v:shape>
      </w:pict>
    </w: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636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892175</wp:posOffset>
          </wp:positionV>
          <wp:extent cx="8001000" cy="38100"/>
          <wp:effectExtent l="0" t="0" r="0" b="0"/>
          <wp:wrapNone/>
          <wp:docPr id="1340882629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40882629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7" type="#_x0000_t202" style="width:78.35pt;height:12.2pt;margin-top:57.88pt;margin-left:407.31pt;mso-position-horizontal-relative:page;mso-position-vertical-relative:page;position:absolute;z-index:-251609088" filled="f" stroked="f">
          <v:textbox inset="0,0,0,0">
            <w:txbxContent>
              <w:p>
                <w:pPr>
                  <w:spacing w:before="0" w:line="232" w:lineRule="exact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rFonts w:ascii="Bauhaus 93" w:eastAsia="Bauhaus 93"/>
                    <w:b/>
                    <w:color w:val="7FFFFF"/>
                    <w:sz w:val="18"/>
                  </w:rPr>
                  <w:t xml:space="preserve">Chap1 </w:t>
                </w:r>
                <w:r>
                  <w:rPr>
                    <w:b/>
                    <w:color w:val="7FFFFF"/>
                    <w:sz w:val="18"/>
                  </w:rPr>
                  <w:t>、概念辨析</w:t>
                </w:r>
              </w:p>
            </w:txbxContent>
          </v:textbox>
        </v:shape>
      </w:pict>
    </w: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841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892175</wp:posOffset>
          </wp:positionV>
          <wp:extent cx="8001000" cy="38100"/>
          <wp:effectExtent l="0" t="0" r="0" b="0"/>
          <wp:wrapNone/>
          <wp:docPr id="386741940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6741940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9" type="#_x0000_t202" style="width:78.35pt;height:12.2pt;margin-top:57.88pt;margin-left:407.31pt;mso-position-horizontal-relative:page;mso-position-vertical-relative:page;position:absolute;z-index:-251607040" filled="f" stroked="f">
          <v:textbox inset="0,0,0,0">
            <w:txbxContent>
              <w:p>
                <w:pPr>
                  <w:spacing w:before="0" w:line="232" w:lineRule="exact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rFonts w:ascii="Bauhaus 93" w:eastAsia="Bauhaus 93"/>
                    <w:b/>
                    <w:color w:val="7FFFFF"/>
                    <w:sz w:val="18"/>
                  </w:rPr>
                  <w:t xml:space="preserve">Chap1 </w:t>
                </w:r>
                <w:r>
                  <w:rPr>
                    <w:b/>
                    <w:color w:val="7FFFFF"/>
                    <w:sz w:val="18"/>
                  </w:rPr>
                  <w:t>、概念辨析</w:t>
                </w:r>
              </w:p>
            </w:txbxContent>
          </v:textbox>
        </v:shape>
      </w:pict>
    </w: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046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892175</wp:posOffset>
          </wp:positionV>
          <wp:extent cx="8001000" cy="38100"/>
          <wp:effectExtent l="0" t="0" r="0" b="0"/>
          <wp:wrapNone/>
          <wp:docPr id="1078804630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8804630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1" type="#_x0000_t202" style="width:78.35pt;height:12.2pt;margin-top:57.88pt;margin-left:407.31pt;mso-position-horizontal-relative:page;mso-position-vertical-relative:page;position:absolute;z-index:-251604992" filled="f" stroked="f">
          <v:textbox inset="0,0,0,0">
            <w:txbxContent>
              <w:p>
                <w:pPr>
                  <w:spacing w:before="0" w:line="232" w:lineRule="exact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rFonts w:ascii="Bauhaus 93" w:eastAsia="Bauhaus 93"/>
                    <w:b/>
                    <w:color w:val="7FFFFF"/>
                    <w:sz w:val="18"/>
                  </w:rPr>
                  <w:t xml:space="preserve">Chap1 </w:t>
                </w:r>
                <w:r>
                  <w:rPr>
                    <w:b/>
                    <w:color w:val="7FFFFF"/>
                    <w:sz w:val="18"/>
                  </w:rPr>
                  <w:t>、概念辨析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0E74C"/>
    <w:multiLevelType w:val="hybridMultilevel"/>
    <w:tmpl w:val="00000000"/>
    <w:lvl w:ilvl="0">
      <w:start w:val="0"/>
      <w:numFmt w:val="bullet"/>
      <w:lvlText w:val=""/>
      <w:lvlJc w:val="left"/>
      <w:pPr>
        <w:ind w:left="3360" w:hanging="395"/>
      </w:pPr>
      <w:rPr>
        <w:rFonts w:ascii="Symbol" w:eastAsia="Symbol" w:hAnsi="Symbol" w:cs="Symbol" w:hint="default"/>
        <w:w w:val="89"/>
        <w:sz w:val="35"/>
        <w:szCs w:val="35"/>
      </w:rPr>
    </w:lvl>
    <w:lvl w:ilvl="1">
      <w:start w:val="0"/>
      <w:numFmt w:val="bullet"/>
      <w:lvlText w:val="•"/>
      <w:lvlJc w:val="left"/>
      <w:pPr>
        <w:ind w:left="4809" w:hanging="39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259" w:hanging="39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09" w:hanging="39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59" w:hanging="39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09" w:hanging="39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59" w:hanging="39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09" w:hanging="39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59" w:hanging="395"/>
      </w:pPr>
      <w:rPr>
        <w:rFonts w:hint="default"/>
      </w:rPr>
    </w:lvl>
  </w:abstractNum>
  <w:abstractNum w:abstractNumId="1">
    <w:nsid w:val="076472A6"/>
    <w:multiLevelType w:val="hybridMultilevel"/>
    <w:tmpl w:val="00000000"/>
    <w:lvl w:ilvl="0">
      <w:start w:val="0"/>
      <w:numFmt w:val="bullet"/>
      <w:lvlText w:val=""/>
      <w:lvlJc w:val="left"/>
      <w:pPr>
        <w:ind w:left="264" w:hanging="265"/>
      </w:pPr>
      <w:rPr>
        <w:rFonts w:ascii="Symbol" w:eastAsia="Symbol" w:hAnsi="Symbol" w:cs="Symbol" w:hint="default"/>
        <w:w w:val="100"/>
        <w:sz w:val="35"/>
        <w:szCs w:val="35"/>
      </w:rPr>
    </w:lvl>
    <w:lvl w:ilvl="1">
      <w:start w:val="0"/>
      <w:numFmt w:val="bullet"/>
      <w:lvlText w:val="•"/>
      <w:lvlJc w:val="left"/>
      <w:pPr>
        <w:ind w:left="302" w:hanging="2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4" w:hanging="2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6" w:hanging="2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29" w:hanging="2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71" w:hanging="2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13" w:hanging="2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56" w:hanging="2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98" w:hanging="265"/>
      </w:pPr>
      <w:rPr>
        <w:rFonts w:hint="default"/>
      </w:rPr>
    </w:lvl>
  </w:abstractNum>
  <w:abstractNum w:abstractNumId="2">
    <w:nsid w:val="081DC0F1"/>
    <w:multiLevelType w:val="hybridMultilevel"/>
    <w:tmpl w:val="00000000"/>
    <w:lvl w:ilvl="0">
      <w:start w:val="1"/>
      <w:numFmt w:val="decimal"/>
      <w:lvlText w:val="%1."/>
      <w:lvlJc w:val="left"/>
      <w:pPr>
        <w:ind w:left="3139" w:hanging="439"/>
        <w:jc w:val="left"/>
      </w:pPr>
      <w:rPr>
        <w:rFonts w:ascii="Bauhaus 93" w:eastAsia="Bauhaus 93" w:hAnsi="Bauhaus 93" w:cs="Bauhaus 93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3620" w:hanging="4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4091" w:hanging="4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4562" w:hanging="4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5033" w:hanging="4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5504" w:hanging="4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975" w:hanging="4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446" w:hanging="4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6917" w:hanging="439"/>
      </w:pPr>
      <w:rPr>
        <w:rFonts w:hint="default"/>
      </w:rPr>
    </w:lvl>
  </w:abstractNum>
  <w:abstractNum w:abstractNumId="3">
    <w:nsid w:val="0A0541DE"/>
    <w:multiLevelType w:val="hybridMultilevel"/>
    <w:tmpl w:val="00000000"/>
    <w:lvl w:ilvl="0">
      <w:start w:val="1"/>
      <w:numFmt w:val="decimal"/>
      <w:lvlText w:val="（%1）"/>
      <w:lvlJc w:val="left"/>
      <w:pPr>
        <w:ind w:left="3626" w:hanging="926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043" w:hanging="92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67" w:hanging="92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91" w:hanging="92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15" w:hanging="92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39" w:hanging="92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63" w:hanging="92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87" w:hanging="92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11" w:hanging="926"/>
      </w:pPr>
      <w:rPr>
        <w:rFonts w:hint="default"/>
      </w:rPr>
    </w:lvl>
  </w:abstractNum>
  <w:abstractNum w:abstractNumId="4">
    <w:nsid w:val="0F8203B3"/>
    <w:multiLevelType w:val="hybridMultilevel"/>
    <w:tmpl w:val="00000000"/>
    <w:lvl w:ilvl="0">
      <w:start w:val="1"/>
      <w:numFmt w:val="upperLetter"/>
      <w:lvlText w:val="%1"/>
      <w:lvlJc w:val="left"/>
      <w:pPr>
        <w:ind w:left="3981" w:hanging="823"/>
        <w:jc w:val="left"/>
      </w:pPr>
      <w:rPr>
        <w:rFonts w:ascii="Bookman Old Style" w:eastAsia="Bookman Old Style" w:hAnsi="Bookman Old Style" w:cs="Bookman Old Style" w:hint="default"/>
        <w:w w:val="105"/>
        <w:sz w:val="21"/>
        <w:szCs w:val="21"/>
      </w:rPr>
    </w:lvl>
    <w:lvl w:ilvl="1">
      <w:start w:val="0"/>
      <w:numFmt w:val="bullet"/>
      <w:lvlText w:val="•"/>
      <w:lvlJc w:val="left"/>
      <w:pPr>
        <w:ind w:left="6580" w:hanging="8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40" w:hanging="8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49" w:hanging="8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58" w:hanging="8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67" w:hanging="8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677" w:hanging="8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686" w:hanging="8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695" w:hanging="823"/>
      </w:pPr>
      <w:rPr>
        <w:rFonts w:hint="default"/>
      </w:rPr>
    </w:lvl>
  </w:abstractNum>
  <w:abstractNum w:abstractNumId="5">
    <w:nsid w:val="1C24DE6D"/>
    <w:multiLevelType w:val="hybridMultilevel"/>
    <w:tmpl w:val="00000000"/>
    <w:lvl w:ilvl="0">
      <w:start w:val="1"/>
      <w:numFmt w:val="decimal"/>
      <w:lvlText w:val="（%1）"/>
      <w:lvlJc w:val="left"/>
      <w:pPr>
        <w:ind w:left="2700" w:hanging="926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2"/>
      <w:numFmt w:val="decimal"/>
      <w:lvlText w:val="（%2）"/>
      <w:lvlJc w:val="left"/>
      <w:pPr>
        <w:ind w:left="3672" w:hanging="927"/>
        <w:jc w:val="left"/>
      </w:pPr>
      <w:rPr>
        <w:rFonts w:ascii="宋体" w:eastAsia="宋体" w:hAnsi="宋体" w:cs="宋体" w:hint="default"/>
        <w:spacing w:val="-65"/>
        <w:w w:val="100"/>
        <w:sz w:val="34"/>
        <w:szCs w:val="34"/>
      </w:rPr>
    </w:lvl>
    <w:lvl w:ilvl="2">
      <w:start w:val="2"/>
      <w:numFmt w:val="decimal"/>
      <w:lvlText w:val="（%3）"/>
      <w:lvlJc w:val="left"/>
      <w:pPr>
        <w:ind w:left="5318" w:hanging="927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5700" w:hanging="9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81" w:hanging="9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62" w:hanging="9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842" w:hanging="9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223" w:hanging="9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604" w:hanging="927"/>
      </w:pPr>
      <w:rPr>
        <w:rFonts w:hint="default"/>
      </w:rPr>
    </w:lvl>
  </w:abstractNum>
  <w:abstractNum w:abstractNumId="6">
    <w:nsid w:val="233508AE"/>
    <w:multiLevelType w:val="hybridMultilevel"/>
    <w:tmpl w:val="00000000"/>
    <w:lvl w:ilvl="0">
      <w:start w:val="1"/>
      <w:numFmt w:val="decimal"/>
      <w:lvlText w:val="%1."/>
      <w:lvlJc w:val="left"/>
      <w:pPr>
        <w:ind w:left="3240" w:hanging="540"/>
        <w:jc w:val="left"/>
      </w:pPr>
      <w:rPr>
        <w:rFonts w:ascii="Bauhaus 93" w:eastAsia="Bauhaus 93" w:hAnsi="Bauhaus 93" w:cs="Bauhaus 93" w:hint="default"/>
        <w:spacing w:val="-1"/>
        <w:w w:val="102"/>
        <w:sz w:val="31"/>
        <w:szCs w:val="31"/>
      </w:rPr>
    </w:lvl>
    <w:lvl w:ilvl="1">
      <w:start w:val="1"/>
      <w:numFmt w:val="decimal"/>
      <w:lvlText w:val="%2）"/>
      <w:lvlJc w:val="left"/>
      <w:pPr>
        <w:ind w:left="4145" w:hanging="498"/>
        <w:jc w:val="left"/>
      </w:pPr>
      <w:rPr>
        <w:rFonts w:ascii="Bauhaus 93" w:eastAsia="Bauhaus 93" w:hAnsi="Bauhaus 93" w:cs="Bauhaus 93" w:hint="default"/>
        <w:spacing w:val="-1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5664" w:hanging="49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88" w:hanging="49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13" w:hanging="49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37" w:hanging="49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62" w:hanging="49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86" w:hanging="49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10" w:hanging="498"/>
      </w:pPr>
      <w:rPr>
        <w:rFonts w:hint="default"/>
      </w:rPr>
    </w:lvl>
  </w:abstractNum>
  <w:abstractNum w:abstractNumId="7">
    <w:nsid w:val="2CD9EB41"/>
    <w:multiLevelType w:val="hybridMultilevel"/>
    <w:tmpl w:val="00000000"/>
    <w:lvl w:ilvl="0">
      <w:start w:val="0"/>
      <w:numFmt w:val="bullet"/>
      <w:lvlText w:val=""/>
      <w:lvlJc w:val="left"/>
      <w:pPr>
        <w:ind w:left="320" w:hanging="261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1132" w:hanging="2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945" w:hanging="2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58" w:hanging="2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571" w:hanging="2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384" w:hanging="2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197" w:hanging="2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010" w:hanging="2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823" w:hanging="261"/>
      </w:pPr>
      <w:rPr>
        <w:rFonts w:hint="default"/>
      </w:rPr>
    </w:lvl>
  </w:abstractNum>
  <w:abstractNum w:abstractNumId="8">
    <w:nsid w:val="34CA288E"/>
    <w:multiLevelType w:val="hybridMultilevel"/>
    <w:tmpl w:val="00000000"/>
    <w:lvl w:ilvl="0">
      <w:start w:val="0"/>
      <w:numFmt w:val="bullet"/>
      <w:lvlText w:val=""/>
      <w:lvlJc w:val="left"/>
      <w:pPr>
        <w:ind w:left="319" w:hanging="264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344" w:hanging="2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8" w:hanging="2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3" w:hanging="2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17" w:hanging="2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42" w:hanging="2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66" w:hanging="2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90" w:hanging="2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15" w:hanging="264"/>
      </w:pPr>
      <w:rPr>
        <w:rFonts w:hint="default"/>
      </w:rPr>
    </w:lvl>
  </w:abstractNum>
  <w:abstractNum w:abstractNumId="9">
    <w:nsid w:val="34EC8299"/>
    <w:multiLevelType w:val="hybridMultilevel"/>
    <w:tmpl w:val="00000000"/>
    <w:lvl w:ilvl="0">
      <w:start w:val="2"/>
      <w:numFmt w:val="decimal"/>
      <w:lvlText w:val="（%1）"/>
      <w:lvlJc w:val="left"/>
      <w:pPr>
        <w:ind w:left="5369" w:hanging="927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240" w:hanging="92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60" w:hanging="9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80" w:hanging="9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20" w:hanging="9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38" w:hanging="9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157" w:hanging="9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175" w:hanging="9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194" w:hanging="927"/>
      </w:pPr>
      <w:rPr>
        <w:rFonts w:hint="default"/>
      </w:rPr>
    </w:lvl>
  </w:abstractNum>
  <w:abstractNum w:abstractNumId="10">
    <w:nsid w:val="3B611D57"/>
    <w:multiLevelType w:val="hybridMultilevel"/>
    <w:tmpl w:val="00000000"/>
    <w:lvl w:ilvl="0">
      <w:start w:val="0"/>
      <w:numFmt w:val="bullet"/>
      <w:lvlText w:val=""/>
      <w:lvlJc w:val="left"/>
      <w:pPr>
        <w:ind w:left="264" w:hanging="265"/>
      </w:pPr>
      <w:rPr>
        <w:rFonts w:ascii="Symbol" w:eastAsia="Symbol" w:hAnsi="Symbol" w:cs="Symbol" w:hint="default"/>
        <w:w w:val="100"/>
        <w:sz w:val="35"/>
        <w:szCs w:val="35"/>
      </w:rPr>
    </w:lvl>
    <w:lvl w:ilvl="1">
      <w:start w:val="0"/>
      <w:numFmt w:val="bullet"/>
      <w:lvlText w:val="•"/>
      <w:lvlJc w:val="left"/>
      <w:pPr>
        <w:ind w:left="302" w:hanging="2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4" w:hanging="2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6" w:hanging="2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29" w:hanging="2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71" w:hanging="2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13" w:hanging="2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55" w:hanging="2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98" w:hanging="265"/>
      </w:pPr>
      <w:rPr>
        <w:rFonts w:hint="default"/>
      </w:rPr>
    </w:lvl>
  </w:abstractNum>
  <w:abstractNum w:abstractNumId="11">
    <w:nsid w:val="42003F6A"/>
    <w:multiLevelType w:val="hybridMultilevel"/>
    <w:tmpl w:val="00000000"/>
    <w:lvl w:ilvl="0">
      <w:start w:val="0"/>
      <w:numFmt w:val="bullet"/>
      <w:lvlText w:val=""/>
      <w:lvlJc w:val="left"/>
      <w:pPr>
        <w:ind w:left="264" w:hanging="265"/>
      </w:pPr>
      <w:rPr>
        <w:rFonts w:ascii="Symbol" w:eastAsia="Symbol" w:hAnsi="Symbol" w:cs="Symbol" w:hint="default"/>
        <w:w w:val="100"/>
        <w:sz w:val="35"/>
        <w:szCs w:val="35"/>
      </w:rPr>
    </w:lvl>
    <w:lvl w:ilvl="1">
      <w:start w:val="0"/>
      <w:numFmt w:val="bullet"/>
      <w:lvlText w:val="•"/>
      <w:lvlJc w:val="left"/>
      <w:pPr>
        <w:ind w:left="302" w:hanging="2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4" w:hanging="2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6" w:hanging="2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28" w:hanging="2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71" w:hanging="2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13" w:hanging="2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55" w:hanging="2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97" w:hanging="265"/>
      </w:pPr>
      <w:rPr>
        <w:rFonts w:hint="default"/>
      </w:rPr>
    </w:lvl>
  </w:abstractNum>
  <w:abstractNum w:abstractNumId="12">
    <w:nsid w:val="471460D8"/>
    <w:multiLevelType w:val="hybridMultilevel"/>
    <w:tmpl w:val="00000000"/>
    <w:lvl w:ilvl="0">
      <w:start w:val="12"/>
      <w:numFmt w:val="decimal"/>
      <w:lvlText w:val="%1"/>
      <w:lvlJc w:val="left"/>
      <w:pPr>
        <w:ind w:left="3957" w:hanging="1257"/>
        <w:jc w:val="left"/>
      </w:pPr>
      <w:rPr>
        <w:rFonts w:ascii="Bauhaus 93" w:eastAsia="Bauhaus 93" w:hAnsi="Bauhaus 93" w:cs="Bauhaus 93" w:hint="default"/>
        <w:spacing w:val="-1"/>
        <w:w w:val="100"/>
        <w:sz w:val="36"/>
        <w:szCs w:val="36"/>
      </w:rPr>
    </w:lvl>
    <w:lvl w:ilvl="1">
      <w:start w:val="1"/>
      <w:numFmt w:val="upperLetter"/>
      <w:lvlText w:val="%2."/>
      <w:lvlJc w:val="left"/>
      <w:pPr>
        <w:ind w:left="3669" w:hanging="350"/>
        <w:jc w:val="right"/>
      </w:pPr>
      <w:rPr>
        <w:rFonts w:ascii="Bauhaus 93" w:eastAsia="Bauhaus 93" w:hAnsi="Bauhaus 93" w:cs="Bauhaus 93" w:hint="default"/>
        <w:spacing w:val="-1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3780" w:hanging="3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60" w:hanging="3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45" w:hanging="3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31" w:hanging="3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16" w:hanging="3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02" w:hanging="3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88" w:hanging="350"/>
      </w:pPr>
      <w:rPr>
        <w:rFonts w:hint="default"/>
      </w:rPr>
    </w:lvl>
  </w:abstractNum>
  <w:num w:numId="1">
    <w:abstractNumId w:val="4"/>
  </w:num>
  <w:num w:numId="2">
    <w:abstractNumId w:val="6"/>
  </w:num>
  <w:num w:numId="3">
    <w:abstractNumId w:val="3"/>
  </w:num>
  <w:num w:numId="4">
    <w:abstractNumId w:val="7"/>
  </w:num>
  <w:num w:numId="5">
    <w:abstractNumId w:val="0"/>
  </w:num>
  <w:num w:numId="6">
    <w:abstractNumId w:val="1"/>
  </w:num>
  <w:num w:numId="7">
    <w:abstractNumId w:val="10"/>
  </w:num>
  <w:num w:numId="8">
    <w:abstractNumId w:val="11"/>
  </w:num>
  <w:num w:numId="9">
    <w:abstractNumId w:val="2"/>
  </w:num>
  <w:num w:numId="10">
    <w:abstractNumId w:val="9"/>
  </w:num>
  <w:num w:numId="11">
    <w:abstractNumId w:val="8"/>
  </w:num>
  <w:num w:numId="12">
    <w:abstractNumId w:val="5"/>
  </w:num>
  <w:num w:numId="13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2700"/>
      <w:outlineLvl w:val="0"/>
    </w:pPr>
    <w:rPr>
      <w:rFonts w:ascii="宋体" w:eastAsia="宋体" w:hAnsi="宋体" w:cs="宋体"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styleId="Title">
    <w:name w:val="Title"/>
    <w:basedOn w:val="Normal"/>
    <w:uiPriority w:val="1"/>
    <w:qFormat/>
    <w:pPr>
      <w:spacing w:line="1839" w:lineRule="exact"/>
      <w:ind w:right="5"/>
      <w:jc w:val="center"/>
    </w:pPr>
    <w:rPr>
      <w:rFonts w:ascii="华文行楷" w:eastAsia="华文行楷" w:hAnsi="华文行楷" w:cs="华文行楷"/>
      <w:b/>
      <w:bCs/>
      <w:sz w:val="126"/>
      <w:szCs w:val="126"/>
    </w:rPr>
  </w:style>
  <w:style w:type="paragraph" w:styleId="ListParagraph">
    <w:name w:val="List Paragraph"/>
    <w:basedOn w:val="Normal"/>
    <w:uiPriority w:val="1"/>
    <w:qFormat/>
    <w:pPr>
      <w:ind w:left="2700" w:hanging="927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Bauhaus 93" w:eastAsia="Bauhaus 93" w:hAnsi="Bauhaus 93" w:cs="Bauhaus 93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2.xml" /><Relationship Id="rId11" Type="http://schemas.openxmlformats.org/officeDocument/2006/relationships/footer" Target="footer2.xml" /><Relationship Id="rId12" Type="http://schemas.openxmlformats.org/officeDocument/2006/relationships/image" Target="media/image5.png" /><Relationship Id="rId13" Type="http://schemas.openxmlformats.org/officeDocument/2006/relationships/image" Target="media/image6.png" /><Relationship Id="rId14" Type="http://schemas.openxmlformats.org/officeDocument/2006/relationships/header" Target="header3.xml" /><Relationship Id="rId15" Type="http://schemas.openxmlformats.org/officeDocument/2006/relationships/footer" Target="footer3.xml" /><Relationship Id="rId16" Type="http://schemas.openxmlformats.org/officeDocument/2006/relationships/header" Target="header4.xml" /><Relationship Id="rId17" Type="http://schemas.openxmlformats.org/officeDocument/2006/relationships/footer" Target="footer4.xml" /><Relationship Id="rId18" Type="http://schemas.openxmlformats.org/officeDocument/2006/relationships/header" Target="header5.xml" /><Relationship Id="rId19" Type="http://schemas.openxmlformats.org/officeDocument/2006/relationships/footer" Target="footer5.xml" /><Relationship Id="rId2" Type="http://schemas.openxmlformats.org/officeDocument/2006/relationships/webSettings" Target="webSettings.xml" /><Relationship Id="rId20" Type="http://schemas.openxmlformats.org/officeDocument/2006/relationships/header" Target="header6.xml" /><Relationship Id="rId21" Type="http://schemas.openxmlformats.org/officeDocument/2006/relationships/footer" Target="footer6.xml" /><Relationship Id="rId22" Type="http://schemas.openxmlformats.org/officeDocument/2006/relationships/header" Target="header7.xml" /><Relationship Id="rId23" Type="http://schemas.openxmlformats.org/officeDocument/2006/relationships/footer" Target="footer7.xml" /><Relationship Id="rId24" Type="http://schemas.openxmlformats.org/officeDocument/2006/relationships/header" Target="header8.xml" /><Relationship Id="rId25" Type="http://schemas.openxmlformats.org/officeDocument/2006/relationships/footer" Target="footer8.xml" /><Relationship Id="rId26" Type="http://schemas.openxmlformats.org/officeDocument/2006/relationships/header" Target="header9.xml" /><Relationship Id="rId27" Type="http://schemas.openxmlformats.org/officeDocument/2006/relationships/footer" Target="footer9.xml" /><Relationship Id="rId28" Type="http://schemas.openxmlformats.org/officeDocument/2006/relationships/header" Target="header10.xml" /><Relationship Id="rId29" Type="http://schemas.openxmlformats.org/officeDocument/2006/relationships/footer" Target="footer10.xml" /><Relationship Id="rId3" Type="http://schemas.openxmlformats.org/officeDocument/2006/relationships/fontTable" Target="fontTable.xml" /><Relationship Id="rId30" Type="http://schemas.openxmlformats.org/officeDocument/2006/relationships/header" Target="header11.xml" /><Relationship Id="rId31" Type="http://schemas.openxmlformats.org/officeDocument/2006/relationships/footer" Target="footer11.xml" /><Relationship Id="rId32" Type="http://schemas.openxmlformats.org/officeDocument/2006/relationships/header" Target="header12.xml" /><Relationship Id="rId33" Type="http://schemas.openxmlformats.org/officeDocument/2006/relationships/footer" Target="footer12.xml" /><Relationship Id="rId34" Type="http://schemas.openxmlformats.org/officeDocument/2006/relationships/header" Target="header13.xml" /><Relationship Id="rId35" Type="http://schemas.openxmlformats.org/officeDocument/2006/relationships/footer" Target="footer13.xml" /><Relationship Id="rId36" Type="http://schemas.openxmlformats.org/officeDocument/2006/relationships/header" Target="header14.xml" /><Relationship Id="rId37" Type="http://schemas.openxmlformats.org/officeDocument/2006/relationships/footer" Target="footer14.xml" /><Relationship Id="rId38" Type="http://schemas.openxmlformats.org/officeDocument/2006/relationships/header" Target="header15.xml" /><Relationship Id="rId39" Type="http://schemas.openxmlformats.org/officeDocument/2006/relationships/footer" Target="footer15.xml" /><Relationship Id="rId4" Type="http://schemas.openxmlformats.org/officeDocument/2006/relationships/image" Target="media/image1.png" /><Relationship Id="rId40" Type="http://schemas.openxmlformats.org/officeDocument/2006/relationships/header" Target="header16.xml" /><Relationship Id="rId41" Type="http://schemas.openxmlformats.org/officeDocument/2006/relationships/footer" Target="footer16.xml" /><Relationship Id="rId42" Type="http://schemas.openxmlformats.org/officeDocument/2006/relationships/header" Target="header17.xml" /><Relationship Id="rId43" Type="http://schemas.openxmlformats.org/officeDocument/2006/relationships/footer" Target="footer17.xml" /><Relationship Id="rId44" Type="http://schemas.openxmlformats.org/officeDocument/2006/relationships/header" Target="header18.xml" /><Relationship Id="rId45" Type="http://schemas.openxmlformats.org/officeDocument/2006/relationships/footer" Target="footer18.xml" /><Relationship Id="rId46" Type="http://schemas.openxmlformats.org/officeDocument/2006/relationships/image" Target="media/image7.png" /><Relationship Id="rId47" Type="http://schemas.openxmlformats.org/officeDocument/2006/relationships/header" Target="header19.xml" /><Relationship Id="rId48" Type="http://schemas.openxmlformats.org/officeDocument/2006/relationships/footer" Target="footer19.xml" /><Relationship Id="rId49" Type="http://schemas.openxmlformats.org/officeDocument/2006/relationships/header" Target="header20.xml" /><Relationship Id="rId5" Type="http://schemas.openxmlformats.org/officeDocument/2006/relationships/image" Target="media/image2.png" /><Relationship Id="rId50" Type="http://schemas.openxmlformats.org/officeDocument/2006/relationships/footer" Target="footer20.xml" /><Relationship Id="rId51" Type="http://schemas.openxmlformats.org/officeDocument/2006/relationships/header" Target="header21.xml" /><Relationship Id="rId52" Type="http://schemas.openxmlformats.org/officeDocument/2006/relationships/footer" Target="footer21.xml" /><Relationship Id="rId53" Type="http://schemas.openxmlformats.org/officeDocument/2006/relationships/image" Target="media/image8.png" /><Relationship Id="rId54" Type="http://schemas.openxmlformats.org/officeDocument/2006/relationships/image" Target="media/image9.png" /><Relationship Id="rId55" Type="http://schemas.openxmlformats.org/officeDocument/2006/relationships/header" Target="header22.xml" /><Relationship Id="rId56" Type="http://schemas.openxmlformats.org/officeDocument/2006/relationships/footer" Target="footer22.xml" /><Relationship Id="rId57" Type="http://schemas.openxmlformats.org/officeDocument/2006/relationships/header" Target="header23.xml" /><Relationship Id="rId58" Type="http://schemas.openxmlformats.org/officeDocument/2006/relationships/footer" Target="footer23.xml" /><Relationship Id="rId59" Type="http://schemas.openxmlformats.org/officeDocument/2006/relationships/image" Target="media/image10.png" /><Relationship Id="rId6" Type="http://schemas.openxmlformats.org/officeDocument/2006/relationships/image" Target="media/image3.png" /><Relationship Id="rId60" Type="http://schemas.openxmlformats.org/officeDocument/2006/relationships/image" Target="media/image11.png" /><Relationship Id="rId61" Type="http://schemas.openxmlformats.org/officeDocument/2006/relationships/image" Target="media/image12.png" /><Relationship Id="rId62" Type="http://schemas.openxmlformats.org/officeDocument/2006/relationships/header" Target="header24.xml" /><Relationship Id="rId63" Type="http://schemas.openxmlformats.org/officeDocument/2006/relationships/footer" Target="footer24.xml" /><Relationship Id="rId64" Type="http://schemas.openxmlformats.org/officeDocument/2006/relationships/image" Target="media/image13.png" /><Relationship Id="rId65" Type="http://schemas.openxmlformats.org/officeDocument/2006/relationships/image" Target="media/image14.png" /><Relationship Id="rId66" Type="http://schemas.openxmlformats.org/officeDocument/2006/relationships/header" Target="header25.xml" /><Relationship Id="rId67" Type="http://schemas.openxmlformats.org/officeDocument/2006/relationships/footer" Target="footer25.xml" /><Relationship Id="rId68" Type="http://schemas.openxmlformats.org/officeDocument/2006/relationships/header" Target="header26.xml" /><Relationship Id="rId69" Type="http://schemas.openxmlformats.org/officeDocument/2006/relationships/footer" Target="footer26.xml" /><Relationship Id="rId7" Type="http://schemas.openxmlformats.org/officeDocument/2006/relationships/header" Target="header1.xml" /><Relationship Id="rId70" Type="http://schemas.openxmlformats.org/officeDocument/2006/relationships/hyperlink" Target="https://d.book118.com/137002026000006041" TargetMode="External" /><Relationship Id="rId71" Type="http://schemas.openxmlformats.org/officeDocument/2006/relationships/header" Target="header27.xml" /><Relationship Id="rId72" Type="http://schemas.openxmlformats.org/officeDocument/2006/relationships/footer" Target="footer27.xml" /><Relationship Id="rId73" Type="http://schemas.openxmlformats.org/officeDocument/2006/relationships/theme" Target="theme/theme1.xml" /><Relationship Id="rId74" Type="http://schemas.openxmlformats.org/officeDocument/2006/relationships/numbering" Target="numbering.xml" /><Relationship Id="rId75" Type="http://schemas.openxmlformats.org/officeDocument/2006/relationships/styles" Target="styles.xml" /><Relationship Id="rId8" Type="http://schemas.openxmlformats.org/officeDocument/2006/relationships/footer" Target="footer1.xml" /><Relationship Id="rId9" Type="http://schemas.openxmlformats.org/officeDocument/2006/relationships/image" Target="media/image4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2024-01-31T10:30:36Z</dcterms:created>
  <dcterms:modified xsi:type="dcterms:W3CDTF">2024-01-31T10:30:36Z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2022-11-13T00:00:00Z</vt:filetime>
  </property>
  <property fmtid="{D5CDD505-2E9C-101B-9397-08002B2CF9AE}" pid="3" name="LastSaved">
    <vt:filetime>2024-01-31T00:00:00Z</vt:filetime>
  </property>
</Properties>
</file>