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玻璃制光学元件行业商业计划书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14" w:history="1">
        <w:r>
          <w:rPr>
            <w:rFonts w:ascii="仿宋" w:eastAsia="仿宋" w:hAnsi="仿宋" w:cs="仿宋" w:hint="eastAsia"/>
            <w:lang w:eastAsia="zh-CN"/>
          </w:rPr>
          <w:t>概论</w:t>
        </w:r>
        <w:r>
          <w:tab/>
        </w:r>
        <w:r>
          <w:fldChar w:fldCharType="begin"/>
        </w:r>
        <w:r>
          <w:instrText xml:space="preserve"> PAGEREF _Toc29014 \h </w:instrText>
        </w:r>
        <w:r>
          <w:fldChar w:fldCharType="separate"/>
        </w:r>
        <w:r>
          <w:t>4</w:t>
        </w:r>
        <w:r>
          <w:fldChar w:fldCharType="end"/>
        </w:r>
      </w:hyperlink>
    </w:p>
    <w:p>
      <w:pPr>
        <w:pStyle w:val="TOC1"/>
        <w:tabs>
          <w:tab w:val="right" w:leader="dot" w:pos="8306"/>
        </w:tabs>
      </w:pPr>
      <w:hyperlink w:anchor="_Toc12621" w:history="1">
        <w:r>
          <w:rPr>
            <w:rFonts w:ascii="仿宋" w:eastAsia="仿宋" w:hAnsi="仿宋" w:cs="仿宋" w:hint="eastAsia"/>
            <w:lang w:eastAsia="zh-CN"/>
          </w:rPr>
          <w:t>一、工艺方案的选择</w:t>
        </w:r>
        <w:r>
          <w:tab/>
        </w:r>
        <w:r>
          <w:fldChar w:fldCharType="begin"/>
        </w:r>
        <w:r>
          <w:instrText xml:space="preserve"> PAGEREF _Toc12621 \h </w:instrText>
        </w:r>
        <w:r>
          <w:fldChar w:fldCharType="separate"/>
        </w:r>
        <w:r>
          <w:t>4</w:t>
        </w:r>
        <w:r>
          <w:fldChar w:fldCharType="end"/>
        </w:r>
      </w:hyperlink>
    </w:p>
    <w:p>
      <w:pPr>
        <w:pStyle w:val="TOC2"/>
        <w:tabs>
          <w:tab w:val="right" w:leader="dot" w:pos="8306"/>
        </w:tabs>
      </w:pPr>
      <w:hyperlink w:anchor="_Toc14385" w:history="1">
        <w:r>
          <w:rPr>
            <w:rFonts w:ascii="仿宋" w:eastAsia="仿宋" w:hAnsi="仿宋" w:cs="仿宋" w:hint="eastAsia"/>
            <w:lang w:eastAsia="zh-CN"/>
          </w:rPr>
          <w:t>(一)、基本要求</w:t>
        </w:r>
        <w:r>
          <w:tab/>
        </w:r>
        <w:r>
          <w:fldChar w:fldCharType="begin"/>
        </w:r>
        <w:r>
          <w:instrText xml:space="preserve"> PAGEREF _Toc14385 \h </w:instrText>
        </w:r>
        <w:r>
          <w:fldChar w:fldCharType="separate"/>
        </w:r>
        <w:r>
          <w:t>4</w:t>
        </w:r>
        <w:r>
          <w:fldChar w:fldCharType="end"/>
        </w:r>
      </w:hyperlink>
    </w:p>
    <w:p>
      <w:pPr>
        <w:pStyle w:val="TOC2"/>
        <w:tabs>
          <w:tab w:val="right" w:leader="dot" w:pos="8306"/>
        </w:tabs>
      </w:pPr>
      <w:hyperlink w:anchor="_Toc17757" w:history="1">
        <w:r>
          <w:rPr>
            <w:rFonts w:ascii="仿宋" w:eastAsia="仿宋" w:hAnsi="仿宋" w:cs="仿宋" w:hint="eastAsia"/>
            <w:lang w:eastAsia="zh-CN"/>
          </w:rPr>
          <w:t>(二)、典型工艺技术介绍</w:t>
        </w:r>
        <w:r>
          <w:tab/>
        </w:r>
        <w:r>
          <w:fldChar w:fldCharType="begin"/>
        </w:r>
        <w:r>
          <w:instrText xml:space="preserve"> PAGEREF _Toc17757 \h </w:instrText>
        </w:r>
        <w:r>
          <w:fldChar w:fldCharType="separate"/>
        </w:r>
        <w:r>
          <w:t>5</w:t>
        </w:r>
        <w:r>
          <w:fldChar w:fldCharType="end"/>
        </w:r>
      </w:hyperlink>
    </w:p>
    <w:p>
      <w:pPr>
        <w:pStyle w:val="TOC2"/>
        <w:tabs>
          <w:tab w:val="right" w:leader="dot" w:pos="8306"/>
        </w:tabs>
      </w:pPr>
      <w:hyperlink w:anchor="_Toc5566" w:history="1">
        <w:r>
          <w:rPr>
            <w:rFonts w:ascii="仿宋" w:eastAsia="仿宋" w:hAnsi="仿宋" w:cs="仿宋" w:hint="eastAsia"/>
            <w:lang w:eastAsia="zh-CN"/>
          </w:rPr>
          <w:t>(三)、玻璃制光学元件项目组成</w:t>
        </w:r>
        <w:r>
          <w:tab/>
        </w:r>
        <w:r>
          <w:fldChar w:fldCharType="begin"/>
        </w:r>
        <w:r>
          <w:instrText xml:space="preserve"> PAGEREF _Toc5566 \h </w:instrText>
        </w:r>
        <w:r>
          <w:fldChar w:fldCharType="separate"/>
        </w:r>
        <w:r>
          <w:t>7</w:t>
        </w:r>
        <w:r>
          <w:fldChar w:fldCharType="end"/>
        </w:r>
      </w:hyperlink>
    </w:p>
    <w:p>
      <w:pPr>
        <w:pStyle w:val="TOC2"/>
        <w:tabs>
          <w:tab w:val="right" w:leader="dot" w:pos="8306"/>
        </w:tabs>
      </w:pPr>
      <w:hyperlink w:anchor="_Toc25754" w:history="1">
        <w:r>
          <w:rPr>
            <w:rFonts w:ascii="仿宋" w:eastAsia="仿宋" w:hAnsi="仿宋" w:cs="仿宋" w:hint="eastAsia"/>
            <w:lang w:eastAsia="zh-CN"/>
          </w:rPr>
          <w:t>(四)、工艺技术方案的选择</w:t>
        </w:r>
        <w:r>
          <w:tab/>
        </w:r>
        <w:r>
          <w:fldChar w:fldCharType="begin"/>
        </w:r>
        <w:r>
          <w:instrText xml:space="preserve"> PAGEREF _Toc25754 \h </w:instrText>
        </w:r>
        <w:r>
          <w:fldChar w:fldCharType="separate"/>
        </w:r>
        <w:r>
          <w:t>8</w:t>
        </w:r>
        <w:r>
          <w:fldChar w:fldCharType="end"/>
        </w:r>
      </w:hyperlink>
    </w:p>
    <w:p>
      <w:pPr>
        <w:pStyle w:val="TOC2"/>
        <w:tabs>
          <w:tab w:val="right" w:leader="dot" w:pos="8306"/>
        </w:tabs>
      </w:pPr>
      <w:hyperlink w:anchor="_Toc254" w:history="1">
        <w:r>
          <w:rPr>
            <w:rFonts w:ascii="仿宋" w:eastAsia="仿宋" w:hAnsi="仿宋" w:cs="仿宋" w:hint="eastAsia"/>
            <w:lang w:eastAsia="zh-CN"/>
          </w:rPr>
          <w:t>(五)、工艺技术方案的设计</w:t>
        </w:r>
        <w:r>
          <w:tab/>
        </w:r>
        <w:r>
          <w:fldChar w:fldCharType="begin"/>
        </w:r>
        <w:r>
          <w:instrText xml:space="preserve"> PAGEREF _Toc254 \h </w:instrText>
        </w:r>
        <w:r>
          <w:fldChar w:fldCharType="separate"/>
        </w:r>
        <w:r>
          <w:t>9</w:t>
        </w:r>
        <w:r>
          <w:fldChar w:fldCharType="end"/>
        </w:r>
      </w:hyperlink>
    </w:p>
    <w:p>
      <w:pPr>
        <w:pStyle w:val="TOC1"/>
        <w:tabs>
          <w:tab w:val="right" w:leader="dot" w:pos="8306"/>
        </w:tabs>
      </w:pPr>
      <w:hyperlink w:anchor="_Toc30235" w:history="1">
        <w:r>
          <w:rPr>
            <w:rFonts w:ascii="仿宋" w:eastAsia="仿宋" w:hAnsi="仿宋" w:cs="仿宋" w:hint="eastAsia"/>
            <w:lang w:eastAsia="zh-CN"/>
          </w:rPr>
          <w:t>二、玻璃制光学元件企业外部环境分析</w:t>
        </w:r>
        <w:r>
          <w:tab/>
        </w:r>
        <w:r>
          <w:fldChar w:fldCharType="begin"/>
        </w:r>
        <w:r>
          <w:instrText xml:space="preserve"> PAGEREF _Toc30235 \h </w:instrText>
        </w:r>
        <w:r>
          <w:fldChar w:fldCharType="separate"/>
        </w:r>
        <w:r>
          <w:t>11</w:t>
        </w:r>
        <w:r>
          <w:fldChar w:fldCharType="end"/>
        </w:r>
      </w:hyperlink>
    </w:p>
    <w:p>
      <w:pPr>
        <w:pStyle w:val="TOC2"/>
        <w:tabs>
          <w:tab w:val="right" w:leader="dot" w:pos="8306"/>
        </w:tabs>
      </w:pPr>
      <w:hyperlink w:anchor="_Toc18519" w:history="1">
        <w:r>
          <w:rPr>
            <w:rFonts w:ascii="仿宋" w:eastAsia="仿宋" w:hAnsi="仿宋" w:cs="仿宋" w:hint="eastAsia"/>
            <w:lang w:eastAsia="zh-CN"/>
          </w:rPr>
          <w:t>(一)、企业外部环境分析</w:t>
        </w:r>
        <w:r>
          <w:tab/>
        </w:r>
        <w:r>
          <w:fldChar w:fldCharType="begin"/>
        </w:r>
        <w:r>
          <w:instrText xml:space="preserve"> PAGEREF _Toc18519 \h </w:instrText>
        </w:r>
        <w:r>
          <w:fldChar w:fldCharType="separate"/>
        </w:r>
        <w:r>
          <w:t>11</w:t>
        </w:r>
        <w:r>
          <w:fldChar w:fldCharType="end"/>
        </w:r>
      </w:hyperlink>
    </w:p>
    <w:p>
      <w:pPr>
        <w:pStyle w:val="TOC1"/>
        <w:tabs>
          <w:tab w:val="right" w:leader="dot" w:pos="8306"/>
        </w:tabs>
      </w:pPr>
      <w:hyperlink w:anchor="_Toc19353" w:history="1">
        <w:r>
          <w:rPr>
            <w:rFonts w:ascii="仿宋" w:eastAsia="仿宋" w:hAnsi="仿宋" w:cs="仿宋" w:hint="eastAsia"/>
            <w:lang w:eastAsia="zh-CN"/>
          </w:rPr>
          <w:t>三、市场预测</w:t>
        </w:r>
        <w:r>
          <w:tab/>
        </w:r>
        <w:r>
          <w:fldChar w:fldCharType="begin"/>
        </w:r>
        <w:r>
          <w:instrText xml:space="preserve"> PAGEREF _Toc19353 \h </w:instrText>
        </w:r>
        <w:r>
          <w:fldChar w:fldCharType="separate"/>
        </w:r>
        <w:r>
          <w:t>12</w:t>
        </w:r>
        <w:r>
          <w:fldChar w:fldCharType="end"/>
        </w:r>
      </w:hyperlink>
    </w:p>
    <w:p>
      <w:pPr>
        <w:pStyle w:val="TOC2"/>
        <w:tabs>
          <w:tab w:val="right" w:leader="dot" w:pos="8306"/>
        </w:tabs>
      </w:pPr>
      <w:hyperlink w:anchor="_Toc26596" w:history="1">
        <w:r>
          <w:rPr>
            <w:rFonts w:ascii="仿宋" w:eastAsia="仿宋" w:hAnsi="仿宋" w:cs="仿宋" w:hint="eastAsia"/>
            <w:lang w:eastAsia="zh-CN"/>
          </w:rPr>
          <w:t>(一)、行业发展概况</w:t>
        </w:r>
        <w:r>
          <w:tab/>
        </w:r>
        <w:r>
          <w:fldChar w:fldCharType="begin"/>
        </w:r>
        <w:r>
          <w:instrText xml:space="preserve"> PAGEREF _Toc26596 \h </w:instrText>
        </w:r>
        <w:r>
          <w:fldChar w:fldCharType="separate"/>
        </w:r>
        <w:r>
          <w:t>12</w:t>
        </w:r>
        <w:r>
          <w:fldChar w:fldCharType="end"/>
        </w:r>
      </w:hyperlink>
    </w:p>
    <w:p>
      <w:pPr>
        <w:pStyle w:val="TOC2"/>
        <w:tabs>
          <w:tab w:val="right" w:leader="dot" w:pos="8306"/>
        </w:tabs>
      </w:pPr>
      <w:hyperlink w:anchor="_Toc9467" w:history="1">
        <w:r>
          <w:rPr>
            <w:rFonts w:ascii="仿宋" w:eastAsia="仿宋" w:hAnsi="仿宋" w:cs="仿宋" w:hint="eastAsia"/>
            <w:lang w:eastAsia="zh-CN"/>
          </w:rPr>
          <w:t>(二)、影响行业发展主要因素</w:t>
        </w:r>
        <w:r>
          <w:tab/>
        </w:r>
        <w:r>
          <w:fldChar w:fldCharType="begin"/>
        </w:r>
        <w:r>
          <w:instrText xml:space="preserve"> PAGEREF _Toc9467 \h </w:instrText>
        </w:r>
        <w:r>
          <w:fldChar w:fldCharType="separate"/>
        </w:r>
        <w:r>
          <w:t>12</w:t>
        </w:r>
        <w:r>
          <w:fldChar w:fldCharType="end"/>
        </w:r>
      </w:hyperlink>
    </w:p>
    <w:p>
      <w:pPr>
        <w:pStyle w:val="TOC1"/>
        <w:tabs>
          <w:tab w:val="right" w:leader="dot" w:pos="8306"/>
        </w:tabs>
      </w:pPr>
      <w:hyperlink w:anchor="_Toc27460" w:history="1">
        <w:r>
          <w:rPr>
            <w:rFonts w:ascii="仿宋" w:eastAsia="仿宋" w:hAnsi="仿宋" w:cs="仿宋" w:hint="eastAsia"/>
            <w:lang w:eastAsia="zh-CN"/>
          </w:rPr>
          <w:t>四、经济影响分析</w:t>
        </w:r>
        <w:r>
          <w:tab/>
        </w:r>
        <w:r>
          <w:fldChar w:fldCharType="begin"/>
        </w:r>
        <w:r>
          <w:instrText xml:space="preserve"> PAGEREF _Toc27460 \h </w:instrText>
        </w:r>
        <w:r>
          <w:fldChar w:fldCharType="separate"/>
        </w:r>
        <w:r>
          <w:t>13</w:t>
        </w:r>
        <w:r>
          <w:fldChar w:fldCharType="end"/>
        </w:r>
      </w:hyperlink>
    </w:p>
    <w:p>
      <w:pPr>
        <w:pStyle w:val="TOC2"/>
        <w:tabs>
          <w:tab w:val="right" w:leader="dot" w:pos="8306"/>
        </w:tabs>
      </w:pPr>
      <w:hyperlink w:anchor="_Toc17775" w:history="1">
        <w:r>
          <w:rPr>
            <w:rFonts w:ascii="仿宋" w:eastAsia="仿宋" w:hAnsi="仿宋" w:cs="仿宋" w:hint="eastAsia"/>
            <w:lang w:eastAsia="zh-CN"/>
          </w:rPr>
          <w:t>(一)、经济费用效益或费用效果分析</w:t>
        </w:r>
        <w:r>
          <w:tab/>
        </w:r>
        <w:r>
          <w:fldChar w:fldCharType="begin"/>
        </w:r>
        <w:r>
          <w:instrText xml:space="preserve"> PAGEREF _Toc17775 \h </w:instrText>
        </w:r>
        <w:r>
          <w:fldChar w:fldCharType="separate"/>
        </w:r>
        <w:r>
          <w:t>13</w:t>
        </w:r>
        <w:r>
          <w:fldChar w:fldCharType="end"/>
        </w:r>
      </w:hyperlink>
    </w:p>
    <w:p>
      <w:pPr>
        <w:pStyle w:val="TOC2"/>
        <w:tabs>
          <w:tab w:val="right" w:leader="dot" w:pos="8306"/>
        </w:tabs>
      </w:pPr>
      <w:hyperlink w:anchor="_Toc32456" w:history="1">
        <w:r>
          <w:rPr>
            <w:rFonts w:ascii="仿宋" w:eastAsia="仿宋" w:hAnsi="仿宋" w:cs="仿宋" w:hint="eastAsia"/>
            <w:lang w:eastAsia="zh-CN"/>
          </w:rPr>
          <w:t>(二)、行业影响分析</w:t>
        </w:r>
        <w:r>
          <w:tab/>
        </w:r>
        <w:r>
          <w:fldChar w:fldCharType="begin"/>
        </w:r>
        <w:r>
          <w:instrText xml:space="preserve"> PAGEREF _Toc32456 \h </w:instrText>
        </w:r>
        <w:r>
          <w:fldChar w:fldCharType="separate"/>
        </w:r>
        <w:r>
          <w:t>14</w:t>
        </w:r>
        <w:r>
          <w:fldChar w:fldCharType="end"/>
        </w:r>
      </w:hyperlink>
    </w:p>
    <w:p>
      <w:pPr>
        <w:pStyle w:val="TOC2"/>
        <w:tabs>
          <w:tab w:val="right" w:leader="dot" w:pos="8306"/>
        </w:tabs>
      </w:pPr>
      <w:hyperlink w:anchor="_Toc20060" w:history="1">
        <w:r>
          <w:rPr>
            <w:rFonts w:ascii="仿宋" w:eastAsia="仿宋" w:hAnsi="仿宋" w:cs="仿宋" w:hint="eastAsia"/>
            <w:lang w:eastAsia="zh-CN"/>
          </w:rPr>
          <w:t>(三)、区域经济影响分析</w:t>
        </w:r>
        <w:r>
          <w:tab/>
        </w:r>
        <w:r>
          <w:fldChar w:fldCharType="begin"/>
        </w:r>
        <w:r>
          <w:instrText xml:space="preserve"> PAGEREF _Toc20060 \h </w:instrText>
        </w:r>
        <w:r>
          <w:fldChar w:fldCharType="separate"/>
        </w:r>
        <w:r>
          <w:t>15</w:t>
        </w:r>
        <w:r>
          <w:fldChar w:fldCharType="end"/>
        </w:r>
      </w:hyperlink>
    </w:p>
    <w:p>
      <w:pPr>
        <w:pStyle w:val="TOC2"/>
        <w:tabs>
          <w:tab w:val="right" w:leader="dot" w:pos="8306"/>
        </w:tabs>
      </w:pPr>
      <w:hyperlink w:anchor="_Toc13110" w:history="1">
        <w:r>
          <w:rPr>
            <w:rFonts w:ascii="仿宋" w:eastAsia="仿宋" w:hAnsi="仿宋" w:cs="仿宋" w:hint="eastAsia"/>
            <w:lang w:eastAsia="zh-CN"/>
          </w:rPr>
          <w:t>(四)、宏观经济影响分析</w:t>
        </w:r>
        <w:r>
          <w:tab/>
        </w:r>
        <w:r>
          <w:fldChar w:fldCharType="begin"/>
        </w:r>
        <w:r>
          <w:instrText xml:space="preserve"> PAGEREF _Toc13110 \h </w:instrText>
        </w:r>
        <w:r>
          <w:fldChar w:fldCharType="separate"/>
        </w:r>
        <w:r>
          <w:t>16</w:t>
        </w:r>
        <w:r>
          <w:fldChar w:fldCharType="end"/>
        </w:r>
      </w:hyperlink>
    </w:p>
    <w:p>
      <w:pPr>
        <w:pStyle w:val="TOC1"/>
        <w:tabs>
          <w:tab w:val="right" w:leader="dot" w:pos="8306"/>
        </w:tabs>
      </w:pPr>
      <w:hyperlink w:anchor="_Toc30365" w:history="1">
        <w:r>
          <w:rPr>
            <w:rFonts w:ascii="仿宋" w:eastAsia="仿宋" w:hAnsi="仿宋" w:cs="仿宋" w:hint="eastAsia"/>
            <w:lang w:eastAsia="zh-CN"/>
          </w:rPr>
          <w:t>五、战略风险的识别</w:t>
        </w:r>
        <w:r>
          <w:tab/>
        </w:r>
        <w:r>
          <w:fldChar w:fldCharType="begin"/>
        </w:r>
        <w:r>
          <w:instrText xml:space="preserve"> PAGEREF _Toc30365 \h </w:instrText>
        </w:r>
        <w:r>
          <w:fldChar w:fldCharType="separate"/>
        </w:r>
        <w:r>
          <w:t>17</w:t>
        </w:r>
        <w:r>
          <w:fldChar w:fldCharType="end"/>
        </w:r>
      </w:hyperlink>
    </w:p>
    <w:p>
      <w:pPr>
        <w:pStyle w:val="TOC2"/>
        <w:tabs>
          <w:tab w:val="right" w:leader="dot" w:pos="8306"/>
        </w:tabs>
      </w:pPr>
      <w:hyperlink w:anchor="_Toc20598" w:history="1">
        <w:r>
          <w:rPr>
            <w:rFonts w:ascii="仿宋" w:eastAsia="仿宋" w:hAnsi="仿宋" w:cs="仿宋" w:hint="eastAsia"/>
            <w:lang w:eastAsia="zh-CN"/>
          </w:rPr>
          <w:t>(一)、玻璃制光学元件行业企业在确定愿景及使命时的风险识别</w:t>
        </w:r>
        <w:r>
          <w:tab/>
        </w:r>
        <w:r>
          <w:fldChar w:fldCharType="begin"/>
        </w:r>
        <w:r>
          <w:instrText xml:space="preserve"> PAGEREF _Toc20598 \h </w:instrText>
        </w:r>
        <w:r>
          <w:fldChar w:fldCharType="separate"/>
        </w:r>
        <w:r>
          <w:t>17</w:t>
        </w:r>
        <w:r>
          <w:fldChar w:fldCharType="end"/>
        </w:r>
      </w:hyperlink>
    </w:p>
    <w:p>
      <w:pPr>
        <w:pStyle w:val="TOC2"/>
        <w:tabs>
          <w:tab w:val="right" w:leader="dot" w:pos="8306"/>
        </w:tabs>
      </w:pPr>
      <w:hyperlink w:anchor="_Toc10478" w:history="1">
        <w:r>
          <w:rPr>
            <w:rFonts w:ascii="仿宋" w:eastAsia="仿宋" w:hAnsi="仿宋" w:cs="仿宋" w:hint="eastAsia"/>
            <w:lang w:eastAsia="zh-CN"/>
          </w:rPr>
          <w:t>(二)、制定玻璃制光学元件行业企业战略目标的风险识别</w:t>
        </w:r>
        <w:r>
          <w:tab/>
        </w:r>
        <w:r>
          <w:fldChar w:fldCharType="begin"/>
        </w:r>
        <w:r>
          <w:instrText xml:space="preserve"> PAGEREF _Toc10478 \h </w:instrText>
        </w:r>
        <w:r>
          <w:fldChar w:fldCharType="separate"/>
        </w:r>
        <w:r>
          <w:t>18</w:t>
        </w:r>
        <w:r>
          <w:fldChar w:fldCharType="end"/>
        </w:r>
      </w:hyperlink>
    </w:p>
    <w:p>
      <w:pPr>
        <w:pStyle w:val="TOC2"/>
        <w:tabs>
          <w:tab w:val="right" w:leader="dot" w:pos="8306"/>
        </w:tabs>
      </w:pPr>
      <w:hyperlink w:anchor="_Toc14058" w:history="1">
        <w:r>
          <w:rPr>
            <w:rFonts w:ascii="仿宋" w:eastAsia="仿宋" w:hAnsi="仿宋" w:cs="仿宋" w:hint="eastAsia"/>
            <w:lang w:eastAsia="zh-CN"/>
          </w:rPr>
          <w:t>(三)、玻璃制光学元件行业企业战略分析的风险识别</w:t>
        </w:r>
        <w:r>
          <w:tab/>
        </w:r>
        <w:r>
          <w:fldChar w:fldCharType="begin"/>
        </w:r>
        <w:r>
          <w:instrText xml:space="preserve"> PAGEREF _Toc14058 \h </w:instrText>
        </w:r>
        <w:r>
          <w:fldChar w:fldCharType="separate"/>
        </w:r>
        <w:r>
          <w:t>19</w:t>
        </w:r>
        <w:r>
          <w:fldChar w:fldCharType="end"/>
        </w:r>
      </w:hyperlink>
    </w:p>
    <w:p>
      <w:pPr>
        <w:pStyle w:val="TOC2"/>
        <w:tabs>
          <w:tab w:val="right" w:leader="dot" w:pos="8306"/>
        </w:tabs>
      </w:pPr>
      <w:hyperlink w:anchor="_Toc10871" w:history="1">
        <w:r>
          <w:rPr>
            <w:rFonts w:ascii="仿宋" w:eastAsia="仿宋" w:hAnsi="仿宋" w:cs="仿宋" w:hint="eastAsia"/>
            <w:lang w:eastAsia="zh-CN"/>
          </w:rPr>
          <w:t>(四)、玻璃制光学元件行业企业战略选择的风险识别</w:t>
        </w:r>
        <w:r>
          <w:tab/>
        </w:r>
        <w:r>
          <w:fldChar w:fldCharType="begin"/>
        </w:r>
        <w:r>
          <w:instrText xml:space="preserve"> PAGEREF _Toc10871 \h </w:instrText>
        </w:r>
        <w:r>
          <w:fldChar w:fldCharType="separate"/>
        </w:r>
        <w:r>
          <w:t>19</w:t>
        </w:r>
        <w:r>
          <w:fldChar w:fldCharType="end"/>
        </w:r>
      </w:hyperlink>
    </w:p>
    <w:p>
      <w:pPr>
        <w:pStyle w:val="TOC2"/>
        <w:tabs>
          <w:tab w:val="right" w:leader="dot" w:pos="8306"/>
        </w:tabs>
      </w:pPr>
      <w:hyperlink w:anchor="_Toc3136" w:history="1">
        <w:r>
          <w:rPr>
            <w:rFonts w:ascii="仿宋" w:eastAsia="仿宋" w:hAnsi="仿宋" w:cs="仿宋" w:hint="eastAsia"/>
            <w:lang w:eastAsia="zh-CN"/>
          </w:rPr>
          <w:t>(五)、玻璃制光学元件行业企业战略实施的风险识别</w:t>
        </w:r>
        <w:r>
          <w:tab/>
        </w:r>
        <w:r>
          <w:fldChar w:fldCharType="begin"/>
        </w:r>
        <w:r>
          <w:instrText xml:space="preserve"> PAGEREF _Toc3136 \h </w:instrText>
        </w:r>
        <w:r>
          <w:fldChar w:fldCharType="separate"/>
        </w:r>
        <w:r>
          <w:t>20</w:t>
        </w:r>
        <w:r>
          <w:fldChar w:fldCharType="end"/>
        </w:r>
      </w:hyperlink>
    </w:p>
    <w:p>
      <w:pPr>
        <w:pStyle w:val="TOC1"/>
        <w:tabs>
          <w:tab w:val="right" w:leader="dot" w:pos="8306"/>
        </w:tabs>
      </w:pPr>
      <w:hyperlink w:anchor="_Toc13000" w:history="1">
        <w:r>
          <w:rPr>
            <w:rFonts w:ascii="仿宋" w:eastAsia="仿宋" w:hAnsi="仿宋" w:cs="仿宋" w:hint="eastAsia"/>
            <w:lang w:eastAsia="zh-CN"/>
          </w:rPr>
          <w:t>六、环境和生态影响分析</w:t>
        </w:r>
        <w:r>
          <w:tab/>
        </w:r>
        <w:r>
          <w:fldChar w:fldCharType="begin"/>
        </w:r>
        <w:r>
          <w:instrText xml:space="preserve"> PAGEREF _Toc13000 \h </w:instrText>
        </w:r>
        <w:r>
          <w:fldChar w:fldCharType="separate"/>
        </w:r>
        <w:r>
          <w:t>22</w:t>
        </w:r>
        <w:r>
          <w:fldChar w:fldCharType="end"/>
        </w:r>
      </w:hyperlink>
    </w:p>
    <w:p>
      <w:pPr>
        <w:pStyle w:val="TOC2"/>
        <w:tabs>
          <w:tab w:val="right" w:leader="dot" w:pos="8306"/>
        </w:tabs>
      </w:pPr>
      <w:hyperlink w:anchor="_Toc6132" w:history="1">
        <w:r>
          <w:rPr>
            <w:rFonts w:ascii="仿宋" w:eastAsia="仿宋" w:hAnsi="仿宋" w:cs="仿宋" w:hint="eastAsia"/>
            <w:lang w:eastAsia="zh-CN"/>
          </w:rPr>
          <w:t>(一)、环境和生态现状</w:t>
        </w:r>
        <w:r>
          <w:tab/>
        </w:r>
        <w:r>
          <w:fldChar w:fldCharType="begin"/>
        </w:r>
        <w:r>
          <w:instrText xml:space="preserve"> PAGEREF _Toc6132 \h </w:instrText>
        </w:r>
        <w:r>
          <w:fldChar w:fldCharType="separate"/>
        </w:r>
        <w:r>
          <w:t>22</w:t>
        </w:r>
        <w:r>
          <w:fldChar w:fldCharType="end"/>
        </w:r>
      </w:hyperlink>
    </w:p>
    <w:p>
      <w:pPr>
        <w:pStyle w:val="TOC2"/>
        <w:tabs>
          <w:tab w:val="right" w:leader="dot" w:pos="8306"/>
        </w:tabs>
      </w:pPr>
      <w:hyperlink w:anchor="_Toc26839" w:history="1">
        <w:r>
          <w:rPr>
            <w:rFonts w:ascii="仿宋" w:eastAsia="仿宋" w:hAnsi="仿宋" w:cs="仿宋" w:hint="eastAsia"/>
            <w:lang w:eastAsia="zh-CN"/>
          </w:rPr>
          <w:t>(二)、生态环境影响分析</w:t>
        </w:r>
        <w:r>
          <w:tab/>
        </w:r>
        <w:r>
          <w:fldChar w:fldCharType="begin"/>
        </w:r>
        <w:r>
          <w:instrText xml:space="preserve"> PAGEREF _Toc26839 \h </w:instrText>
        </w:r>
        <w:r>
          <w:fldChar w:fldCharType="separate"/>
        </w:r>
        <w:r>
          <w:t>24</w:t>
        </w:r>
        <w:r>
          <w:fldChar w:fldCharType="end"/>
        </w:r>
      </w:hyperlink>
    </w:p>
    <w:p>
      <w:pPr>
        <w:pStyle w:val="TOC2"/>
        <w:tabs>
          <w:tab w:val="right" w:leader="dot" w:pos="8306"/>
        </w:tabs>
      </w:pPr>
      <w:hyperlink w:anchor="_Toc5352" w:history="1">
        <w:r>
          <w:rPr>
            <w:rFonts w:ascii="仿宋" w:eastAsia="仿宋" w:hAnsi="仿宋" w:cs="仿宋" w:hint="eastAsia"/>
            <w:lang w:eastAsia="zh-CN"/>
          </w:rPr>
          <w:t>(三)、生态环境保护措施</w:t>
        </w:r>
        <w:r>
          <w:tab/>
        </w:r>
        <w:r>
          <w:fldChar w:fldCharType="begin"/>
        </w:r>
        <w:r>
          <w:instrText xml:space="preserve"> PAGEREF _Toc5352 \h </w:instrText>
        </w:r>
        <w:r>
          <w:fldChar w:fldCharType="separate"/>
        </w:r>
        <w:r>
          <w:t>25</w:t>
        </w:r>
        <w:r>
          <w:fldChar w:fldCharType="end"/>
        </w:r>
      </w:hyperlink>
    </w:p>
    <w:p>
      <w:pPr>
        <w:pStyle w:val="TOC2"/>
        <w:tabs>
          <w:tab w:val="right" w:leader="dot" w:pos="8306"/>
        </w:tabs>
      </w:pPr>
      <w:hyperlink w:anchor="_Toc5301" w:history="1">
        <w:r>
          <w:rPr>
            <w:rFonts w:ascii="仿宋" w:eastAsia="仿宋" w:hAnsi="仿宋" w:cs="仿宋" w:hint="eastAsia"/>
            <w:lang w:eastAsia="zh-CN"/>
          </w:rPr>
          <w:t>(四)、地质灾害影响分析</w:t>
        </w:r>
        <w:r>
          <w:tab/>
        </w:r>
        <w:r>
          <w:fldChar w:fldCharType="begin"/>
        </w:r>
        <w:r>
          <w:instrText xml:space="preserve"> PAGEREF _Toc5301 \h </w:instrText>
        </w:r>
        <w:r>
          <w:fldChar w:fldCharType="separate"/>
        </w:r>
        <w:r>
          <w:t>26</w:t>
        </w:r>
        <w:r>
          <w:fldChar w:fldCharType="end"/>
        </w:r>
      </w:hyperlink>
    </w:p>
    <w:p>
      <w:pPr>
        <w:pStyle w:val="TOC2"/>
        <w:tabs>
          <w:tab w:val="right" w:leader="dot" w:pos="8306"/>
        </w:tabs>
      </w:pPr>
      <w:hyperlink w:anchor="_Toc10428" w:history="1">
        <w:r>
          <w:rPr>
            <w:rFonts w:ascii="仿宋" w:eastAsia="仿宋" w:hAnsi="仿宋" w:cs="仿宋" w:hint="eastAsia"/>
            <w:lang w:eastAsia="zh-CN"/>
          </w:rPr>
          <w:t>(五)、特殊环境影响</w:t>
        </w:r>
        <w:r>
          <w:tab/>
        </w:r>
        <w:r>
          <w:fldChar w:fldCharType="begin"/>
        </w:r>
        <w:r>
          <w:instrText xml:space="preserve"> PAGEREF _Toc10428 \h </w:instrText>
        </w:r>
        <w:r>
          <w:fldChar w:fldCharType="separate"/>
        </w:r>
        <w:r>
          <w:t>28</w:t>
        </w:r>
        <w:r>
          <w:fldChar w:fldCharType="end"/>
        </w:r>
      </w:hyperlink>
    </w:p>
    <w:p>
      <w:pPr>
        <w:pStyle w:val="TOC1"/>
        <w:tabs>
          <w:tab w:val="right" w:leader="dot" w:pos="8306"/>
        </w:tabs>
      </w:pPr>
      <w:hyperlink w:anchor="_Toc5138" w:history="1">
        <w:r>
          <w:rPr>
            <w:rFonts w:ascii="仿宋" w:eastAsia="仿宋" w:hAnsi="仿宋" w:cs="仿宋" w:hint="eastAsia"/>
            <w:lang w:eastAsia="zh-CN"/>
          </w:rPr>
          <w:t>七、产品规划分析</w:t>
        </w:r>
        <w:r>
          <w:tab/>
        </w:r>
        <w:r>
          <w:fldChar w:fldCharType="begin"/>
        </w:r>
        <w:r>
          <w:instrText xml:space="preserve"> PAGEREF _Toc5138 \h </w:instrText>
        </w:r>
        <w:r>
          <w:fldChar w:fldCharType="separate"/>
        </w:r>
        <w:r>
          <w:t>29</w:t>
        </w:r>
        <w:r>
          <w:fldChar w:fldCharType="end"/>
        </w:r>
      </w:hyperlink>
    </w:p>
    <w:p>
      <w:pPr>
        <w:pStyle w:val="TOC2"/>
        <w:tabs>
          <w:tab w:val="right" w:leader="dot" w:pos="8306"/>
        </w:tabs>
      </w:pPr>
      <w:hyperlink w:anchor="_Toc30401" w:history="1">
        <w:r>
          <w:rPr>
            <w:rFonts w:ascii="仿宋" w:eastAsia="仿宋" w:hAnsi="仿宋" w:cs="仿宋" w:hint="eastAsia"/>
            <w:lang w:eastAsia="zh-CN"/>
          </w:rPr>
          <w:t>(一)、产品规划</w:t>
        </w:r>
        <w:r>
          <w:tab/>
        </w:r>
        <w:r>
          <w:fldChar w:fldCharType="begin"/>
        </w:r>
        <w:r>
          <w:instrText xml:space="preserve"> PAGEREF _Toc30401 \h </w:instrText>
        </w:r>
        <w:r>
          <w:fldChar w:fldCharType="separate"/>
        </w:r>
        <w:r>
          <w:t>29</w:t>
        </w:r>
        <w:r>
          <w:fldChar w:fldCharType="end"/>
        </w:r>
      </w:hyperlink>
    </w:p>
    <w:p>
      <w:pPr>
        <w:pStyle w:val="TOC2"/>
        <w:tabs>
          <w:tab w:val="right" w:leader="dot" w:pos="8306"/>
        </w:tabs>
      </w:pPr>
      <w:hyperlink w:anchor="_Toc20431" w:history="1">
        <w:r>
          <w:rPr>
            <w:rFonts w:ascii="仿宋" w:eastAsia="仿宋" w:hAnsi="仿宋" w:cs="仿宋" w:hint="eastAsia"/>
            <w:lang w:eastAsia="zh-CN"/>
          </w:rPr>
          <w:t>(二)、建设规模</w:t>
        </w:r>
        <w:r>
          <w:tab/>
        </w:r>
        <w:r>
          <w:fldChar w:fldCharType="begin"/>
        </w:r>
        <w:r>
          <w:instrText xml:space="preserve"> PAGEREF _Toc20431 \h </w:instrText>
        </w:r>
        <w:r>
          <w:fldChar w:fldCharType="separate"/>
        </w:r>
        <w:r>
          <w:t>30</w:t>
        </w:r>
        <w:r>
          <w:fldChar w:fldCharType="end"/>
        </w:r>
      </w:hyperlink>
    </w:p>
    <w:p>
      <w:pPr>
        <w:pStyle w:val="TOC1"/>
        <w:tabs>
          <w:tab w:val="right" w:leader="dot" w:pos="8306"/>
        </w:tabs>
      </w:pPr>
      <w:hyperlink w:anchor="_Toc13254" w:history="1">
        <w:r>
          <w:rPr>
            <w:rFonts w:ascii="仿宋" w:eastAsia="仿宋" w:hAnsi="仿宋" w:cs="仿宋" w:hint="eastAsia"/>
            <w:lang w:eastAsia="zh-CN"/>
          </w:rPr>
          <w:t>八、财务计划与预算</w:t>
        </w:r>
        <w:r>
          <w:tab/>
        </w:r>
        <w:r>
          <w:fldChar w:fldCharType="begin"/>
        </w:r>
        <w:r>
          <w:instrText xml:space="preserve"> PAGEREF _Toc13254 \h </w:instrText>
        </w:r>
        <w:r>
          <w:fldChar w:fldCharType="separate"/>
        </w:r>
        <w:r>
          <w:t>31</w:t>
        </w:r>
        <w:r>
          <w:fldChar w:fldCharType="end"/>
        </w:r>
      </w:hyperlink>
    </w:p>
    <w:p>
      <w:pPr>
        <w:pStyle w:val="TOC2"/>
        <w:tabs>
          <w:tab w:val="right" w:leader="dot" w:pos="8306"/>
        </w:tabs>
      </w:pPr>
      <w:hyperlink w:anchor="_Toc9003" w:history="1">
        <w:r>
          <w:rPr>
            <w:rFonts w:ascii="仿宋" w:eastAsia="仿宋" w:hAnsi="仿宋" w:cs="仿宋" w:hint="eastAsia"/>
            <w:lang w:eastAsia="zh-CN"/>
          </w:rPr>
          <w:t>(一)、财务计划目标</w:t>
        </w:r>
        <w:r>
          <w:tab/>
        </w:r>
        <w:r>
          <w:fldChar w:fldCharType="begin"/>
        </w:r>
        <w:r>
          <w:instrText xml:space="preserve"> PAGEREF _Toc9003 \h </w:instrText>
        </w:r>
        <w:r>
          <w:fldChar w:fldCharType="separate"/>
        </w:r>
        <w:r>
          <w:t>31</w:t>
        </w:r>
        <w:r>
          <w:fldChar w:fldCharType="end"/>
        </w:r>
      </w:hyperlink>
    </w:p>
    <w:p>
      <w:pPr>
        <w:pStyle w:val="TOC2"/>
        <w:tabs>
          <w:tab w:val="right" w:leader="dot" w:pos="8306"/>
        </w:tabs>
      </w:pPr>
      <w:hyperlink w:anchor="_Toc2320" w:history="1">
        <w:r>
          <w:rPr>
            <w:rFonts w:ascii="仿宋" w:eastAsia="仿宋" w:hAnsi="仿宋" w:cs="仿宋" w:hint="eastAsia"/>
            <w:lang w:eastAsia="zh-CN"/>
          </w:rPr>
          <w:t>(二)、资本预算</w:t>
        </w:r>
        <w:r>
          <w:tab/>
        </w:r>
        <w:r>
          <w:fldChar w:fldCharType="begin"/>
        </w:r>
        <w:r>
          <w:instrText xml:space="preserve"> PAGEREF _Toc2320 \h </w:instrText>
        </w:r>
        <w:r>
          <w:fldChar w:fldCharType="separate"/>
        </w:r>
        <w:r>
          <w:t>32</w:t>
        </w:r>
        <w:r>
          <w:fldChar w:fldCharType="end"/>
        </w:r>
      </w:hyperlink>
    </w:p>
    <w:p>
      <w:pPr>
        <w:pStyle w:val="TOC2"/>
        <w:tabs>
          <w:tab w:val="right" w:leader="dot" w:pos="8306"/>
        </w:tabs>
      </w:pPr>
      <w:hyperlink w:anchor="_Toc26960" w:history="1">
        <w:r>
          <w:rPr>
            <w:rFonts w:ascii="仿宋" w:eastAsia="仿宋" w:hAnsi="仿宋" w:cs="仿宋" w:hint="eastAsia"/>
            <w:lang w:eastAsia="zh-CN"/>
          </w:rPr>
          <w:t>(三)、资金筹集计划</w:t>
        </w:r>
        <w:r>
          <w:tab/>
        </w:r>
        <w:r>
          <w:fldChar w:fldCharType="begin"/>
        </w:r>
        <w:r>
          <w:instrText xml:space="preserve"> PAGEREF _Toc26960 \h </w:instrText>
        </w:r>
        <w:r>
          <w:fldChar w:fldCharType="separate"/>
        </w:r>
        <w:r>
          <w:t>32</w:t>
        </w:r>
        <w:r>
          <w:fldChar w:fldCharType="end"/>
        </w:r>
      </w:hyperlink>
    </w:p>
    <w:p>
      <w:pPr>
        <w:pStyle w:val="TOC2"/>
        <w:tabs>
          <w:tab w:val="right" w:leader="dot" w:pos="8306"/>
        </w:tabs>
      </w:pPr>
      <w:hyperlink w:anchor="_Toc18486" w:history="1">
        <w:r>
          <w:rPr>
            <w:rFonts w:ascii="仿宋" w:eastAsia="仿宋" w:hAnsi="仿宋" w:cs="仿宋" w:hint="eastAsia"/>
            <w:lang w:eastAsia="zh-CN"/>
          </w:rPr>
          <w:t>(四)、财务预算</w:t>
        </w:r>
        <w:r>
          <w:tab/>
        </w:r>
        <w:r>
          <w:fldChar w:fldCharType="begin"/>
        </w:r>
        <w:r>
          <w:instrText xml:space="preserve"> PAGEREF _Toc18486 \h </w:instrText>
        </w:r>
        <w:r>
          <w:fldChar w:fldCharType="separate"/>
        </w:r>
        <w:r>
          <w:t>33</w:t>
        </w:r>
        <w:r>
          <w:fldChar w:fldCharType="end"/>
        </w:r>
      </w:hyperlink>
    </w:p>
    <w:p>
      <w:pPr>
        <w:pStyle w:val="TOC2"/>
        <w:tabs>
          <w:tab w:val="right" w:leader="dot" w:pos="8306"/>
        </w:tabs>
      </w:pPr>
      <w:hyperlink w:anchor="_Toc19527" w:history="1">
        <w:r>
          <w:rPr>
            <w:rFonts w:ascii="仿宋" w:eastAsia="仿宋" w:hAnsi="仿宋" w:cs="仿宋" w:hint="eastAsia"/>
            <w:lang w:eastAsia="zh-CN"/>
          </w:rPr>
          <w:t>(五)、资金流量分析</w:t>
        </w:r>
        <w:r>
          <w:tab/>
        </w:r>
        <w:r>
          <w:fldChar w:fldCharType="begin"/>
        </w:r>
        <w:r>
          <w:instrText xml:space="preserve"> PAGEREF _Toc19527 \h </w:instrText>
        </w:r>
        <w:r>
          <w:fldChar w:fldCharType="separate"/>
        </w:r>
        <w:r>
          <w:t>33</w:t>
        </w:r>
        <w:r>
          <w:fldChar w:fldCharType="end"/>
        </w:r>
      </w:hyperlink>
    </w:p>
    <w:p>
      <w:pPr>
        <w:pStyle w:val="TOC2"/>
        <w:tabs>
          <w:tab w:val="right" w:leader="dot" w:pos="8306"/>
        </w:tabs>
      </w:pPr>
      <w:hyperlink w:anchor="_Toc16056" w:history="1">
        <w:r>
          <w:rPr>
            <w:rFonts w:ascii="仿宋" w:eastAsia="仿宋" w:hAnsi="仿宋" w:cs="仿宋" w:hint="eastAsia"/>
            <w:lang w:eastAsia="zh-CN"/>
          </w:rPr>
          <w:t>(六)、财务风险管理</w:t>
        </w:r>
        <w:r>
          <w:tab/>
        </w:r>
        <w:r>
          <w:fldChar w:fldCharType="begin"/>
        </w:r>
        <w:r>
          <w:instrText xml:space="preserve"> PAGEREF _Toc16056 \h </w:instrText>
        </w:r>
        <w:r>
          <w:fldChar w:fldCharType="separate"/>
        </w:r>
        <w:r>
          <w:t>34</w:t>
        </w:r>
        <w:r>
          <w:fldChar w:fldCharType="end"/>
        </w:r>
      </w:hyperlink>
    </w:p>
    <w:p>
      <w:pPr>
        <w:pStyle w:val="TOC1"/>
        <w:tabs>
          <w:tab w:val="right" w:leader="dot" w:pos="8306"/>
        </w:tabs>
      </w:pPr>
      <w:hyperlink w:anchor="_Toc2212" w:history="1">
        <w:r>
          <w:rPr>
            <w:rFonts w:ascii="仿宋" w:eastAsia="仿宋" w:hAnsi="仿宋" w:cs="仿宋" w:hint="eastAsia"/>
            <w:lang w:eastAsia="zh-CN"/>
          </w:rPr>
          <w:t>九、公司基本情况</w:t>
        </w:r>
        <w:r>
          <w:tab/>
        </w:r>
        <w:r>
          <w:fldChar w:fldCharType="begin"/>
        </w:r>
        <w:r>
          <w:instrText xml:space="preserve"> PAGEREF _Toc2212 \h </w:instrText>
        </w:r>
        <w:r>
          <w:fldChar w:fldCharType="separate"/>
        </w:r>
        <w:r>
          <w:t>35</w:t>
        </w:r>
        <w:r>
          <w:fldChar w:fldCharType="end"/>
        </w:r>
      </w:hyperlink>
    </w:p>
    <w:p>
      <w:pPr>
        <w:pStyle w:val="TOC2"/>
        <w:tabs>
          <w:tab w:val="right" w:leader="dot" w:pos="8306"/>
        </w:tabs>
      </w:pPr>
      <w:hyperlink w:anchor="_Toc12179" w:history="1">
        <w:r>
          <w:rPr>
            <w:rFonts w:ascii="仿宋" w:eastAsia="仿宋" w:hAnsi="仿宋" w:cs="仿宋" w:hint="eastAsia"/>
            <w:lang w:eastAsia="zh-CN"/>
          </w:rPr>
          <w:t>(一)、公司基本信息</w:t>
        </w:r>
        <w:r>
          <w:tab/>
        </w:r>
        <w:r>
          <w:fldChar w:fldCharType="begin"/>
        </w:r>
        <w:r>
          <w:instrText xml:space="preserve"> PAGEREF _Toc12179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53" w:history="1">
        <w:r>
          <w:rPr>
            <w:rFonts w:ascii="仿宋" w:eastAsia="仿宋" w:hAnsi="仿宋" w:cs="仿宋" w:hint="eastAsia"/>
            <w:lang w:eastAsia="zh-CN"/>
          </w:rPr>
          <w:t>(二)、公司简介</w:t>
        </w:r>
        <w:r>
          <w:tab/>
        </w:r>
        <w:r>
          <w:fldChar w:fldCharType="begin"/>
        </w:r>
        <w:r>
          <w:instrText xml:space="preserve"> PAGEREF _Toc13153 \h </w:instrText>
        </w:r>
        <w:r>
          <w:fldChar w:fldCharType="separate"/>
        </w:r>
        <w:r>
          <w:t>36</w:t>
        </w:r>
        <w:r>
          <w:fldChar w:fldCharType="end"/>
        </w:r>
      </w:hyperlink>
    </w:p>
    <w:p>
      <w:pPr>
        <w:pStyle w:val="TOC2"/>
        <w:tabs>
          <w:tab w:val="right" w:leader="dot" w:pos="8306"/>
        </w:tabs>
      </w:pPr>
      <w:hyperlink w:anchor="_Toc27159" w:history="1">
        <w:r>
          <w:rPr>
            <w:rFonts w:ascii="仿宋" w:eastAsia="仿宋" w:hAnsi="仿宋" w:cs="仿宋" w:hint="eastAsia"/>
            <w:lang w:eastAsia="zh-CN"/>
          </w:rPr>
          <w:t>(三)、公司竞争优势</w:t>
        </w:r>
        <w:r>
          <w:tab/>
        </w:r>
        <w:r>
          <w:fldChar w:fldCharType="begin"/>
        </w:r>
        <w:r>
          <w:instrText xml:space="preserve"> PAGEREF _Toc27159 \h </w:instrText>
        </w:r>
        <w:r>
          <w:fldChar w:fldCharType="separate"/>
        </w:r>
        <w:r>
          <w:t>37</w:t>
        </w:r>
        <w:r>
          <w:fldChar w:fldCharType="end"/>
        </w:r>
      </w:hyperlink>
    </w:p>
    <w:p>
      <w:pPr>
        <w:pStyle w:val="TOC2"/>
        <w:tabs>
          <w:tab w:val="right" w:leader="dot" w:pos="8306"/>
        </w:tabs>
      </w:pPr>
      <w:hyperlink w:anchor="_Toc15299" w:history="1">
        <w:r>
          <w:rPr>
            <w:rFonts w:ascii="仿宋" w:eastAsia="仿宋" w:hAnsi="仿宋" w:cs="仿宋" w:hint="eastAsia"/>
            <w:lang w:eastAsia="zh-CN"/>
          </w:rPr>
          <w:t>(四)、核心人员介绍</w:t>
        </w:r>
        <w:r>
          <w:tab/>
        </w:r>
        <w:r>
          <w:fldChar w:fldCharType="begin"/>
        </w:r>
        <w:r>
          <w:instrText xml:space="preserve"> PAGEREF _Toc15299 \h </w:instrText>
        </w:r>
        <w:r>
          <w:fldChar w:fldCharType="separate"/>
        </w:r>
        <w:r>
          <w:t>39</w:t>
        </w:r>
        <w:r>
          <w:fldChar w:fldCharType="end"/>
        </w:r>
      </w:hyperlink>
    </w:p>
    <w:p>
      <w:pPr>
        <w:pStyle w:val="TOC2"/>
        <w:tabs>
          <w:tab w:val="right" w:leader="dot" w:pos="8306"/>
        </w:tabs>
      </w:pPr>
      <w:hyperlink w:anchor="_Toc28875" w:history="1">
        <w:r>
          <w:rPr>
            <w:rFonts w:ascii="仿宋" w:eastAsia="仿宋" w:hAnsi="仿宋" w:cs="仿宋" w:hint="eastAsia"/>
            <w:lang w:eastAsia="zh-CN"/>
          </w:rPr>
          <w:t>(五)、经营宗旨</w:t>
        </w:r>
        <w:r>
          <w:tab/>
        </w:r>
        <w:r>
          <w:fldChar w:fldCharType="begin"/>
        </w:r>
        <w:r>
          <w:instrText xml:space="preserve"> PAGEREF _Toc28875 \h </w:instrText>
        </w:r>
        <w:r>
          <w:fldChar w:fldCharType="separate"/>
        </w:r>
        <w:r>
          <w:t>40</w:t>
        </w:r>
        <w:r>
          <w:fldChar w:fldCharType="end"/>
        </w:r>
      </w:hyperlink>
    </w:p>
    <w:p>
      <w:pPr>
        <w:pStyle w:val="TOC2"/>
        <w:tabs>
          <w:tab w:val="right" w:leader="dot" w:pos="8306"/>
        </w:tabs>
      </w:pPr>
      <w:hyperlink w:anchor="_Toc28991" w:history="1">
        <w:r>
          <w:rPr>
            <w:rFonts w:ascii="仿宋" w:eastAsia="仿宋" w:hAnsi="仿宋" w:cs="仿宋" w:hint="eastAsia"/>
            <w:lang w:eastAsia="zh-CN"/>
          </w:rPr>
          <w:t>(六)、公司发展规划</w:t>
        </w:r>
        <w:r>
          <w:tab/>
        </w:r>
        <w:r>
          <w:fldChar w:fldCharType="begin"/>
        </w:r>
        <w:r>
          <w:instrText xml:space="preserve"> PAGEREF _Toc28991 \h </w:instrText>
        </w:r>
        <w:r>
          <w:fldChar w:fldCharType="separate"/>
        </w:r>
        <w:r>
          <w:t>41</w:t>
        </w:r>
        <w:r>
          <w:fldChar w:fldCharType="end"/>
        </w:r>
      </w:hyperlink>
    </w:p>
    <w:p>
      <w:pPr>
        <w:pStyle w:val="TOC1"/>
        <w:tabs>
          <w:tab w:val="right" w:leader="dot" w:pos="8306"/>
        </w:tabs>
      </w:pPr>
      <w:hyperlink w:anchor="_Toc30763" w:history="1">
        <w:r>
          <w:rPr>
            <w:rFonts w:ascii="仿宋" w:eastAsia="仿宋" w:hAnsi="仿宋" w:cs="仿宋" w:hint="eastAsia"/>
            <w:lang w:eastAsia="zh-CN"/>
          </w:rPr>
          <w:t>十、玻璃制光学元件项目经营效益</w:t>
        </w:r>
        <w:r>
          <w:tab/>
        </w:r>
        <w:r>
          <w:fldChar w:fldCharType="begin"/>
        </w:r>
        <w:r>
          <w:instrText xml:space="preserve"> PAGEREF _Toc30763 \h </w:instrText>
        </w:r>
        <w:r>
          <w:fldChar w:fldCharType="separate"/>
        </w:r>
        <w:r>
          <w:t>43</w:t>
        </w:r>
        <w:r>
          <w:fldChar w:fldCharType="end"/>
        </w:r>
      </w:hyperlink>
    </w:p>
    <w:p>
      <w:pPr>
        <w:pStyle w:val="TOC2"/>
        <w:tabs>
          <w:tab w:val="right" w:leader="dot" w:pos="8306"/>
        </w:tabs>
      </w:pPr>
      <w:hyperlink w:anchor="_Toc21949" w:history="1">
        <w:r>
          <w:rPr>
            <w:rFonts w:ascii="仿宋" w:eastAsia="仿宋" w:hAnsi="仿宋" w:cs="仿宋" w:hint="eastAsia"/>
            <w:lang w:eastAsia="zh-CN"/>
          </w:rPr>
          <w:t>(一)、经济评价财务测算</w:t>
        </w:r>
        <w:r>
          <w:tab/>
        </w:r>
        <w:r>
          <w:fldChar w:fldCharType="begin"/>
        </w:r>
        <w:r>
          <w:instrText xml:space="preserve"> PAGEREF _Toc21949 \h </w:instrText>
        </w:r>
        <w:r>
          <w:fldChar w:fldCharType="separate"/>
        </w:r>
        <w:r>
          <w:t>43</w:t>
        </w:r>
        <w:r>
          <w:fldChar w:fldCharType="end"/>
        </w:r>
      </w:hyperlink>
    </w:p>
    <w:p>
      <w:pPr>
        <w:pStyle w:val="TOC2"/>
        <w:tabs>
          <w:tab w:val="right" w:leader="dot" w:pos="8306"/>
        </w:tabs>
      </w:pPr>
      <w:hyperlink w:anchor="_Toc1143" w:history="1">
        <w:r>
          <w:rPr>
            <w:rFonts w:ascii="仿宋" w:eastAsia="仿宋" w:hAnsi="仿宋" w:cs="仿宋" w:hint="eastAsia"/>
            <w:lang w:eastAsia="zh-CN"/>
          </w:rPr>
          <w:t>(二)、玻璃制光学元件项目盈利能力分析</w:t>
        </w:r>
        <w:r>
          <w:tab/>
        </w:r>
        <w:r>
          <w:fldChar w:fldCharType="begin"/>
        </w:r>
        <w:r>
          <w:instrText xml:space="preserve"> PAGEREF _Toc1143 \h </w:instrText>
        </w:r>
        <w:r>
          <w:fldChar w:fldCharType="separate"/>
        </w:r>
        <w:r>
          <w:t>44</w:t>
        </w:r>
        <w:r>
          <w:fldChar w:fldCharType="end"/>
        </w:r>
      </w:hyperlink>
    </w:p>
    <w:p>
      <w:pPr>
        <w:pStyle w:val="TOC1"/>
        <w:tabs>
          <w:tab w:val="right" w:leader="dot" w:pos="8306"/>
        </w:tabs>
      </w:pPr>
      <w:hyperlink w:anchor="_Toc1701" w:history="1">
        <w:r>
          <w:rPr>
            <w:rFonts w:ascii="仿宋" w:eastAsia="仿宋" w:hAnsi="仿宋" w:cs="仿宋" w:hint="eastAsia"/>
            <w:lang w:eastAsia="zh-CN"/>
          </w:rPr>
          <w:t>十一、玻璃制光学元件项目选址</w:t>
        </w:r>
        <w:r>
          <w:tab/>
        </w:r>
        <w:r>
          <w:fldChar w:fldCharType="begin"/>
        </w:r>
        <w:r>
          <w:instrText xml:space="preserve"> PAGEREF _Toc1701 \h </w:instrText>
        </w:r>
        <w:r>
          <w:fldChar w:fldCharType="separate"/>
        </w:r>
        <w:r>
          <w:t>45</w:t>
        </w:r>
        <w:r>
          <w:fldChar w:fldCharType="end"/>
        </w:r>
      </w:hyperlink>
    </w:p>
    <w:p>
      <w:pPr>
        <w:pStyle w:val="TOC2"/>
        <w:tabs>
          <w:tab w:val="right" w:leader="dot" w:pos="8306"/>
        </w:tabs>
      </w:pPr>
      <w:hyperlink w:anchor="_Toc26361" w:history="1">
        <w:r>
          <w:rPr>
            <w:rFonts w:ascii="仿宋" w:eastAsia="仿宋" w:hAnsi="仿宋" w:cs="仿宋" w:hint="eastAsia"/>
            <w:lang w:eastAsia="zh-CN"/>
          </w:rPr>
          <w:t>(一)、玻璃制光学元件选址影响因素</w:t>
        </w:r>
        <w:r>
          <w:tab/>
        </w:r>
        <w:r>
          <w:fldChar w:fldCharType="begin"/>
        </w:r>
        <w:r>
          <w:instrText xml:space="preserve"> PAGEREF _Toc26361 \h </w:instrText>
        </w:r>
        <w:r>
          <w:fldChar w:fldCharType="separate"/>
        </w:r>
        <w:r>
          <w:t>45</w:t>
        </w:r>
        <w:r>
          <w:fldChar w:fldCharType="end"/>
        </w:r>
      </w:hyperlink>
    </w:p>
    <w:p>
      <w:pPr>
        <w:pStyle w:val="TOC2"/>
        <w:tabs>
          <w:tab w:val="right" w:leader="dot" w:pos="8306"/>
        </w:tabs>
      </w:pPr>
      <w:hyperlink w:anchor="_Toc7062" w:history="1">
        <w:r>
          <w:rPr>
            <w:rFonts w:ascii="仿宋" w:eastAsia="仿宋" w:hAnsi="仿宋" w:cs="仿宋" w:hint="eastAsia"/>
            <w:lang w:eastAsia="zh-CN"/>
          </w:rPr>
          <w:t>(二)、行业竞争对玻璃制光学元件选址的影响</w:t>
        </w:r>
        <w:r>
          <w:tab/>
        </w:r>
        <w:r>
          <w:fldChar w:fldCharType="begin"/>
        </w:r>
        <w:r>
          <w:instrText xml:space="preserve"> PAGEREF _Toc7062 \h </w:instrText>
        </w:r>
        <w:r>
          <w:fldChar w:fldCharType="separate"/>
        </w:r>
        <w:r>
          <w:t>46</w:t>
        </w:r>
        <w:r>
          <w:fldChar w:fldCharType="end"/>
        </w:r>
      </w:hyperlink>
    </w:p>
    <w:p>
      <w:pPr>
        <w:pStyle w:val="TOC2"/>
        <w:tabs>
          <w:tab w:val="right" w:leader="dot" w:pos="8306"/>
        </w:tabs>
      </w:pPr>
      <w:hyperlink w:anchor="_Toc7777" w:history="1">
        <w:r>
          <w:rPr>
            <w:rFonts w:ascii="仿宋" w:eastAsia="仿宋" w:hAnsi="仿宋" w:cs="仿宋" w:hint="eastAsia"/>
            <w:lang w:eastAsia="zh-CN"/>
          </w:rPr>
          <w:t>(三)、经营成本对玻璃制光学元件选址的影响</w:t>
        </w:r>
        <w:r>
          <w:tab/>
        </w:r>
        <w:r>
          <w:fldChar w:fldCharType="begin"/>
        </w:r>
        <w:r>
          <w:instrText xml:space="preserve"> PAGEREF _Toc7777 \h </w:instrText>
        </w:r>
        <w:r>
          <w:fldChar w:fldCharType="separate"/>
        </w:r>
        <w:r>
          <w:t>47</w:t>
        </w:r>
        <w:r>
          <w:fldChar w:fldCharType="end"/>
        </w:r>
      </w:hyperlink>
    </w:p>
    <w:p>
      <w:pPr>
        <w:pStyle w:val="TOC2"/>
        <w:tabs>
          <w:tab w:val="right" w:leader="dot" w:pos="8306"/>
        </w:tabs>
      </w:pPr>
      <w:hyperlink w:anchor="_Toc4040" w:history="1">
        <w:r>
          <w:rPr>
            <w:rFonts w:ascii="仿宋" w:eastAsia="仿宋" w:hAnsi="仿宋" w:cs="仿宋" w:hint="eastAsia"/>
            <w:lang w:eastAsia="zh-CN"/>
          </w:rPr>
          <w:t>(四)、消费习惯对玻璃制光学元件选址的影响</w:t>
        </w:r>
        <w:r>
          <w:tab/>
        </w:r>
        <w:r>
          <w:fldChar w:fldCharType="begin"/>
        </w:r>
        <w:r>
          <w:instrText xml:space="preserve"> PAGEREF _Toc4040 \h </w:instrText>
        </w:r>
        <w:r>
          <w:fldChar w:fldCharType="separate"/>
        </w:r>
        <w:r>
          <w:t>49</w:t>
        </w:r>
        <w:r>
          <w:fldChar w:fldCharType="end"/>
        </w:r>
      </w:hyperlink>
    </w:p>
    <w:p>
      <w:pPr>
        <w:pStyle w:val="TOC2"/>
        <w:tabs>
          <w:tab w:val="right" w:leader="dot" w:pos="8306"/>
        </w:tabs>
      </w:pPr>
      <w:hyperlink w:anchor="_Toc31535" w:history="1">
        <w:r>
          <w:rPr>
            <w:rFonts w:ascii="仿宋" w:eastAsia="仿宋" w:hAnsi="仿宋" w:cs="仿宋" w:hint="eastAsia"/>
            <w:lang w:eastAsia="zh-CN"/>
          </w:rPr>
          <w:t>(五)、玻璃制光学元件项目选址原则</w:t>
        </w:r>
        <w:r>
          <w:tab/>
        </w:r>
        <w:r>
          <w:fldChar w:fldCharType="begin"/>
        </w:r>
        <w:r>
          <w:instrText xml:space="preserve"> PAGEREF _Toc31535 \h </w:instrText>
        </w:r>
        <w:r>
          <w:fldChar w:fldCharType="separate"/>
        </w:r>
        <w:r>
          <w:t>50</w:t>
        </w:r>
        <w:r>
          <w:fldChar w:fldCharType="end"/>
        </w:r>
      </w:hyperlink>
    </w:p>
    <w:p>
      <w:pPr>
        <w:pStyle w:val="TOC2"/>
        <w:tabs>
          <w:tab w:val="right" w:leader="dot" w:pos="8306"/>
        </w:tabs>
      </w:pPr>
      <w:hyperlink w:anchor="_Toc13141" w:history="1">
        <w:r>
          <w:rPr>
            <w:rFonts w:ascii="仿宋" w:eastAsia="仿宋" w:hAnsi="仿宋" w:cs="仿宋" w:hint="eastAsia"/>
            <w:lang w:eastAsia="zh-CN"/>
          </w:rPr>
          <w:t>(六)、建设区基本情况</w:t>
        </w:r>
        <w:r>
          <w:tab/>
        </w:r>
        <w:r>
          <w:fldChar w:fldCharType="begin"/>
        </w:r>
        <w:r>
          <w:instrText xml:space="preserve"> PAGEREF _Toc13141 \h </w:instrText>
        </w:r>
        <w:r>
          <w:fldChar w:fldCharType="separate"/>
        </w:r>
        <w:r>
          <w:t>50</w:t>
        </w:r>
        <w:r>
          <w:fldChar w:fldCharType="end"/>
        </w:r>
      </w:hyperlink>
    </w:p>
    <w:p>
      <w:pPr>
        <w:pStyle w:val="TOC2"/>
        <w:tabs>
          <w:tab w:val="right" w:leader="dot" w:pos="8306"/>
        </w:tabs>
      </w:pPr>
      <w:hyperlink w:anchor="_Toc12355" w:history="1">
        <w:r>
          <w:rPr>
            <w:rFonts w:ascii="仿宋" w:eastAsia="仿宋" w:hAnsi="仿宋" w:cs="仿宋" w:hint="eastAsia"/>
            <w:lang w:eastAsia="zh-CN"/>
          </w:rPr>
          <w:t>(七)、玻璃制光学元件项目选址综合评价</w:t>
        </w:r>
        <w:r>
          <w:tab/>
        </w:r>
        <w:r>
          <w:fldChar w:fldCharType="begin"/>
        </w:r>
        <w:r>
          <w:instrText xml:space="preserve"> PAGEREF _Toc12355 \h </w:instrText>
        </w:r>
        <w:r>
          <w:fldChar w:fldCharType="separate"/>
        </w:r>
        <w:r>
          <w:t>51</w:t>
        </w:r>
        <w:r>
          <w:fldChar w:fldCharType="end"/>
        </w:r>
      </w:hyperlink>
    </w:p>
    <w:p>
      <w:pPr>
        <w:pStyle w:val="TOC1"/>
        <w:tabs>
          <w:tab w:val="right" w:leader="dot" w:pos="8306"/>
        </w:tabs>
      </w:pPr>
      <w:hyperlink w:anchor="_Toc19461" w:history="1">
        <w:r>
          <w:rPr>
            <w:rFonts w:ascii="仿宋" w:eastAsia="仿宋" w:hAnsi="仿宋" w:cs="仿宋" w:hint="eastAsia"/>
            <w:lang w:eastAsia="zh-CN"/>
          </w:rPr>
          <w:t>十二、投资方案分析</w:t>
        </w:r>
        <w:r>
          <w:tab/>
        </w:r>
        <w:r>
          <w:fldChar w:fldCharType="begin"/>
        </w:r>
        <w:r>
          <w:instrText xml:space="preserve"> PAGEREF _Toc19461 \h </w:instrText>
        </w:r>
        <w:r>
          <w:fldChar w:fldCharType="separate"/>
        </w:r>
        <w:r>
          <w:t>52</w:t>
        </w:r>
        <w:r>
          <w:fldChar w:fldCharType="end"/>
        </w:r>
      </w:hyperlink>
    </w:p>
    <w:p>
      <w:pPr>
        <w:pStyle w:val="TOC2"/>
        <w:tabs>
          <w:tab w:val="right" w:leader="dot" w:pos="8306"/>
        </w:tabs>
      </w:pPr>
      <w:hyperlink w:anchor="_Toc30984" w:history="1">
        <w:r>
          <w:rPr>
            <w:rFonts w:ascii="仿宋" w:eastAsia="仿宋" w:hAnsi="仿宋" w:cs="仿宋" w:hint="eastAsia"/>
            <w:lang w:eastAsia="zh-CN"/>
          </w:rPr>
          <w:t>(一)、编制说明</w:t>
        </w:r>
        <w:r>
          <w:tab/>
        </w:r>
        <w:r>
          <w:fldChar w:fldCharType="begin"/>
        </w:r>
        <w:r>
          <w:instrText xml:space="preserve"> PAGEREF _Toc30984 \h </w:instrText>
        </w:r>
        <w:r>
          <w:fldChar w:fldCharType="separate"/>
        </w:r>
        <w:r>
          <w:t>52</w:t>
        </w:r>
        <w:r>
          <w:fldChar w:fldCharType="end"/>
        </w:r>
      </w:hyperlink>
    </w:p>
    <w:p>
      <w:pPr>
        <w:pStyle w:val="TOC2"/>
        <w:tabs>
          <w:tab w:val="right" w:leader="dot" w:pos="8306"/>
        </w:tabs>
      </w:pPr>
      <w:hyperlink w:anchor="_Toc2392" w:history="1">
        <w:r>
          <w:rPr>
            <w:rFonts w:ascii="仿宋" w:eastAsia="仿宋" w:hAnsi="仿宋" w:cs="仿宋" w:hint="eastAsia"/>
            <w:lang w:eastAsia="zh-CN"/>
          </w:rPr>
          <w:t>(二)、建设投资</w:t>
        </w:r>
        <w:r>
          <w:tab/>
        </w:r>
        <w:r>
          <w:fldChar w:fldCharType="begin"/>
        </w:r>
        <w:r>
          <w:instrText xml:space="preserve"> PAGEREF _Toc2392 \h </w:instrText>
        </w:r>
        <w:r>
          <w:fldChar w:fldCharType="separate"/>
        </w:r>
        <w:r>
          <w:t>52</w:t>
        </w:r>
        <w:r>
          <w:fldChar w:fldCharType="end"/>
        </w:r>
      </w:hyperlink>
    </w:p>
    <w:p>
      <w:pPr>
        <w:pStyle w:val="TOC2"/>
        <w:tabs>
          <w:tab w:val="right" w:leader="dot" w:pos="8306"/>
        </w:tabs>
      </w:pPr>
      <w:hyperlink w:anchor="_Toc2514" w:history="1">
        <w:r>
          <w:rPr>
            <w:rFonts w:ascii="仿宋" w:eastAsia="仿宋" w:hAnsi="仿宋" w:cs="仿宋" w:hint="eastAsia"/>
            <w:lang w:eastAsia="zh-CN"/>
          </w:rPr>
          <w:t>(三)、建设期利息</w:t>
        </w:r>
        <w:r>
          <w:tab/>
        </w:r>
        <w:r>
          <w:fldChar w:fldCharType="begin"/>
        </w:r>
        <w:r>
          <w:instrText xml:space="preserve"> PAGEREF _Toc2514 \h </w:instrText>
        </w:r>
        <w:r>
          <w:fldChar w:fldCharType="separate"/>
        </w:r>
        <w:r>
          <w:t>53</w:t>
        </w:r>
        <w:r>
          <w:fldChar w:fldCharType="end"/>
        </w:r>
      </w:hyperlink>
    </w:p>
    <w:p>
      <w:pPr>
        <w:pStyle w:val="TOC2"/>
        <w:tabs>
          <w:tab w:val="right" w:leader="dot" w:pos="8306"/>
        </w:tabs>
      </w:pPr>
      <w:hyperlink w:anchor="_Toc19923" w:history="1">
        <w:r>
          <w:rPr>
            <w:rFonts w:ascii="仿宋" w:eastAsia="仿宋" w:hAnsi="仿宋" w:cs="仿宋" w:hint="eastAsia"/>
            <w:lang w:eastAsia="zh-CN"/>
          </w:rPr>
          <w:t>(四)、流动资金</w:t>
        </w:r>
        <w:r>
          <w:tab/>
        </w:r>
        <w:r>
          <w:fldChar w:fldCharType="begin"/>
        </w:r>
        <w:r>
          <w:instrText xml:space="preserve"> PAGEREF _Toc19923 \h </w:instrText>
        </w:r>
        <w:r>
          <w:fldChar w:fldCharType="separate"/>
        </w:r>
        <w:r>
          <w:t>53</w:t>
        </w:r>
        <w:r>
          <w:fldChar w:fldCharType="end"/>
        </w:r>
      </w:hyperlink>
    </w:p>
    <w:p>
      <w:pPr>
        <w:pStyle w:val="TOC2"/>
        <w:tabs>
          <w:tab w:val="right" w:leader="dot" w:pos="8306"/>
        </w:tabs>
      </w:pPr>
      <w:hyperlink w:anchor="_Toc25712" w:history="1">
        <w:r>
          <w:rPr>
            <w:rFonts w:ascii="仿宋" w:eastAsia="仿宋" w:hAnsi="仿宋" w:cs="仿宋" w:hint="eastAsia"/>
            <w:lang w:eastAsia="zh-CN"/>
          </w:rPr>
          <w:t>(五)、玻璃制光学元件项目总投资</w:t>
        </w:r>
        <w:r>
          <w:tab/>
        </w:r>
        <w:r>
          <w:fldChar w:fldCharType="begin"/>
        </w:r>
        <w:r>
          <w:instrText xml:space="preserve"> PAGEREF _Toc25712 \h </w:instrText>
        </w:r>
        <w:r>
          <w:fldChar w:fldCharType="separate"/>
        </w:r>
        <w:r>
          <w:t>53</w:t>
        </w:r>
        <w:r>
          <w:fldChar w:fldCharType="end"/>
        </w:r>
      </w:hyperlink>
    </w:p>
    <w:p>
      <w:pPr>
        <w:pStyle w:val="TOC2"/>
        <w:tabs>
          <w:tab w:val="right" w:leader="dot" w:pos="8306"/>
        </w:tabs>
      </w:pPr>
      <w:hyperlink w:anchor="_Toc8170" w:history="1">
        <w:r>
          <w:rPr>
            <w:rFonts w:ascii="仿宋" w:eastAsia="仿宋" w:hAnsi="仿宋" w:cs="仿宋" w:hint="eastAsia"/>
            <w:lang w:eastAsia="zh-CN"/>
          </w:rPr>
          <w:t>(六)、资金筹措与投资计划</w:t>
        </w:r>
        <w:r>
          <w:tab/>
        </w:r>
        <w:r>
          <w:fldChar w:fldCharType="begin"/>
        </w:r>
        <w:r>
          <w:instrText xml:space="preserve"> PAGEREF _Toc8170 \h </w:instrText>
        </w:r>
        <w:r>
          <w:fldChar w:fldCharType="separate"/>
        </w:r>
        <w:r>
          <w:t>54</w:t>
        </w:r>
        <w:r>
          <w:fldChar w:fldCharType="end"/>
        </w:r>
      </w:hyperlink>
    </w:p>
    <w:p>
      <w:pPr>
        <w:pStyle w:val="TOC1"/>
        <w:tabs>
          <w:tab w:val="right" w:leader="dot" w:pos="8306"/>
        </w:tabs>
      </w:pPr>
      <w:hyperlink w:anchor="_Toc14843" w:history="1">
        <w:r>
          <w:rPr>
            <w:rFonts w:ascii="仿宋" w:eastAsia="仿宋" w:hAnsi="仿宋" w:cs="仿宋" w:hint="eastAsia"/>
            <w:lang w:eastAsia="zh-CN"/>
          </w:rPr>
          <w:t>十三、人力资源的特点及管理过程</w:t>
        </w:r>
        <w:r>
          <w:tab/>
        </w:r>
        <w:r>
          <w:fldChar w:fldCharType="begin"/>
        </w:r>
        <w:r>
          <w:instrText xml:space="preserve"> PAGEREF _Toc14843 \h </w:instrText>
        </w:r>
        <w:r>
          <w:fldChar w:fldCharType="separate"/>
        </w:r>
        <w:r>
          <w:t>54</w:t>
        </w:r>
        <w:r>
          <w:fldChar w:fldCharType="end"/>
        </w:r>
      </w:hyperlink>
    </w:p>
    <w:p>
      <w:pPr>
        <w:pStyle w:val="TOC2"/>
        <w:tabs>
          <w:tab w:val="right" w:leader="dot" w:pos="8306"/>
        </w:tabs>
      </w:pPr>
      <w:hyperlink w:anchor="_Toc26359" w:history="1">
        <w:r>
          <w:rPr>
            <w:rFonts w:ascii="仿宋" w:eastAsia="仿宋" w:hAnsi="仿宋" w:cs="仿宋" w:hint="eastAsia"/>
            <w:lang w:eastAsia="zh-CN"/>
          </w:rPr>
          <w:t>(一)、人力资源本身的特点</w:t>
        </w:r>
        <w:r>
          <w:tab/>
        </w:r>
        <w:r>
          <w:fldChar w:fldCharType="begin"/>
        </w:r>
        <w:r>
          <w:instrText xml:space="preserve"> PAGEREF _Toc26359 \h </w:instrText>
        </w:r>
        <w:r>
          <w:fldChar w:fldCharType="separate"/>
        </w:r>
        <w:r>
          <w:t>54</w:t>
        </w:r>
        <w:r>
          <w:fldChar w:fldCharType="end"/>
        </w:r>
      </w:hyperlink>
    </w:p>
    <w:p>
      <w:pPr>
        <w:pStyle w:val="TOC2"/>
        <w:tabs>
          <w:tab w:val="right" w:leader="dot" w:pos="8306"/>
        </w:tabs>
      </w:pPr>
      <w:hyperlink w:anchor="_Toc3177" w:history="1">
        <w:r>
          <w:rPr>
            <w:rFonts w:ascii="仿宋" w:eastAsia="仿宋" w:hAnsi="仿宋" w:cs="仿宋" w:hint="eastAsia"/>
            <w:lang w:eastAsia="zh-CN"/>
          </w:rPr>
          <w:t>(二)、人力资源管理过程</w:t>
        </w:r>
        <w:r>
          <w:tab/>
        </w:r>
        <w:r>
          <w:fldChar w:fldCharType="begin"/>
        </w:r>
        <w:r>
          <w:instrText xml:space="preserve"> PAGEREF _Toc3177 \h </w:instrText>
        </w:r>
        <w:r>
          <w:fldChar w:fldCharType="separate"/>
        </w:r>
        <w:r>
          <w:t>54</w:t>
        </w:r>
        <w:r>
          <w:fldChar w:fldCharType="end"/>
        </w:r>
      </w:hyperlink>
    </w:p>
    <w:p>
      <w:pPr>
        <w:pStyle w:val="TOC1"/>
        <w:tabs>
          <w:tab w:val="right" w:leader="dot" w:pos="8306"/>
        </w:tabs>
      </w:pPr>
      <w:hyperlink w:anchor="_Toc32024" w:history="1">
        <w:r>
          <w:rPr>
            <w:rFonts w:ascii="仿宋" w:eastAsia="仿宋" w:hAnsi="仿宋" w:cs="仿宋" w:hint="eastAsia"/>
            <w:lang w:eastAsia="zh-CN"/>
          </w:rPr>
          <w:t>十四、战略实施的基本原则</w:t>
        </w:r>
        <w:r>
          <w:tab/>
        </w:r>
        <w:r>
          <w:fldChar w:fldCharType="begin"/>
        </w:r>
        <w:r>
          <w:instrText xml:space="preserve"> PAGEREF _Toc32024 \h </w:instrText>
        </w:r>
        <w:r>
          <w:fldChar w:fldCharType="separate"/>
        </w:r>
        <w:r>
          <w:t>56</w:t>
        </w:r>
        <w:r>
          <w:fldChar w:fldCharType="end"/>
        </w:r>
      </w:hyperlink>
    </w:p>
    <w:p>
      <w:pPr>
        <w:pStyle w:val="TOC2"/>
        <w:tabs>
          <w:tab w:val="right" w:leader="dot" w:pos="8306"/>
        </w:tabs>
      </w:pPr>
      <w:hyperlink w:anchor="_Toc5485" w:history="1">
        <w:r>
          <w:rPr>
            <w:rFonts w:ascii="仿宋" w:eastAsia="仿宋" w:hAnsi="仿宋" w:cs="仿宋" w:hint="eastAsia"/>
            <w:lang w:eastAsia="zh-CN"/>
          </w:rPr>
          <w:t>(一)、战略实施的基本原则</w:t>
        </w:r>
        <w:r>
          <w:tab/>
        </w:r>
        <w:r>
          <w:fldChar w:fldCharType="begin"/>
        </w:r>
        <w:r>
          <w:instrText xml:space="preserve"> PAGEREF _Toc5485 \h </w:instrText>
        </w:r>
        <w:r>
          <w:fldChar w:fldCharType="separate"/>
        </w:r>
        <w:r>
          <w:t>56</w:t>
        </w:r>
        <w:r>
          <w:fldChar w:fldCharType="end"/>
        </w:r>
      </w:hyperlink>
    </w:p>
    <w:p>
      <w:pPr>
        <w:pStyle w:val="TOC1"/>
        <w:tabs>
          <w:tab w:val="right" w:leader="dot" w:pos="8306"/>
        </w:tabs>
      </w:pPr>
      <w:hyperlink w:anchor="_Toc9463" w:history="1">
        <w:r>
          <w:rPr>
            <w:rFonts w:ascii="仿宋" w:eastAsia="仿宋" w:hAnsi="仿宋" w:cs="仿宋" w:hint="eastAsia"/>
            <w:lang w:eastAsia="zh-CN"/>
          </w:rPr>
          <w:t>十五、玻璃制光学元件项目总结分析</w:t>
        </w:r>
        <w:r>
          <w:tab/>
        </w:r>
        <w:r>
          <w:fldChar w:fldCharType="begin"/>
        </w:r>
        <w:r>
          <w:instrText xml:space="preserve"> PAGEREF _Toc9463 \h </w:instrText>
        </w:r>
        <w:r>
          <w:fldChar w:fldCharType="separate"/>
        </w:r>
        <w:r>
          <w:t>58</w:t>
        </w:r>
        <w:r>
          <w:fldChar w:fldCharType="end"/>
        </w:r>
      </w:hyperlink>
    </w:p>
    <w:p>
      <w:pPr>
        <w:pStyle w:val="TOC1"/>
        <w:tabs>
          <w:tab w:val="right" w:leader="dot" w:pos="8306"/>
        </w:tabs>
      </w:pPr>
      <w:hyperlink w:anchor="_Toc26029" w:history="1">
        <w:r>
          <w:rPr>
            <w:rFonts w:ascii="仿宋" w:eastAsia="仿宋" w:hAnsi="仿宋" w:cs="仿宋" w:hint="eastAsia"/>
            <w:lang w:eastAsia="zh-CN"/>
          </w:rPr>
          <w:t>十六、玻璃制光学元件项目监控与评估</w:t>
        </w:r>
        <w:r>
          <w:tab/>
        </w:r>
        <w:r>
          <w:fldChar w:fldCharType="begin"/>
        </w:r>
        <w:r>
          <w:instrText xml:space="preserve"> PAGEREF _Toc26029 \h </w:instrText>
        </w:r>
        <w:r>
          <w:fldChar w:fldCharType="separate"/>
        </w:r>
        <w:r>
          <w:t>58</w:t>
        </w:r>
        <w:r>
          <w:fldChar w:fldCharType="end"/>
        </w:r>
      </w:hyperlink>
    </w:p>
    <w:p>
      <w:pPr>
        <w:pStyle w:val="TOC2"/>
        <w:tabs>
          <w:tab w:val="right" w:leader="dot" w:pos="8306"/>
        </w:tabs>
      </w:pPr>
      <w:hyperlink w:anchor="_Toc10944" w:history="1">
        <w:r>
          <w:rPr>
            <w:rFonts w:ascii="仿宋" w:eastAsia="仿宋" w:hAnsi="仿宋" w:cs="仿宋" w:hint="eastAsia"/>
            <w:lang w:eastAsia="zh-CN"/>
          </w:rPr>
          <w:t>(一)、玻璃制光学元件项目监控计划</w:t>
        </w:r>
        <w:r>
          <w:tab/>
        </w:r>
        <w:r>
          <w:fldChar w:fldCharType="begin"/>
        </w:r>
        <w:r>
          <w:instrText xml:space="preserve"> PAGEREF _Toc10944 \h </w:instrText>
        </w:r>
        <w:r>
          <w:fldChar w:fldCharType="separate"/>
        </w:r>
        <w:r>
          <w:t>58</w:t>
        </w:r>
        <w:r>
          <w:fldChar w:fldCharType="end"/>
        </w:r>
      </w:hyperlink>
    </w:p>
    <w:p>
      <w:pPr>
        <w:pStyle w:val="TOC2"/>
        <w:tabs>
          <w:tab w:val="right" w:leader="dot" w:pos="8306"/>
        </w:tabs>
      </w:pPr>
      <w:hyperlink w:anchor="_Toc1623" w:history="1">
        <w:r>
          <w:rPr>
            <w:rFonts w:ascii="仿宋" w:eastAsia="仿宋" w:hAnsi="仿宋" w:cs="仿宋" w:hint="eastAsia"/>
            <w:lang w:eastAsia="zh-CN"/>
          </w:rPr>
          <w:t>(二)、绩效指标与评估方法</w:t>
        </w:r>
        <w:r>
          <w:tab/>
        </w:r>
        <w:r>
          <w:fldChar w:fldCharType="begin"/>
        </w:r>
        <w:r>
          <w:instrText xml:space="preserve"> PAGEREF _Toc1623 \h </w:instrText>
        </w:r>
        <w:r>
          <w:fldChar w:fldCharType="separate"/>
        </w:r>
        <w:r>
          <w:t>59</w:t>
        </w:r>
        <w:r>
          <w:fldChar w:fldCharType="end"/>
        </w:r>
      </w:hyperlink>
    </w:p>
    <w:p>
      <w:pPr>
        <w:pStyle w:val="TOC2"/>
        <w:tabs>
          <w:tab w:val="right" w:leader="dot" w:pos="8306"/>
        </w:tabs>
      </w:pPr>
      <w:hyperlink w:anchor="_Toc29136" w:history="1">
        <w:r>
          <w:rPr>
            <w:rFonts w:ascii="仿宋" w:eastAsia="仿宋" w:hAnsi="仿宋" w:cs="仿宋" w:hint="eastAsia"/>
            <w:lang w:eastAsia="zh-CN"/>
          </w:rPr>
          <w:t>(三)、风险管理与问题解决</w:t>
        </w:r>
        <w:r>
          <w:tab/>
        </w:r>
        <w:r>
          <w:fldChar w:fldCharType="begin"/>
        </w:r>
        <w:r>
          <w:instrText xml:space="preserve"> PAGEREF _Toc29136 \h </w:instrText>
        </w:r>
        <w:r>
          <w:fldChar w:fldCharType="separate"/>
        </w:r>
        <w:r>
          <w:t>60</w:t>
        </w:r>
        <w:r>
          <w:fldChar w:fldCharType="end"/>
        </w:r>
      </w:hyperlink>
    </w:p>
    <w:p>
      <w:pPr>
        <w:pStyle w:val="TOC1"/>
        <w:tabs>
          <w:tab w:val="right" w:leader="dot" w:pos="8306"/>
        </w:tabs>
      </w:pPr>
      <w:hyperlink w:anchor="_Toc30868" w:history="1">
        <w:r>
          <w:rPr>
            <w:rFonts w:ascii="仿宋" w:eastAsia="仿宋" w:hAnsi="仿宋" w:cs="仿宋" w:hint="eastAsia"/>
            <w:lang w:eastAsia="zh-CN"/>
          </w:rPr>
          <w:t>十七、风险分析</w:t>
        </w:r>
        <w:r>
          <w:tab/>
        </w:r>
        <w:r>
          <w:fldChar w:fldCharType="begin"/>
        </w:r>
        <w:r>
          <w:instrText xml:space="preserve"> PAGEREF _Toc30868 \h </w:instrText>
        </w:r>
        <w:r>
          <w:fldChar w:fldCharType="separate"/>
        </w:r>
        <w:r>
          <w:t>61</w:t>
        </w:r>
        <w:r>
          <w:fldChar w:fldCharType="end"/>
        </w:r>
      </w:hyperlink>
    </w:p>
    <w:p>
      <w:pPr>
        <w:pStyle w:val="TOC2"/>
        <w:tabs>
          <w:tab w:val="right" w:leader="dot" w:pos="8306"/>
        </w:tabs>
      </w:pPr>
      <w:hyperlink w:anchor="_Toc31978" w:history="1">
        <w:r>
          <w:rPr>
            <w:rFonts w:ascii="仿宋" w:eastAsia="仿宋" w:hAnsi="仿宋" w:cs="仿宋" w:hint="eastAsia"/>
            <w:lang w:eastAsia="zh-CN"/>
          </w:rPr>
          <w:t>(一)、内部风险</w:t>
        </w:r>
        <w:r>
          <w:tab/>
        </w:r>
        <w:r>
          <w:fldChar w:fldCharType="begin"/>
        </w:r>
        <w:r>
          <w:instrText xml:space="preserve"> PAGEREF _Toc31978 \h </w:instrText>
        </w:r>
        <w:r>
          <w:fldChar w:fldCharType="separate"/>
        </w:r>
        <w:r>
          <w:t>61</w:t>
        </w:r>
        <w:r>
          <w:fldChar w:fldCharType="end"/>
        </w:r>
      </w:hyperlink>
    </w:p>
    <w:p>
      <w:pPr>
        <w:pStyle w:val="TOC2"/>
        <w:tabs>
          <w:tab w:val="right" w:leader="dot" w:pos="8306"/>
        </w:tabs>
      </w:pPr>
      <w:hyperlink w:anchor="_Toc2419" w:history="1">
        <w:r>
          <w:rPr>
            <w:rFonts w:ascii="仿宋" w:eastAsia="仿宋" w:hAnsi="仿宋" w:cs="仿宋" w:hint="eastAsia"/>
            <w:lang w:eastAsia="zh-CN"/>
          </w:rPr>
          <w:t>(二)、外部风险</w:t>
        </w:r>
        <w:r>
          <w:tab/>
        </w:r>
        <w:r>
          <w:fldChar w:fldCharType="begin"/>
        </w:r>
        <w:r>
          <w:instrText xml:space="preserve"> PAGEREF _Toc2419 \h </w:instrText>
        </w:r>
        <w:r>
          <w:fldChar w:fldCharType="separate"/>
        </w:r>
        <w:r>
          <w:t>62</w:t>
        </w:r>
        <w:r>
          <w:fldChar w:fldCharType="end"/>
        </w:r>
      </w:hyperlink>
    </w:p>
    <w:p>
      <w:pPr>
        <w:pStyle w:val="TOC2"/>
        <w:tabs>
          <w:tab w:val="right" w:leader="dot" w:pos="8306"/>
        </w:tabs>
      </w:pPr>
      <w:hyperlink w:anchor="_Toc11499" w:history="1">
        <w:r>
          <w:rPr>
            <w:rFonts w:ascii="仿宋" w:eastAsia="仿宋" w:hAnsi="仿宋" w:cs="仿宋" w:hint="eastAsia"/>
            <w:lang w:eastAsia="zh-CN"/>
          </w:rPr>
          <w:t>(三)、风险管理策略</w:t>
        </w:r>
        <w:r>
          <w:tab/>
        </w:r>
        <w:r>
          <w:fldChar w:fldCharType="begin"/>
        </w:r>
        <w:r>
          <w:instrText xml:space="preserve"> PAGEREF _Toc11499 \h </w:instrText>
        </w:r>
        <w:r>
          <w:fldChar w:fldCharType="separate"/>
        </w:r>
        <w:r>
          <w:t>62</w:t>
        </w:r>
        <w:r>
          <w:fldChar w:fldCharType="end"/>
        </w:r>
      </w:hyperlink>
    </w:p>
    <w:p>
      <w:pPr>
        <w:pStyle w:val="TOC1"/>
        <w:tabs>
          <w:tab w:val="right" w:leader="dot" w:pos="8306"/>
        </w:tabs>
      </w:pPr>
      <w:hyperlink w:anchor="_Toc26169" w:history="1">
        <w:r>
          <w:rPr>
            <w:rFonts w:ascii="仿宋" w:eastAsia="仿宋" w:hAnsi="仿宋" w:cs="仿宋" w:hint="eastAsia"/>
            <w:lang w:eastAsia="zh-CN"/>
          </w:rPr>
          <w:t>十八、技术创新决策的评估方法</w:t>
        </w:r>
        <w:r>
          <w:tab/>
        </w:r>
        <w:r>
          <w:fldChar w:fldCharType="begin"/>
        </w:r>
        <w:r>
          <w:instrText xml:space="preserve"> PAGEREF _Toc26169 \h </w:instrText>
        </w:r>
        <w:r>
          <w:fldChar w:fldCharType="separate"/>
        </w:r>
        <w:r>
          <w:t>63</w:t>
        </w:r>
        <w:r>
          <w:fldChar w:fldCharType="end"/>
        </w:r>
      </w:hyperlink>
    </w:p>
    <w:p>
      <w:pPr>
        <w:pStyle w:val="TOC2"/>
        <w:tabs>
          <w:tab w:val="right" w:leader="dot" w:pos="8306"/>
        </w:tabs>
      </w:pPr>
      <w:hyperlink w:anchor="_Toc4699" w:history="1">
        <w:r>
          <w:rPr>
            <w:rFonts w:ascii="仿宋" w:eastAsia="仿宋" w:hAnsi="仿宋" w:cs="仿宋" w:hint="eastAsia"/>
            <w:lang w:eastAsia="zh-CN"/>
          </w:rPr>
          <w:t>(一)、定量评估方法</w:t>
        </w:r>
        <w:r>
          <w:tab/>
        </w:r>
        <w:r>
          <w:fldChar w:fldCharType="begin"/>
        </w:r>
        <w:r>
          <w:instrText xml:space="preserve"> PAGEREF _Toc4699 \h </w:instrText>
        </w:r>
        <w:r>
          <w:fldChar w:fldCharType="separate"/>
        </w:r>
        <w:r>
          <w:t>63</w:t>
        </w:r>
        <w:r>
          <w:fldChar w:fldCharType="end"/>
        </w:r>
      </w:hyperlink>
    </w:p>
    <w:p>
      <w:pPr>
        <w:pStyle w:val="TOC2"/>
        <w:tabs>
          <w:tab w:val="right" w:leader="dot" w:pos="8306"/>
        </w:tabs>
      </w:pPr>
      <w:hyperlink w:anchor="_Toc31811" w:history="1">
        <w:r>
          <w:rPr>
            <w:rFonts w:ascii="仿宋" w:eastAsia="仿宋" w:hAnsi="仿宋" w:cs="仿宋" w:hint="eastAsia"/>
            <w:lang w:eastAsia="zh-CN"/>
          </w:rPr>
          <w:t>(二)、定性评估方法</w:t>
        </w:r>
        <w:r>
          <w:tab/>
        </w:r>
        <w:r>
          <w:fldChar w:fldCharType="begin"/>
        </w:r>
        <w:r>
          <w:instrText xml:space="preserve"> PAGEREF _Toc31811 \h </w:instrText>
        </w:r>
        <w:r>
          <w:fldChar w:fldCharType="separate"/>
        </w:r>
        <w:r>
          <w:t>64</w:t>
        </w:r>
        <w:r>
          <w:fldChar w:fldCharType="end"/>
        </w:r>
      </w:hyperlink>
    </w:p>
    <w:p>
      <w:pPr>
        <w:pStyle w:val="TOC1"/>
        <w:tabs>
          <w:tab w:val="right" w:leader="dot" w:pos="8306"/>
        </w:tabs>
      </w:pPr>
      <w:hyperlink w:anchor="_Toc20558" w:history="1">
        <w:r>
          <w:rPr>
            <w:rFonts w:ascii="仿宋" w:eastAsia="仿宋" w:hAnsi="仿宋" w:cs="仿宋" w:hint="eastAsia"/>
            <w:lang w:eastAsia="zh-CN"/>
          </w:rPr>
          <w:t>十九、社会影响分析</w:t>
        </w:r>
        <w:r>
          <w:tab/>
        </w:r>
        <w:r>
          <w:fldChar w:fldCharType="begin"/>
        </w:r>
        <w:r>
          <w:instrText xml:space="preserve"> PAGEREF _Toc20558 \h </w:instrText>
        </w:r>
        <w:r>
          <w:fldChar w:fldCharType="separate"/>
        </w:r>
        <w:r>
          <w:t>66</w:t>
        </w:r>
        <w:r>
          <w:fldChar w:fldCharType="end"/>
        </w:r>
      </w:hyperlink>
    </w:p>
    <w:p>
      <w:pPr>
        <w:pStyle w:val="TOC2"/>
        <w:tabs>
          <w:tab w:val="right" w:leader="dot" w:pos="8306"/>
        </w:tabs>
      </w:pPr>
      <w:hyperlink w:anchor="_Toc18648" w:history="1">
        <w:r>
          <w:rPr>
            <w:rFonts w:ascii="仿宋" w:eastAsia="仿宋" w:hAnsi="仿宋" w:cs="仿宋" w:hint="eastAsia"/>
            <w:lang w:eastAsia="zh-CN"/>
          </w:rPr>
          <w:t>(一)、社会影响效果分析</w:t>
        </w:r>
        <w:r>
          <w:tab/>
        </w:r>
        <w:r>
          <w:fldChar w:fldCharType="begin"/>
        </w:r>
        <w:r>
          <w:instrText xml:space="preserve"> PAGEREF _Toc18648 \h </w:instrText>
        </w:r>
        <w:r>
          <w:fldChar w:fldCharType="separate"/>
        </w:r>
        <w:r>
          <w:t>66</w:t>
        </w:r>
        <w:r>
          <w:fldChar w:fldCharType="end"/>
        </w:r>
      </w:hyperlink>
    </w:p>
    <w:p>
      <w:pPr>
        <w:pStyle w:val="TOC2"/>
        <w:tabs>
          <w:tab w:val="right" w:leader="dot" w:pos="8306"/>
        </w:tabs>
      </w:pPr>
      <w:hyperlink w:anchor="_Toc17256" w:history="1">
        <w:r>
          <w:rPr>
            <w:rFonts w:ascii="仿宋" w:eastAsia="仿宋" w:hAnsi="仿宋" w:cs="仿宋" w:hint="eastAsia"/>
            <w:lang w:eastAsia="zh-CN"/>
          </w:rPr>
          <w:t>(二)、社会适应性分析</w:t>
        </w:r>
        <w:r>
          <w:tab/>
        </w:r>
        <w:r>
          <w:fldChar w:fldCharType="begin"/>
        </w:r>
        <w:r>
          <w:instrText xml:space="preserve"> PAGEREF _Toc17256 \h </w:instrText>
        </w:r>
        <w:r>
          <w:fldChar w:fldCharType="separate"/>
        </w:r>
        <w:r>
          <w:t>67</w:t>
        </w:r>
        <w:r>
          <w:fldChar w:fldCharType="end"/>
        </w:r>
      </w:hyperlink>
    </w:p>
    <w:p>
      <w:pPr>
        <w:pStyle w:val="TOC2"/>
        <w:tabs>
          <w:tab w:val="right" w:leader="dot" w:pos="8306"/>
        </w:tabs>
      </w:pPr>
      <w:hyperlink w:anchor="_Toc8347" w:history="1">
        <w:r>
          <w:rPr>
            <w:rFonts w:ascii="仿宋" w:eastAsia="仿宋" w:hAnsi="仿宋" w:cs="仿宋" w:hint="eastAsia"/>
            <w:lang w:eastAsia="zh-CN"/>
          </w:rPr>
          <w:t>(三)、社会风险及对策分析</w:t>
        </w:r>
        <w:r>
          <w:tab/>
        </w:r>
        <w:r>
          <w:fldChar w:fldCharType="begin"/>
        </w:r>
        <w:r>
          <w:instrText xml:space="preserve"> PAGEREF _Toc8347 \h </w:instrText>
        </w:r>
        <w:r>
          <w:fldChar w:fldCharType="separate"/>
        </w:r>
        <w:r>
          <w:t>68</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224" w:history="1">
        <w:r>
          <w:rPr>
            <w:rFonts w:ascii="仿宋" w:eastAsia="仿宋" w:hAnsi="仿宋" w:cs="仿宋" w:hint="eastAsia"/>
            <w:lang w:eastAsia="zh-CN"/>
          </w:rPr>
          <w:t>二十、安全与环境问题的沟通与协调</w:t>
        </w:r>
        <w:r>
          <w:tab/>
        </w:r>
        <w:r>
          <w:fldChar w:fldCharType="begin"/>
        </w:r>
        <w:r>
          <w:instrText xml:space="preserve"> PAGEREF _Toc30224 \h </w:instrText>
        </w:r>
        <w:r>
          <w:fldChar w:fldCharType="separate"/>
        </w:r>
        <w:r>
          <w:t>71</w:t>
        </w:r>
        <w:r>
          <w:fldChar w:fldCharType="end"/>
        </w:r>
      </w:hyperlink>
    </w:p>
    <w:p>
      <w:pPr>
        <w:pStyle w:val="TOC2"/>
        <w:tabs>
          <w:tab w:val="right" w:leader="dot" w:pos="8306"/>
        </w:tabs>
      </w:pPr>
      <w:hyperlink w:anchor="_Toc29563" w:history="1">
        <w:r>
          <w:rPr>
            <w:rFonts w:ascii="仿宋" w:eastAsia="仿宋" w:hAnsi="仿宋" w:cs="仿宋" w:hint="eastAsia"/>
            <w:lang w:eastAsia="zh-CN"/>
          </w:rPr>
          <w:t>(一)、内部沟通机制</w:t>
        </w:r>
        <w:r>
          <w:tab/>
        </w:r>
        <w:r>
          <w:fldChar w:fldCharType="begin"/>
        </w:r>
        <w:r>
          <w:instrText xml:space="preserve"> PAGEREF _Toc29563 \h </w:instrText>
        </w:r>
        <w:r>
          <w:fldChar w:fldCharType="separate"/>
        </w:r>
        <w:r>
          <w:t>71</w:t>
        </w:r>
        <w:r>
          <w:fldChar w:fldCharType="end"/>
        </w:r>
      </w:hyperlink>
    </w:p>
    <w:p>
      <w:pPr>
        <w:pStyle w:val="TOC2"/>
        <w:tabs>
          <w:tab w:val="right" w:leader="dot" w:pos="8306"/>
        </w:tabs>
      </w:pPr>
      <w:hyperlink w:anchor="_Toc29449" w:history="1">
        <w:r>
          <w:rPr>
            <w:rFonts w:ascii="仿宋" w:eastAsia="仿宋" w:hAnsi="仿宋" w:cs="仿宋" w:hint="eastAsia"/>
            <w:lang w:eastAsia="zh-CN"/>
          </w:rPr>
          <w:t>(二)、外部协调与社会沟通</w:t>
        </w:r>
        <w:r>
          <w:tab/>
        </w:r>
        <w:r>
          <w:fldChar w:fldCharType="begin"/>
        </w:r>
        <w:r>
          <w:instrText xml:space="preserve"> PAGEREF _Toc29449 \h </w:instrText>
        </w:r>
        <w:r>
          <w:fldChar w:fldCharType="separate"/>
        </w:r>
        <w:r>
          <w:t>72</w:t>
        </w:r>
        <w:r>
          <w:fldChar w:fldCharType="end"/>
        </w:r>
      </w:hyperlink>
    </w:p>
    <w:p>
      <w:pPr>
        <w:pStyle w:val="TOC2"/>
        <w:tabs>
          <w:tab w:val="right" w:leader="dot" w:pos="8306"/>
        </w:tabs>
      </w:pPr>
      <w:hyperlink w:anchor="_Toc31071" w:history="1">
        <w:r>
          <w:rPr>
            <w:rFonts w:ascii="仿宋" w:eastAsia="仿宋" w:hAnsi="仿宋" w:cs="仿宋" w:hint="eastAsia"/>
            <w:lang w:eastAsia="zh-CN"/>
          </w:rPr>
          <w:t>(三)、危机公关处理</w:t>
        </w:r>
        <w:r>
          <w:tab/>
        </w:r>
        <w:r>
          <w:fldChar w:fldCharType="begin"/>
        </w:r>
        <w:r>
          <w:instrText xml:space="preserve"> PAGEREF _Toc31071 \h </w:instrText>
        </w:r>
        <w:r>
          <w:fldChar w:fldCharType="separate"/>
        </w:r>
        <w:r>
          <w:t>74</w:t>
        </w:r>
        <w:r>
          <w:fldChar w:fldCharType="end"/>
        </w:r>
      </w:hyperlink>
    </w:p>
    <w:p>
      <w:pPr>
        <w:pStyle w:val="TOC1"/>
        <w:tabs>
          <w:tab w:val="right" w:leader="dot" w:pos="8306"/>
        </w:tabs>
      </w:pPr>
      <w:hyperlink w:anchor="_Toc21007" w:history="1">
        <w:r>
          <w:rPr>
            <w:rFonts w:ascii="仿宋" w:eastAsia="仿宋" w:hAnsi="仿宋" w:cs="仿宋" w:hint="eastAsia"/>
            <w:lang w:eastAsia="zh-CN"/>
          </w:rPr>
          <w:t>二十一、市场营销与品牌推广</w:t>
        </w:r>
        <w:r>
          <w:tab/>
        </w:r>
        <w:r>
          <w:fldChar w:fldCharType="begin"/>
        </w:r>
        <w:r>
          <w:instrText xml:space="preserve"> PAGEREF _Toc21007 \h </w:instrText>
        </w:r>
        <w:r>
          <w:fldChar w:fldCharType="separate"/>
        </w:r>
        <w:r>
          <w:t>75</w:t>
        </w:r>
        <w:r>
          <w:fldChar w:fldCharType="end"/>
        </w:r>
      </w:hyperlink>
    </w:p>
    <w:p>
      <w:pPr>
        <w:pStyle w:val="TOC2"/>
        <w:tabs>
          <w:tab w:val="right" w:leader="dot" w:pos="8306"/>
        </w:tabs>
      </w:pPr>
      <w:hyperlink w:anchor="_Toc21718" w:history="1">
        <w:r>
          <w:rPr>
            <w:rFonts w:ascii="仿宋" w:eastAsia="仿宋" w:hAnsi="仿宋" w:cs="仿宋" w:hint="eastAsia"/>
            <w:lang w:eastAsia="zh-CN"/>
          </w:rPr>
          <w:t>(一)、市场调研与定位</w:t>
        </w:r>
        <w:r>
          <w:tab/>
        </w:r>
        <w:r>
          <w:fldChar w:fldCharType="begin"/>
        </w:r>
        <w:r>
          <w:instrText xml:space="preserve"> PAGEREF _Toc21718 \h </w:instrText>
        </w:r>
        <w:r>
          <w:fldChar w:fldCharType="separate"/>
        </w:r>
        <w:r>
          <w:t>75</w:t>
        </w:r>
        <w:r>
          <w:fldChar w:fldCharType="end"/>
        </w:r>
      </w:hyperlink>
    </w:p>
    <w:p>
      <w:pPr>
        <w:pStyle w:val="TOC2"/>
        <w:tabs>
          <w:tab w:val="right" w:leader="dot" w:pos="8306"/>
        </w:tabs>
      </w:pPr>
      <w:hyperlink w:anchor="_Toc30254" w:history="1">
        <w:r>
          <w:rPr>
            <w:rFonts w:ascii="仿宋" w:eastAsia="仿宋" w:hAnsi="仿宋" w:cs="仿宋" w:hint="eastAsia"/>
            <w:lang w:eastAsia="zh-CN"/>
          </w:rPr>
          <w:t>(二)、营销策略与推广计划</w:t>
        </w:r>
        <w:r>
          <w:tab/>
        </w:r>
        <w:r>
          <w:fldChar w:fldCharType="begin"/>
        </w:r>
        <w:r>
          <w:instrText xml:space="preserve"> PAGEREF _Toc30254 \h </w:instrText>
        </w:r>
        <w:r>
          <w:fldChar w:fldCharType="separate"/>
        </w:r>
        <w:r>
          <w:t>76</w:t>
        </w:r>
        <w:r>
          <w:fldChar w:fldCharType="end"/>
        </w:r>
      </w:hyperlink>
    </w:p>
    <w:p>
      <w:pPr>
        <w:pStyle w:val="TOC2"/>
        <w:tabs>
          <w:tab w:val="right" w:leader="dot" w:pos="8306"/>
        </w:tabs>
      </w:pPr>
      <w:hyperlink w:anchor="_Toc25742" w:history="1">
        <w:r>
          <w:rPr>
            <w:rFonts w:ascii="仿宋" w:eastAsia="仿宋" w:hAnsi="仿宋" w:cs="仿宋" w:hint="eastAsia"/>
            <w:lang w:eastAsia="zh-CN"/>
          </w:rPr>
          <w:t>(三)、客户关系管理</w:t>
        </w:r>
        <w:r>
          <w:tab/>
        </w:r>
        <w:r>
          <w:fldChar w:fldCharType="begin"/>
        </w:r>
        <w:r>
          <w:instrText xml:space="preserve"> PAGEREF _Toc25742 \h </w:instrText>
        </w:r>
        <w:r>
          <w:fldChar w:fldCharType="separate"/>
        </w:r>
        <w:r>
          <w:t>77</w:t>
        </w:r>
        <w:r>
          <w:fldChar w:fldCharType="end"/>
        </w:r>
      </w:hyperlink>
    </w:p>
    <w:p>
      <w:pPr>
        <w:pStyle w:val="TOC2"/>
        <w:tabs>
          <w:tab w:val="right" w:leader="dot" w:pos="8306"/>
        </w:tabs>
      </w:pPr>
      <w:hyperlink w:anchor="_Toc29669" w:history="1">
        <w:r>
          <w:rPr>
            <w:rFonts w:ascii="仿宋" w:eastAsia="仿宋" w:hAnsi="仿宋" w:cs="仿宋" w:hint="eastAsia"/>
            <w:lang w:eastAsia="zh-CN"/>
          </w:rPr>
          <w:t>(四)、品牌建设与维护</w:t>
        </w:r>
        <w:r>
          <w:tab/>
        </w:r>
        <w:r>
          <w:fldChar w:fldCharType="begin"/>
        </w:r>
        <w:r>
          <w:instrText xml:space="preserve"> PAGEREF _Toc29669 \h </w:instrText>
        </w:r>
        <w:r>
          <w:fldChar w:fldCharType="separate"/>
        </w:r>
        <w:r>
          <w:t>78</w:t>
        </w:r>
        <w:r>
          <w:fldChar w:fldCharType="end"/>
        </w:r>
      </w:hyperlink>
    </w:p>
    <w:p>
      <w:pPr>
        <w:pStyle w:val="TOC1"/>
        <w:tabs>
          <w:tab w:val="right" w:leader="dot" w:pos="8306"/>
        </w:tabs>
      </w:pPr>
      <w:hyperlink w:anchor="_Toc367" w:history="1">
        <w:r>
          <w:rPr>
            <w:rFonts w:ascii="仿宋" w:eastAsia="仿宋" w:hAnsi="仿宋" w:cs="仿宋" w:hint="eastAsia"/>
            <w:lang w:eastAsia="zh-CN"/>
          </w:rPr>
          <w:t>二十二可持续发展战略</w:t>
        </w:r>
        <w:r>
          <w:tab/>
        </w:r>
        <w:r>
          <w:fldChar w:fldCharType="begin"/>
        </w:r>
        <w:r>
          <w:instrText xml:space="preserve"> PAGEREF _Toc367 \h </w:instrText>
        </w:r>
        <w:r>
          <w:fldChar w:fldCharType="separate"/>
        </w:r>
        <w:r>
          <w:t>80</w:t>
        </w:r>
        <w:r>
          <w:fldChar w:fldCharType="end"/>
        </w:r>
      </w:hyperlink>
    </w:p>
    <w:p>
      <w:pPr>
        <w:pStyle w:val="TOC2"/>
        <w:tabs>
          <w:tab w:val="right" w:leader="dot" w:pos="8306"/>
        </w:tabs>
      </w:pPr>
      <w:hyperlink w:anchor="_Toc1366" w:history="1">
        <w:r>
          <w:rPr>
            <w:rFonts w:ascii="仿宋" w:eastAsia="仿宋" w:hAnsi="仿宋" w:cs="仿宋" w:hint="eastAsia"/>
            <w:lang w:eastAsia="zh-CN"/>
          </w:rPr>
          <w:t>(一)、可持续发展目标</w:t>
        </w:r>
        <w:r>
          <w:tab/>
        </w:r>
        <w:r>
          <w:fldChar w:fldCharType="begin"/>
        </w:r>
        <w:r>
          <w:instrText xml:space="preserve"> PAGEREF _Toc1366 \h </w:instrText>
        </w:r>
        <w:r>
          <w:fldChar w:fldCharType="separate"/>
        </w:r>
        <w:r>
          <w:t>80</w:t>
        </w:r>
        <w:r>
          <w:fldChar w:fldCharType="end"/>
        </w:r>
      </w:hyperlink>
    </w:p>
    <w:p>
      <w:pPr>
        <w:pStyle w:val="TOC2"/>
        <w:tabs>
          <w:tab w:val="right" w:leader="dot" w:pos="8306"/>
        </w:tabs>
      </w:pPr>
      <w:hyperlink w:anchor="_Toc5759" w:history="1">
        <w:r>
          <w:rPr>
            <w:rFonts w:ascii="仿宋" w:eastAsia="仿宋" w:hAnsi="仿宋" w:cs="仿宋" w:hint="eastAsia"/>
            <w:lang w:eastAsia="zh-CN"/>
          </w:rPr>
          <w:t>(二)、环境友好措施</w:t>
        </w:r>
        <w:r>
          <w:tab/>
        </w:r>
        <w:r>
          <w:fldChar w:fldCharType="begin"/>
        </w:r>
        <w:r>
          <w:instrText xml:space="preserve"> PAGEREF _Toc5759 \h </w:instrText>
        </w:r>
        <w:r>
          <w:fldChar w:fldCharType="separate"/>
        </w:r>
        <w:r>
          <w:t>81</w:t>
        </w:r>
        <w:r>
          <w:fldChar w:fldCharType="end"/>
        </w:r>
      </w:hyperlink>
    </w:p>
    <w:p>
      <w:pPr>
        <w:pStyle w:val="TOC2"/>
        <w:tabs>
          <w:tab w:val="right" w:leader="dot" w:pos="8306"/>
        </w:tabs>
      </w:pPr>
      <w:hyperlink w:anchor="_Toc25879" w:history="1">
        <w:r>
          <w:rPr>
            <w:rFonts w:ascii="仿宋" w:eastAsia="仿宋" w:hAnsi="仿宋" w:cs="仿宋" w:hint="eastAsia"/>
            <w:lang w:eastAsia="zh-CN"/>
          </w:rPr>
          <w:t>(三)、社会影响与贡献</w:t>
        </w:r>
        <w:r>
          <w:tab/>
        </w:r>
        <w:r>
          <w:fldChar w:fldCharType="begin"/>
        </w:r>
        <w:r>
          <w:instrText xml:space="preserve"> PAGEREF _Toc25879 \h </w:instrText>
        </w:r>
        <w:r>
          <w:fldChar w:fldCharType="separate"/>
        </w:r>
        <w:r>
          <w:t>82</w:t>
        </w:r>
        <w:r>
          <w:fldChar w:fldCharType="end"/>
        </w:r>
      </w:hyperlink>
    </w:p>
    <w:p>
      <w:pPr>
        <w:pStyle w:val="TOC2"/>
        <w:tabs>
          <w:tab w:val="right" w:leader="dot" w:pos="8306"/>
        </w:tabs>
      </w:pPr>
      <w:hyperlink w:anchor="_Toc10498" w:history="1">
        <w:r>
          <w:rPr>
            <w:rFonts w:ascii="仿宋" w:eastAsia="仿宋" w:hAnsi="仿宋" w:cs="仿宋" w:hint="eastAsia"/>
            <w:lang w:eastAsia="zh-CN"/>
          </w:rPr>
          <w:t>(四)、环境保护和社会责任</w:t>
        </w:r>
        <w:r>
          <w:tab/>
        </w:r>
        <w:r>
          <w:fldChar w:fldCharType="begin"/>
        </w:r>
        <w:r>
          <w:instrText xml:space="preserve"> PAGEREF _Toc10498 \h </w:instrText>
        </w:r>
        <w:r>
          <w:fldChar w:fldCharType="separate"/>
        </w:r>
        <w:r>
          <w:t>82</w:t>
        </w:r>
        <w:r>
          <w:fldChar w:fldCharType="end"/>
        </w:r>
      </w:hyperlink>
    </w:p>
    <w:p>
      <w:pPr>
        <w:pStyle w:val="TOC1"/>
        <w:tabs>
          <w:tab w:val="right" w:leader="dot" w:pos="8306"/>
        </w:tabs>
      </w:pPr>
      <w:hyperlink w:anchor="_Toc27741" w:history="1">
        <w:r>
          <w:rPr>
            <w:rFonts w:ascii="仿宋" w:eastAsia="仿宋" w:hAnsi="仿宋" w:cs="仿宋" w:hint="eastAsia"/>
            <w:lang w:eastAsia="zh-CN"/>
          </w:rPr>
          <w:t>二十三、玻璃制光学元件项目工程方案</w:t>
        </w:r>
        <w:r>
          <w:tab/>
        </w:r>
        <w:r>
          <w:fldChar w:fldCharType="begin"/>
        </w:r>
        <w:r>
          <w:instrText xml:space="preserve"> PAGEREF _Toc27741 \h </w:instrText>
        </w:r>
        <w:r>
          <w:fldChar w:fldCharType="separate"/>
        </w:r>
        <w:r>
          <w:t>83</w:t>
        </w:r>
        <w:r>
          <w:fldChar w:fldCharType="end"/>
        </w:r>
      </w:hyperlink>
    </w:p>
    <w:p>
      <w:pPr>
        <w:pStyle w:val="TOC2"/>
        <w:tabs>
          <w:tab w:val="right" w:leader="dot" w:pos="8306"/>
        </w:tabs>
      </w:pPr>
      <w:hyperlink w:anchor="_Toc23147" w:history="1">
        <w:r>
          <w:rPr>
            <w:rFonts w:ascii="仿宋" w:eastAsia="仿宋" w:hAnsi="仿宋" w:cs="仿宋" w:hint="eastAsia"/>
            <w:lang w:eastAsia="zh-CN"/>
          </w:rPr>
          <w:t>(一)、建筑工程设计原则</w:t>
        </w:r>
        <w:r>
          <w:tab/>
        </w:r>
        <w:r>
          <w:fldChar w:fldCharType="begin"/>
        </w:r>
        <w:r>
          <w:instrText xml:space="preserve"> PAGEREF _Toc23147 \h </w:instrText>
        </w:r>
        <w:r>
          <w:fldChar w:fldCharType="separate"/>
        </w:r>
        <w:r>
          <w:t>83</w:t>
        </w:r>
        <w:r>
          <w:fldChar w:fldCharType="end"/>
        </w:r>
      </w:hyperlink>
    </w:p>
    <w:p>
      <w:pPr>
        <w:pStyle w:val="TOC2"/>
        <w:tabs>
          <w:tab w:val="right" w:leader="dot" w:pos="8306"/>
        </w:tabs>
      </w:pPr>
      <w:hyperlink w:anchor="_Toc30608" w:history="1">
        <w:r>
          <w:rPr>
            <w:rFonts w:ascii="仿宋" w:eastAsia="仿宋" w:hAnsi="仿宋" w:cs="仿宋" w:hint="eastAsia"/>
            <w:lang w:eastAsia="zh-CN"/>
          </w:rPr>
          <w:t>(二)、土建工程设计年限及安全等级</w:t>
        </w:r>
        <w:r>
          <w:tab/>
        </w:r>
        <w:r>
          <w:fldChar w:fldCharType="begin"/>
        </w:r>
        <w:r>
          <w:instrText xml:space="preserve"> PAGEREF _Toc30608 \h </w:instrText>
        </w:r>
        <w:r>
          <w:fldChar w:fldCharType="separate"/>
        </w:r>
        <w:r>
          <w:t>84</w:t>
        </w:r>
        <w:r>
          <w:fldChar w:fldCharType="end"/>
        </w:r>
      </w:hyperlink>
    </w:p>
    <w:p>
      <w:pPr>
        <w:pStyle w:val="TOC2"/>
        <w:tabs>
          <w:tab w:val="right" w:leader="dot" w:pos="8306"/>
        </w:tabs>
      </w:pPr>
      <w:hyperlink w:anchor="_Toc31523" w:history="1">
        <w:r>
          <w:rPr>
            <w:rFonts w:ascii="仿宋" w:eastAsia="仿宋" w:hAnsi="仿宋" w:cs="仿宋" w:hint="eastAsia"/>
            <w:lang w:eastAsia="zh-CN"/>
          </w:rPr>
          <w:t>(三)、建筑工程设计总体要求</w:t>
        </w:r>
        <w:r>
          <w:tab/>
        </w:r>
        <w:r>
          <w:fldChar w:fldCharType="begin"/>
        </w:r>
        <w:r>
          <w:instrText xml:space="preserve"> PAGEREF _Toc31523 \h </w:instrText>
        </w:r>
        <w:r>
          <w:fldChar w:fldCharType="separate"/>
        </w:r>
        <w:r>
          <w:t>85</w:t>
        </w:r>
        <w:r>
          <w:fldChar w:fldCharType="end"/>
        </w:r>
      </w:hyperlink>
    </w:p>
    <w:p>
      <w:pPr>
        <w:pStyle w:val="TOC2"/>
        <w:tabs>
          <w:tab w:val="right" w:leader="dot" w:pos="8306"/>
        </w:tabs>
      </w:pPr>
      <w:hyperlink w:anchor="_Toc27797" w:history="1">
        <w:r>
          <w:rPr>
            <w:rFonts w:ascii="仿宋" w:eastAsia="仿宋" w:hAnsi="仿宋" w:cs="仿宋" w:hint="eastAsia"/>
            <w:lang w:eastAsia="zh-CN"/>
          </w:rPr>
          <w:t>(四)、土建工程建设指标</w:t>
        </w:r>
        <w:r>
          <w:tab/>
        </w:r>
        <w:r>
          <w:fldChar w:fldCharType="begin"/>
        </w:r>
        <w:r>
          <w:instrText xml:space="preserve"> PAGEREF _Toc27797 \h </w:instrText>
        </w:r>
        <w:r>
          <w:fldChar w:fldCharType="separate"/>
        </w:r>
        <w:r>
          <w:t>85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2621"/>
      <w:r>
        <w:rPr>
          <w:rFonts w:ascii="仿宋" w:eastAsia="仿宋" w:hAnsi="仿宋" w:cs="仿宋" w:hint="eastAsia"/>
          <w:sz w:val="28"/>
          <w:lang w:eastAsia="zh-CN"/>
        </w:rPr>
        <w:t>一、工艺方案的选择</w:t>
      </w:r>
      <w:bookmarkEnd w:id="2"/>
    </w:p>
    <w:p>
      <w:pPr>
        <w:pStyle w:val="Heading2"/>
        <w:rPr>
          <w:rFonts w:ascii="仿宋" w:eastAsia="仿宋" w:hAnsi="仿宋" w:cs="仿宋" w:hint="eastAsia"/>
          <w:lang w:eastAsia="zh-CN"/>
        </w:rPr>
      </w:pPr>
      <w:bookmarkStart w:id="3" w:name="_Toc14385"/>
      <w:r>
        <w:rPr>
          <w:rFonts w:ascii="仿宋" w:eastAsia="仿宋" w:hAnsi="仿宋" w:cs="仿宋" w:hint="eastAsia"/>
          <w:lang w:eastAsia="zh-CN"/>
        </w:rPr>
        <w:t>(一)、基本要求</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环保要求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必须严格遵守国家环保法规和标准，确保在生产过程中对环境不造成负面影响。需要处理和控制排放物、废水和废气，并采用环保友好型原材料和生产工艺，以确保玻璃制光学元件项目在运营中尊重和保护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效率要求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所选的工艺方案应具备高效的生产能力，以满足玻璃制光学元件项目的产能需求。通过优化生产流程和采用先进的技术手段，工艺方案应努力提高生产效率，减少生产周期、提高产能利用率，以满足市场的快速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https://d.book118.com/137021142160006044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玻璃制光学元件行业商业计划书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玻璃制光学元件行业商业计划书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玻璃制光学元件行业商业计划书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玻璃制光学元件行业商业计划书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玻璃制光学元件行业商业计划书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A15A3E"/>
    <w:rsid w:val="4593521B"/>
    <w:rsid w:val="5AA15A3E"/>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37021142160006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2024-02-27T05:17:00Z</dcterms:created>
  <dcterms:modified xsi:type="dcterms:W3CDTF">2024-02-27T05:17:15Z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D3F08EA379B047CB9B1C0AF8D67AE87D_11</vt:lpwstr>
  </property>
  <property fmtid="{D5CDD505-2E9C-101B-9397-08002B2CF9AE}" pid="3" name="KSOProductBuildVer">
    <vt:lpwstr>2052-12.1.0.16250</vt:lpwstr>
  </property>
</Properties>
</file>