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6DF3">
      <w:pPr>
        <w:widowControl/>
        <w:jc w:val="left"/>
        <w:rPr>
          <w:rFonts w:ascii="仿宋" w:eastAsia="仿宋" w:hAnsi="仿宋"/>
          <w:b/>
          <w:sz w:val="40"/>
        </w:rPr>
      </w:pPr>
      <w:bookmarkStart w:id="0" w:name="_GoBack"/>
      <w:bookmarkEnd w:id="0"/>
    </w:p>
    <w:p w:rsidR="003E6DF3">
      <w:pPr>
        <w:widowControl/>
        <w:jc w:val="left"/>
        <w:rPr>
          <w:rFonts w:ascii="仿宋" w:eastAsia="仿宋" w:hAnsi="仿宋"/>
          <w:b/>
          <w:sz w:val="40"/>
        </w:rPr>
      </w:pPr>
    </w:p>
    <w:p w:rsidR="003E6DF3">
      <w:pPr>
        <w:widowControl/>
        <w:jc w:val="left"/>
        <w:rPr>
          <w:rFonts w:ascii="仿宋" w:eastAsia="仿宋" w:hAnsi="仿宋"/>
          <w:b/>
          <w:sz w:val="40"/>
        </w:rPr>
      </w:pPr>
    </w:p>
    <w:p w:rsidR="003E6DF3" w:rsidRPr="003E6DF3" w:rsidP="003E6DF3">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3E6DF3">
        <w:rPr>
          <w:rFonts w:ascii="宋体" w:eastAsia="宋体" w:hAnsi="宋体" w:hint="eastAsia"/>
          <w:b/>
          <w:sz w:val="60"/>
        </w:rPr>
        <w:t>高温电磁阀</w:t>
      </w:r>
      <w:r w:rsidRPr="003E6DF3">
        <w:rPr>
          <w:rFonts w:ascii="宋体" w:eastAsia="宋体" w:hAnsi="宋体" w:hint="eastAsia"/>
          <w:b/>
          <w:sz w:val="60"/>
        </w:rPr>
        <w:t>项目可行性分析报告</w:t>
      </w:r>
    </w:p>
    <w:p w:rsidR="003E6DF3" w:rsidP="003E6DF3">
      <w:pPr>
        <w:widowControl/>
        <w:jc w:val="center"/>
        <w:rPr>
          <w:rFonts w:ascii="仿宋" w:eastAsia="仿宋" w:hAnsi="仿宋" w:hint="eastAsia"/>
          <w:b/>
          <w:sz w:val="40"/>
        </w:rPr>
      </w:pPr>
      <w:r w:rsidRPr="003E6DF3">
        <w:rPr>
          <w:rFonts w:ascii="仿宋" w:eastAsia="仿宋" w:hAnsi="仿宋" w:hint="eastAsia"/>
          <w:b/>
          <w:sz w:val="40"/>
        </w:rPr>
        <w:t>目录</w:t>
      </w:r>
    </w:p>
    <w:p w:rsidR="003E6DF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_Toc152877850 \h </w:instrText>
      </w:r>
      <w:r>
        <w:rPr>
          <w:noProof/>
        </w:rPr>
        <w:fldChar w:fldCharType="separate"/>
      </w:r>
      <w:r>
        <w:rPr>
          <w:noProof/>
        </w:rPr>
        <w:t>3</w:t>
      </w:r>
      <w:r>
        <w:rPr>
          <w:noProof/>
        </w:rPr>
        <w:fldChar w:fldCharType="end"/>
      </w:r>
    </w:p>
    <w:p w:rsidR="003E6DF3">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_Toc152877851 \h </w:instrText>
      </w:r>
      <w:r>
        <w:rPr>
          <w:noProof/>
        </w:rPr>
        <w:fldChar w:fldCharType="separate"/>
      </w:r>
      <w:r>
        <w:rPr>
          <w:noProof/>
        </w:rPr>
        <w:t>3</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_Toc152877852 \h </w:instrText>
      </w:r>
      <w:r>
        <w:rPr>
          <w:noProof/>
        </w:rPr>
        <w:fldChar w:fldCharType="separate"/>
      </w:r>
      <w:r>
        <w:rPr>
          <w:noProof/>
        </w:rPr>
        <w:t>3</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_Toc152877853 \h </w:instrText>
      </w:r>
      <w:r>
        <w:rPr>
          <w:noProof/>
        </w:rPr>
        <w:fldChar w:fldCharType="separate"/>
      </w:r>
      <w:r>
        <w:rPr>
          <w:noProof/>
        </w:rPr>
        <w:t>4</w:t>
      </w:r>
      <w:r>
        <w:rPr>
          <w:noProof/>
        </w:rPr>
        <w:fldChar w:fldCharType="end"/>
      </w:r>
    </w:p>
    <w:p w:rsidR="003E6DF3">
      <w:pPr>
        <w:pStyle w:val="TOC1"/>
        <w:tabs>
          <w:tab w:val="right" w:leader="dot" w:pos="8296"/>
        </w:tabs>
        <w:rPr>
          <w:noProof/>
        </w:rPr>
      </w:pPr>
      <w:r>
        <w:rPr>
          <w:rFonts w:hint="eastAsia"/>
          <w:noProof/>
        </w:rPr>
        <w:t>二、高温电磁阀项目建设背景及必要性分析</w:t>
      </w:r>
      <w:r>
        <w:rPr>
          <w:noProof/>
        </w:rPr>
        <w:tab/>
      </w:r>
      <w:r>
        <w:rPr>
          <w:noProof/>
        </w:rPr>
        <w:fldChar w:fldCharType="begin"/>
      </w:r>
      <w:r>
        <w:rPr>
          <w:noProof/>
        </w:rPr>
        <w:instrText xml:space="preserve"> PAGEREF _Toc152877854 \h </w:instrText>
      </w:r>
      <w:r>
        <w:rPr>
          <w:noProof/>
        </w:rPr>
        <w:fldChar w:fldCharType="separate"/>
      </w:r>
      <w:r>
        <w:rPr>
          <w:noProof/>
        </w:rPr>
        <w:t>5</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_Toc152877855 \h </w:instrText>
      </w:r>
      <w:r>
        <w:rPr>
          <w:noProof/>
        </w:rPr>
        <w:fldChar w:fldCharType="separate"/>
      </w:r>
      <w:r>
        <w:rPr>
          <w:noProof/>
        </w:rPr>
        <w:t>5</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_Toc152877856 \h </w:instrText>
      </w:r>
      <w:r>
        <w:rPr>
          <w:noProof/>
        </w:rPr>
        <w:fldChar w:fldCharType="separate"/>
      </w:r>
      <w:r>
        <w:rPr>
          <w:noProof/>
        </w:rPr>
        <w:t>6</w:t>
      </w:r>
      <w:r>
        <w:rPr>
          <w:noProof/>
        </w:rPr>
        <w:fldChar w:fldCharType="end"/>
      </w:r>
    </w:p>
    <w:p w:rsidR="003E6DF3">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_Toc152877857 \h </w:instrText>
      </w:r>
      <w:r>
        <w:rPr>
          <w:noProof/>
        </w:rPr>
        <w:fldChar w:fldCharType="separate"/>
      </w:r>
      <w:r>
        <w:rPr>
          <w:noProof/>
        </w:rPr>
        <w:t>7</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、高温电磁阀项目建设期原辅材料供应情况</w:t>
      </w:r>
      <w:r>
        <w:rPr>
          <w:noProof/>
        </w:rPr>
        <w:tab/>
      </w:r>
      <w:r>
        <w:rPr>
          <w:noProof/>
        </w:rPr>
        <w:fldChar w:fldCharType="begin"/>
      </w:r>
      <w:r>
        <w:rPr>
          <w:noProof/>
        </w:rPr>
        <w:instrText xml:space="preserve"> PAGEREF _Toc152877858 \h </w:instrText>
      </w:r>
      <w:r>
        <w:rPr>
          <w:noProof/>
        </w:rPr>
        <w:fldChar w:fldCharType="separate"/>
      </w:r>
      <w:r>
        <w:rPr>
          <w:noProof/>
        </w:rPr>
        <w:t>7</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、高温电磁阀项目运营期原辅材料供应及质量管理</w:t>
      </w:r>
      <w:r>
        <w:rPr>
          <w:noProof/>
        </w:rPr>
        <w:tab/>
      </w:r>
      <w:r>
        <w:rPr>
          <w:noProof/>
        </w:rPr>
        <w:fldChar w:fldCharType="begin"/>
      </w:r>
      <w:r>
        <w:rPr>
          <w:noProof/>
        </w:rPr>
        <w:instrText xml:space="preserve"> PAGEREF _Toc152877859 \h </w:instrText>
      </w:r>
      <w:r>
        <w:rPr>
          <w:noProof/>
        </w:rPr>
        <w:fldChar w:fldCharType="separate"/>
      </w:r>
      <w:r>
        <w:rPr>
          <w:noProof/>
        </w:rPr>
        <w:t>8</w:t>
      </w:r>
      <w:r>
        <w:rPr>
          <w:noProof/>
        </w:rPr>
        <w:fldChar w:fldCharType="end"/>
      </w:r>
    </w:p>
    <w:p w:rsidR="003E6DF3">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_Toc152877860 \h </w:instrText>
      </w:r>
      <w:r>
        <w:rPr>
          <w:noProof/>
        </w:rPr>
        <w:fldChar w:fldCharType="separate"/>
      </w:r>
      <w:r>
        <w:rPr>
          <w:noProof/>
        </w:rPr>
        <w:t>9</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_Toc152877861 \h </w:instrText>
      </w:r>
      <w:r>
        <w:rPr>
          <w:noProof/>
        </w:rPr>
        <w:fldChar w:fldCharType="separate"/>
      </w:r>
      <w:r>
        <w:rPr>
          <w:noProof/>
        </w:rPr>
        <w:t>9</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、高温电磁阀项目总平面设计要求</w:t>
      </w:r>
      <w:r>
        <w:rPr>
          <w:noProof/>
        </w:rPr>
        <w:tab/>
      </w:r>
      <w:r>
        <w:rPr>
          <w:noProof/>
        </w:rPr>
        <w:fldChar w:fldCharType="begin"/>
      </w:r>
      <w:r>
        <w:rPr>
          <w:noProof/>
        </w:rPr>
        <w:instrText xml:space="preserve"> PAGEREF _Toc152877862 \h </w:instrText>
      </w:r>
      <w:r>
        <w:rPr>
          <w:noProof/>
        </w:rPr>
        <w:fldChar w:fldCharType="separate"/>
      </w:r>
      <w:r>
        <w:rPr>
          <w:noProof/>
        </w:rPr>
        <w:t>10</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_Toc152877863 \h </w:instrText>
      </w:r>
      <w:r>
        <w:rPr>
          <w:noProof/>
        </w:rPr>
        <w:fldChar w:fldCharType="separate"/>
      </w:r>
      <w:r>
        <w:rPr>
          <w:noProof/>
        </w:rPr>
        <w:t>11</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_Toc152877864 \h </w:instrText>
      </w:r>
      <w:r>
        <w:rPr>
          <w:noProof/>
        </w:rPr>
        <w:fldChar w:fldCharType="separate"/>
      </w:r>
      <w:r>
        <w:rPr>
          <w:noProof/>
        </w:rPr>
        <w:t>12</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_Toc152877865 \h </w:instrText>
      </w:r>
      <w:r>
        <w:rPr>
          <w:noProof/>
        </w:rPr>
        <w:fldChar w:fldCharType="separate"/>
      </w:r>
      <w:r>
        <w:rPr>
          <w:noProof/>
        </w:rPr>
        <w:t>14</w:t>
      </w:r>
      <w:r>
        <w:rPr>
          <w:noProof/>
        </w:rPr>
        <w:fldChar w:fldCharType="end"/>
      </w:r>
    </w:p>
    <w:p w:rsidR="003E6DF3">
      <w:pPr>
        <w:pStyle w:val="TOC1"/>
        <w:tabs>
          <w:tab w:val="right" w:leader="dot" w:pos="8296"/>
        </w:tabs>
        <w:rPr>
          <w:noProof/>
        </w:rPr>
      </w:pPr>
      <w:r>
        <w:rPr>
          <w:rFonts w:hint="eastAsia"/>
          <w:noProof/>
        </w:rPr>
        <w:t>五、高温电磁阀</w:t>
      </w:r>
      <w:r>
        <w:rPr>
          <w:rFonts w:hint="eastAsia"/>
          <w:noProof/>
        </w:rPr>
        <w:t>项目可行性研究报告</w:t>
      </w:r>
      <w:r>
        <w:rPr>
          <w:noProof/>
        </w:rPr>
        <w:tab/>
      </w:r>
      <w:r>
        <w:rPr>
          <w:noProof/>
        </w:rPr>
        <w:fldChar w:fldCharType="begin"/>
      </w:r>
      <w:r>
        <w:rPr>
          <w:noProof/>
        </w:rPr>
        <w:instrText xml:space="preserve"> PAGEREF _Toc152877866 \h </w:instrText>
      </w:r>
      <w:r>
        <w:rPr>
          <w:noProof/>
        </w:rPr>
        <w:fldChar w:fldCharType="separate"/>
      </w:r>
      <w:r>
        <w:rPr>
          <w:noProof/>
        </w:rPr>
        <w:t>15</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_Toc152877867 \h </w:instrText>
      </w:r>
      <w:r>
        <w:rPr>
          <w:noProof/>
        </w:rPr>
        <w:fldChar w:fldCharType="separate"/>
      </w:r>
      <w:r>
        <w:rPr>
          <w:noProof/>
        </w:rPr>
        <w:t>15</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_Toc152877868 \h </w:instrText>
      </w:r>
      <w:r>
        <w:rPr>
          <w:noProof/>
        </w:rPr>
        <w:fldChar w:fldCharType="separate"/>
      </w:r>
      <w:r>
        <w:rPr>
          <w:noProof/>
        </w:rPr>
        <w:t>17</w:t>
      </w:r>
      <w:r>
        <w:rPr>
          <w:noProof/>
        </w:rPr>
        <w:fldChar w:fldCharType="end"/>
      </w:r>
    </w:p>
    <w:p w:rsidR="003E6DF3">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_Toc152877869 \h </w:instrText>
      </w:r>
      <w:r>
        <w:rPr>
          <w:noProof/>
        </w:rPr>
        <w:fldChar w:fldCharType="separate"/>
      </w:r>
      <w:r>
        <w:rPr>
          <w:noProof/>
        </w:rPr>
        <w:t>19</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_Toc152877870 \h </w:instrText>
      </w:r>
      <w:r>
        <w:rPr>
          <w:noProof/>
        </w:rPr>
        <w:fldChar w:fldCharType="separate"/>
      </w:r>
      <w:r>
        <w:rPr>
          <w:noProof/>
        </w:rPr>
        <w:t>19</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_Toc152877871 \h </w:instrText>
      </w:r>
      <w:r>
        <w:rPr>
          <w:noProof/>
        </w:rPr>
        <w:fldChar w:fldCharType="separate"/>
      </w:r>
      <w:r>
        <w:rPr>
          <w:noProof/>
        </w:rPr>
        <w:t>19</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、高温电磁阀项目对环境的主要影响</w:t>
      </w:r>
      <w:r>
        <w:rPr>
          <w:noProof/>
        </w:rPr>
        <w:tab/>
      </w:r>
      <w:r>
        <w:rPr>
          <w:noProof/>
        </w:rPr>
        <w:fldChar w:fldCharType="begin"/>
      </w:r>
      <w:r>
        <w:rPr>
          <w:noProof/>
        </w:rPr>
        <w:instrText xml:space="preserve"> PAGEREF _Toc152877872 \h </w:instrText>
      </w:r>
      <w:r>
        <w:rPr>
          <w:noProof/>
        </w:rPr>
        <w:fldChar w:fldCharType="separate"/>
      </w:r>
      <w:r>
        <w:rPr>
          <w:noProof/>
        </w:rPr>
        <w:t>19</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_Toc152877873 \h </w:instrText>
      </w:r>
      <w:r>
        <w:rPr>
          <w:noProof/>
        </w:rPr>
        <w:fldChar w:fldCharType="separate"/>
      </w:r>
      <w:r>
        <w:rPr>
          <w:noProof/>
        </w:rPr>
        <w:t>20</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_Toc152877874 \h </w:instrText>
      </w:r>
      <w:r>
        <w:rPr>
          <w:noProof/>
        </w:rPr>
        <w:fldChar w:fldCharType="separate"/>
      </w:r>
      <w:r>
        <w:rPr>
          <w:noProof/>
        </w:rPr>
        <w:t>20</w:t>
      </w:r>
      <w:r>
        <w:rPr>
          <w:noProof/>
        </w:rPr>
        <w:fldChar w:fldCharType="end"/>
      </w:r>
    </w:p>
    <w:p w:rsidR="003E6DF3">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_Toc152877875 \h </w:instrText>
      </w:r>
      <w:r>
        <w:rPr>
          <w:noProof/>
        </w:rPr>
        <w:fldChar w:fldCharType="separate"/>
      </w:r>
      <w:r>
        <w:rPr>
          <w:noProof/>
        </w:rPr>
        <w:t>21</w:t>
      </w:r>
      <w:r>
        <w:rPr>
          <w:noProof/>
        </w:rPr>
        <w:fldChar w:fldCharType="end"/>
      </w:r>
    </w:p>
    <w:p w:rsidR="003E6DF3">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_Toc152877876 \h </w:instrText>
      </w:r>
      <w:r>
        <w:rPr>
          <w:noProof/>
        </w:rPr>
        <w:fldChar w:fldCharType="separate"/>
      </w:r>
      <w:r>
        <w:rPr>
          <w:noProof/>
        </w:rPr>
        <w:t>21</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_Toc152877877 \h </w:instrText>
      </w:r>
      <w:r>
        <w:rPr>
          <w:noProof/>
        </w:rPr>
        <w:fldChar w:fldCharType="separate"/>
      </w:r>
      <w:r>
        <w:rPr>
          <w:noProof/>
        </w:rPr>
        <w:t>21</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_Toc152877878 \h </w:instrText>
      </w:r>
      <w:r>
        <w:rPr>
          <w:noProof/>
        </w:rPr>
        <w:fldChar w:fldCharType="separate"/>
      </w:r>
      <w:r>
        <w:rPr>
          <w:noProof/>
        </w:rPr>
        <w:t>22</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_Toc152877879 \h </w:instrText>
      </w:r>
      <w:r>
        <w:rPr>
          <w:noProof/>
        </w:rPr>
        <w:fldChar w:fldCharType="separate"/>
      </w:r>
      <w:r>
        <w:rPr>
          <w:noProof/>
        </w:rPr>
        <w:t>22</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_Toc152877880 \h </w:instrText>
      </w:r>
      <w:r>
        <w:rPr>
          <w:noProof/>
        </w:rPr>
        <w:fldChar w:fldCharType="separate"/>
      </w:r>
      <w:r>
        <w:rPr>
          <w:noProof/>
        </w:rPr>
        <w:t>23</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_Toc152877881 \h </w:instrText>
      </w:r>
      <w:r>
        <w:rPr>
          <w:noProof/>
        </w:rPr>
        <w:fldChar w:fldCharType="separate"/>
      </w:r>
      <w:r>
        <w:rPr>
          <w:noProof/>
        </w:rPr>
        <w:t>23</w:t>
      </w:r>
      <w:r>
        <w:rPr>
          <w:noProof/>
        </w:rPr>
        <w:fldChar w:fldCharType="end"/>
      </w:r>
    </w:p>
    <w:p w:rsidR="003E6DF3">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_Toc152877882 \h </w:instrText>
      </w:r>
      <w:r>
        <w:rPr>
          <w:noProof/>
        </w:rPr>
        <w:fldChar w:fldCharType="separate"/>
      </w:r>
      <w:r>
        <w:rPr>
          <w:noProof/>
        </w:rPr>
        <w:t>24</w:t>
      </w:r>
      <w:r>
        <w:rPr>
          <w:noProof/>
        </w:rPr>
        <w:fldChar w:fldCharType="end"/>
      </w:r>
    </w:p>
    <w:p w:rsidR="003E6DF3">
      <w:pPr>
        <w:pStyle w:val="TOC1"/>
        <w:tabs>
          <w:tab w:val="right" w:leader="dot" w:pos="8296"/>
        </w:tabs>
        <w:rPr>
          <w:noProof/>
        </w:rPr>
      </w:pPr>
      <w:r>
        <w:rPr>
          <w:rFonts w:hint="eastAsia"/>
          <w:noProof/>
        </w:rPr>
        <w:t>八、组织架构分析</w:t>
      </w:r>
      <w:r>
        <w:rPr>
          <w:noProof/>
        </w:rPr>
        <w:tab/>
      </w:r>
      <w:r>
        <w:rPr>
          <w:noProof/>
        </w:rPr>
        <w:fldChar w:fldCharType="begin"/>
      </w:r>
      <w:r>
        <w:rPr>
          <w:noProof/>
        </w:rPr>
        <w:instrText xml:space="preserve"> PAGEREF _Toc152877883 \h </w:instrText>
      </w:r>
      <w:r>
        <w:rPr>
          <w:noProof/>
        </w:rPr>
        <w:fldChar w:fldCharType="separate"/>
      </w:r>
      <w:r>
        <w:rPr>
          <w:noProof/>
        </w:rPr>
        <w:t>24</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_Toc152877884 \h </w:instrText>
      </w:r>
      <w:r>
        <w:rPr>
          <w:noProof/>
        </w:rPr>
        <w:fldChar w:fldCharType="separate"/>
      </w:r>
      <w:r>
        <w:rPr>
          <w:noProof/>
        </w:rPr>
        <w:t>24</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_Toc152877885 \h </w:instrText>
      </w:r>
      <w:r>
        <w:rPr>
          <w:noProof/>
        </w:rPr>
        <w:fldChar w:fldCharType="separate"/>
      </w:r>
      <w:r>
        <w:rPr>
          <w:noProof/>
        </w:rPr>
        <w:t>25</w:t>
      </w:r>
      <w:r>
        <w:rPr>
          <w:noProof/>
        </w:rPr>
        <w:fldChar w:fldCharType="end"/>
      </w:r>
    </w:p>
    <w:p w:rsidR="003E6DF3">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_Toc152877886 \h </w:instrText>
      </w:r>
      <w:r>
        <w:rPr>
          <w:noProof/>
        </w:rPr>
        <w:fldChar w:fldCharType="separate"/>
      </w:r>
      <w:r>
        <w:rPr>
          <w:noProof/>
        </w:rPr>
        <w:t>26</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_Toc152877887 \h </w:instrText>
      </w:r>
      <w:r>
        <w:rPr>
          <w:noProof/>
        </w:rPr>
        <w:fldChar w:fldCharType="separate"/>
      </w:r>
      <w:r>
        <w:rPr>
          <w:noProof/>
        </w:rPr>
        <w:t>26</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_Toc152877888 \h </w:instrText>
      </w:r>
      <w:r>
        <w:rPr>
          <w:noProof/>
        </w:rPr>
        <w:fldChar w:fldCharType="separate"/>
      </w:r>
      <w:r>
        <w:rPr>
          <w:noProof/>
        </w:rPr>
        <w:t>27</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_Toc152877889 \h </w:instrText>
      </w:r>
      <w:r>
        <w:rPr>
          <w:noProof/>
        </w:rPr>
        <w:fldChar w:fldCharType="separate"/>
      </w:r>
      <w:r>
        <w:rPr>
          <w:noProof/>
        </w:rPr>
        <w:t>28</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_Toc152877890 \h </w:instrText>
      </w:r>
      <w:r>
        <w:rPr>
          <w:noProof/>
        </w:rPr>
        <w:fldChar w:fldCharType="separate"/>
      </w:r>
      <w:r>
        <w:rPr>
          <w:noProof/>
        </w:rPr>
        <w:t>29</w:t>
      </w:r>
      <w:r>
        <w:rPr>
          <w:noProof/>
        </w:rPr>
        <w:fldChar w:fldCharType="end"/>
      </w:r>
    </w:p>
    <w:p w:rsidR="003E6DF3">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十、招聘与人才发展</w:t>
      </w:r>
      <w:r>
        <w:rPr>
          <w:noProof/>
        </w:rPr>
        <w:tab/>
      </w:r>
      <w:r>
        <w:rPr>
          <w:noProof/>
        </w:rPr>
        <w:fldChar w:fldCharType="begin"/>
      </w:r>
      <w:r>
        <w:rPr>
          <w:noProof/>
        </w:rPr>
        <w:instrText xml:space="preserve"> PAGEREF _Toc152877891 \h </w:instrText>
      </w:r>
      <w:r>
        <w:rPr>
          <w:noProof/>
        </w:rPr>
        <w:fldChar w:fldCharType="separate"/>
      </w:r>
      <w:r>
        <w:rPr>
          <w:noProof/>
        </w:rPr>
        <w:t>30</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_Toc152877892 \h </w:instrText>
      </w:r>
      <w:r>
        <w:rPr>
          <w:noProof/>
        </w:rPr>
        <w:fldChar w:fldCharType="separate"/>
      </w:r>
      <w:r>
        <w:rPr>
          <w:noProof/>
        </w:rPr>
        <w:t>30</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_Toc152877893 \h </w:instrText>
      </w:r>
      <w:r>
        <w:rPr>
          <w:noProof/>
        </w:rPr>
        <w:fldChar w:fldCharType="separate"/>
      </w:r>
      <w:r>
        <w:rPr>
          <w:noProof/>
        </w:rPr>
        <w:t>31</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_Toc152877894 \h </w:instrText>
      </w:r>
      <w:r>
        <w:rPr>
          <w:noProof/>
        </w:rPr>
        <w:fldChar w:fldCharType="separate"/>
      </w:r>
      <w:r>
        <w:rPr>
          <w:noProof/>
        </w:rPr>
        <w:t>32</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_Toc152877895 \h </w:instrText>
      </w:r>
      <w:r>
        <w:rPr>
          <w:noProof/>
        </w:rPr>
        <w:fldChar w:fldCharType="separate"/>
      </w:r>
      <w:r>
        <w:rPr>
          <w:noProof/>
        </w:rPr>
        <w:t>33</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_Toc152877896 \h </w:instrText>
      </w:r>
      <w:r>
        <w:rPr>
          <w:noProof/>
        </w:rPr>
        <w:fldChar w:fldCharType="separate"/>
      </w:r>
      <w:r>
        <w:rPr>
          <w:noProof/>
        </w:rPr>
        <w:t>34</w:t>
      </w:r>
      <w:r>
        <w:rPr>
          <w:noProof/>
        </w:rPr>
        <w:fldChar w:fldCharType="end"/>
      </w:r>
    </w:p>
    <w:p w:rsidR="003E6DF3">
      <w:pPr>
        <w:pStyle w:val="TOC1"/>
        <w:tabs>
          <w:tab w:val="right" w:leader="dot" w:pos="8296"/>
        </w:tabs>
        <w:rPr>
          <w:noProof/>
        </w:rPr>
      </w:pPr>
      <w:r>
        <w:rPr>
          <w:rFonts w:hint="eastAsia"/>
          <w:noProof/>
        </w:rPr>
        <w:t>十一、高温电磁阀项目管理与团队协作</w:t>
      </w:r>
      <w:r>
        <w:rPr>
          <w:noProof/>
        </w:rPr>
        <w:tab/>
      </w:r>
      <w:r>
        <w:rPr>
          <w:noProof/>
        </w:rPr>
        <w:fldChar w:fldCharType="begin"/>
      </w:r>
      <w:r>
        <w:rPr>
          <w:noProof/>
        </w:rPr>
        <w:instrText xml:space="preserve"> PAGEREF _Toc152877897 \h </w:instrText>
      </w:r>
      <w:r>
        <w:rPr>
          <w:noProof/>
        </w:rPr>
        <w:fldChar w:fldCharType="separate"/>
      </w:r>
      <w:r>
        <w:rPr>
          <w:noProof/>
        </w:rPr>
        <w:t>35</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、高温电磁阀项目管理方法论</w:t>
      </w:r>
      <w:r>
        <w:rPr>
          <w:noProof/>
        </w:rPr>
        <w:tab/>
      </w:r>
      <w:r>
        <w:rPr>
          <w:noProof/>
        </w:rPr>
        <w:fldChar w:fldCharType="begin"/>
      </w:r>
      <w:r>
        <w:rPr>
          <w:noProof/>
        </w:rPr>
        <w:instrText xml:space="preserve"> PAGEREF _Toc152877898 \h </w:instrText>
      </w:r>
      <w:r>
        <w:rPr>
          <w:noProof/>
        </w:rPr>
        <w:fldChar w:fldCharType="separate"/>
      </w:r>
      <w:r>
        <w:rPr>
          <w:noProof/>
        </w:rPr>
        <w:t>35</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、高温电磁阀项目计划与进度管理</w:t>
      </w:r>
      <w:r>
        <w:rPr>
          <w:noProof/>
        </w:rPr>
        <w:tab/>
      </w:r>
      <w:r>
        <w:rPr>
          <w:noProof/>
        </w:rPr>
        <w:fldChar w:fldCharType="begin"/>
      </w:r>
      <w:r>
        <w:rPr>
          <w:noProof/>
        </w:rPr>
        <w:instrText xml:space="preserve"> PAGEREF _Toc152877899 \h </w:instrText>
      </w:r>
      <w:r>
        <w:rPr>
          <w:noProof/>
        </w:rPr>
        <w:fldChar w:fldCharType="separate"/>
      </w:r>
      <w:r>
        <w:rPr>
          <w:noProof/>
        </w:rPr>
        <w:t>36</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_Toc152877900 \h </w:instrText>
      </w:r>
      <w:r>
        <w:rPr>
          <w:noProof/>
        </w:rPr>
        <w:fldChar w:fldCharType="separate"/>
      </w:r>
      <w:r>
        <w:rPr>
          <w:noProof/>
        </w:rPr>
        <w:t>37</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_Toc152877901 \h </w:instrText>
      </w:r>
      <w:r>
        <w:rPr>
          <w:noProof/>
        </w:rPr>
        <w:fldChar w:fldCharType="separate"/>
      </w:r>
      <w:r>
        <w:rPr>
          <w:noProof/>
        </w:rPr>
        <w:t>37</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、高温电磁阀项目风险管理与应对</w:t>
      </w:r>
      <w:r>
        <w:rPr>
          <w:noProof/>
        </w:rPr>
        <w:tab/>
      </w:r>
      <w:r>
        <w:rPr>
          <w:noProof/>
        </w:rPr>
        <w:fldChar w:fldCharType="begin"/>
      </w:r>
      <w:r>
        <w:rPr>
          <w:noProof/>
        </w:rPr>
        <w:instrText xml:space="preserve"> PAGEREF _Toc152877902 \h </w:instrText>
      </w:r>
      <w:r>
        <w:rPr>
          <w:noProof/>
        </w:rPr>
        <w:fldChar w:fldCharType="separate"/>
      </w:r>
      <w:r>
        <w:rPr>
          <w:noProof/>
        </w:rPr>
        <w:t>38</w:t>
      </w:r>
      <w:r>
        <w:rPr>
          <w:noProof/>
        </w:rPr>
        <w:fldChar w:fldCharType="end"/>
      </w:r>
    </w:p>
    <w:p w:rsidR="003E6DF3">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_Toc152877903 \h </w:instrText>
      </w:r>
      <w:r>
        <w:rPr>
          <w:noProof/>
        </w:rPr>
        <w:fldChar w:fldCharType="separate"/>
      </w:r>
      <w:r>
        <w:rPr>
          <w:noProof/>
        </w:rPr>
        <w:t>38</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_Toc152877904 \h </w:instrText>
      </w:r>
      <w:r>
        <w:rPr>
          <w:noProof/>
        </w:rPr>
        <w:fldChar w:fldCharType="separate"/>
      </w:r>
      <w:r>
        <w:rPr>
          <w:noProof/>
        </w:rPr>
        <w:t>38</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_Toc152877905 \h </w:instrText>
      </w:r>
      <w:r>
        <w:rPr>
          <w:noProof/>
        </w:rPr>
        <w:fldChar w:fldCharType="separate"/>
      </w:r>
      <w:r>
        <w:rPr>
          <w:noProof/>
        </w:rPr>
        <w:t>40</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_Toc152877906 \h </w:instrText>
      </w:r>
      <w:r>
        <w:rPr>
          <w:noProof/>
        </w:rPr>
        <w:fldChar w:fldCharType="separate"/>
      </w:r>
      <w:r>
        <w:rPr>
          <w:noProof/>
        </w:rPr>
        <w:t>41</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_Toc152877907 \h </w:instrText>
      </w:r>
      <w:r>
        <w:rPr>
          <w:noProof/>
        </w:rPr>
        <w:fldChar w:fldCharType="separate"/>
      </w:r>
      <w:r>
        <w:rPr>
          <w:noProof/>
        </w:rPr>
        <w:t>42</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_Toc152877908 \h </w:instrText>
      </w:r>
      <w:r>
        <w:rPr>
          <w:noProof/>
        </w:rPr>
        <w:fldChar w:fldCharType="separate"/>
      </w:r>
      <w:r>
        <w:rPr>
          <w:noProof/>
        </w:rPr>
        <w:t>43</w:t>
      </w:r>
      <w:r>
        <w:rPr>
          <w:noProof/>
        </w:rPr>
        <w:fldChar w:fldCharType="end"/>
      </w:r>
    </w:p>
    <w:p w:rsidR="003E6DF3">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_Toc152877909 \h </w:instrText>
      </w:r>
      <w:r>
        <w:rPr>
          <w:noProof/>
        </w:rPr>
        <w:fldChar w:fldCharType="separate"/>
      </w:r>
      <w:r>
        <w:rPr>
          <w:noProof/>
        </w:rPr>
        <w:t>44</w:t>
      </w:r>
      <w:r>
        <w:rPr>
          <w:noProof/>
        </w:rPr>
        <w:fldChar w:fldCharType="end"/>
      </w:r>
    </w:p>
    <w:p w:rsidR="003E6DF3">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_Toc152877910 \h </w:instrText>
      </w:r>
      <w:r>
        <w:rPr>
          <w:noProof/>
        </w:rPr>
        <w:fldChar w:fldCharType="separate"/>
      </w:r>
      <w:r>
        <w:rPr>
          <w:noProof/>
        </w:rPr>
        <w:t>46</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_Toc152877911 \h </w:instrText>
      </w:r>
      <w:r>
        <w:rPr>
          <w:noProof/>
        </w:rPr>
        <w:fldChar w:fldCharType="separate"/>
      </w:r>
      <w:r>
        <w:rPr>
          <w:noProof/>
        </w:rPr>
        <w:t>46</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_Toc152877912 \h </w:instrText>
      </w:r>
      <w:r>
        <w:rPr>
          <w:noProof/>
        </w:rPr>
        <w:fldChar w:fldCharType="separate"/>
      </w:r>
      <w:r>
        <w:rPr>
          <w:noProof/>
        </w:rPr>
        <w:t>48</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_Toc152877913 \h </w:instrText>
      </w:r>
      <w:r>
        <w:rPr>
          <w:noProof/>
        </w:rPr>
        <w:fldChar w:fldCharType="separate"/>
      </w:r>
      <w:r>
        <w:rPr>
          <w:noProof/>
        </w:rPr>
        <w:t>49</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_Toc152877914 \h </w:instrText>
      </w:r>
      <w:r>
        <w:rPr>
          <w:noProof/>
        </w:rPr>
        <w:fldChar w:fldCharType="separate"/>
      </w:r>
      <w:r>
        <w:rPr>
          <w:noProof/>
        </w:rPr>
        <w:t>50</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_Toc152877915 \h </w:instrText>
      </w:r>
      <w:r>
        <w:rPr>
          <w:noProof/>
        </w:rPr>
        <w:fldChar w:fldCharType="separate"/>
      </w:r>
      <w:r>
        <w:rPr>
          <w:noProof/>
        </w:rPr>
        <w:t>52</w:t>
      </w:r>
      <w:r>
        <w:rPr>
          <w:noProof/>
        </w:rPr>
        <w:fldChar w:fldCharType="end"/>
      </w:r>
    </w:p>
    <w:p w:rsidR="003E6DF3">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_Toc152877916 \h </w:instrText>
      </w:r>
      <w:r>
        <w:rPr>
          <w:noProof/>
        </w:rPr>
        <w:fldChar w:fldCharType="separate"/>
      </w:r>
      <w:r>
        <w:rPr>
          <w:noProof/>
        </w:rPr>
        <w:t>54</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_Toc152877917 \h </w:instrText>
      </w:r>
      <w:r>
        <w:rPr>
          <w:noProof/>
        </w:rPr>
        <w:fldChar w:fldCharType="separate"/>
      </w:r>
      <w:r>
        <w:rPr>
          <w:noProof/>
        </w:rPr>
        <w:t>54</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_Toc152877918 \h </w:instrText>
      </w:r>
      <w:r>
        <w:rPr>
          <w:noProof/>
        </w:rPr>
        <w:fldChar w:fldCharType="separate"/>
      </w:r>
      <w:r>
        <w:rPr>
          <w:noProof/>
        </w:rPr>
        <w:t>55</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_Toc152877919 \h </w:instrText>
      </w:r>
      <w:r>
        <w:rPr>
          <w:noProof/>
        </w:rPr>
        <w:fldChar w:fldCharType="separate"/>
      </w:r>
      <w:r>
        <w:rPr>
          <w:noProof/>
        </w:rPr>
        <w:t>57</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_Toc152877920 \h </w:instrText>
      </w:r>
      <w:r>
        <w:rPr>
          <w:noProof/>
        </w:rPr>
        <w:fldChar w:fldCharType="separate"/>
      </w:r>
      <w:r>
        <w:rPr>
          <w:noProof/>
        </w:rPr>
        <w:t>58</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_Toc152877921 \h </w:instrText>
      </w:r>
      <w:r>
        <w:rPr>
          <w:noProof/>
        </w:rPr>
        <w:fldChar w:fldCharType="separate"/>
      </w:r>
      <w:r>
        <w:rPr>
          <w:noProof/>
        </w:rPr>
        <w:t>59</w:t>
      </w:r>
      <w:r>
        <w:rPr>
          <w:noProof/>
        </w:rPr>
        <w:fldChar w:fldCharType="end"/>
      </w:r>
    </w:p>
    <w:p w:rsidR="003E6DF3">
      <w:pPr>
        <w:pStyle w:val="TOC1"/>
        <w:tabs>
          <w:tab w:val="right" w:leader="dot" w:pos="8296"/>
        </w:tabs>
        <w:rPr>
          <w:noProof/>
        </w:rPr>
      </w:pPr>
      <w:r>
        <w:rPr>
          <w:rFonts w:hint="eastAsia"/>
          <w:noProof/>
        </w:rPr>
        <w:t>十五、制度建设与员工手册</w:t>
      </w:r>
      <w:r>
        <w:rPr>
          <w:noProof/>
        </w:rPr>
        <w:tab/>
      </w:r>
      <w:r>
        <w:rPr>
          <w:noProof/>
        </w:rPr>
        <w:fldChar w:fldCharType="begin"/>
      </w:r>
      <w:r>
        <w:rPr>
          <w:noProof/>
        </w:rPr>
        <w:instrText xml:space="preserve"> PAGEREF _Toc152877922 \h </w:instrText>
      </w:r>
      <w:r>
        <w:rPr>
          <w:noProof/>
        </w:rPr>
        <w:fldChar w:fldCharType="separate"/>
      </w:r>
      <w:r>
        <w:rPr>
          <w:noProof/>
        </w:rPr>
        <w:t>60</w:t>
      </w:r>
      <w:r>
        <w:rPr>
          <w:noProof/>
        </w:rPr>
        <w:fldChar w:fldCharType="end"/>
      </w:r>
    </w:p>
    <w:p w:rsidR="003E6DF3">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_Toc152877923 \h </w:instrText>
      </w:r>
      <w:r>
        <w:rPr>
          <w:noProof/>
        </w:rPr>
        <w:fldChar w:fldCharType="separate"/>
      </w:r>
      <w:r>
        <w:rPr>
          <w:noProof/>
        </w:rPr>
        <w:t>60</w:t>
      </w:r>
      <w:r>
        <w:rPr>
          <w:noProof/>
        </w:rPr>
        <w:fldChar w:fldCharType="end"/>
      </w:r>
    </w:p>
    <w:p w:rsidR="003E6DF3">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_Toc152877924 \h </w:instrText>
      </w:r>
      <w:r>
        <w:rPr>
          <w:noProof/>
        </w:rPr>
        <w:fldChar w:fldCharType="separate"/>
      </w:r>
      <w:r>
        <w:rPr>
          <w:noProof/>
        </w:rPr>
        <w:t>62</w:t>
      </w:r>
      <w:r>
        <w:rPr>
          <w:noProof/>
        </w:rPr>
        <w:fldChar w:fldCharType="end"/>
      </w:r>
    </w:p>
    <w:p w:rsidR="003E6DF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_Toc152877925 \h </w:instrText>
      </w:r>
      <w:r>
        <w:rPr>
          <w:noProof/>
        </w:rPr>
        <w:fldChar w:fldCharType="separate"/>
      </w:r>
      <w:r>
        <w:rPr>
          <w:noProof/>
        </w:rPr>
        <w:t>64</w:t>
      </w:r>
      <w:r>
        <w:rPr>
          <w:noProof/>
        </w:rPr>
        <w:fldChar w:fldCharType="end"/>
      </w:r>
    </w:p>
    <w:p w:rsidR="003E6DF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_Toc152877926 \h </w:instrText>
      </w:r>
      <w:r>
        <w:rPr>
          <w:noProof/>
        </w:rPr>
        <w:fldChar w:fldCharType="separate"/>
      </w:r>
      <w:r>
        <w:rPr>
          <w:noProof/>
        </w:rPr>
        <w:t>65</w:t>
      </w:r>
      <w:r>
        <w:rPr>
          <w:noProof/>
        </w:rPr>
        <w:fldChar w:fldCharType="end"/>
      </w:r>
    </w:p>
    <w:p w:rsidR="003E6DF3">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_Toc152877927 \h </w:instrText>
      </w:r>
      <w:r>
        <w:rPr>
          <w:noProof/>
        </w:rPr>
        <w:fldChar w:fldCharType="separate"/>
      </w:r>
      <w:r>
        <w:rPr>
          <w:noProof/>
        </w:rPr>
        <w:t>66</w:t>
      </w:r>
      <w:r>
        <w:rPr>
          <w:noProof/>
        </w:rPr>
        <w:fldChar w:fldCharType="end"/>
      </w:r>
    </w:p>
    <w:p w:rsidR="003E6DF3" w:rsidP="003E6DF3">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3E6DF3" w:rsidP="003E6DF3">
      <w:pPr>
        <w:pStyle w:val="Heading1"/>
        <w:jc w:val="center"/>
        <w:rPr>
          <w:rFonts w:hint="eastAsia"/>
        </w:rPr>
      </w:pPr>
      <w:bookmarkStart w:id="1" w:name="_Toc152877850"/>
      <w:r w:rsidRPr="003E6DF3">
        <w:rPr>
          <w:rFonts w:hint="eastAsia"/>
        </w:rPr>
        <w:t>序言</w:t>
      </w:r>
      <w:bookmarkEnd w:id="1"/>
    </w:p>
    <w:p w:rsidR="003E6DF3" w:rsidP="003E6DF3">
      <w:pPr>
        <w:ind w:firstLine="560" w:firstLineChars="200"/>
        <w:rPr>
          <w:rFonts w:ascii="仿宋" w:eastAsia="仿宋" w:hAnsi="仿宋" w:hint="eastAsia"/>
          <w:sz w:val="28"/>
        </w:rPr>
      </w:pPr>
      <w:r w:rsidRPr="003E6DF3">
        <w:rPr>
          <w:rFonts w:ascii="仿宋" w:eastAsia="仿宋" w:hAnsi="仿宋" w:hint="eastAsia"/>
          <w:sz w:val="28"/>
        </w:rPr>
        <w:t>本</w:t>
      </w:r>
      <w:r w:rsidRPr="003E6DF3">
        <w:rPr>
          <w:rFonts w:ascii="仿宋" w:eastAsia="仿宋" w:hAnsi="仿宋" w:hint="eastAsia"/>
          <w:sz w:val="28"/>
        </w:rPr>
        <w:t>项目投资分析及可行性报告</w:t>
      </w:r>
      <w:r w:rsidRPr="003E6DF3">
        <w:rPr>
          <w:rFonts w:ascii="仿宋" w:eastAsia="仿宋" w:hAnsi="仿宋" w:hint="eastAsia"/>
          <w:sz w:val="28"/>
        </w:rPr>
        <w:t>旨在全面介绍和规划一个创新性的高温电磁阀项目，以满足需求。该方案的目的是为了提供高温电磁阀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3E6DF3" w:rsidP="003E6DF3">
      <w:pPr>
        <w:pStyle w:val="Heading1"/>
        <w:rPr>
          <w:rFonts w:hint="eastAsia"/>
        </w:rPr>
      </w:pPr>
      <w:bookmarkStart w:id="2" w:name="_Toc152877851"/>
      <w:r w:rsidRPr="003E6DF3">
        <w:rPr>
          <w:rFonts w:hint="eastAsia"/>
        </w:rPr>
        <w:t>一、市场分析</w:t>
      </w:r>
      <w:bookmarkEnd w:id="2"/>
    </w:p>
    <w:p w:rsidR="003E6DF3" w:rsidP="003E6DF3">
      <w:pPr>
        <w:pStyle w:val="Heading2"/>
        <w:rPr>
          <w:rFonts w:hint="eastAsia"/>
        </w:rPr>
      </w:pPr>
      <w:bookmarkStart w:id="3" w:name="_Toc152877852"/>
      <w:r w:rsidRPr="003E6DF3">
        <w:rPr>
          <w:rFonts w:hint="eastAsia"/>
        </w:rPr>
        <w:t>(</w:t>
      </w:r>
      <w:r w:rsidRPr="003E6DF3">
        <w:rPr>
          <w:rFonts w:hint="eastAsia"/>
        </w:rPr>
        <w:t>一</w:t>
      </w:r>
      <w:r w:rsidRPr="003E6DF3">
        <w:rPr>
          <w:rFonts w:hint="eastAsia"/>
        </w:rPr>
        <w:t>)</w:t>
      </w:r>
      <w:r w:rsidRPr="003E6DF3">
        <w:rPr>
          <w:rFonts w:hint="eastAsia"/>
        </w:rPr>
        <w:t>、行业基本情况</w:t>
      </w:r>
      <w:bookmarkEnd w:id="3"/>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行业概况</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高温电磁阀行业作为一个充满活力的领域，涵盖了广泛的产品和服务，为国家经济的健康发展做出了积极贡献。其多元化的业务领域使得该行业成为科技进步、市场需求不断演变的前沿阵地。</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市场规模</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竞争格局</w:t>
      </w:r>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3E6DF3">
        <w:rPr>
          <w:rFonts w:ascii="仿宋" w:eastAsia="仿宋" w:hAnsi="仿宋" w:hint="eastAsia"/>
          <w:sz w:val="28"/>
        </w:rPr>
        <w:t>在行业内部，存在一些市场份额较高的龙头企业，这些企业通常</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拥有雄厚的技术实力和广泛的品牌影响力。然而，随着新兴力量的崛起，市场上的竞争格局愈发多元化。新进入者通过不断创新和灵活的战略，逐渐在市场上崭露头角，形成了多层次的竞争格局。</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技术水平</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随着科技的迅猛发展，高温电磁阀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3E6DF3" w:rsidP="003E6DF3">
      <w:pPr>
        <w:ind w:firstLine="560" w:firstLineChars="200"/>
        <w:rPr>
          <w:rFonts w:ascii="仿宋" w:eastAsia="仿宋" w:hAnsi="仿宋"/>
          <w:sz w:val="28"/>
        </w:rPr>
      </w:pPr>
    </w:p>
    <w:p w:rsidR="003E6DF3" w:rsidP="003E6DF3">
      <w:pPr>
        <w:pStyle w:val="Heading2"/>
      </w:pPr>
      <w:bookmarkStart w:id="4" w:name="_Toc152877853"/>
      <w:r w:rsidRPr="003E6DF3">
        <w:t>(</w:t>
      </w:r>
      <w:r w:rsidRPr="003E6DF3">
        <w:t>二</w:t>
      </w:r>
      <w:r w:rsidRPr="003E6DF3">
        <w:t>)</w:t>
      </w:r>
      <w:r w:rsidRPr="003E6DF3">
        <w:t>、市场分析</w:t>
      </w:r>
      <w:bookmarkEnd w:id="4"/>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**高温电磁阀行业**是一片充满活力的领域，囊括了广泛的产品和服务。根据最新的统计数据，该行业在过去几年保持了平稳增长，为国家经济的健康发展做出了积极贡献。行业内涉及的领域包括但不限于XXX</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消费趋势</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3E6DF3">
        <w:rPr>
          <w:rFonts w:ascii="仿宋" w:eastAsia="仿宋" w:hAnsi="仿宋" w:hint="eastAsia"/>
          <w:sz w:val="28"/>
        </w:rPr>
        <w:t>市场规模</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高温电磁阀行业市场规模庞大，年复一年的增长势头不减。这主要受益于消费者对高品质产品和创新服务的不断追求。市场规模的扩大也为新进入者提供了更多的机遇，加剧了行业内的竞争。</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竞争格局</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技术水平</w:t>
      </w:r>
    </w:p>
    <w:p w:rsidR="003E6DF3" w:rsidP="003E6DF3">
      <w:pPr>
        <w:ind w:firstLine="560" w:firstLineChars="200"/>
        <w:rPr>
          <w:rFonts w:ascii="仿宋" w:eastAsia="仿宋" w:hAnsi="仿宋" w:hint="eastAsia"/>
          <w:sz w:val="28"/>
        </w:rPr>
      </w:pPr>
      <w:r w:rsidRPr="003E6DF3">
        <w:rPr>
          <w:rFonts w:ascii="仿宋" w:eastAsia="仿宋" w:hAnsi="仿宋" w:hint="eastAsia"/>
          <w:sz w:val="28"/>
        </w:rPr>
        <w:t>随着科技的飞速发展，高温电磁阀行业在技术上取得了显著的突破。高新技术的应用，如人工智能、大数据分析等，不仅提高了生产效率，也拓展了产品和服务的边界，为行业带来了更多的发展可能性。</w:t>
      </w:r>
    </w:p>
    <w:p w:rsidR="003E6DF3" w:rsidP="003E6DF3">
      <w:pPr>
        <w:pStyle w:val="Heading1"/>
        <w:rPr>
          <w:rFonts w:hint="eastAsia"/>
        </w:rPr>
      </w:pPr>
      <w:bookmarkStart w:id="5" w:name="_Toc152877854"/>
      <w:r w:rsidRPr="003E6DF3">
        <w:rPr>
          <w:rFonts w:hint="eastAsia"/>
        </w:rPr>
        <w:t>二、高温电磁阀项目建设背景及必要性分析</w:t>
      </w:r>
      <w:bookmarkEnd w:id="5"/>
    </w:p>
    <w:p w:rsidR="003E6DF3" w:rsidP="003E6DF3">
      <w:pPr>
        <w:pStyle w:val="Heading2"/>
        <w:rPr>
          <w:rFonts w:hint="eastAsia"/>
        </w:rPr>
      </w:pPr>
      <w:bookmarkStart w:id="6" w:name="_Toc152877855"/>
      <w:r w:rsidRPr="003E6DF3">
        <w:rPr>
          <w:rFonts w:hint="eastAsia"/>
        </w:rPr>
        <w:t>(</w:t>
      </w:r>
      <w:r w:rsidRPr="003E6DF3">
        <w:rPr>
          <w:rFonts w:hint="eastAsia"/>
        </w:rPr>
        <w:t>一</w:t>
      </w:r>
      <w:r w:rsidRPr="003E6DF3">
        <w:rPr>
          <w:rFonts w:hint="eastAsia"/>
        </w:rPr>
        <w:t>)</w:t>
      </w:r>
      <w:r w:rsidRPr="003E6DF3">
        <w:rPr>
          <w:rFonts w:hint="eastAsia"/>
        </w:rPr>
        <w:t>、行业背景分析</w:t>
      </w:r>
      <w:bookmarkEnd w:id="6"/>
    </w:p>
    <w:p w:rsidR="003E6DF3" w:rsidRPr="003E6DF3" w:rsidP="003E6DF3">
      <w:pPr>
        <w:ind w:firstLine="560" w:firstLineChars="200"/>
        <w:rPr>
          <w:rFonts w:ascii="仿宋" w:eastAsia="仿宋" w:hAnsi="仿宋"/>
          <w:sz w:val="28"/>
        </w:rPr>
      </w:pP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行业背景分析</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3E6DF3">
        <w:rPr>
          <w:rFonts w:ascii="仿宋" w:eastAsia="仿宋" w:hAnsi="仿宋" w:hint="eastAsia"/>
          <w:sz w:val="28"/>
        </w:rPr>
        <w:t>市场需求： 随着人们生活水平的提高和消费观念的升级，对于</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XX产品的需求不断扩大。特别是在绿色环保、健康生活的时代背景下，XX行业在满足基本需求的同时，不断推陈出新，追求更高层次的品质和功能。</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产业创新： 行业内不乏一些创新领军企业，它们通过不断引入新材料、新工艺、新技术，推动了整个行业的升级。数字化生产、智能制造、互联网应用等方面的创新已经成为行业竞争的新焦点。</w:t>
      </w:r>
    </w:p>
    <w:p w:rsidR="003E6DF3" w:rsidP="003E6DF3">
      <w:pPr>
        <w:ind w:firstLine="560" w:firstLineChars="200"/>
        <w:rPr>
          <w:rFonts w:ascii="仿宋" w:eastAsia="仿宋" w:hAnsi="仿宋" w:hint="eastAsia"/>
          <w:sz w:val="28"/>
        </w:rPr>
      </w:pPr>
      <w:r w:rsidRPr="003E6DF3">
        <w:rPr>
          <w:rFonts w:ascii="仿宋" w:eastAsia="仿宋" w:hAnsi="仿宋" w:hint="eastAsia"/>
          <w:sz w:val="28"/>
        </w:rPr>
        <w:t>政策支持： 政府对于XX行业的支持力度日益增强，出台了一系列的扶持政策，涉及财税、科研、创新等多个方面，为企业提供了更多的发展机遇。政策引导下，行业内企业积极应对，助力行业快速发展。</w:t>
      </w:r>
    </w:p>
    <w:p w:rsidR="003E6DF3" w:rsidP="003E6DF3">
      <w:pPr>
        <w:pStyle w:val="Heading2"/>
      </w:pPr>
      <w:bookmarkStart w:id="7" w:name="_Toc152877856"/>
      <w:r w:rsidRPr="003E6DF3">
        <w:t>(</w:t>
      </w:r>
      <w:r w:rsidRPr="003E6DF3">
        <w:t>二</w:t>
      </w:r>
      <w:r w:rsidRPr="003E6DF3">
        <w:t>)</w:t>
      </w:r>
      <w:r w:rsidRPr="003E6DF3">
        <w:t>、产业发展分析</w:t>
      </w:r>
      <w:bookmarkEnd w:id="7"/>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产业链完善</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新兴市场</w:t>
      </w:r>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3E6DF3">
        <w:rPr>
          <w:rFonts w:ascii="仿宋" w:eastAsia="仿宋" w:hAnsi="仿宋" w:hint="eastAsia"/>
          <w:sz w:val="28"/>
        </w:rPr>
        <w:t>随着科技进步和市场需求的变化，XX行业正积极应对，将目光投向一些新兴市场。特别是在新能源和智能家居领域，行业企业正在进行技术创新和产品升级，以迎合消费者对绿色、智能产品日益增长</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的需求。这些新兴市场的崛起为行业带来了全新的商机，也促使企业加速调整发展战略，保持竞争优势。</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国际合作</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人才培养</w:t>
      </w:r>
    </w:p>
    <w:p w:rsidR="003E6DF3" w:rsidP="003E6DF3">
      <w:pPr>
        <w:ind w:firstLine="560" w:firstLineChars="200"/>
        <w:rPr>
          <w:rFonts w:ascii="仿宋" w:eastAsia="仿宋" w:hAnsi="仿宋" w:hint="eastAsia"/>
          <w:sz w:val="28"/>
        </w:rPr>
      </w:pPr>
      <w:r w:rsidRPr="003E6DF3">
        <w:rPr>
          <w:rFonts w:ascii="仿宋" w:eastAsia="仿宋" w:hAnsi="仿宋" w:hint="eastAsia"/>
          <w:sz w:val="28"/>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rsidR="003E6DF3" w:rsidP="003E6DF3">
      <w:pPr>
        <w:pStyle w:val="Heading1"/>
        <w:rPr>
          <w:rFonts w:hint="eastAsia"/>
        </w:rPr>
      </w:pPr>
      <w:bookmarkStart w:id="8" w:name="_Toc152877857"/>
      <w:r w:rsidRPr="003E6DF3">
        <w:rPr>
          <w:rFonts w:hint="eastAsia"/>
        </w:rPr>
        <w:t>三、原辅材料供应</w:t>
      </w:r>
      <w:bookmarkEnd w:id="8"/>
    </w:p>
    <w:p w:rsidR="003E6DF3" w:rsidP="003E6DF3">
      <w:pPr>
        <w:pStyle w:val="Heading2"/>
        <w:rPr>
          <w:rFonts w:hint="eastAsia"/>
        </w:rPr>
      </w:pPr>
      <w:bookmarkStart w:id="9" w:name="_Toc152877858"/>
      <w:r w:rsidRPr="003E6DF3">
        <w:rPr>
          <w:rFonts w:hint="eastAsia"/>
        </w:rPr>
        <w:t>(</w:t>
      </w:r>
      <w:r w:rsidRPr="003E6DF3">
        <w:rPr>
          <w:rFonts w:hint="eastAsia"/>
        </w:rPr>
        <w:t>一</w:t>
      </w:r>
      <w:r w:rsidRPr="003E6DF3">
        <w:rPr>
          <w:rFonts w:hint="eastAsia"/>
        </w:rPr>
        <w:t>)</w:t>
      </w:r>
      <w:r w:rsidRPr="003E6DF3">
        <w:rPr>
          <w:rFonts w:hint="eastAsia"/>
        </w:rPr>
        <w:t>、高温电磁阀项目建设期原辅材料供应情况</w:t>
      </w:r>
      <w:bookmarkEnd w:id="9"/>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3E6DF3">
        <w:rPr>
          <w:rFonts w:ascii="仿宋" w:eastAsia="仿宋" w:hAnsi="仿宋" w:hint="eastAsia"/>
          <w:sz w:val="28"/>
        </w:rPr>
        <w:t>在高温电磁阀项目的建设和运营过程中，原辅材料的供应是确保工程顺利进行和产品质量稳定的重要环节。本章将详细探讨高温电磁阀项目建设期和运营期的原辅材料供应情况，以及相关的质量管理措</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施。</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7.1 高温电磁阀项目建设期原辅材料供应情况</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在高温电磁阀项目建设期间，原辅材料的及时供应对工程进度和质量有着直接的影响。下面是高温电磁阀项目建设期原辅材料供应情况的主要内容：</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供应链策略：</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我们将建立稳定、可靠的供应链体系，与有资质、信誉良好的供应商建立合作关系，确保原辅材料的及时供应。</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质量标准：</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对所有原辅材料设定明确的质量标准和技术要求，保障原材料的质量符合相关标准，以确保产品达到设计要求。</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库存管理：</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在建设期，将建立合理的库存管理系统，确保原辅材料的安全储存，并通过先进的信息化手段实现库存的及时监控。</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供应保障：</w:t>
      </w:r>
    </w:p>
    <w:p w:rsid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对于关键原辅材料，将建立备货计划和储备机制，以应对潜在的供应中断或价格波动，确保施工进度不受影响。</w:t>
      </w:r>
    </w:p>
    <w:p w:rsidR="003E6DF3" w:rsidP="003E6DF3">
      <w:pPr>
        <w:pStyle w:val="Heading2"/>
      </w:pPr>
      <w:bookmarkStart w:id="10" w:name="_Toc152877859"/>
      <w:r w:rsidRPr="003E6DF3">
        <w:t>(</w:t>
      </w:r>
      <w:r w:rsidRPr="003E6DF3">
        <w:t>二</w:t>
      </w:r>
      <w:r w:rsidRPr="003E6DF3">
        <w:t>)</w:t>
      </w:r>
      <w:r w:rsidRPr="003E6DF3">
        <w:t>、高温电磁阀项目运营期原辅材料供应及质量管理</w:t>
      </w:r>
      <w:bookmarkEnd w:id="10"/>
    </w:p>
    <w:p w:rsidR="003E6DF3" w:rsidRPr="003E6DF3" w:rsidP="003E6DF3">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3E6DF3">
        <w:rPr>
          <w:rFonts w:ascii="仿宋" w:eastAsia="仿宋" w:hAnsi="仿宋" w:hint="eastAsia"/>
          <w:sz w:val="28"/>
        </w:rPr>
        <w:t>高温电磁阀项目进入运营期后，原辅材料的持续供应和质量管理同样至关重要。下面是高温电磁阀项目运营期原辅材料供应及质量管理的关键方面：</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供应链维护：</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在运营期，将继续与供应商保持密切的合作，定期评估供应链的稳定性，确保原辅材料的长期可持续供应。</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质量监控：</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强化原辅材料的质量监控体系，建立检测、评估机制，确保原辅材料的质量符合产品标准，提高产品的可靠性和稳定性。</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供应商管理：</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加强对供应商的管理，建立供应商绩效评估体系，与优质供应商保持战略合作，推动整个供应链的不断优化。</w:t>
      </w:r>
    </w:p>
    <w:p w:rsidR="003E6DF3" w:rsidRPr="003E6DF3" w:rsidP="003E6DF3">
      <w:pPr>
        <w:ind w:firstLine="560" w:firstLineChars="200"/>
        <w:rPr>
          <w:rFonts w:ascii="仿宋" w:eastAsia="仿宋" w:hAnsi="仿宋"/>
          <w:sz w:val="28"/>
        </w:rPr>
      </w:pPr>
      <w:r w:rsidRPr="003E6DF3">
        <w:rPr>
          <w:rFonts w:ascii="仿宋" w:eastAsia="仿宋" w:hAnsi="仿宋" w:hint="eastAsia"/>
          <w:sz w:val="28"/>
        </w:rPr>
        <w:t xml:space="preserve"> 成本控制：</w:t>
      </w:r>
    </w:p>
    <w:p w:rsidR="003E6DF3" w:rsidP="003E6DF3">
      <w:pPr>
        <w:ind w:firstLine="560" w:firstLineChars="200"/>
        <w:rPr>
          <w:rFonts w:ascii="仿宋" w:eastAsia="仿宋" w:hAnsi="仿宋" w:hint="eastAsia"/>
          <w:sz w:val="28"/>
        </w:rPr>
      </w:pPr>
      <w:r w:rsidRPr="003E6DF3">
        <w:rPr>
          <w:rFonts w:ascii="仿宋" w:eastAsia="仿宋" w:hAnsi="仿宋" w:hint="eastAsia"/>
          <w:sz w:val="28"/>
        </w:rPr>
        <w:t xml:space="preserve">   在运营期，将不断寻求降低原辅材料采购成本的机会，通过谈判、采购策略调整等手段实现成本的有效控制。</w:t>
      </w:r>
    </w:p>
    <w:p w:rsidR="003E6DF3" w:rsidP="003E6DF3">
      <w:pPr>
        <w:pStyle w:val="Heading1"/>
        <w:rPr>
          <w:rFonts w:hint="eastAsia"/>
        </w:rPr>
      </w:pPr>
      <w:bookmarkStart w:id="11" w:name="_Toc152877860"/>
      <w:r w:rsidRPr="003E6DF3">
        <w:rPr>
          <w:rFonts w:hint="eastAsia"/>
        </w:rPr>
        <w:t>四、土建工程方案</w:t>
      </w:r>
      <w:bookmarkEnd w:id="11"/>
    </w:p>
    <w:p w:rsidR="003E6DF3" w:rsidP="003E6DF3">
      <w:pPr>
        <w:pStyle w:val="Heading2"/>
        <w:rPr>
          <w:rFonts w:hint="eastAsia"/>
        </w:rPr>
      </w:pPr>
      <w:bookmarkStart w:id="12" w:name="_Toc152877861"/>
      <w:r w:rsidRPr="003E6DF3">
        <w:rPr>
          <w:rFonts w:hint="eastAsia"/>
        </w:rPr>
        <w:t>(</w:t>
      </w:r>
      <w:r w:rsidRPr="003E6DF3">
        <w:rPr>
          <w:rFonts w:hint="eastAsia"/>
        </w:rPr>
        <w:t>一</w:t>
      </w:r>
      <w:r w:rsidRPr="003E6DF3">
        <w:rPr>
          <w:rFonts w:hint="eastAsia"/>
        </w:rPr>
        <w:t>)</w:t>
      </w:r>
      <w:r w:rsidRPr="003E6DF3">
        <w:rPr>
          <w:rFonts w:hint="eastAsia"/>
        </w:rPr>
        <w:t>、建筑工程设计原则</w:t>
      </w:r>
      <w:bookmarkEnd w:id="12"/>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在高温电磁阀项目的建筑工程设计过程中，我们将遵循以下基本设计原则，以确保高温电磁阀项目的可持续发展和建筑结构的安全性：</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结构合理性：</w:t>
      </w:r>
    </w:p>
    <w:p w:rsidR="003E6DF3" w:rsidRPr="003E6DF3" w:rsidP="003E6DF3">
      <w:pPr>
        <w:ind w:firstLine="560" w:firstLineChars="200"/>
        <w:rPr>
          <w:rFonts w:ascii="仿宋" w:eastAsia="仿宋" w:hAnsi="仿宋" w:hint="eastAsia"/>
          <w:sz w:val="28"/>
        </w:rPr>
      </w:pPr>
      <w:r w:rsidRPr="003E6DF3">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r w:rsidRPr="003E6DF3">
        <w:rPr>
          <w:rFonts w:ascii="仿宋" w:eastAsia="仿宋" w:hAnsi="仿宋" w:hint="eastAsia"/>
          <w:sz w:val="28"/>
        </w:rPr>
        <w:br/>
      </w:r>
      <w:r w:rsidRPr="003E6D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https://d.book118.com/137024162062006031</w:t>
        </w:r>
      </w:hyperlink>
    </w:p>
    <w:p w:rsidR="003E6DF3" w:rsidRPr="003E6DF3" w:rsidP="003E6DF3">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DF3"/>
    <w:rsid w:val="003E6DF3"/>
    <w:rsid w:val="006605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E6D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E6D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E6DF3"/>
    <w:rPr>
      <w:b/>
      <w:bCs/>
      <w:kern w:val="44"/>
      <w:sz w:val="44"/>
      <w:szCs w:val="44"/>
    </w:rPr>
  </w:style>
  <w:style w:type="character" w:customStyle="1" w:styleId="2Char">
    <w:name w:val="标题 2 Char"/>
    <w:basedOn w:val="DefaultParagraphFont"/>
    <w:link w:val="Heading2"/>
    <w:uiPriority w:val="9"/>
    <w:rsid w:val="003E6DF3"/>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3E6DF3"/>
  </w:style>
  <w:style w:type="paragraph" w:styleId="TOC2">
    <w:name w:val="toc 2"/>
    <w:basedOn w:val="Normal"/>
    <w:next w:val="Normal"/>
    <w:autoRedefine/>
    <w:uiPriority w:val="39"/>
    <w:unhideWhenUsed/>
    <w:rsid w:val="003E6D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024162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5042</Words>
  <Characters>28744</Characters>
  <Application>Microsoft Office Word</Application>
  <DocSecurity>0</DocSecurity>
  <Lines>239</Lines>
  <Paragraphs>67</Paragraphs>
  <ScaleCrop>false</ScaleCrop>
  <Company/>
  <LinksUpToDate>false</LinksUpToDate>
  <CharactersWithSpaces>33719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2023-12-07T13:42:00Z</dcterms:created>
  <dcterms:modified xsi:type="dcterms:W3CDTF">2023-12-07T13:43:00Z</dcterms:modified>
</cp:coreProperties>
</file>