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科幻片项目规划设计纲要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03" w:history="1">
        <w:r>
          <w:rPr>
            <w:rFonts w:ascii="仿宋" w:eastAsia="仿宋" w:hAnsi="仿宋" w:cs="仿宋" w:hint="eastAsia"/>
            <w:lang w:eastAsia="zh-CN"/>
          </w:rPr>
          <w:t>前言</w:t>
        </w:r>
        <w:r>
          <w:tab/>
        </w:r>
        <w:r>
          <w:fldChar w:fldCharType="begin"/>
        </w:r>
        <w:r>
          <w:instrText xml:space="preserve"> PAGEREF _Toc32403 \h </w:instrText>
        </w:r>
        <w:r>
          <w:fldChar w:fldCharType="separate"/>
        </w:r>
        <w:r>
          <w:t>3</w:t>
        </w:r>
        <w:r>
          <w:fldChar w:fldCharType="end"/>
        </w:r>
      </w:hyperlink>
    </w:p>
    <w:p>
      <w:pPr>
        <w:pStyle w:val="TOC1"/>
        <w:tabs>
          <w:tab w:val="right" w:leader="dot" w:pos="8306"/>
        </w:tabs>
      </w:pPr>
      <w:hyperlink w:anchor="_Toc160" w:history="1">
        <w:r>
          <w:rPr>
            <w:rFonts w:ascii="仿宋" w:eastAsia="仿宋" w:hAnsi="仿宋" w:cs="仿宋" w:hint="eastAsia"/>
            <w:lang w:eastAsia="zh-CN"/>
          </w:rPr>
          <w:t>一、科幻片项目土建工程</w:t>
        </w:r>
        <w:r>
          <w:tab/>
        </w:r>
        <w:r>
          <w:fldChar w:fldCharType="begin"/>
        </w:r>
        <w:r>
          <w:instrText xml:space="preserve"> PAGEREF _Toc160 \h </w:instrText>
        </w:r>
        <w:r>
          <w:fldChar w:fldCharType="separate"/>
        </w:r>
        <w:r>
          <w:t>3</w:t>
        </w:r>
        <w:r>
          <w:fldChar w:fldCharType="end"/>
        </w:r>
      </w:hyperlink>
    </w:p>
    <w:p>
      <w:pPr>
        <w:pStyle w:val="TOC2"/>
        <w:tabs>
          <w:tab w:val="right" w:leader="dot" w:pos="8306"/>
        </w:tabs>
      </w:pPr>
      <w:hyperlink w:anchor="_Toc3326" w:history="1">
        <w:r>
          <w:rPr>
            <w:rFonts w:ascii="仿宋" w:eastAsia="仿宋" w:hAnsi="仿宋" w:cs="仿宋" w:hint="eastAsia"/>
            <w:lang w:eastAsia="zh-CN"/>
          </w:rPr>
          <w:t>(一)、建筑工程设计原则</w:t>
        </w:r>
        <w:r>
          <w:tab/>
        </w:r>
        <w:r>
          <w:fldChar w:fldCharType="begin"/>
        </w:r>
        <w:r>
          <w:instrText xml:space="preserve"> PAGEREF _Toc3326 \h </w:instrText>
        </w:r>
        <w:r>
          <w:fldChar w:fldCharType="separate"/>
        </w:r>
        <w:r>
          <w:t>3</w:t>
        </w:r>
        <w:r>
          <w:fldChar w:fldCharType="end"/>
        </w:r>
      </w:hyperlink>
    </w:p>
    <w:p>
      <w:pPr>
        <w:pStyle w:val="TOC2"/>
        <w:tabs>
          <w:tab w:val="right" w:leader="dot" w:pos="8306"/>
        </w:tabs>
      </w:pPr>
      <w:hyperlink w:anchor="_Toc1794" w:history="1">
        <w:r>
          <w:rPr>
            <w:rFonts w:ascii="仿宋" w:eastAsia="仿宋" w:hAnsi="仿宋" w:cs="仿宋" w:hint="eastAsia"/>
            <w:lang w:eastAsia="zh-CN"/>
          </w:rPr>
          <w:t>(二)、土建工程设计年限及安全等级</w:t>
        </w:r>
        <w:r>
          <w:tab/>
        </w:r>
        <w:r>
          <w:fldChar w:fldCharType="begin"/>
        </w:r>
        <w:r>
          <w:instrText xml:space="preserve"> PAGEREF _Toc1794 \h </w:instrText>
        </w:r>
        <w:r>
          <w:fldChar w:fldCharType="separate"/>
        </w:r>
        <w:r>
          <w:t>4</w:t>
        </w:r>
        <w:r>
          <w:fldChar w:fldCharType="end"/>
        </w:r>
      </w:hyperlink>
    </w:p>
    <w:p>
      <w:pPr>
        <w:pStyle w:val="TOC2"/>
        <w:tabs>
          <w:tab w:val="right" w:leader="dot" w:pos="8306"/>
        </w:tabs>
      </w:pPr>
      <w:hyperlink w:anchor="_Toc30605" w:history="1">
        <w:r>
          <w:rPr>
            <w:rFonts w:ascii="仿宋" w:eastAsia="仿宋" w:hAnsi="仿宋" w:cs="仿宋" w:hint="eastAsia"/>
            <w:lang w:eastAsia="zh-CN"/>
          </w:rPr>
          <w:t>(三)、建筑工程设计总体要求</w:t>
        </w:r>
        <w:r>
          <w:tab/>
        </w:r>
        <w:r>
          <w:fldChar w:fldCharType="begin"/>
        </w:r>
        <w:r>
          <w:instrText xml:space="preserve"> PAGEREF _Toc30605 \h </w:instrText>
        </w:r>
        <w:r>
          <w:fldChar w:fldCharType="separate"/>
        </w:r>
        <w:r>
          <w:t>5</w:t>
        </w:r>
        <w:r>
          <w:fldChar w:fldCharType="end"/>
        </w:r>
      </w:hyperlink>
    </w:p>
    <w:p>
      <w:pPr>
        <w:pStyle w:val="TOC2"/>
        <w:tabs>
          <w:tab w:val="right" w:leader="dot" w:pos="8306"/>
        </w:tabs>
      </w:pPr>
      <w:hyperlink w:anchor="_Toc5722" w:history="1">
        <w:r>
          <w:rPr>
            <w:rFonts w:ascii="仿宋" w:eastAsia="仿宋" w:hAnsi="仿宋" w:cs="仿宋" w:hint="eastAsia"/>
            <w:lang w:eastAsia="zh-CN"/>
          </w:rPr>
          <w:t>(四)、土建工程建设指标</w:t>
        </w:r>
        <w:r>
          <w:tab/>
        </w:r>
        <w:r>
          <w:fldChar w:fldCharType="begin"/>
        </w:r>
        <w:r>
          <w:instrText xml:space="preserve"> PAGEREF _Toc5722 \h </w:instrText>
        </w:r>
        <w:r>
          <w:fldChar w:fldCharType="separate"/>
        </w:r>
        <w:r>
          <w:t>6</w:t>
        </w:r>
        <w:r>
          <w:fldChar w:fldCharType="end"/>
        </w:r>
      </w:hyperlink>
    </w:p>
    <w:p>
      <w:pPr>
        <w:pStyle w:val="TOC1"/>
        <w:tabs>
          <w:tab w:val="right" w:leader="dot" w:pos="8306"/>
        </w:tabs>
      </w:pPr>
      <w:hyperlink w:anchor="_Toc1043" w:history="1">
        <w:r>
          <w:rPr>
            <w:rFonts w:ascii="仿宋" w:eastAsia="仿宋" w:hAnsi="仿宋" w:cs="仿宋" w:hint="eastAsia"/>
            <w:lang w:eastAsia="zh-CN"/>
          </w:rPr>
          <w:t>二、科幻片项目危机管理</w:t>
        </w:r>
        <w:r>
          <w:tab/>
        </w:r>
        <w:r>
          <w:fldChar w:fldCharType="begin"/>
        </w:r>
        <w:r>
          <w:instrText xml:space="preserve"> PAGEREF _Toc1043 \h </w:instrText>
        </w:r>
        <w:r>
          <w:fldChar w:fldCharType="separate"/>
        </w:r>
        <w:r>
          <w:t>6</w:t>
        </w:r>
        <w:r>
          <w:fldChar w:fldCharType="end"/>
        </w:r>
      </w:hyperlink>
    </w:p>
    <w:p>
      <w:pPr>
        <w:pStyle w:val="TOC2"/>
        <w:tabs>
          <w:tab w:val="right" w:leader="dot" w:pos="8306"/>
        </w:tabs>
      </w:pPr>
      <w:hyperlink w:anchor="_Toc19000" w:history="1">
        <w:r>
          <w:rPr>
            <w:rFonts w:ascii="仿宋" w:eastAsia="仿宋" w:hAnsi="仿宋" w:cs="仿宋" w:hint="eastAsia"/>
            <w:lang w:eastAsia="zh-CN"/>
          </w:rPr>
          <w:t>(一)、危机预警与识别</w:t>
        </w:r>
        <w:r>
          <w:tab/>
        </w:r>
        <w:r>
          <w:fldChar w:fldCharType="begin"/>
        </w:r>
        <w:r>
          <w:instrText xml:space="preserve"> PAGEREF _Toc19000 \h </w:instrText>
        </w:r>
        <w:r>
          <w:fldChar w:fldCharType="separate"/>
        </w:r>
        <w:r>
          <w:t>6</w:t>
        </w:r>
        <w:r>
          <w:fldChar w:fldCharType="end"/>
        </w:r>
      </w:hyperlink>
    </w:p>
    <w:p>
      <w:pPr>
        <w:pStyle w:val="TOC2"/>
        <w:tabs>
          <w:tab w:val="right" w:leader="dot" w:pos="8306"/>
        </w:tabs>
      </w:pPr>
      <w:hyperlink w:anchor="_Toc16582" w:history="1">
        <w:r>
          <w:rPr>
            <w:rFonts w:ascii="仿宋" w:eastAsia="仿宋" w:hAnsi="仿宋" w:cs="仿宋" w:hint="eastAsia"/>
            <w:lang w:eastAsia="zh-CN"/>
          </w:rPr>
          <w:t>(二)、危机应对与恢复</w:t>
        </w:r>
        <w:r>
          <w:tab/>
        </w:r>
        <w:r>
          <w:fldChar w:fldCharType="begin"/>
        </w:r>
        <w:r>
          <w:instrText xml:space="preserve"> PAGEREF _Toc16582 \h </w:instrText>
        </w:r>
        <w:r>
          <w:fldChar w:fldCharType="separate"/>
        </w:r>
        <w:r>
          <w:t>7</w:t>
        </w:r>
        <w:r>
          <w:fldChar w:fldCharType="end"/>
        </w:r>
      </w:hyperlink>
    </w:p>
    <w:p>
      <w:pPr>
        <w:pStyle w:val="TOC1"/>
        <w:tabs>
          <w:tab w:val="right" w:leader="dot" w:pos="8306"/>
        </w:tabs>
      </w:pPr>
      <w:hyperlink w:anchor="_Toc23894" w:history="1">
        <w:r>
          <w:rPr>
            <w:rFonts w:ascii="仿宋" w:eastAsia="仿宋" w:hAnsi="仿宋" w:cs="仿宋" w:hint="eastAsia"/>
            <w:lang w:eastAsia="zh-CN"/>
          </w:rPr>
          <w:t>三、科幻片项目选址可行性分析</w:t>
        </w:r>
        <w:r>
          <w:tab/>
        </w:r>
        <w:r>
          <w:fldChar w:fldCharType="begin"/>
        </w:r>
        <w:r>
          <w:instrText xml:space="preserve"> PAGEREF _Toc23894 \h </w:instrText>
        </w:r>
        <w:r>
          <w:fldChar w:fldCharType="separate"/>
        </w:r>
        <w:r>
          <w:t>9</w:t>
        </w:r>
        <w:r>
          <w:fldChar w:fldCharType="end"/>
        </w:r>
      </w:hyperlink>
    </w:p>
    <w:p>
      <w:pPr>
        <w:pStyle w:val="TOC2"/>
        <w:tabs>
          <w:tab w:val="right" w:leader="dot" w:pos="8306"/>
        </w:tabs>
      </w:pPr>
      <w:hyperlink w:anchor="_Toc13676" w:history="1">
        <w:r>
          <w:rPr>
            <w:rFonts w:ascii="仿宋" w:eastAsia="仿宋" w:hAnsi="仿宋" w:cs="仿宋" w:hint="eastAsia"/>
            <w:lang w:eastAsia="zh-CN"/>
          </w:rPr>
          <w:t>(一)、科幻片项目选址</w:t>
        </w:r>
        <w:r>
          <w:tab/>
        </w:r>
        <w:r>
          <w:fldChar w:fldCharType="begin"/>
        </w:r>
        <w:r>
          <w:instrText xml:space="preserve"> PAGEREF _Toc13676 \h </w:instrText>
        </w:r>
        <w:r>
          <w:fldChar w:fldCharType="separate"/>
        </w:r>
        <w:r>
          <w:t>9</w:t>
        </w:r>
        <w:r>
          <w:fldChar w:fldCharType="end"/>
        </w:r>
      </w:hyperlink>
    </w:p>
    <w:p>
      <w:pPr>
        <w:pStyle w:val="TOC2"/>
        <w:tabs>
          <w:tab w:val="right" w:leader="dot" w:pos="8306"/>
        </w:tabs>
      </w:pPr>
      <w:hyperlink w:anchor="_Toc22667" w:history="1">
        <w:r>
          <w:rPr>
            <w:rFonts w:ascii="仿宋" w:eastAsia="仿宋" w:hAnsi="仿宋" w:cs="仿宋" w:hint="eastAsia"/>
            <w:lang w:eastAsia="zh-CN"/>
          </w:rPr>
          <w:t>(二)、用地控制指标</w:t>
        </w:r>
        <w:r>
          <w:tab/>
        </w:r>
        <w:r>
          <w:fldChar w:fldCharType="begin"/>
        </w:r>
        <w:r>
          <w:instrText xml:space="preserve"> PAGEREF _Toc22667 \h </w:instrText>
        </w:r>
        <w:r>
          <w:fldChar w:fldCharType="separate"/>
        </w:r>
        <w:r>
          <w:t>9</w:t>
        </w:r>
        <w:r>
          <w:fldChar w:fldCharType="end"/>
        </w:r>
      </w:hyperlink>
    </w:p>
    <w:p>
      <w:pPr>
        <w:pStyle w:val="TOC2"/>
        <w:tabs>
          <w:tab w:val="right" w:leader="dot" w:pos="8306"/>
        </w:tabs>
      </w:pPr>
      <w:hyperlink w:anchor="_Toc3838" w:history="1">
        <w:r>
          <w:rPr>
            <w:rFonts w:ascii="仿宋" w:eastAsia="仿宋" w:hAnsi="仿宋" w:cs="仿宋" w:hint="eastAsia"/>
            <w:lang w:eastAsia="zh-CN"/>
          </w:rPr>
          <w:t>(三)、节约用地措施</w:t>
        </w:r>
        <w:r>
          <w:tab/>
        </w:r>
        <w:r>
          <w:fldChar w:fldCharType="begin"/>
        </w:r>
        <w:r>
          <w:instrText xml:space="preserve"> PAGEREF _Toc3838 \h </w:instrText>
        </w:r>
        <w:r>
          <w:fldChar w:fldCharType="separate"/>
        </w:r>
        <w:r>
          <w:t>11</w:t>
        </w:r>
        <w:r>
          <w:fldChar w:fldCharType="end"/>
        </w:r>
      </w:hyperlink>
    </w:p>
    <w:p>
      <w:pPr>
        <w:pStyle w:val="TOC2"/>
        <w:tabs>
          <w:tab w:val="right" w:leader="dot" w:pos="8306"/>
        </w:tabs>
      </w:pPr>
      <w:hyperlink w:anchor="_Toc26211" w:history="1">
        <w:r>
          <w:rPr>
            <w:rFonts w:ascii="仿宋" w:eastAsia="仿宋" w:hAnsi="仿宋" w:cs="仿宋" w:hint="eastAsia"/>
            <w:lang w:eastAsia="zh-CN"/>
          </w:rPr>
          <w:t>(四)、总图布置方案</w:t>
        </w:r>
        <w:r>
          <w:tab/>
        </w:r>
        <w:r>
          <w:fldChar w:fldCharType="begin"/>
        </w:r>
        <w:r>
          <w:instrText xml:space="preserve"> PAGEREF _Toc26211 \h </w:instrText>
        </w:r>
        <w:r>
          <w:fldChar w:fldCharType="separate"/>
        </w:r>
        <w:r>
          <w:t>12</w:t>
        </w:r>
        <w:r>
          <w:fldChar w:fldCharType="end"/>
        </w:r>
      </w:hyperlink>
    </w:p>
    <w:p>
      <w:pPr>
        <w:pStyle w:val="TOC2"/>
        <w:tabs>
          <w:tab w:val="right" w:leader="dot" w:pos="8306"/>
        </w:tabs>
      </w:pPr>
      <w:hyperlink w:anchor="_Toc8556" w:history="1">
        <w:r>
          <w:rPr>
            <w:rFonts w:ascii="仿宋" w:eastAsia="仿宋" w:hAnsi="仿宋" w:cs="仿宋" w:hint="eastAsia"/>
            <w:lang w:eastAsia="zh-CN"/>
          </w:rPr>
          <w:t>(五)、选址综合评价</w:t>
        </w:r>
        <w:r>
          <w:tab/>
        </w:r>
        <w:r>
          <w:fldChar w:fldCharType="begin"/>
        </w:r>
        <w:r>
          <w:instrText xml:space="preserve"> PAGEREF _Toc8556 \h </w:instrText>
        </w:r>
        <w:r>
          <w:fldChar w:fldCharType="separate"/>
        </w:r>
        <w:r>
          <w:t>13</w:t>
        </w:r>
        <w:r>
          <w:fldChar w:fldCharType="end"/>
        </w:r>
      </w:hyperlink>
    </w:p>
    <w:p>
      <w:pPr>
        <w:pStyle w:val="TOC1"/>
        <w:tabs>
          <w:tab w:val="right" w:leader="dot" w:pos="8306"/>
        </w:tabs>
      </w:pPr>
      <w:hyperlink w:anchor="_Toc22619" w:history="1">
        <w:r>
          <w:rPr>
            <w:rFonts w:ascii="仿宋" w:eastAsia="仿宋" w:hAnsi="仿宋" w:cs="仿宋" w:hint="eastAsia"/>
            <w:lang w:eastAsia="zh-CN"/>
          </w:rPr>
          <w:t>四、科幻片项目概论</w:t>
        </w:r>
        <w:r>
          <w:tab/>
        </w:r>
        <w:r>
          <w:fldChar w:fldCharType="begin"/>
        </w:r>
        <w:r>
          <w:instrText xml:space="preserve"> PAGEREF _Toc22619 \h </w:instrText>
        </w:r>
        <w:r>
          <w:fldChar w:fldCharType="separate"/>
        </w:r>
        <w:r>
          <w:t>14</w:t>
        </w:r>
        <w:r>
          <w:fldChar w:fldCharType="end"/>
        </w:r>
      </w:hyperlink>
    </w:p>
    <w:p>
      <w:pPr>
        <w:pStyle w:val="TOC2"/>
        <w:tabs>
          <w:tab w:val="right" w:leader="dot" w:pos="8306"/>
        </w:tabs>
      </w:pPr>
      <w:hyperlink w:anchor="_Toc14430" w:history="1">
        <w:r>
          <w:rPr>
            <w:rFonts w:ascii="仿宋" w:eastAsia="仿宋" w:hAnsi="仿宋" w:cs="仿宋" w:hint="eastAsia"/>
            <w:lang w:eastAsia="zh-CN"/>
          </w:rPr>
          <w:t>(一)、科幻片项目概况</w:t>
        </w:r>
        <w:r>
          <w:tab/>
        </w:r>
        <w:r>
          <w:fldChar w:fldCharType="begin"/>
        </w:r>
        <w:r>
          <w:instrText xml:space="preserve"> PAGEREF _Toc14430 \h </w:instrText>
        </w:r>
        <w:r>
          <w:fldChar w:fldCharType="separate"/>
        </w:r>
        <w:r>
          <w:t>14</w:t>
        </w:r>
        <w:r>
          <w:fldChar w:fldCharType="end"/>
        </w:r>
      </w:hyperlink>
    </w:p>
    <w:p>
      <w:pPr>
        <w:pStyle w:val="TOC2"/>
        <w:tabs>
          <w:tab w:val="right" w:leader="dot" w:pos="8306"/>
        </w:tabs>
      </w:pPr>
      <w:hyperlink w:anchor="_Toc4882" w:history="1">
        <w:r>
          <w:rPr>
            <w:rFonts w:ascii="仿宋" w:eastAsia="仿宋" w:hAnsi="仿宋" w:cs="仿宋" w:hint="eastAsia"/>
            <w:lang w:eastAsia="zh-CN"/>
          </w:rPr>
          <w:t>(二)、科幻片项目目标</w:t>
        </w:r>
        <w:r>
          <w:tab/>
        </w:r>
        <w:r>
          <w:fldChar w:fldCharType="begin"/>
        </w:r>
        <w:r>
          <w:instrText xml:space="preserve"> PAGEREF _Toc4882 \h </w:instrText>
        </w:r>
        <w:r>
          <w:fldChar w:fldCharType="separate"/>
        </w:r>
        <w:r>
          <w:t>16</w:t>
        </w:r>
        <w:r>
          <w:fldChar w:fldCharType="end"/>
        </w:r>
      </w:hyperlink>
    </w:p>
    <w:p>
      <w:pPr>
        <w:pStyle w:val="TOC2"/>
        <w:tabs>
          <w:tab w:val="right" w:leader="dot" w:pos="8306"/>
        </w:tabs>
      </w:pPr>
      <w:hyperlink w:anchor="_Toc14123" w:history="1">
        <w:r>
          <w:rPr>
            <w:rFonts w:ascii="仿宋" w:eastAsia="仿宋" w:hAnsi="仿宋" w:cs="仿宋" w:hint="eastAsia"/>
            <w:lang w:eastAsia="zh-CN"/>
          </w:rPr>
          <w:t>(三)、科幻片项目提出的理由</w:t>
        </w:r>
        <w:r>
          <w:tab/>
        </w:r>
        <w:r>
          <w:fldChar w:fldCharType="begin"/>
        </w:r>
        <w:r>
          <w:instrText xml:space="preserve"> PAGEREF _Toc14123 \h </w:instrText>
        </w:r>
        <w:r>
          <w:fldChar w:fldCharType="separate"/>
        </w:r>
        <w:r>
          <w:t>17</w:t>
        </w:r>
        <w:r>
          <w:fldChar w:fldCharType="end"/>
        </w:r>
      </w:hyperlink>
    </w:p>
    <w:p>
      <w:pPr>
        <w:pStyle w:val="TOC2"/>
        <w:tabs>
          <w:tab w:val="right" w:leader="dot" w:pos="8306"/>
        </w:tabs>
      </w:pPr>
      <w:hyperlink w:anchor="_Toc240" w:history="1">
        <w:r>
          <w:rPr>
            <w:rFonts w:ascii="仿宋" w:eastAsia="仿宋" w:hAnsi="仿宋" w:cs="仿宋" w:hint="eastAsia"/>
            <w:lang w:eastAsia="zh-CN"/>
          </w:rPr>
          <w:t>(四)、科幻片项目意义</w:t>
        </w:r>
        <w:r>
          <w:tab/>
        </w:r>
        <w:r>
          <w:fldChar w:fldCharType="begin"/>
        </w:r>
        <w:r>
          <w:instrText xml:space="preserve"> PAGEREF _Toc240 \h </w:instrText>
        </w:r>
        <w:r>
          <w:fldChar w:fldCharType="separate"/>
        </w:r>
        <w:r>
          <w:t>18</w:t>
        </w:r>
        <w:r>
          <w:fldChar w:fldCharType="end"/>
        </w:r>
      </w:hyperlink>
    </w:p>
    <w:p>
      <w:pPr>
        <w:pStyle w:val="TOC2"/>
        <w:tabs>
          <w:tab w:val="right" w:leader="dot" w:pos="8306"/>
        </w:tabs>
      </w:pPr>
      <w:hyperlink w:anchor="_Toc18782" w:history="1">
        <w:r>
          <w:rPr>
            <w:rFonts w:ascii="仿宋" w:eastAsia="仿宋" w:hAnsi="仿宋" w:cs="仿宋" w:hint="eastAsia"/>
            <w:lang w:eastAsia="zh-CN"/>
          </w:rPr>
          <w:t>(五)、科幻片项目背景</w:t>
        </w:r>
        <w:r>
          <w:tab/>
        </w:r>
        <w:r>
          <w:fldChar w:fldCharType="begin"/>
        </w:r>
        <w:r>
          <w:instrText xml:space="preserve"> PAGEREF _Toc18782 \h </w:instrText>
        </w:r>
        <w:r>
          <w:fldChar w:fldCharType="separate"/>
        </w:r>
        <w:r>
          <w:t>19</w:t>
        </w:r>
        <w:r>
          <w:fldChar w:fldCharType="end"/>
        </w:r>
      </w:hyperlink>
    </w:p>
    <w:p>
      <w:pPr>
        <w:pStyle w:val="TOC1"/>
        <w:tabs>
          <w:tab w:val="right" w:leader="dot" w:pos="8306"/>
        </w:tabs>
      </w:pPr>
      <w:hyperlink w:anchor="_Toc26384" w:history="1">
        <w:r>
          <w:rPr>
            <w:rFonts w:ascii="仿宋" w:eastAsia="仿宋" w:hAnsi="仿宋" w:cs="仿宋" w:hint="eastAsia"/>
            <w:lang w:eastAsia="zh-CN"/>
          </w:rPr>
          <w:t>五、科幻片项目文档管理</w:t>
        </w:r>
        <w:r>
          <w:tab/>
        </w:r>
        <w:r>
          <w:fldChar w:fldCharType="begin"/>
        </w:r>
        <w:r>
          <w:instrText xml:space="preserve"> PAGEREF _Toc26384 \h </w:instrText>
        </w:r>
        <w:r>
          <w:fldChar w:fldCharType="separate"/>
        </w:r>
        <w:r>
          <w:t>20</w:t>
        </w:r>
        <w:r>
          <w:fldChar w:fldCharType="end"/>
        </w:r>
      </w:hyperlink>
    </w:p>
    <w:p>
      <w:pPr>
        <w:pStyle w:val="TOC2"/>
        <w:tabs>
          <w:tab w:val="right" w:leader="dot" w:pos="8306"/>
        </w:tabs>
      </w:pPr>
      <w:hyperlink w:anchor="_Toc12410" w:history="1">
        <w:r>
          <w:rPr>
            <w:rFonts w:ascii="仿宋" w:eastAsia="仿宋" w:hAnsi="仿宋" w:cs="仿宋" w:hint="eastAsia"/>
            <w:lang w:eastAsia="zh-CN"/>
          </w:rPr>
          <w:t>(一)、文档编制与审查</w:t>
        </w:r>
        <w:r>
          <w:tab/>
        </w:r>
        <w:r>
          <w:fldChar w:fldCharType="begin"/>
        </w:r>
        <w:r>
          <w:instrText xml:space="preserve"> PAGEREF _Toc12410 \h </w:instrText>
        </w:r>
        <w:r>
          <w:fldChar w:fldCharType="separate"/>
        </w:r>
        <w:r>
          <w:t>20</w:t>
        </w:r>
        <w:r>
          <w:fldChar w:fldCharType="end"/>
        </w:r>
      </w:hyperlink>
    </w:p>
    <w:p>
      <w:pPr>
        <w:pStyle w:val="TOC2"/>
        <w:tabs>
          <w:tab w:val="right" w:leader="dot" w:pos="8306"/>
        </w:tabs>
      </w:pPr>
      <w:hyperlink w:anchor="_Toc5742" w:history="1">
        <w:r>
          <w:rPr>
            <w:rFonts w:ascii="仿宋" w:eastAsia="仿宋" w:hAnsi="仿宋" w:cs="仿宋" w:hint="eastAsia"/>
            <w:lang w:eastAsia="zh-CN"/>
          </w:rPr>
          <w:t>(二)、文档发布与分发</w:t>
        </w:r>
        <w:r>
          <w:tab/>
        </w:r>
        <w:r>
          <w:fldChar w:fldCharType="begin"/>
        </w:r>
        <w:r>
          <w:instrText xml:space="preserve"> PAGEREF _Toc5742 \h </w:instrText>
        </w:r>
        <w:r>
          <w:fldChar w:fldCharType="separate"/>
        </w:r>
        <w:r>
          <w:t>21</w:t>
        </w:r>
        <w:r>
          <w:fldChar w:fldCharType="end"/>
        </w:r>
      </w:hyperlink>
    </w:p>
    <w:p>
      <w:pPr>
        <w:pStyle w:val="TOC2"/>
        <w:tabs>
          <w:tab w:val="right" w:leader="dot" w:pos="8306"/>
        </w:tabs>
      </w:pPr>
      <w:hyperlink w:anchor="_Toc24806" w:history="1">
        <w:r>
          <w:rPr>
            <w:rFonts w:ascii="仿宋" w:eastAsia="仿宋" w:hAnsi="仿宋" w:cs="仿宋" w:hint="eastAsia"/>
            <w:lang w:eastAsia="zh-CN"/>
          </w:rPr>
          <w:t>(三)、文档存档与归档</w:t>
        </w:r>
        <w:r>
          <w:tab/>
        </w:r>
        <w:r>
          <w:fldChar w:fldCharType="begin"/>
        </w:r>
        <w:r>
          <w:instrText xml:space="preserve"> PAGEREF _Toc24806 \h </w:instrText>
        </w:r>
        <w:r>
          <w:fldChar w:fldCharType="separate"/>
        </w:r>
        <w:r>
          <w:t>22</w:t>
        </w:r>
        <w:r>
          <w:fldChar w:fldCharType="end"/>
        </w:r>
      </w:hyperlink>
    </w:p>
    <w:p>
      <w:pPr>
        <w:pStyle w:val="TOC1"/>
        <w:tabs>
          <w:tab w:val="right" w:leader="dot" w:pos="8306"/>
        </w:tabs>
      </w:pPr>
      <w:hyperlink w:anchor="_Toc946" w:history="1">
        <w:r>
          <w:rPr>
            <w:rFonts w:ascii="仿宋" w:eastAsia="仿宋" w:hAnsi="仿宋" w:cs="仿宋" w:hint="eastAsia"/>
            <w:lang w:eastAsia="zh-CN"/>
          </w:rPr>
          <w:t>六、科幻片项目建设单位说明</w:t>
        </w:r>
        <w:r>
          <w:tab/>
        </w:r>
        <w:r>
          <w:fldChar w:fldCharType="begin"/>
        </w:r>
        <w:r>
          <w:instrText xml:space="preserve"> PAGEREF _Toc946 \h </w:instrText>
        </w:r>
        <w:r>
          <w:fldChar w:fldCharType="separate"/>
        </w:r>
        <w:r>
          <w:t>24</w:t>
        </w:r>
        <w:r>
          <w:fldChar w:fldCharType="end"/>
        </w:r>
      </w:hyperlink>
    </w:p>
    <w:p>
      <w:pPr>
        <w:pStyle w:val="TOC2"/>
        <w:tabs>
          <w:tab w:val="right" w:leader="dot" w:pos="8306"/>
        </w:tabs>
      </w:pPr>
      <w:hyperlink w:anchor="_Toc28450" w:history="1">
        <w:r>
          <w:rPr>
            <w:rFonts w:ascii="仿宋" w:eastAsia="仿宋" w:hAnsi="仿宋" w:cs="仿宋" w:hint="eastAsia"/>
            <w:lang w:eastAsia="zh-CN"/>
          </w:rPr>
          <w:t>(一)、科幻片项目承办单位基本情况</w:t>
        </w:r>
        <w:r>
          <w:tab/>
        </w:r>
        <w:r>
          <w:fldChar w:fldCharType="begin"/>
        </w:r>
        <w:r>
          <w:instrText xml:space="preserve"> PAGEREF _Toc28450 \h </w:instrText>
        </w:r>
        <w:r>
          <w:fldChar w:fldCharType="separate"/>
        </w:r>
        <w:r>
          <w:t>24</w:t>
        </w:r>
        <w:r>
          <w:fldChar w:fldCharType="end"/>
        </w:r>
      </w:hyperlink>
    </w:p>
    <w:p>
      <w:pPr>
        <w:pStyle w:val="TOC2"/>
        <w:tabs>
          <w:tab w:val="right" w:leader="dot" w:pos="8306"/>
        </w:tabs>
      </w:pPr>
      <w:hyperlink w:anchor="_Toc25093" w:history="1">
        <w:r>
          <w:rPr>
            <w:rFonts w:ascii="仿宋" w:eastAsia="仿宋" w:hAnsi="仿宋" w:cs="仿宋" w:hint="eastAsia"/>
            <w:lang w:eastAsia="zh-CN"/>
          </w:rPr>
          <w:t>(二)、公司经济效益分析</w:t>
        </w:r>
        <w:r>
          <w:tab/>
        </w:r>
        <w:r>
          <w:fldChar w:fldCharType="begin"/>
        </w:r>
        <w:r>
          <w:instrText xml:space="preserve"> PAGEREF _Toc25093 \h </w:instrText>
        </w:r>
        <w:r>
          <w:fldChar w:fldCharType="separate"/>
        </w:r>
        <w:r>
          <w:t>24</w:t>
        </w:r>
        <w:r>
          <w:fldChar w:fldCharType="end"/>
        </w:r>
      </w:hyperlink>
    </w:p>
    <w:p>
      <w:pPr>
        <w:pStyle w:val="TOC1"/>
        <w:tabs>
          <w:tab w:val="right" w:leader="dot" w:pos="8306"/>
        </w:tabs>
      </w:pPr>
      <w:hyperlink w:anchor="_Toc6067" w:history="1">
        <w:r>
          <w:rPr>
            <w:rFonts w:ascii="仿宋" w:eastAsia="仿宋" w:hAnsi="仿宋" w:cs="仿宋" w:hint="eastAsia"/>
            <w:lang w:eastAsia="zh-CN"/>
          </w:rPr>
          <w:t>七、科幻片项目环境影响分析</w:t>
        </w:r>
        <w:r>
          <w:tab/>
        </w:r>
        <w:r>
          <w:fldChar w:fldCharType="begin"/>
        </w:r>
        <w:r>
          <w:instrText xml:space="preserve"> PAGEREF _Toc6067 \h </w:instrText>
        </w:r>
        <w:r>
          <w:fldChar w:fldCharType="separate"/>
        </w:r>
        <w:r>
          <w:t>25</w:t>
        </w:r>
        <w:r>
          <w:fldChar w:fldCharType="end"/>
        </w:r>
      </w:hyperlink>
    </w:p>
    <w:p>
      <w:pPr>
        <w:pStyle w:val="TOC2"/>
        <w:tabs>
          <w:tab w:val="right" w:leader="dot" w:pos="8306"/>
        </w:tabs>
      </w:pPr>
      <w:hyperlink w:anchor="_Toc466" w:history="1">
        <w:r>
          <w:rPr>
            <w:rFonts w:ascii="仿宋" w:eastAsia="仿宋" w:hAnsi="仿宋" w:cs="仿宋" w:hint="eastAsia"/>
            <w:lang w:eastAsia="zh-CN"/>
          </w:rPr>
          <w:t>(一)、建设区域环境质量现状</w:t>
        </w:r>
        <w:r>
          <w:tab/>
        </w:r>
        <w:r>
          <w:fldChar w:fldCharType="begin"/>
        </w:r>
        <w:r>
          <w:instrText xml:space="preserve"> PAGEREF _Toc466 \h </w:instrText>
        </w:r>
        <w:r>
          <w:fldChar w:fldCharType="separate"/>
        </w:r>
        <w:r>
          <w:t>25</w:t>
        </w:r>
        <w:r>
          <w:fldChar w:fldCharType="end"/>
        </w:r>
      </w:hyperlink>
    </w:p>
    <w:p>
      <w:pPr>
        <w:pStyle w:val="TOC2"/>
        <w:tabs>
          <w:tab w:val="right" w:leader="dot" w:pos="8306"/>
        </w:tabs>
      </w:pPr>
      <w:hyperlink w:anchor="_Toc16237" w:history="1">
        <w:r>
          <w:rPr>
            <w:rFonts w:ascii="仿宋" w:eastAsia="仿宋" w:hAnsi="仿宋" w:cs="仿宋" w:hint="eastAsia"/>
            <w:lang w:eastAsia="zh-CN"/>
          </w:rPr>
          <w:t>(二)、建设期环境保护</w:t>
        </w:r>
        <w:r>
          <w:tab/>
        </w:r>
        <w:r>
          <w:fldChar w:fldCharType="begin"/>
        </w:r>
        <w:r>
          <w:instrText xml:space="preserve"> PAGEREF _Toc16237 \h </w:instrText>
        </w:r>
        <w:r>
          <w:fldChar w:fldCharType="separate"/>
        </w:r>
        <w:r>
          <w:t>27</w:t>
        </w:r>
        <w:r>
          <w:fldChar w:fldCharType="end"/>
        </w:r>
      </w:hyperlink>
    </w:p>
    <w:p>
      <w:pPr>
        <w:pStyle w:val="TOC2"/>
        <w:tabs>
          <w:tab w:val="right" w:leader="dot" w:pos="8306"/>
        </w:tabs>
      </w:pPr>
      <w:hyperlink w:anchor="_Toc31337" w:history="1">
        <w:r>
          <w:rPr>
            <w:rFonts w:ascii="仿宋" w:eastAsia="仿宋" w:hAnsi="仿宋" w:cs="仿宋" w:hint="eastAsia"/>
            <w:lang w:eastAsia="zh-CN"/>
          </w:rPr>
          <w:t>(三)、运营期环境保护</w:t>
        </w:r>
        <w:r>
          <w:tab/>
        </w:r>
        <w:r>
          <w:fldChar w:fldCharType="begin"/>
        </w:r>
        <w:r>
          <w:instrText xml:space="preserve"> PAGEREF _Toc31337 \h </w:instrText>
        </w:r>
        <w:r>
          <w:fldChar w:fldCharType="separate"/>
        </w:r>
        <w:r>
          <w:t>28</w:t>
        </w:r>
        <w:r>
          <w:fldChar w:fldCharType="end"/>
        </w:r>
      </w:hyperlink>
    </w:p>
    <w:p>
      <w:pPr>
        <w:pStyle w:val="TOC2"/>
        <w:tabs>
          <w:tab w:val="right" w:leader="dot" w:pos="8306"/>
        </w:tabs>
      </w:pPr>
      <w:hyperlink w:anchor="_Toc30461" w:history="1">
        <w:r>
          <w:rPr>
            <w:rFonts w:ascii="仿宋" w:eastAsia="仿宋" w:hAnsi="仿宋" w:cs="仿宋" w:hint="eastAsia"/>
            <w:lang w:eastAsia="zh-CN"/>
          </w:rPr>
          <w:t>(四)、科幻片项目建设对区域经济的影响</w:t>
        </w:r>
        <w:r>
          <w:tab/>
        </w:r>
        <w:r>
          <w:fldChar w:fldCharType="begin"/>
        </w:r>
        <w:r>
          <w:instrText xml:space="preserve"> PAGEREF _Toc30461 \h </w:instrText>
        </w:r>
        <w:r>
          <w:fldChar w:fldCharType="separate"/>
        </w:r>
        <w:r>
          <w:t>29</w:t>
        </w:r>
        <w:r>
          <w:fldChar w:fldCharType="end"/>
        </w:r>
      </w:hyperlink>
    </w:p>
    <w:p>
      <w:pPr>
        <w:pStyle w:val="TOC2"/>
        <w:tabs>
          <w:tab w:val="right" w:leader="dot" w:pos="8306"/>
        </w:tabs>
      </w:pPr>
      <w:hyperlink w:anchor="_Toc7642" w:history="1">
        <w:r>
          <w:rPr>
            <w:rFonts w:ascii="仿宋" w:eastAsia="仿宋" w:hAnsi="仿宋" w:cs="仿宋" w:hint="eastAsia"/>
            <w:lang w:eastAsia="zh-CN"/>
          </w:rPr>
          <w:t>(五)、废弃物处理</w:t>
        </w:r>
        <w:r>
          <w:tab/>
        </w:r>
        <w:r>
          <w:fldChar w:fldCharType="begin"/>
        </w:r>
        <w:r>
          <w:instrText xml:space="preserve"> PAGEREF _Toc7642 \h </w:instrText>
        </w:r>
        <w:r>
          <w:fldChar w:fldCharType="separate"/>
        </w:r>
        <w:r>
          <w:t>31</w:t>
        </w:r>
        <w:r>
          <w:fldChar w:fldCharType="end"/>
        </w:r>
      </w:hyperlink>
    </w:p>
    <w:p>
      <w:pPr>
        <w:pStyle w:val="TOC2"/>
        <w:tabs>
          <w:tab w:val="right" w:leader="dot" w:pos="8306"/>
        </w:tabs>
      </w:pPr>
      <w:hyperlink w:anchor="_Toc9192" w:history="1">
        <w:r>
          <w:rPr>
            <w:rFonts w:ascii="仿宋" w:eastAsia="仿宋" w:hAnsi="仿宋" w:cs="仿宋" w:hint="eastAsia"/>
            <w:lang w:eastAsia="zh-CN"/>
          </w:rPr>
          <w:t>(六)、特殊环境影响分析</w:t>
        </w:r>
        <w:r>
          <w:tab/>
        </w:r>
        <w:r>
          <w:fldChar w:fldCharType="begin"/>
        </w:r>
        <w:r>
          <w:instrText xml:space="preserve"> PAGEREF _Toc9192 \h </w:instrText>
        </w:r>
        <w:r>
          <w:fldChar w:fldCharType="separate"/>
        </w:r>
        <w:r>
          <w:t>32</w:t>
        </w:r>
        <w:r>
          <w:fldChar w:fldCharType="end"/>
        </w:r>
      </w:hyperlink>
    </w:p>
    <w:p>
      <w:pPr>
        <w:pStyle w:val="TOC2"/>
        <w:tabs>
          <w:tab w:val="right" w:leader="dot" w:pos="8306"/>
        </w:tabs>
      </w:pPr>
      <w:hyperlink w:anchor="_Toc28802" w:history="1">
        <w:r>
          <w:rPr>
            <w:rFonts w:ascii="仿宋" w:eastAsia="仿宋" w:hAnsi="仿宋" w:cs="仿宋" w:hint="eastAsia"/>
            <w:lang w:eastAsia="zh-CN"/>
          </w:rPr>
          <w:t>(七)、清洁生产</w:t>
        </w:r>
        <w:r>
          <w:tab/>
        </w:r>
        <w:r>
          <w:fldChar w:fldCharType="begin"/>
        </w:r>
        <w:r>
          <w:instrText xml:space="preserve"> PAGEREF _Toc28802 \h </w:instrText>
        </w:r>
        <w:r>
          <w:fldChar w:fldCharType="separate"/>
        </w:r>
        <w:r>
          <w:t>33</w:t>
        </w:r>
        <w:r>
          <w:fldChar w:fldCharType="end"/>
        </w:r>
      </w:hyperlink>
    </w:p>
    <w:p>
      <w:pPr>
        <w:pStyle w:val="TOC2"/>
        <w:tabs>
          <w:tab w:val="right" w:leader="dot" w:pos="8306"/>
        </w:tabs>
      </w:pPr>
      <w:hyperlink w:anchor="_Toc16983" w:history="1">
        <w:r>
          <w:rPr>
            <w:rFonts w:ascii="仿宋" w:eastAsia="仿宋" w:hAnsi="仿宋" w:cs="仿宋" w:hint="eastAsia"/>
            <w:lang w:eastAsia="zh-CN"/>
          </w:rPr>
          <w:t>(八)、环境保护综合评价</w:t>
        </w:r>
        <w:r>
          <w:tab/>
        </w:r>
        <w:r>
          <w:fldChar w:fldCharType="begin"/>
        </w:r>
        <w:r>
          <w:instrText xml:space="preserve"> PAGEREF _Toc16983 \h </w:instrText>
        </w:r>
        <w:r>
          <w:fldChar w:fldCharType="separate"/>
        </w:r>
        <w:r>
          <w:t>35</w:t>
        </w:r>
        <w:r>
          <w:fldChar w:fldCharType="end"/>
        </w:r>
      </w:hyperlink>
    </w:p>
    <w:p>
      <w:pPr>
        <w:pStyle w:val="TOC1"/>
        <w:tabs>
          <w:tab w:val="right" w:leader="dot" w:pos="8306"/>
        </w:tabs>
      </w:pPr>
      <w:hyperlink w:anchor="_Toc27166" w:history="1">
        <w:r>
          <w:rPr>
            <w:rFonts w:ascii="仿宋" w:eastAsia="仿宋" w:hAnsi="仿宋" w:cs="仿宋" w:hint="eastAsia"/>
            <w:lang w:eastAsia="zh-CN"/>
          </w:rPr>
          <w:t>八、科幻片项目社会影响</w:t>
        </w:r>
        <w:r>
          <w:tab/>
        </w:r>
        <w:r>
          <w:fldChar w:fldCharType="begin"/>
        </w:r>
        <w:r>
          <w:instrText xml:space="preserve"> PAGEREF _Toc27166 \h </w:instrText>
        </w:r>
        <w:r>
          <w:fldChar w:fldCharType="separate"/>
        </w:r>
        <w:r>
          <w:t>36</w:t>
        </w:r>
        <w:r>
          <w:fldChar w:fldCharType="end"/>
        </w:r>
      </w:hyperlink>
    </w:p>
    <w:p>
      <w:pPr>
        <w:pStyle w:val="TOC2"/>
        <w:tabs>
          <w:tab w:val="right" w:leader="dot" w:pos="8306"/>
        </w:tabs>
      </w:pPr>
      <w:hyperlink w:anchor="_Toc3686" w:history="1">
        <w:r>
          <w:rPr>
            <w:rFonts w:ascii="仿宋" w:eastAsia="仿宋" w:hAnsi="仿宋" w:cs="仿宋" w:hint="eastAsia"/>
            <w:lang w:eastAsia="zh-CN"/>
          </w:rPr>
          <w:t>(一)、社会责任与义务</w:t>
        </w:r>
        <w:r>
          <w:tab/>
        </w:r>
        <w:r>
          <w:fldChar w:fldCharType="begin"/>
        </w:r>
        <w:r>
          <w:instrText xml:space="preserve"> PAGEREF _Toc3686 \h </w:instrText>
        </w:r>
        <w:r>
          <w:fldChar w:fldCharType="separate"/>
        </w:r>
        <w:r>
          <w:t>36</w:t>
        </w:r>
        <w:r>
          <w:fldChar w:fldCharType="end"/>
        </w:r>
      </w:hyperlink>
    </w:p>
    <w:p>
      <w:pPr>
        <w:pStyle w:val="TOC2"/>
        <w:tabs>
          <w:tab w:val="right" w:leader="dot" w:pos="8306"/>
        </w:tabs>
      </w:pPr>
      <w:hyperlink w:anchor="_Toc13412" w:history="1">
        <w:r>
          <w:rPr>
            <w:rFonts w:ascii="仿宋" w:eastAsia="仿宋" w:hAnsi="仿宋" w:cs="仿宋" w:hint="eastAsia"/>
            <w:lang w:eastAsia="zh-CN"/>
          </w:rPr>
          <w:t>(二)、社会参与与沟通</w:t>
        </w:r>
        <w:r>
          <w:tab/>
        </w:r>
        <w:r>
          <w:fldChar w:fldCharType="begin"/>
        </w:r>
        <w:r>
          <w:instrText xml:space="preserve"> PAGEREF _Toc13412 \h </w:instrText>
        </w:r>
        <w:r>
          <w:fldChar w:fldCharType="separate"/>
        </w:r>
        <w:r>
          <w:t>37</w:t>
        </w:r>
        <w:r>
          <w:fldChar w:fldCharType="end"/>
        </w:r>
      </w:hyperlink>
    </w:p>
    <w:p>
      <w:pPr>
        <w:pStyle w:val="TOC1"/>
        <w:tabs>
          <w:tab w:val="right" w:leader="dot" w:pos="8306"/>
        </w:tabs>
      </w:pPr>
      <w:hyperlink w:anchor="_Toc6358" w:history="1">
        <w:r>
          <w:rPr>
            <w:rFonts w:ascii="仿宋" w:eastAsia="仿宋" w:hAnsi="仿宋" w:cs="仿宋" w:hint="eastAsia"/>
            <w:lang w:eastAsia="zh-CN"/>
          </w:rPr>
          <w:t>九、科幻片项目经营效益</w:t>
        </w:r>
        <w:r>
          <w:tab/>
        </w:r>
        <w:r>
          <w:fldChar w:fldCharType="begin"/>
        </w:r>
        <w:r>
          <w:instrText xml:space="preserve"> PAGEREF _Toc6358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99" w:history="1">
        <w:r>
          <w:rPr>
            <w:rFonts w:ascii="仿宋" w:eastAsia="仿宋" w:hAnsi="仿宋" w:cs="仿宋" w:hint="eastAsia"/>
            <w:lang w:eastAsia="zh-CN"/>
          </w:rPr>
          <w:t>(一)、经济评价财务测算</w:t>
        </w:r>
        <w:r>
          <w:tab/>
        </w:r>
        <w:r>
          <w:fldChar w:fldCharType="begin"/>
        </w:r>
        <w:r>
          <w:instrText xml:space="preserve"> PAGEREF _Toc31599 \h </w:instrText>
        </w:r>
        <w:r>
          <w:fldChar w:fldCharType="separate"/>
        </w:r>
        <w:r>
          <w:t>37</w:t>
        </w:r>
        <w:r>
          <w:fldChar w:fldCharType="end"/>
        </w:r>
      </w:hyperlink>
    </w:p>
    <w:p>
      <w:pPr>
        <w:pStyle w:val="TOC2"/>
        <w:tabs>
          <w:tab w:val="right" w:leader="dot" w:pos="8306"/>
        </w:tabs>
      </w:pPr>
      <w:hyperlink w:anchor="_Toc10824" w:history="1">
        <w:r>
          <w:rPr>
            <w:rFonts w:ascii="仿宋" w:eastAsia="仿宋" w:hAnsi="仿宋" w:cs="仿宋" w:hint="eastAsia"/>
            <w:lang w:eastAsia="zh-CN"/>
          </w:rPr>
          <w:t>(二)、科幻片项目盈利能力分析</w:t>
        </w:r>
        <w:r>
          <w:tab/>
        </w:r>
        <w:r>
          <w:fldChar w:fldCharType="begin"/>
        </w:r>
        <w:r>
          <w:instrText xml:space="preserve"> PAGEREF _Toc10824 \h </w:instrText>
        </w:r>
        <w:r>
          <w:fldChar w:fldCharType="separate"/>
        </w:r>
        <w:r>
          <w:t>39</w:t>
        </w:r>
        <w:r>
          <w:fldChar w:fldCharType="end"/>
        </w:r>
      </w:hyperlink>
    </w:p>
    <w:p>
      <w:pPr>
        <w:pStyle w:val="TOC1"/>
        <w:tabs>
          <w:tab w:val="right" w:leader="dot" w:pos="8306"/>
        </w:tabs>
      </w:pPr>
      <w:hyperlink w:anchor="_Toc18049" w:history="1">
        <w:r>
          <w:rPr>
            <w:rFonts w:ascii="仿宋" w:eastAsia="仿宋" w:hAnsi="仿宋" w:cs="仿宋" w:hint="eastAsia"/>
            <w:lang w:eastAsia="zh-CN"/>
          </w:rPr>
          <w:t>十、科幻片项目创新与研发</w:t>
        </w:r>
        <w:r>
          <w:tab/>
        </w:r>
        <w:r>
          <w:fldChar w:fldCharType="begin"/>
        </w:r>
        <w:r>
          <w:instrText xml:space="preserve"> PAGEREF _Toc18049 \h </w:instrText>
        </w:r>
        <w:r>
          <w:fldChar w:fldCharType="separate"/>
        </w:r>
        <w:r>
          <w:t>39</w:t>
        </w:r>
        <w:r>
          <w:fldChar w:fldCharType="end"/>
        </w:r>
      </w:hyperlink>
    </w:p>
    <w:p>
      <w:pPr>
        <w:pStyle w:val="TOC2"/>
        <w:tabs>
          <w:tab w:val="right" w:leader="dot" w:pos="8306"/>
        </w:tabs>
      </w:pPr>
      <w:hyperlink w:anchor="_Toc12661" w:history="1">
        <w:r>
          <w:rPr>
            <w:rFonts w:ascii="仿宋" w:eastAsia="仿宋" w:hAnsi="仿宋" w:cs="仿宋" w:hint="eastAsia"/>
            <w:lang w:eastAsia="zh-CN"/>
          </w:rPr>
          <w:t>(一)、创新策略与方向</w:t>
        </w:r>
        <w:r>
          <w:tab/>
        </w:r>
        <w:r>
          <w:fldChar w:fldCharType="begin"/>
        </w:r>
        <w:r>
          <w:instrText xml:space="preserve"> PAGEREF _Toc12661 \h </w:instrText>
        </w:r>
        <w:r>
          <w:fldChar w:fldCharType="separate"/>
        </w:r>
        <w:r>
          <w:t>39</w:t>
        </w:r>
        <w:r>
          <w:fldChar w:fldCharType="end"/>
        </w:r>
      </w:hyperlink>
    </w:p>
    <w:p>
      <w:pPr>
        <w:pStyle w:val="TOC2"/>
        <w:tabs>
          <w:tab w:val="right" w:leader="dot" w:pos="8306"/>
        </w:tabs>
      </w:pPr>
      <w:hyperlink w:anchor="_Toc17388" w:history="1">
        <w:r>
          <w:rPr>
            <w:rFonts w:ascii="仿宋" w:eastAsia="仿宋" w:hAnsi="仿宋" w:cs="仿宋" w:hint="eastAsia"/>
            <w:lang w:eastAsia="zh-CN"/>
          </w:rPr>
          <w:t>(二)、研发规划与投入</w:t>
        </w:r>
        <w:r>
          <w:tab/>
        </w:r>
        <w:r>
          <w:fldChar w:fldCharType="begin"/>
        </w:r>
        <w:r>
          <w:instrText xml:space="preserve"> PAGEREF _Toc17388 \h </w:instrText>
        </w:r>
        <w:r>
          <w:fldChar w:fldCharType="separate"/>
        </w:r>
        <w:r>
          <w:t>41</w:t>
        </w:r>
        <w:r>
          <w:fldChar w:fldCharType="end"/>
        </w:r>
      </w:hyperlink>
    </w:p>
    <w:p>
      <w:pPr>
        <w:pStyle w:val="TOC1"/>
        <w:tabs>
          <w:tab w:val="right" w:leader="dot" w:pos="8306"/>
        </w:tabs>
      </w:pPr>
      <w:hyperlink w:anchor="_Toc7164" w:history="1">
        <w:r>
          <w:rPr>
            <w:rFonts w:ascii="仿宋" w:eastAsia="仿宋" w:hAnsi="仿宋" w:cs="仿宋" w:hint="eastAsia"/>
            <w:lang w:eastAsia="zh-CN"/>
          </w:rPr>
          <w:t>十一、科幻片项目技术管理</w:t>
        </w:r>
        <w:r>
          <w:tab/>
        </w:r>
        <w:r>
          <w:fldChar w:fldCharType="begin"/>
        </w:r>
        <w:r>
          <w:instrText xml:space="preserve"> PAGEREF _Toc7164 \h </w:instrText>
        </w:r>
        <w:r>
          <w:fldChar w:fldCharType="separate"/>
        </w:r>
        <w:r>
          <w:t>43</w:t>
        </w:r>
        <w:r>
          <w:fldChar w:fldCharType="end"/>
        </w:r>
      </w:hyperlink>
    </w:p>
    <w:p>
      <w:pPr>
        <w:pStyle w:val="TOC2"/>
        <w:tabs>
          <w:tab w:val="right" w:leader="dot" w:pos="8306"/>
        </w:tabs>
      </w:pPr>
      <w:hyperlink w:anchor="_Toc2333" w:history="1">
        <w:r>
          <w:rPr>
            <w:rFonts w:ascii="仿宋" w:eastAsia="仿宋" w:hAnsi="仿宋" w:cs="仿宋" w:hint="eastAsia"/>
            <w:lang w:eastAsia="zh-CN"/>
          </w:rPr>
          <w:t>(一)、技术方案选用方向</w:t>
        </w:r>
        <w:r>
          <w:tab/>
        </w:r>
        <w:r>
          <w:fldChar w:fldCharType="begin"/>
        </w:r>
        <w:r>
          <w:instrText xml:space="preserve"> PAGEREF _Toc2333 \h </w:instrText>
        </w:r>
        <w:r>
          <w:fldChar w:fldCharType="separate"/>
        </w:r>
        <w:r>
          <w:t>43</w:t>
        </w:r>
        <w:r>
          <w:fldChar w:fldCharType="end"/>
        </w:r>
      </w:hyperlink>
    </w:p>
    <w:p>
      <w:pPr>
        <w:pStyle w:val="TOC2"/>
        <w:tabs>
          <w:tab w:val="right" w:leader="dot" w:pos="8306"/>
        </w:tabs>
      </w:pPr>
      <w:hyperlink w:anchor="_Toc14008" w:history="1">
        <w:r>
          <w:rPr>
            <w:rFonts w:ascii="仿宋" w:eastAsia="仿宋" w:hAnsi="仿宋" w:cs="仿宋" w:hint="eastAsia"/>
            <w:lang w:eastAsia="zh-CN"/>
          </w:rPr>
          <w:t>(二)、工艺技术方案选用原则</w:t>
        </w:r>
        <w:r>
          <w:tab/>
        </w:r>
        <w:r>
          <w:fldChar w:fldCharType="begin"/>
        </w:r>
        <w:r>
          <w:instrText xml:space="preserve"> PAGEREF _Toc14008 \h </w:instrText>
        </w:r>
        <w:r>
          <w:fldChar w:fldCharType="separate"/>
        </w:r>
        <w:r>
          <w:t>44</w:t>
        </w:r>
        <w:r>
          <w:fldChar w:fldCharType="end"/>
        </w:r>
      </w:hyperlink>
    </w:p>
    <w:p>
      <w:pPr>
        <w:pStyle w:val="TOC2"/>
        <w:tabs>
          <w:tab w:val="right" w:leader="dot" w:pos="8306"/>
        </w:tabs>
      </w:pPr>
      <w:hyperlink w:anchor="_Toc4124" w:history="1">
        <w:r>
          <w:rPr>
            <w:rFonts w:ascii="仿宋" w:eastAsia="仿宋" w:hAnsi="仿宋" w:cs="仿宋" w:hint="eastAsia"/>
            <w:lang w:eastAsia="zh-CN"/>
          </w:rPr>
          <w:t>(三)、工艺技术方案要求</w:t>
        </w:r>
        <w:r>
          <w:tab/>
        </w:r>
        <w:r>
          <w:fldChar w:fldCharType="begin"/>
        </w:r>
        <w:r>
          <w:instrText xml:space="preserve"> PAGEREF _Toc4124 \h </w:instrText>
        </w:r>
        <w:r>
          <w:fldChar w:fldCharType="separate"/>
        </w:r>
        <w:r>
          <w:t>46</w:t>
        </w:r>
        <w:r>
          <w:fldChar w:fldCharType="end"/>
        </w:r>
      </w:hyperlink>
    </w:p>
    <w:p>
      <w:pPr>
        <w:pStyle w:val="TOC1"/>
        <w:tabs>
          <w:tab w:val="right" w:leader="dot" w:pos="8306"/>
        </w:tabs>
      </w:pPr>
      <w:hyperlink w:anchor="_Toc22980" w:history="1">
        <w:r>
          <w:rPr>
            <w:rFonts w:ascii="仿宋" w:eastAsia="仿宋" w:hAnsi="仿宋" w:cs="仿宋" w:hint="eastAsia"/>
            <w:lang w:eastAsia="zh-CN"/>
          </w:rPr>
          <w:t>十二、科幻片项目投资规划</w:t>
        </w:r>
        <w:r>
          <w:tab/>
        </w:r>
        <w:r>
          <w:fldChar w:fldCharType="begin"/>
        </w:r>
        <w:r>
          <w:instrText xml:space="preserve"> PAGEREF _Toc22980 \h </w:instrText>
        </w:r>
        <w:r>
          <w:fldChar w:fldCharType="separate"/>
        </w:r>
        <w:r>
          <w:t>49</w:t>
        </w:r>
        <w:r>
          <w:fldChar w:fldCharType="end"/>
        </w:r>
      </w:hyperlink>
    </w:p>
    <w:p>
      <w:pPr>
        <w:pStyle w:val="TOC2"/>
        <w:tabs>
          <w:tab w:val="right" w:leader="dot" w:pos="8306"/>
        </w:tabs>
      </w:pPr>
      <w:hyperlink w:anchor="_Toc17923" w:history="1">
        <w:r>
          <w:rPr>
            <w:rFonts w:ascii="仿宋" w:eastAsia="仿宋" w:hAnsi="仿宋" w:cs="仿宋" w:hint="eastAsia"/>
            <w:lang w:eastAsia="zh-CN"/>
          </w:rPr>
          <w:t>(一)、科幻片项目总投资估算</w:t>
        </w:r>
        <w:r>
          <w:tab/>
        </w:r>
        <w:r>
          <w:fldChar w:fldCharType="begin"/>
        </w:r>
        <w:r>
          <w:instrText xml:space="preserve"> PAGEREF _Toc17923 \h </w:instrText>
        </w:r>
        <w:r>
          <w:fldChar w:fldCharType="separate"/>
        </w:r>
        <w:r>
          <w:t>49</w:t>
        </w:r>
        <w:r>
          <w:fldChar w:fldCharType="end"/>
        </w:r>
      </w:hyperlink>
    </w:p>
    <w:p>
      <w:pPr>
        <w:pStyle w:val="TOC2"/>
        <w:tabs>
          <w:tab w:val="right" w:leader="dot" w:pos="8306"/>
        </w:tabs>
      </w:pPr>
      <w:hyperlink w:anchor="_Toc1424" w:history="1">
        <w:r>
          <w:rPr>
            <w:rFonts w:ascii="仿宋" w:eastAsia="仿宋" w:hAnsi="仿宋" w:cs="仿宋" w:hint="eastAsia"/>
            <w:lang w:eastAsia="zh-CN"/>
          </w:rPr>
          <w:t>(二)、资金筹措</w:t>
        </w:r>
        <w:r>
          <w:tab/>
        </w:r>
        <w:r>
          <w:fldChar w:fldCharType="begin"/>
        </w:r>
        <w:r>
          <w:instrText xml:space="preserve"> PAGEREF _Toc1424 \h </w:instrText>
        </w:r>
        <w:r>
          <w:fldChar w:fldCharType="separate"/>
        </w:r>
        <w:r>
          <w:t>50</w:t>
        </w:r>
        <w:r>
          <w:fldChar w:fldCharType="end"/>
        </w:r>
      </w:hyperlink>
    </w:p>
    <w:p>
      <w:pPr>
        <w:pStyle w:val="TOC1"/>
        <w:tabs>
          <w:tab w:val="right" w:leader="dot" w:pos="8306"/>
        </w:tabs>
      </w:pPr>
      <w:hyperlink w:anchor="_Toc23098" w:history="1">
        <w:r>
          <w:rPr>
            <w:rFonts w:ascii="仿宋" w:eastAsia="仿宋" w:hAnsi="仿宋" w:cs="仿宋" w:hint="eastAsia"/>
            <w:lang w:eastAsia="zh-CN"/>
          </w:rPr>
          <w:t>十三、科幻片项目实施时间节点</w:t>
        </w:r>
        <w:r>
          <w:tab/>
        </w:r>
        <w:r>
          <w:fldChar w:fldCharType="begin"/>
        </w:r>
        <w:r>
          <w:instrText xml:space="preserve"> PAGEREF _Toc23098 \h </w:instrText>
        </w:r>
        <w:r>
          <w:fldChar w:fldCharType="separate"/>
        </w:r>
        <w:r>
          <w:t>51</w:t>
        </w:r>
        <w:r>
          <w:fldChar w:fldCharType="end"/>
        </w:r>
      </w:hyperlink>
    </w:p>
    <w:p>
      <w:pPr>
        <w:pStyle w:val="TOC2"/>
        <w:tabs>
          <w:tab w:val="right" w:leader="dot" w:pos="8306"/>
        </w:tabs>
      </w:pPr>
      <w:hyperlink w:anchor="_Toc441" w:history="1">
        <w:r>
          <w:rPr>
            <w:rFonts w:ascii="仿宋" w:eastAsia="仿宋" w:hAnsi="仿宋" w:cs="仿宋" w:hint="eastAsia"/>
            <w:lang w:eastAsia="zh-CN"/>
          </w:rPr>
          <w:t>(一)、科幻片项目启动阶段时间节点</w:t>
        </w:r>
        <w:r>
          <w:tab/>
        </w:r>
        <w:r>
          <w:fldChar w:fldCharType="begin"/>
        </w:r>
        <w:r>
          <w:instrText xml:space="preserve"> PAGEREF _Toc441 \h </w:instrText>
        </w:r>
        <w:r>
          <w:fldChar w:fldCharType="separate"/>
        </w:r>
        <w:r>
          <w:t>51</w:t>
        </w:r>
        <w:r>
          <w:fldChar w:fldCharType="end"/>
        </w:r>
      </w:hyperlink>
    </w:p>
    <w:p>
      <w:pPr>
        <w:pStyle w:val="TOC2"/>
        <w:tabs>
          <w:tab w:val="right" w:leader="dot" w:pos="8306"/>
        </w:tabs>
      </w:pPr>
      <w:hyperlink w:anchor="_Toc15479" w:history="1">
        <w:r>
          <w:rPr>
            <w:rFonts w:ascii="仿宋" w:eastAsia="仿宋" w:hAnsi="仿宋" w:cs="仿宋" w:hint="eastAsia"/>
            <w:lang w:eastAsia="zh-CN"/>
          </w:rPr>
          <w:t>(二)、科幻片项目执行阶段时间节点</w:t>
        </w:r>
        <w:r>
          <w:tab/>
        </w:r>
        <w:r>
          <w:fldChar w:fldCharType="begin"/>
        </w:r>
        <w:r>
          <w:instrText xml:space="preserve"> PAGEREF _Toc15479 \h </w:instrText>
        </w:r>
        <w:r>
          <w:fldChar w:fldCharType="separate"/>
        </w:r>
        <w:r>
          <w:t>52</w:t>
        </w:r>
        <w:r>
          <w:fldChar w:fldCharType="end"/>
        </w:r>
      </w:hyperlink>
    </w:p>
    <w:p>
      <w:pPr>
        <w:pStyle w:val="TOC2"/>
        <w:tabs>
          <w:tab w:val="right" w:leader="dot" w:pos="8306"/>
        </w:tabs>
      </w:pPr>
      <w:hyperlink w:anchor="_Toc21375" w:history="1">
        <w:r>
          <w:rPr>
            <w:rFonts w:ascii="仿宋" w:eastAsia="仿宋" w:hAnsi="仿宋" w:cs="仿宋" w:hint="eastAsia"/>
            <w:lang w:eastAsia="zh-CN"/>
          </w:rPr>
          <w:t>(三)、科幻片项目完成阶段时间节点</w:t>
        </w:r>
        <w:r>
          <w:tab/>
        </w:r>
        <w:r>
          <w:fldChar w:fldCharType="begin"/>
        </w:r>
        <w:r>
          <w:instrText xml:space="preserve"> PAGEREF _Toc21375 \h </w:instrText>
        </w:r>
        <w:r>
          <w:fldChar w:fldCharType="separate"/>
        </w:r>
        <w:r>
          <w:t>53</w:t>
        </w:r>
        <w:r>
          <w:fldChar w:fldCharType="end"/>
        </w:r>
      </w:hyperlink>
    </w:p>
    <w:p>
      <w:pPr>
        <w:pStyle w:val="TOC1"/>
        <w:tabs>
          <w:tab w:val="right" w:leader="dot" w:pos="8306"/>
        </w:tabs>
      </w:pPr>
      <w:hyperlink w:anchor="_Toc26576" w:history="1">
        <w:r>
          <w:rPr>
            <w:rFonts w:ascii="仿宋" w:eastAsia="仿宋" w:hAnsi="仿宋" w:cs="仿宋" w:hint="eastAsia"/>
            <w:lang w:eastAsia="zh-CN"/>
          </w:rPr>
          <w:t>十四、利益相关者分析与沟通计划</w:t>
        </w:r>
        <w:r>
          <w:tab/>
        </w:r>
        <w:r>
          <w:fldChar w:fldCharType="begin"/>
        </w:r>
        <w:r>
          <w:instrText xml:space="preserve"> PAGEREF _Toc26576 \h </w:instrText>
        </w:r>
        <w:r>
          <w:fldChar w:fldCharType="separate"/>
        </w:r>
        <w:r>
          <w:t>54</w:t>
        </w:r>
        <w:r>
          <w:fldChar w:fldCharType="end"/>
        </w:r>
      </w:hyperlink>
    </w:p>
    <w:p>
      <w:pPr>
        <w:pStyle w:val="TOC2"/>
        <w:tabs>
          <w:tab w:val="right" w:leader="dot" w:pos="8306"/>
        </w:tabs>
      </w:pPr>
      <w:hyperlink w:anchor="_Toc20751" w:history="1">
        <w:r>
          <w:rPr>
            <w:rFonts w:ascii="仿宋" w:eastAsia="仿宋" w:hAnsi="仿宋" w:cs="仿宋" w:hint="eastAsia"/>
            <w:lang w:eastAsia="zh-CN"/>
          </w:rPr>
          <w:t>(一)、利益相关者分析</w:t>
        </w:r>
        <w:r>
          <w:tab/>
        </w:r>
        <w:r>
          <w:fldChar w:fldCharType="begin"/>
        </w:r>
        <w:r>
          <w:instrText xml:space="preserve"> PAGEREF _Toc20751 \h </w:instrText>
        </w:r>
        <w:r>
          <w:fldChar w:fldCharType="separate"/>
        </w:r>
        <w:r>
          <w:t>54</w:t>
        </w:r>
        <w:r>
          <w:fldChar w:fldCharType="end"/>
        </w:r>
      </w:hyperlink>
    </w:p>
    <w:p>
      <w:pPr>
        <w:pStyle w:val="TOC2"/>
        <w:tabs>
          <w:tab w:val="right" w:leader="dot" w:pos="8306"/>
        </w:tabs>
      </w:pPr>
      <w:hyperlink w:anchor="_Toc19307" w:history="1">
        <w:r>
          <w:rPr>
            <w:rFonts w:ascii="仿宋" w:eastAsia="仿宋" w:hAnsi="仿宋" w:cs="仿宋" w:hint="eastAsia"/>
            <w:lang w:eastAsia="zh-CN"/>
          </w:rPr>
          <w:t>(二)、沟通计划</w:t>
        </w:r>
        <w:r>
          <w:tab/>
        </w:r>
        <w:r>
          <w:fldChar w:fldCharType="begin"/>
        </w:r>
        <w:r>
          <w:instrText xml:space="preserve"> PAGEREF _Toc19307 \h </w:instrText>
        </w:r>
        <w:r>
          <w:fldChar w:fldCharType="separate"/>
        </w:r>
        <w:r>
          <w:t>55</w:t>
        </w:r>
        <w:r>
          <w:fldChar w:fldCharType="end"/>
        </w:r>
      </w:hyperlink>
    </w:p>
    <w:p>
      <w:pPr>
        <w:pStyle w:val="TOC1"/>
        <w:tabs>
          <w:tab w:val="right" w:leader="dot" w:pos="8306"/>
        </w:tabs>
      </w:pPr>
      <w:hyperlink w:anchor="_Toc32764" w:history="1">
        <w:r>
          <w:rPr>
            <w:rFonts w:ascii="仿宋" w:eastAsia="仿宋" w:hAnsi="仿宋" w:cs="仿宋" w:hint="eastAsia"/>
            <w:lang w:eastAsia="zh-CN"/>
          </w:rPr>
          <w:t>十五、营销与推广策略</w:t>
        </w:r>
        <w:r>
          <w:tab/>
        </w:r>
        <w:r>
          <w:fldChar w:fldCharType="begin"/>
        </w:r>
        <w:r>
          <w:instrText xml:space="preserve"> PAGEREF _Toc32764 \h </w:instrText>
        </w:r>
        <w:r>
          <w:fldChar w:fldCharType="separate"/>
        </w:r>
        <w:r>
          <w:t>56</w:t>
        </w:r>
        <w:r>
          <w:fldChar w:fldCharType="end"/>
        </w:r>
      </w:hyperlink>
    </w:p>
    <w:p>
      <w:pPr>
        <w:pStyle w:val="TOC2"/>
        <w:tabs>
          <w:tab w:val="right" w:leader="dot" w:pos="8306"/>
        </w:tabs>
      </w:pPr>
      <w:hyperlink w:anchor="_Toc25992" w:history="1">
        <w:r>
          <w:rPr>
            <w:rFonts w:ascii="仿宋" w:eastAsia="仿宋" w:hAnsi="仿宋" w:cs="仿宋" w:hint="eastAsia"/>
            <w:lang w:eastAsia="zh-CN"/>
          </w:rPr>
          <w:t>(一)、产品/服务定位与特点</w:t>
        </w:r>
        <w:r>
          <w:tab/>
        </w:r>
        <w:r>
          <w:fldChar w:fldCharType="begin"/>
        </w:r>
        <w:r>
          <w:instrText xml:space="preserve"> PAGEREF _Toc25992 \h </w:instrText>
        </w:r>
        <w:r>
          <w:fldChar w:fldCharType="separate"/>
        </w:r>
        <w:r>
          <w:t>56</w:t>
        </w:r>
        <w:r>
          <w:fldChar w:fldCharType="end"/>
        </w:r>
      </w:hyperlink>
    </w:p>
    <w:p>
      <w:pPr>
        <w:pStyle w:val="TOC2"/>
        <w:tabs>
          <w:tab w:val="right" w:leader="dot" w:pos="8306"/>
        </w:tabs>
      </w:pPr>
      <w:hyperlink w:anchor="_Toc8346" w:history="1">
        <w:r>
          <w:rPr>
            <w:rFonts w:ascii="仿宋" w:eastAsia="仿宋" w:hAnsi="仿宋" w:cs="仿宋" w:hint="eastAsia"/>
            <w:lang w:eastAsia="zh-CN"/>
          </w:rPr>
          <w:t>(二)、市场定位与竞争分析</w:t>
        </w:r>
        <w:r>
          <w:tab/>
        </w:r>
        <w:r>
          <w:fldChar w:fldCharType="begin"/>
        </w:r>
        <w:r>
          <w:instrText xml:space="preserve"> PAGEREF _Toc8346 \h </w:instrText>
        </w:r>
        <w:r>
          <w:fldChar w:fldCharType="separate"/>
        </w:r>
        <w:r>
          <w:t>57</w:t>
        </w:r>
        <w:r>
          <w:fldChar w:fldCharType="end"/>
        </w:r>
      </w:hyperlink>
    </w:p>
    <w:p>
      <w:pPr>
        <w:pStyle w:val="TOC2"/>
        <w:tabs>
          <w:tab w:val="right" w:leader="dot" w:pos="8306"/>
        </w:tabs>
      </w:pPr>
      <w:hyperlink w:anchor="_Toc3062" w:history="1">
        <w:r>
          <w:rPr>
            <w:rFonts w:ascii="仿宋" w:eastAsia="仿宋" w:hAnsi="仿宋" w:cs="仿宋" w:hint="eastAsia"/>
            <w:lang w:eastAsia="zh-CN"/>
          </w:rPr>
          <w:t>(三)、营销渠道与策略</w:t>
        </w:r>
        <w:r>
          <w:tab/>
        </w:r>
        <w:r>
          <w:fldChar w:fldCharType="begin"/>
        </w:r>
        <w:r>
          <w:instrText xml:space="preserve"> PAGEREF _Toc3062 \h </w:instrText>
        </w:r>
        <w:r>
          <w:fldChar w:fldCharType="separate"/>
        </w:r>
        <w:r>
          <w:t>59</w:t>
        </w:r>
        <w:r>
          <w:fldChar w:fldCharType="end"/>
        </w:r>
      </w:hyperlink>
    </w:p>
    <w:p>
      <w:pPr>
        <w:pStyle w:val="TOC2"/>
        <w:tabs>
          <w:tab w:val="right" w:leader="dot" w:pos="8306"/>
        </w:tabs>
      </w:pPr>
      <w:hyperlink w:anchor="_Toc5401" w:history="1">
        <w:r>
          <w:rPr>
            <w:rFonts w:ascii="仿宋" w:eastAsia="仿宋" w:hAnsi="仿宋" w:cs="仿宋" w:hint="eastAsia"/>
            <w:lang w:eastAsia="zh-CN"/>
          </w:rPr>
          <w:t>(四)、推广与宣传活动</w:t>
        </w:r>
        <w:r>
          <w:tab/>
        </w:r>
        <w:r>
          <w:fldChar w:fldCharType="begin"/>
        </w:r>
        <w:r>
          <w:instrText xml:space="preserve"> PAGEREF _Toc5401 \h </w:instrText>
        </w:r>
        <w:r>
          <w:fldChar w:fldCharType="separate"/>
        </w:r>
        <w:r>
          <w:t>60</w:t>
        </w:r>
        <w:r>
          <w:fldChar w:fldCharType="end"/>
        </w:r>
      </w:hyperlink>
    </w:p>
    <w:p>
      <w:pPr>
        <w:pStyle w:val="TOC1"/>
        <w:tabs>
          <w:tab w:val="right" w:leader="dot" w:pos="8306"/>
        </w:tabs>
      </w:pPr>
      <w:hyperlink w:anchor="_Toc30014" w:history="1">
        <w:r>
          <w:rPr>
            <w:rFonts w:ascii="仿宋" w:eastAsia="仿宋" w:hAnsi="仿宋" w:cs="仿宋" w:hint="eastAsia"/>
            <w:lang w:eastAsia="zh-CN"/>
          </w:rPr>
          <w:t>十六、风险识别与分类</w:t>
        </w:r>
        <w:r>
          <w:tab/>
        </w:r>
        <w:r>
          <w:fldChar w:fldCharType="begin"/>
        </w:r>
        <w:r>
          <w:instrText xml:space="preserve"> PAGEREF _Toc30014 \h </w:instrText>
        </w:r>
        <w:r>
          <w:fldChar w:fldCharType="separate"/>
        </w:r>
        <w:r>
          <w:t>65</w:t>
        </w:r>
        <w:r>
          <w:fldChar w:fldCharType="end"/>
        </w:r>
      </w:hyperlink>
    </w:p>
    <w:p>
      <w:pPr>
        <w:pStyle w:val="TOC2"/>
        <w:tabs>
          <w:tab w:val="right" w:leader="dot" w:pos="8306"/>
        </w:tabs>
      </w:pPr>
      <w:hyperlink w:anchor="_Toc2705" w:history="1">
        <w:r>
          <w:rPr>
            <w:rFonts w:ascii="仿宋" w:eastAsia="仿宋" w:hAnsi="仿宋" w:cs="仿宋" w:hint="eastAsia"/>
            <w:lang w:eastAsia="zh-CN"/>
          </w:rPr>
          <w:t>(一)、风险识别</w:t>
        </w:r>
        <w:r>
          <w:tab/>
        </w:r>
        <w:r>
          <w:fldChar w:fldCharType="begin"/>
        </w:r>
        <w:r>
          <w:instrText xml:space="preserve"> PAGEREF _Toc2705 \h </w:instrText>
        </w:r>
        <w:r>
          <w:fldChar w:fldCharType="separate"/>
        </w:r>
        <w:r>
          <w:t>65</w:t>
        </w:r>
        <w:r>
          <w:fldChar w:fldCharType="end"/>
        </w:r>
      </w:hyperlink>
    </w:p>
    <w:p>
      <w:pPr>
        <w:pStyle w:val="TOC2"/>
        <w:tabs>
          <w:tab w:val="right" w:leader="dot" w:pos="8306"/>
        </w:tabs>
      </w:pPr>
      <w:hyperlink w:anchor="_Toc28673" w:history="1">
        <w:r>
          <w:rPr>
            <w:rFonts w:ascii="仿宋" w:eastAsia="仿宋" w:hAnsi="仿宋" w:cs="仿宋" w:hint="eastAsia"/>
            <w:lang w:eastAsia="zh-CN"/>
          </w:rPr>
          <w:t>(二)、风险分类</w:t>
        </w:r>
        <w:r>
          <w:tab/>
        </w:r>
        <w:r>
          <w:fldChar w:fldCharType="begin"/>
        </w:r>
        <w:r>
          <w:instrText xml:space="preserve"> PAGEREF _Toc28673 \h </w:instrText>
        </w:r>
        <w:r>
          <w:fldChar w:fldCharType="separate"/>
        </w:r>
        <w:r>
          <w:t>66</w:t>
        </w:r>
        <w:r>
          <w:fldChar w:fldCharType="end"/>
        </w:r>
      </w:hyperlink>
    </w:p>
    <w:p>
      <w:pPr>
        <w:pStyle w:val="TOC1"/>
        <w:tabs>
          <w:tab w:val="right" w:leader="dot" w:pos="8306"/>
        </w:tabs>
      </w:pPr>
      <w:hyperlink w:anchor="_Toc15203" w:history="1">
        <w:r>
          <w:rPr>
            <w:rFonts w:ascii="仿宋" w:eastAsia="仿宋" w:hAnsi="仿宋" w:cs="仿宋" w:hint="eastAsia"/>
            <w:lang w:eastAsia="zh-CN"/>
          </w:rPr>
          <w:t>十七、科幻片项目工程方案分析</w:t>
        </w:r>
        <w:r>
          <w:tab/>
        </w:r>
        <w:r>
          <w:fldChar w:fldCharType="begin"/>
        </w:r>
        <w:r>
          <w:instrText xml:space="preserve"> PAGEREF _Toc15203 \h </w:instrText>
        </w:r>
        <w:r>
          <w:fldChar w:fldCharType="separate"/>
        </w:r>
        <w:r>
          <w:t>68</w:t>
        </w:r>
        <w:r>
          <w:fldChar w:fldCharType="end"/>
        </w:r>
      </w:hyperlink>
    </w:p>
    <w:p>
      <w:pPr>
        <w:pStyle w:val="TOC2"/>
        <w:tabs>
          <w:tab w:val="right" w:leader="dot" w:pos="8306"/>
        </w:tabs>
      </w:pPr>
      <w:hyperlink w:anchor="_Toc25177" w:history="1">
        <w:r>
          <w:rPr>
            <w:rFonts w:ascii="仿宋" w:eastAsia="仿宋" w:hAnsi="仿宋" w:cs="仿宋" w:hint="eastAsia"/>
            <w:lang w:eastAsia="zh-CN"/>
          </w:rPr>
          <w:t>(一)、建筑工程设计原则</w:t>
        </w:r>
        <w:r>
          <w:tab/>
        </w:r>
        <w:r>
          <w:fldChar w:fldCharType="begin"/>
        </w:r>
        <w:r>
          <w:instrText xml:space="preserve"> PAGEREF _Toc25177 \h </w:instrText>
        </w:r>
        <w:r>
          <w:fldChar w:fldCharType="separate"/>
        </w:r>
        <w:r>
          <w:t>68</w:t>
        </w:r>
        <w:r>
          <w:fldChar w:fldCharType="end"/>
        </w:r>
      </w:hyperlink>
    </w:p>
    <w:p>
      <w:pPr>
        <w:pStyle w:val="TOC2"/>
        <w:tabs>
          <w:tab w:val="right" w:leader="dot" w:pos="8306"/>
        </w:tabs>
      </w:pPr>
      <w:hyperlink w:anchor="_Toc7571" w:history="1">
        <w:r>
          <w:rPr>
            <w:rFonts w:ascii="仿宋" w:eastAsia="仿宋" w:hAnsi="仿宋" w:cs="仿宋" w:hint="eastAsia"/>
            <w:lang w:eastAsia="zh-CN"/>
          </w:rPr>
          <w:t>(二)、土建工程建设指标</w:t>
        </w:r>
        <w:r>
          <w:tab/>
        </w:r>
        <w:r>
          <w:fldChar w:fldCharType="begin"/>
        </w:r>
        <w:r>
          <w:instrText xml:space="preserve"> PAGEREF _Toc7571 \h </w:instrText>
        </w:r>
        <w:r>
          <w:fldChar w:fldCharType="separate"/>
        </w:r>
        <w:r>
          <w:t>71</w:t>
        </w:r>
        <w:r>
          <w:fldChar w:fldCharType="end"/>
        </w:r>
      </w:hyperlink>
    </w:p>
    <w:p>
      <w:pPr>
        <w:pStyle w:val="TOC1"/>
        <w:tabs>
          <w:tab w:val="right" w:leader="dot" w:pos="8306"/>
        </w:tabs>
      </w:pPr>
      <w:hyperlink w:anchor="_Toc14660" w:history="1">
        <w:r>
          <w:rPr>
            <w:rFonts w:ascii="仿宋" w:eastAsia="仿宋" w:hAnsi="仿宋" w:cs="仿宋" w:hint="eastAsia"/>
            <w:lang w:eastAsia="zh-CN"/>
          </w:rPr>
          <w:t>十八、科幻片项目变更管理</w:t>
        </w:r>
        <w:r>
          <w:tab/>
        </w:r>
        <w:r>
          <w:fldChar w:fldCharType="begin"/>
        </w:r>
        <w:r>
          <w:instrText xml:space="preserve"> PAGEREF _Toc14660 \h </w:instrText>
        </w:r>
        <w:r>
          <w:fldChar w:fldCharType="separate"/>
        </w:r>
        <w:r>
          <w:t>73</w:t>
        </w:r>
        <w:r>
          <w:fldChar w:fldCharType="end"/>
        </w:r>
      </w:hyperlink>
    </w:p>
    <w:p>
      <w:pPr>
        <w:pStyle w:val="TOC2"/>
        <w:tabs>
          <w:tab w:val="right" w:leader="dot" w:pos="8306"/>
        </w:tabs>
      </w:pPr>
      <w:hyperlink w:anchor="_Toc9482" w:history="1">
        <w:r>
          <w:rPr>
            <w:rFonts w:ascii="仿宋" w:eastAsia="仿宋" w:hAnsi="仿宋" w:cs="仿宋" w:hint="eastAsia"/>
            <w:lang w:eastAsia="zh-CN"/>
          </w:rPr>
          <w:t>(一)、变更申请与评估</w:t>
        </w:r>
        <w:r>
          <w:tab/>
        </w:r>
        <w:r>
          <w:fldChar w:fldCharType="begin"/>
        </w:r>
        <w:r>
          <w:instrText xml:space="preserve"> PAGEREF _Toc9482 \h </w:instrText>
        </w:r>
        <w:r>
          <w:fldChar w:fldCharType="separate"/>
        </w:r>
        <w:r>
          <w:t>73</w:t>
        </w:r>
        <w:r>
          <w:fldChar w:fldCharType="end"/>
        </w:r>
      </w:hyperlink>
    </w:p>
    <w:p>
      <w:pPr>
        <w:pStyle w:val="TOC2"/>
        <w:tabs>
          <w:tab w:val="right" w:leader="dot" w:pos="8306"/>
        </w:tabs>
      </w:pPr>
      <w:hyperlink w:anchor="_Toc28764" w:history="1">
        <w:r>
          <w:rPr>
            <w:rFonts w:ascii="仿宋" w:eastAsia="仿宋" w:hAnsi="仿宋" w:cs="仿宋" w:hint="eastAsia"/>
            <w:lang w:eastAsia="zh-CN"/>
          </w:rPr>
          <w:t>(二)、变更实施与控制</w:t>
        </w:r>
        <w:r>
          <w:tab/>
        </w:r>
        <w:r>
          <w:fldChar w:fldCharType="begin"/>
        </w:r>
        <w:r>
          <w:instrText xml:space="preserve"> PAGEREF _Toc28764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
      <w:r>
        <w:rPr>
          <w:rFonts w:ascii="仿宋" w:eastAsia="仿宋" w:hAnsi="仿宋" w:cs="仿宋" w:hint="eastAsia"/>
          <w:sz w:val="28"/>
          <w:lang w:eastAsia="zh-CN"/>
        </w:rPr>
        <w:t>一、科幻片项目土建工程</w:t>
      </w:r>
      <w:bookmarkEnd w:id="2"/>
    </w:p>
    <w:p>
      <w:pPr>
        <w:pStyle w:val="Heading2"/>
        <w:rPr>
          <w:rFonts w:ascii="仿宋" w:eastAsia="仿宋" w:hAnsi="仿宋" w:cs="仿宋" w:hint="eastAsia"/>
          <w:lang w:eastAsia="zh-CN"/>
        </w:rPr>
      </w:pPr>
      <w:bookmarkStart w:id="3" w:name="_Toc332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在科幻片项目的建筑工程设计中，我们将秉承一系列重要的设计原则，以确保科幻片项目建筑在功能、美观、可持续性等方面达到最佳效果。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首要原则是确保建筑的功能性得到最大化的发挥。我们将充分理解科幻片项目的实际需求，合理布局各个功能区域，保证建筑在满足业务需求的同时，提供高效的工作环境。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在建筑设计中，我们将综合考虑建设和运营成本。通过精细的经济效益分析，确保设计方案在高效利用资源的同时，对科幻片项目的长期盈利能力有积极的贡献。</w:t>
      </w:r>
    </w:p>
    <w:p>
      <w:pPr>
        <w:pStyle w:val="Heading2"/>
        <w:ind w:firstLine="560" w:firstLineChars="200"/>
        <w:rPr>
          <w:rFonts w:ascii="仿宋" w:eastAsia="仿宋" w:hAnsi="仿宋" w:cs="仿宋" w:hint="eastAsia"/>
          <w:sz w:val="28"/>
          <w:lang w:eastAsia="zh-CN"/>
        </w:rPr>
      </w:pPr>
      <w:bookmarkStart w:id="4" w:name="_Toc179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幻片项目的土建工程设计中，我们将精准设定设计年限，结合科幻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科幻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6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科幻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科幻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科幻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72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本期工程科幻片项目预计总建筑面积XXX平方米，其中：计容建筑面积XXX平方米，计划建筑工程投资XX万元，占科幻片项目总投资的XX%。</w:t>
      </w:r>
    </w:p>
    <w:p>
      <w:pPr>
        <w:pStyle w:val="Heading1"/>
        <w:ind w:firstLine="560" w:firstLineChars="200"/>
        <w:rPr>
          <w:rFonts w:ascii="仿宋" w:eastAsia="仿宋" w:hAnsi="仿宋" w:cs="仿宋" w:hint="eastAsia"/>
          <w:sz w:val="28"/>
          <w:lang w:eastAsia="zh-CN"/>
        </w:rPr>
      </w:pPr>
      <w:bookmarkStart w:id="7" w:name="_Toc1043"/>
      <w:r>
        <w:rPr>
          <w:rFonts w:ascii="仿宋" w:eastAsia="仿宋" w:hAnsi="仿宋" w:cs="仿宋" w:hint="eastAsia"/>
          <w:sz w:val="28"/>
          <w:lang w:eastAsia="zh-CN"/>
        </w:rPr>
        <w:t>二、科幻片项目危机管理</w:t>
      </w:r>
      <w:bookmarkEnd w:id="7"/>
    </w:p>
    <w:p>
      <w:pPr>
        <w:pStyle w:val="Heading2"/>
        <w:rPr>
          <w:rFonts w:ascii="仿宋" w:eastAsia="仿宋" w:hAnsi="仿宋" w:cs="仿宋" w:hint="eastAsia"/>
          <w:lang w:eastAsia="zh-CN"/>
        </w:rPr>
      </w:pPr>
      <w:bookmarkStart w:id="8" w:name="_Toc1900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科幻片项目危机管理中，危机预警与识别是确保科幻片项目稳健运行的核心步骤。通过建立全面的监测机制，科幻片项目团队旨在及时发现和理解潜在的风险和危机因素，以便采取及时的预防和应对措施，确保科幻片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首先，通过深入的风险评估，科幻片项目团队全面分析了整个科幻片项目和各个阶段可能存在的威胁。这包括准确评估每个潜在风险的发生概率和可能影响的程度，为后续危机预警提供了有力支持。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科幻片项目团队着重于明确定义科幻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科幻片项目进展的持续监控，团队能够及时发现潜在问题并作出迅速反应。科幻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在这一阶段，团队的专业素养和反应速度将发挥至关重要的作用，以确保潜在危机能够在初期得到有效的处理，最大程度地减轻负面影响。通过危机预警与识别，科幻片项目得以更有序、可控地推进。</w:t>
      </w:r>
    </w:p>
    <w:p>
      <w:pPr>
        <w:pStyle w:val="Heading2"/>
        <w:ind w:firstLine="560" w:firstLineChars="200"/>
        <w:rPr>
          <w:rFonts w:ascii="仿宋" w:eastAsia="仿宋" w:hAnsi="仿宋" w:cs="仿宋" w:hint="eastAsia"/>
          <w:sz w:val="28"/>
          <w:lang w:eastAsia="zh-CN"/>
        </w:rPr>
      </w:pPr>
      <w:bookmarkStart w:id="9" w:name="_Toc1658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在危机发生时，科幻片项目团队立即行动，成立了应急小组。该小组的任务是迅速制定并实施紧急应对措施，以最小化潜在损失。以下是采取的主要措施：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暂停科幻片项目进度：为遏制危机蔓延，科幻片项目暂时停止进行，以便全面评估当前状况。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资源重新分配：重新评估科幻片项目资源的分配，确保最大限度地减小损失。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实时沟通：与关键利益相关者建立实时沟通机制，向他们传递科幻片项目危机的实际状况，保障科幻片项目核心利益。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在紧急应对的同时，科幻片项目团队强调了团队协作和有效沟通的重要性。以下是团队协作的关键举措：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信息共享机制：建立了信息共享平台，确保团队成员能够及时获取科幻片项目危机的实时信息。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领导者沟通：科幻片项目领导者通过定期会议和即时沟通工具，指导团队应对危机，保持团队稳定运行。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随着危机得到初步控制，科幻片项目团队转向制定恢复计划，以确保科幻片项目能够从中迅速恢复。主要恢复计划包括：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修复受损的进度计划：重新评估科幻片项目进度，制定修复计划，确保科幻片项目尽快回归正常进程。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重新调整资源分配：优化资源分配，确保科幻片项目在有限资源下高效运转。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风险管理机制加强：对科幻片项目风险进行全面评估，制定更强化的风险管理策略，以预防未来可能的危机。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3894"/>
      <w:r>
        <w:rPr>
          <w:rFonts w:ascii="仿宋" w:eastAsia="仿宋" w:hAnsi="仿宋" w:cs="仿宋" w:hint="eastAsia"/>
          <w:sz w:val="28"/>
          <w:lang w:eastAsia="zh-CN"/>
        </w:rPr>
        <w:t>三、科幻片项目选址可行性分析</w:t>
      </w:r>
      <w:bookmarkEnd w:id="10"/>
    </w:p>
    <w:p>
      <w:pPr>
        <w:pStyle w:val="Heading2"/>
        <w:rPr>
          <w:rFonts w:ascii="仿宋" w:eastAsia="仿宋" w:hAnsi="仿宋" w:cs="仿宋" w:hint="eastAsia"/>
          <w:lang w:eastAsia="zh-CN"/>
        </w:rPr>
      </w:pPr>
      <w:bookmarkStart w:id="11" w:name="_Toc13676"/>
      <w:r>
        <w:rPr>
          <w:rFonts w:ascii="仿宋" w:eastAsia="仿宋" w:hAnsi="仿宋" w:cs="仿宋" w:hint="eastAsia"/>
          <w:lang w:eastAsia="zh-CN"/>
        </w:rPr>
        <w:t>(一)、科幻片项目选址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该科幻片项目选址位于XX省XX市XX区XXX街道</w:t>
      </w:r>
    </w:p>
    <w:p>
      <w:pPr>
        <w:pStyle w:val="Heading2"/>
        <w:ind w:firstLine="560" w:firstLineChars="200"/>
        <w:rPr>
          <w:rFonts w:ascii="仿宋" w:eastAsia="仿宋" w:hAnsi="仿宋" w:cs="仿宋" w:hint="eastAsia"/>
          <w:sz w:val="28"/>
          <w:lang w:eastAsia="zh-CN"/>
        </w:rPr>
      </w:pPr>
      <w:bookmarkStart w:id="12" w:name="_Toc2266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科幻片项目的征地面积将根据科幻片项目的实际规模和需求进行精确规划。具体面积XXX平方米，旨在确保科幻片项目不仅能够满足当前的发展需求，还能够预留空间以适应未来的扩展。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净用地面积是在征地面积基础上去除不可利用面积后的实际可开发用地。具体面积XXX平方米，考虑到环保、交通、安全等多方面因素，以确保科幻片项目在整体利用效率上达到最优。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科幻片项目计划建设的建筑总规模具体面积XXX平方米。这一规模的确定综合考虑了科幻片项目的性质、规模，以及城市规划的相关要求，确保建筑布局与周边环境协调一致。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绿地率是科幻片项目用地中被规划为绿地的比例。具体面积XXX平方米，旨在通过合理规划绿地，改善科幻片项目周边环境，提升居民生活质量，并符合城市整体绿化规划。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容积率是用地上可以建设的建筑总体积与用地面积之比。具体面积XXX，通过合理的容积率规划，确保科幻片项目建筑规模与周边环境和谐共生。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确保科幻片项目选址与当地城市规划相一致，具体面积XXX平方米。通过与城市规划部门深入沟通，确保科幻片项目不仅符合城市的整体发展方向，还能够融入城市的发展布局，为城市的长远发展贡献力量。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充分了解并确保科幻片项目选址符合当地产业政策，具体面积XXX平方米。这包括科幻片项目对当地经济的促进作用，以及对相关产业的带动效应，确保科幻片项目与地方政府的产业政策保持一致，促进共赢合作。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用地总体要求必须符合环保和可持续发展的原则，具体面积XXX平方米。通过采用绿色建筑设计、节能减排等措施，确保科幻片项目在建设和运营过程中对环境的影响最小化，达到可持续发展的要求。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确保科幻片项目选址具备必要的公共设施配套，具体面积XXX平方米。这包括交通便利性、教育、医疗等基础设施，以提高居民生活品质，使得科幻片项目选址更具吸引力。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考虑用地总体要求对当地社会稳定性的影响，具体面积XXX平方米。通过深入了解当地社区反馈，确保科幻片项目的选址和建设过程对当地社会和谐稳定产生积极作用。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科幻片项目选址不仅符合法规和规划，还在实际操作中具有可行性。这一全面规划将为科幻片项目的成功实施提供坚实的基础，确保科幻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383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幻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科幻片项目的设备规划和空间设计中，我们将采取灵活设备布局的措施。设备布局将根据实际需求进行灵活设计，避免不必要的浪费。通过合理规划设备摆放位置，我们将提高设备的利用率，减少设备间距，以确保科幻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科幻片项目内部引入共享设施的概念，例如共享会议室、办公区等。通过这种方式，我们可以减少对资源的重复建设，提高资源共享效率，从而减小科幻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621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科幻片项目的总图布置中，我们将不同功能区域进行明确的规划，以最大程度满足科幻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855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我们首先关注市场因素，包括潜在客户分布、竞争对手位置、市场需求等。通过深入的市场调研，我们能够更准确地评估选址对于市场开拓和产品销售的影响，确保科幻片项目能够在有利的市场环境中蓬勃发展。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科幻片项目对环境的影响是综合评价的重要因素之一。我们将详细考虑选址周边的自然环境、生态保护区、水源地等情况，确保科幻片项目的建设和运营对环境影响最小化，并符合当地的环保法规标准。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对选址的评价还需充分考虑当地政府的产业政策和法规。我们将详细了解科幻片项目所在地的相关政策，确保科幻片项目的规划和运营与当地法规相符，降低不必要的法律风险。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考虑到社会稳定性对企业运营的重要性，我们将评估选址地区的社会安全情况、劳工关系、社区反馈等方面，以确保科幻片项目的建设和运营不会受到社会稳定性的负面影响。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最后，我们将综合考虑用地成本，包括土地购置费用、土地开发成本等。通过对用地成本的详细评估，我们能够做出更为精确的经济效益分析，为科幻片项目的投资决策提供有力支持。</w:t>
      </w:r>
    </w:p>
    <w:p>
      <w:pPr>
        <w:pStyle w:val="Heading1"/>
        <w:ind w:firstLine="560" w:firstLineChars="200"/>
        <w:rPr>
          <w:rFonts w:ascii="仿宋" w:eastAsia="仿宋" w:hAnsi="仿宋" w:cs="仿宋" w:hint="eastAsia"/>
          <w:sz w:val="28"/>
          <w:lang w:eastAsia="zh-CN"/>
        </w:rPr>
      </w:pPr>
      <w:bookmarkStart w:id="16" w:name="_Toc22619"/>
      <w:r>
        <w:rPr>
          <w:rFonts w:ascii="仿宋" w:eastAsia="仿宋" w:hAnsi="仿宋" w:cs="仿宋" w:hint="eastAsia"/>
          <w:sz w:val="28"/>
          <w:lang w:eastAsia="zh-CN"/>
        </w:rPr>
        <w:t>四、科幻片项目概论</w:t>
      </w:r>
      <w:bookmarkEnd w:id="16"/>
    </w:p>
    <w:p>
      <w:pPr>
        <w:pStyle w:val="Heading2"/>
        <w:rPr>
          <w:rFonts w:ascii="仿宋" w:eastAsia="仿宋" w:hAnsi="仿宋" w:cs="仿宋" w:hint="eastAsia"/>
          <w:lang w:eastAsia="zh-CN"/>
        </w:rPr>
      </w:pPr>
      <w:bookmarkStart w:id="17" w:name="_Toc14430"/>
      <w:r>
        <w:rPr>
          <w:rFonts w:ascii="仿宋" w:eastAsia="仿宋" w:hAnsi="仿宋" w:cs="仿宋" w:hint="eastAsia"/>
          <w:lang w:eastAsia="zh-CN"/>
        </w:rPr>
        <w:t>(一)、科幻片项目概况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的起源追溯至对市场的深入洞察。市场的不断演变与变革为科幻片项目提供了难得的机遇。当前市场存在的需求缺口和变革的大环境共同构成了科幻片项目的背景。这个科幻片项目旨在充分利用市场机遇，填补行业中尚未满足的需求，为客户提供全新的解决方案。市场的变革和需求的增长使得这个科幻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科幻片项目名称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正式命名为科幻片。这个名称不仅仅是一个标识，更代表了科幻片项目的核心理念和愿景。它蕴含着科幻片项目所要解决问题的关键字，具有强烈的表达和辨识度，为科幻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科幻片项目目标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的核心目标是提供一种全新、高效的解决方案，满足客户日益增长的需求。科幻片项目追求的不仅仅是满足市场需求，更是在市场中获得卓越的竞争优势。通过不断提升产品或服务的质量和创新水平，科幻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科幻片项目范围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全面涵盖了产品研发、制造、市场推广和售后服务，确保从产品设计到最终用户体验的全方位关注。这一全面的科幻片项目范围是为了确保科幻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科幻片项目时间表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科幻片项目计划在未来18个月内完成，包括研发、测试、市场试点和正式推出等不同阶段。这个时间表的合理设计是为了确保科幻片项目各个阶段的顺利推进，以便按时交付高质量的成果。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科幻片项目预算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科幻片项目总预算估算为XX百万美元，主要分配在研发、市场推广、人员培训和运营等方面。这一充足的预算为科幻片项目提供了充足的资源，确保科幻片项目在各个方面都能取得优异的表现。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科幻片项目风险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科幻片项目可能面临的风险包括市场接受度低、技术难题、竞争激烈等。科幻片项目团队已经制定了相应的风险应对计划，通过前瞻性的风险管理，确保科幻片项目在面对不确定性时能够迅速做出应对。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科幻片项目团队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科幻片项目汇聚了一支经验丰富、多领域专业素养的核心团队，确保科幻片项目在各个方面都能拥有高水平的执行力。团队的协同作战是科幻片项目成功的关键因素之一。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科幻片项目背景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科幻片项目的背景根植于市场对更高效、创新产品的渴望，同时也受到科技发展对行业格局的深刻改变的影响。这为科幻片项目提供了广阔的发展空间和市场需求。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科幻片项目现状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截至目前，科幻片项目已完成市场调研和技术验证，取得了初步的成功。这为科幻片项目在未来的发展奠定了坚实的基础，为更远大的目标打下了坚实的基石。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4882"/>
      <w:r>
        <w:rPr>
          <w:rFonts w:ascii="仿宋" w:eastAsia="仿宋" w:hAnsi="仿宋" w:cs="仿宋" w:hint="eastAsia"/>
          <w:sz w:val="28"/>
          <w:lang w:eastAsia="zh-CN"/>
        </w:rPr>
        <w:t>(二)、科幻片项目目标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keyword》科幻片项目首要业务目标是在市场中占据有利地位，实现产品/服务的成功推广和销售。通过不断提升产品质量、创新性，科幻片项目追求成为行业中的领导者，赢得更多客户的青睐。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在科技迅速发展的时代，科幻片项目着眼于技术创新。通过持续的研发和技术升级，科幻片项目旨在推出更具创新性的产品或服务，以满足市场对新鲜、先进解决方案的需求。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为了建立可持续的客户关系，科幻片项目设定了客户满意度目标。通过提供卓越的产品质量和优质的客户服务，科幻片项目追求赢得客户的信任和忠诚度，确保他们的满意度达到行业领先水平。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https://d.book118.com/137041062064006035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科幻片项目规划设计纲要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4211F"/>
    <w:rsid w:val="6FE421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4106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2024-01-28T17:35:00Z</dcterms:created>
  <dcterms:modified xsi:type="dcterms:W3CDTF">2024-01-28T17:35:54Z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79E9B348FA944A79B3927A5E0B504840_11</vt:lpwstr>
  </property>
  <property fmtid="{D5CDD505-2E9C-101B-9397-08002B2CF9AE}" pid="3" name="KSOProductBuildVer">
    <vt:lpwstr>2052-12.1.0.16120</vt:lpwstr>
  </property>
</Properties>
</file>