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交通警示灯项目规划设计纲要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97" w:history="1">
        <w:r>
          <w:rPr>
            <w:rFonts w:ascii="仿宋" w:eastAsia="仿宋" w:hAnsi="仿宋" w:cs="仿宋" w:hint="eastAsia"/>
            <w:lang w:eastAsia="zh-CN"/>
          </w:rPr>
          <w:t>概论</w:t>
        </w:r>
        <w:r>
          <w:tab/>
        </w:r>
        <w:r>
          <w:fldChar w:fldCharType="begin"/>
        </w:r>
        <w:r>
          <w:instrText xml:space="preserve"> PAGEREF _Toc15697 \h </w:instrText>
        </w:r>
        <w:r>
          <w:fldChar w:fldCharType="separate"/>
        </w:r>
        <w:r>
          <w:t>3</w:t>
        </w:r>
        <w:r>
          <w:fldChar w:fldCharType="end"/>
        </w:r>
      </w:hyperlink>
    </w:p>
    <w:p>
      <w:pPr>
        <w:pStyle w:val="TOC1"/>
        <w:tabs>
          <w:tab w:val="right" w:leader="dot" w:pos="8306"/>
        </w:tabs>
      </w:pPr>
      <w:hyperlink w:anchor="_Toc22586" w:history="1">
        <w:r>
          <w:rPr>
            <w:rFonts w:ascii="仿宋" w:eastAsia="仿宋" w:hAnsi="仿宋" w:cs="仿宋" w:hint="eastAsia"/>
            <w:lang w:eastAsia="zh-CN"/>
          </w:rPr>
          <w:t>一、工艺说明</w:t>
        </w:r>
        <w:r>
          <w:tab/>
        </w:r>
        <w:r>
          <w:fldChar w:fldCharType="begin"/>
        </w:r>
        <w:r>
          <w:instrText xml:space="preserve"> PAGEREF _Toc22586 \h </w:instrText>
        </w:r>
        <w:r>
          <w:fldChar w:fldCharType="separate"/>
        </w:r>
        <w:r>
          <w:t>3</w:t>
        </w:r>
        <w:r>
          <w:fldChar w:fldCharType="end"/>
        </w:r>
      </w:hyperlink>
    </w:p>
    <w:p>
      <w:pPr>
        <w:pStyle w:val="TOC2"/>
        <w:tabs>
          <w:tab w:val="right" w:leader="dot" w:pos="8306"/>
        </w:tabs>
      </w:pPr>
      <w:hyperlink w:anchor="_Toc5534" w:history="1">
        <w:r>
          <w:rPr>
            <w:rFonts w:ascii="仿宋" w:eastAsia="仿宋" w:hAnsi="仿宋" w:cs="仿宋" w:hint="eastAsia"/>
            <w:lang w:eastAsia="zh-CN"/>
          </w:rPr>
          <w:t>(一)、技术管理特点</w:t>
        </w:r>
        <w:r>
          <w:tab/>
        </w:r>
        <w:r>
          <w:fldChar w:fldCharType="begin"/>
        </w:r>
        <w:r>
          <w:instrText xml:space="preserve"> PAGEREF _Toc5534 \h </w:instrText>
        </w:r>
        <w:r>
          <w:fldChar w:fldCharType="separate"/>
        </w:r>
        <w:r>
          <w:t>3</w:t>
        </w:r>
        <w:r>
          <w:fldChar w:fldCharType="end"/>
        </w:r>
      </w:hyperlink>
    </w:p>
    <w:p>
      <w:pPr>
        <w:pStyle w:val="TOC2"/>
        <w:tabs>
          <w:tab w:val="right" w:leader="dot" w:pos="8306"/>
        </w:tabs>
      </w:pPr>
      <w:hyperlink w:anchor="_Toc7688" w:history="1">
        <w:r>
          <w:rPr>
            <w:rFonts w:ascii="仿宋" w:eastAsia="仿宋" w:hAnsi="仿宋" w:cs="仿宋" w:hint="eastAsia"/>
            <w:lang w:eastAsia="zh-CN"/>
          </w:rPr>
          <w:t>(二)、交通警示灯项目工艺技术设计方案</w:t>
        </w:r>
        <w:r>
          <w:tab/>
        </w:r>
        <w:r>
          <w:fldChar w:fldCharType="begin"/>
        </w:r>
        <w:r>
          <w:instrText xml:space="preserve"> PAGEREF _Toc7688 \h </w:instrText>
        </w:r>
        <w:r>
          <w:fldChar w:fldCharType="separate"/>
        </w:r>
        <w:r>
          <w:t>4</w:t>
        </w:r>
        <w:r>
          <w:fldChar w:fldCharType="end"/>
        </w:r>
      </w:hyperlink>
    </w:p>
    <w:p>
      <w:pPr>
        <w:pStyle w:val="TOC2"/>
        <w:tabs>
          <w:tab w:val="right" w:leader="dot" w:pos="8306"/>
        </w:tabs>
      </w:pPr>
      <w:hyperlink w:anchor="_Toc16953" w:history="1">
        <w:r>
          <w:rPr>
            <w:rFonts w:ascii="仿宋" w:eastAsia="仿宋" w:hAnsi="仿宋" w:cs="仿宋" w:hint="eastAsia"/>
            <w:lang w:eastAsia="zh-CN"/>
          </w:rPr>
          <w:t>(三)、设备选型方案</w:t>
        </w:r>
        <w:r>
          <w:tab/>
        </w:r>
        <w:r>
          <w:fldChar w:fldCharType="begin"/>
        </w:r>
        <w:r>
          <w:instrText xml:space="preserve"> PAGEREF _Toc16953 \h </w:instrText>
        </w:r>
        <w:r>
          <w:fldChar w:fldCharType="separate"/>
        </w:r>
        <w:r>
          <w:t>5</w:t>
        </w:r>
        <w:r>
          <w:fldChar w:fldCharType="end"/>
        </w:r>
      </w:hyperlink>
    </w:p>
    <w:p>
      <w:pPr>
        <w:pStyle w:val="TOC1"/>
        <w:tabs>
          <w:tab w:val="right" w:leader="dot" w:pos="8306"/>
        </w:tabs>
      </w:pPr>
      <w:hyperlink w:anchor="_Toc24523" w:history="1">
        <w:r>
          <w:rPr>
            <w:rFonts w:ascii="仿宋" w:eastAsia="仿宋" w:hAnsi="仿宋" w:cs="仿宋" w:hint="eastAsia"/>
            <w:lang w:eastAsia="zh-CN"/>
          </w:rPr>
          <w:t>二、交通警示灯项目可持续发展</w:t>
        </w:r>
        <w:r>
          <w:tab/>
        </w:r>
        <w:r>
          <w:fldChar w:fldCharType="begin"/>
        </w:r>
        <w:r>
          <w:instrText xml:space="preserve"> PAGEREF _Toc24523 \h </w:instrText>
        </w:r>
        <w:r>
          <w:fldChar w:fldCharType="separate"/>
        </w:r>
        <w:r>
          <w:t>7</w:t>
        </w:r>
        <w:r>
          <w:fldChar w:fldCharType="end"/>
        </w:r>
      </w:hyperlink>
    </w:p>
    <w:p>
      <w:pPr>
        <w:pStyle w:val="TOC2"/>
        <w:tabs>
          <w:tab w:val="right" w:leader="dot" w:pos="8306"/>
        </w:tabs>
      </w:pPr>
      <w:hyperlink w:anchor="_Toc24915" w:history="1">
        <w:r>
          <w:rPr>
            <w:rFonts w:ascii="仿宋" w:eastAsia="仿宋" w:hAnsi="仿宋" w:cs="仿宋" w:hint="eastAsia"/>
            <w:lang w:eastAsia="zh-CN"/>
          </w:rPr>
          <w:t>(一)、可持续战略与实践</w:t>
        </w:r>
        <w:r>
          <w:tab/>
        </w:r>
        <w:r>
          <w:fldChar w:fldCharType="begin"/>
        </w:r>
        <w:r>
          <w:instrText xml:space="preserve"> PAGEREF _Toc24915 \h </w:instrText>
        </w:r>
        <w:r>
          <w:fldChar w:fldCharType="separate"/>
        </w:r>
        <w:r>
          <w:t>7</w:t>
        </w:r>
        <w:r>
          <w:fldChar w:fldCharType="end"/>
        </w:r>
      </w:hyperlink>
    </w:p>
    <w:p>
      <w:pPr>
        <w:pStyle w:val="TOC2"/>
        <w:tabs>
          <w:tab w:val="right" w:leader="dot" w:pos="8306"/>
        </w:tabs>
      </w:pPr>
      <w:hyperlink w:anchor="_Toc9205" w:history="1">
        <w:r>
          <w:rPr>
            <w:rFonts w:ascii="仿宋" w:eastAsia="仿宋" w:hAnsi="仿宋" w:cs="仿宋" w:hint="eastAsia"/>
            <w:lang w:eastAsia="zh-CN"/>
          </w:rPr>
          <w:t>(二)、环保与社会责任</w:t>
        </w:r>
        <w:r>
          <w:tab/>
        </w:r>
        <w:r>
          <w:fldChar w:fldCharType="begin"/>
        </w:r>
        <w:r>
          <w:instrText xml:space="preserve"> PAGEREF _Toc9205 \h </w:instrText>
        </w:r>
        <w:r>
          <w:fldChar w:fldCharType="separate"/>
        </w:r>
        <w:r>
          <w:t>7</w:t>
        </w:r>
        <w:r>
          <w:fldChar w:fldCharType="end"/>
        </w:r>
      </w:hyperlink>
    </w:p>
    <w:p>
      <w:pPr>
        <w:pStyle w:val="TOC1"/>
        <w:tabs>
          <w:tab w:val="right" w:leader="dot" w:pos="8306"/>
        </w:tabs>
      </w:pPr>
      <w:hyperlink w:anchor="_Toc17554" w:history="1">
        <w:r>
          <w:rPr>
            <w:rFonts w:ascii="仿宋" w:eastAsia="仿宋" w:hAnsi="仿宋" w:cs="仿宋" w:hint="eastAsia"/>
            <w:lang w:eastAsia="zh-CN"/>
          </w:rPr>
          <w:t>三、交通警示灯项目文档管理</w:t>
        </w:r>
        <w:r>
          <w:tab/>
        </w:r>
        <w:r>
          <w:fldChar w:fldCharType="begin"/>
        </w:r>
        <w:r>
          <w:instrText xml:space="preserve"> PAGEREF _Toc17554 \h </w:instrText>
        </w:r>
        <w:r>
          <w:fldChar w:fldCharType="separate"/>
        </w:r>
        <w:r>
          <w:t>8</w:t>
        </w:r>
        <w:r>
          <w:fldChar w:fldCharType="end"/>
        </w:r>
      </w:hyperlink>
    </w:p>
    <w:p>
      <w:pPr>
        <w:pStyle w:val="TOC2"/>
        <w:tabs>
          <w:tab w:val="right" w:leader="dot" w:pos="8306"/>
        </w:tabs>
      </w:pPr>
      <w:hyperlink w:anchor="_Toc11937" w:history="1">
        <w:r>
          <w:rPr>
            <w:rFonts w:ascii="仿宋" w:eastAsia="仿宋" w:hAnsi="仿宋" w:cs="仿宋" w:hint="eastAsia"/>
            <w:lang w:eastAsia="zh-CN"/>
          </w:rPr>
          <w:t>(一)、文档编制与审查</w:t>
        </w:r>
        <w:r>
          <w:tab/>
        </w:r>
        <w:r>
          <w:fldChar w:fldCharType="begin"/>
        </w:r>
        <w:r>
          <w:instrText xml:space="preserve"> PAGEREF _Toc11937 \h </w:instrText>
        </w:r>
        <w:r>
          <w:fldChar w:fldCharType="separate"/>
        </w:r>
        <w:r>
          <w:t>8</w:t>
        </w:r>
        <w:r>
          <w:fldChar w:fldCharType="end"/>
        </w:r>
      </w:hyperlink>
    </w:p>
    <w:p>
      <w:pPr>
        <w:pStyle w:val="TOC2"/>
        <w:tabs>
          <w:tab w:val="right" w:leader="dot" w:pos="8306"/>
        </w:tabs>
      </w:pPr>
      <w:hyperlink w:anchor="_Toc15467" w:history="1">
        <w:r>
          <w:rPr>
            <w:rFonts w:ascii="仿宋" w:eastAsia="仿宋" w:hAnsi="仿宋" w:cs="仿宋" w:hint="eastAsia"/>
            <w:lang w:eastAsia="zh-CN"/>
          </w:rPr>
          <w:t>(二)、文档发布与分发</w:t>
        </w:r>
        <w:r>
          <w:tab/>
        </w:r>
        <w:r>
          <w:fldChar w:fldCharType="begin"/>
        </w:r>
        <w:r>
          <w:instrText xml:space="preserve"> PAGEREF _Toc15467 \h </w:instrText>
        </w:r>
        <w:r>
          <w:fldChar w:fldCharType="separate"/>
        </w:r>
        <w:r>
          <w:t>10</w:t>
        </w:r>
        <w:r>
          <w:fldChar w:fldCharType="end"/>
        </w:r>
      </w:hyperlink>
    </w:p>
    <w:p>
      <w:pPr>
        <w:pStyle w:val="TOC2"/>
        <w:tabs>
          <w:tab w:val="right" w:leader="dot" w:pos="8306"/>
        </w:tabs>
      </w:pPr>
      <w:hyperlink w:anchor="_Toc24599" w:history="1">
        <w:r>
          <w:rPr>
            <w:rFonts w:ascii="仿宋" w:eastAsia="仿宋" w:hAnsi="仿宋" w:cs="仿宋" w:hint="eastAsia"/>
            <w:lang w:eastAsia="zh-CN"/>
          </w:rPr>
          <w:t>(三)、文档存档与归档</w:t>
        </w:r>
        <w:r>
          <w:tab/>
        </w:r>
        <w:r>
          <w:fldChar w:fldCharType="begin"/>
        </w:r>
        <w:r>
          <w:instrText xml:space="preserve"> PAGEREF _Toc24599 \h </w:instrText>
        </w:r>
        <w:r>
          <w:fldChar w:fldCharType="separate"/>
        </w:r>
        <w:r>
          <w:t>10</w:t>
        </w:r>
        <w:r>
          <w:fldChar w:fldCharType="end"/>
        </w:r>
      </w:hyperlink>
    </w:p>
    <w:p>
      <w:pPr>
        <w:pStyle w:val="TOC1"/>
        <w:tabs>
          <w:tab w:val="right" w:leader="dot" w:pos="8306"/>
        </w:tabs>
      </w:pPr>
      <w:hyperlink w:anchor="_Toc15142" w:history="1">
        <w:r>
          <w:rPr>
            <w:rFonts w:ascii="仿宋" w:eastAsia="仿宋" w:hAnsi="仿宋" w:cs="仿宋" w:hint="eastAsia"/>
            <w:lang w:eastAsia="zh-CN"/>
          </w:rPr>
          <w:t>四、交通警示灯项目选址可行性分析</w:t>
        </w:r>
        <w:r>
          <w:tab/>
        </w:r>
        <w:r>
          <w:fldChar w:fldCharType="begin"/>
        </w:r>
        <w:r>
          <w:instrText xml:space="preserve"> PAGEREF _Toc15142 \h </w:instrText>
        </w:r>
        <w:r>
          <w:fldChar w:fldCharType="separate"/>
        </w:r>
        <w:r>
          <w:t>12</w:t>
        </w:r>
        <w:r>
          <w:fldChar w:fldCharType="end"/>
        </w:r>
      </w:hyperlink>
    </w:p>
    <w:p>
      <w:pPr>
        <w:pStyle w:val="TOC2"/>
        <w:tabs>
          <w:tab w:val="right" w:leader="dot" w:pos="8306"/>
        </w:tabs>
      </w:pPr>
      <w:hyperlink w:anchor="_Toc4145" w:history="1">
        <w:r>
          <w:rPr>
            <w:rFonts w:ascii="仿宋" w:eastAsia="仿宋" w:hAnsi="仿宋" w:cs="仿宋" w:hint="eastAsia"/>
            <w:lang w:eastAsia="zh-CN"/>
          </w:rPr>
          <w:t>(一)、交通警示灯项目选址</w:t>
        </w:r>
        <w:r>
          <w:tab/>
        </w:r>
        <w:r>
          <w:fldChar w:fldCharType="begin"/>
        </w:r>
        <w:r>
          <w:instrText xml:space="preserve"> PAGEREF _Toc4145 \h </w:instrText>
        </w:r>
        <w:r>
          <w:fldChar w:fldCharType="separate"/>
        </w:r>
        <w:r>
          <w:t>12</w:t>
        </w:r>
        <w:r>
          <w:fldChar w:fldCharType="end"/>
        </w:r>
      </w:hyperlink>
    </w:p>
    <w:p>
      <w:pPr>
        <w:pStyle w:val="TOC2"/>
        <w:tabs>
          <w:tab w:val="right" w:leader="dot" w:pos="8306"/>
        </w:tabs>
      </w:pPr>
      <w:hyperlink w:anchor="_Toc29982" w:history="1">
        <w:r>
          <w:rPr>
            <w:rFonts w:ascii="仿宋" w:eastAsia="仿宋" w:hAnsi="仿宋" w:cs="仿宋" w:hint="eastAsia"/>
            <w:lang w:eastAsia="zh-CN"/>
          </w:rPr>
          <w:t>(二)、用地控制指标</w:t>
        </w:r>
        <w:r>
          <w:tab/>
        </w:r>
        <w:r>
          <w:fldChar w:fldCharType="begin"/>
        </w:r>
        <w:r>
          <w:instrText xml:space="preserve"> PAGEREF _Toc29982 \h </w:instrText>
        </w:r>
        <w:r>
          <w:fldChar w:fldCharType="separate"/>
        </w:r>
        <w:r>
          <w:t>12</w:t>
        </w:r>
        <w:r>
          <w:fldChar w:fldCharType="end"/>
        </w:r>
      </w:hyperlink>
    </w:p>
    <w:p>
      <w:pPr>
        <w:pStyle w:val="TOC2"/>
        <w:tabs>
          <w:tab w:val="right" w:leader="dot" w:pos="8306"/>
        </w:tabs>
      </w:pPr>
      <w:hyperlink w:anchor="_Toc5659" w:history="1">
        <w:r>
          <w:rPr>
            <w:rFonts w:ascii="仿宋" w:eastAsia="仿宋" w:hAnsi="仿宋" w:cs="仿宋" w:hint="eastAsia"/>
            <w:lang w:eastAsia="zh-CN"/>
          </w:rPr>
          <w:t>(三)、节约用地措施</w:t>
        </w:r>
        <w:r>
          <w:tab/>
        </w:r>
        <w:r>
          <w:fldChar w:fldCharType="begin"/>
        </w:r>
        <w:r>
          <w:instrText xml:space="preserve"> PAGEREF _Toc5659 \h </w:instrText>
        </w:r>
        <w:r>
          <w:fldChar w:fldCharType="separate"/>
        </w:r>
        <w:r>
          <w:t>14</w:t>
        </w:r>
        <w:r>
          <w:fldChar w:fldCharType="end"/>
        </w:r>
      </w:hyperlink>
    </w:p>
    <w:p>
      <w:pPr>
        <w:pStyle w:val="TOC2"/>
        <w:tabs>
          <w:tab w:val="right" w:leader="dot" w:pos="8306"/>
        </w:tabs>
      </w:pPr>
      <w:hyperlink w:anchor="_Toc4102" w:history="1">
        <w:r>
          <w:rPr>
            <w:rFonts w:ascii="仿宋" w:eastAsia="仿宋" w:hAnsi="仿宋" w:cs="仿宋" w:hint="eastAsia"/>
            <w:lang w:eastAsia="zh-CN"/>
          </w:rPr>
          <w:t>(四)、总图布置方案</w:t>
        </w:r>
        <w:r>
          <w:tab/>
        </w:r>
        <w:r>
          <w:fldChar w:fldCharType="begin"/>
        </w:r>
        <w:r>
          <w:instrText xml:space="preserve"> PAGEREF _Toc4102 \h </w:instrText>
        </w:r>
        <w:r>
          <w:fldChar w:fldCharType="separate"/>
        </w:r>
        <w:r>
          <w:t>15</w:t>
        </w:r>
        <w:r>
          <w:fldChar w:fldCharType="end"/>
        </w:r>
      </w:hyperlink>
    </w:p>
    <w:p>
      <w:pPr>
        <w:pStyle w:val="TOC2"/>
        <w:tabs>
          <w:tab w:val="right" w:leader="dot" w:pos="8306"/>
        </w:tabs>
      </w:pPr>
      <w:hyperlink w:anchor="_Toc26387" w:history="1">
        <w:r>
          <w:rPr>
            <w:rFonts w:ascii="仿宋" w:eastAsia="仿宋" w:hAnsi="仿宋" w:cs="仿宋" w:hint="eastAsia"/>
            <w:lang w:eastAsia="zh-CN"/>
          </w:rPr>
          <w:t>(五)、选址综合评价</w:t>
        </w:r>
        <w:r>
          <w:tab/>
        </w:r>
        <w:r>
          <w:fldChar w:fldCharType="begin"/>
        </w:r>
        <w:r>
          <w:instrText xml:space="preserve"> PAGEREF _Toc26387 \h </w:instrText>
        </w:r>
        <w:r>
          <w:fldChar w:fldCharType="separate"/>
        </w:r>
        <w:r>
          <w:t>16</w:t>
        </w:r>
        <w:r>
          <w:fldChar w:fldCharType="end"/>
        </w:r>
      </w:hyperlink>
    </w:p>
    <w:p>
      <w:pPr>
        <w:pStyle w:val="TOC1"/>
        <w:tabs>
          <w:tab w:val="right" w:leader="dot" w:pos="8306"/>
        </w:tabs>
      </w:pPr>
      <w:hyperlink w:anchor="_Toc16686" w:history="1">
        <w:r>
          <w:rPr>
            <w:rFonts w:ascii="仿宋" w:eastAsia="仿宋" w:hAnsi="仿宋" w:cs="仿宋" w:hint="eastAsia"/>
            <w:lang w:eastAsia="zh-CN"/>
          </w:rPr>
          <w:t>五、交通警示灯项目危机管理</w:t>
        </w:r>
        <w:r>
          <w:tab/>
        </w:r>
        <w:r>
          <w:fldChar w:fldCharType="begin"/>
        </w:r>
        <w:r>
          <w:instrText xml:space="preserve"> PAGEREF _Toc16686 \h </w:instrText>
        </w:r>
        <w:r>
          <w:fldChar w:fldCharType="separate"/>
        </w:r>
        <w:r>
          <w:t>17</w:t>
        </w:r>
        <w:r>
          <w:fldChar w:fldCharType="end"/>
        </w:r>
      </w:hyperlink>
    </w:p>
    <w:p>
      <w:pPr>
        <w:pStyle w:val="TOC2"/>
        <w:tabs>
          <w:tab w:val="right" w:leader="dot" w:pos="8306"/>
        </w:tabs>
      </w:pPr>
      <w:hyperlink w:anchor="_Toc19465" w:history="1">
        <w:r>
          <w:rPr>
            <w:rFonts w:ascii="仿宋" w:eastAsia="仿宋" w:hAnsi="仿宋" w:cs="仿宋" w:hint="eastAsia"/>
            <w:lang w:eastAsia="zh-CN"/>
          </w:rPr>
          <w:t>(一)、危机预警与识别</w:t>
        </w:r>
        <w:r>
          <w:tab/>
        </w:r>
        <w:r>
          <w:fldChar w:fldCharType="begin"/>
        </w:r>
        <w:r>
          <w:instrText xml:space="preserve"> PAGEREF _Toc19465 \h </w:instrText>
        </w:r>
        <w:r>
          <w:fldChar w:fldCharType="separate"/>
        </w:r>
        <w:r>
          <w:t>17</w:t>
        </w:r>
        <w:r>
          <w:fldChar w:fldCharType="end"/>
        </w:r>
      </w:hyperlink>
    </w:p>
    <w:p>
      <w:pPr>
        <w:pStyle w:val="TOC2"/>
        <w:tabs>
          <w:tab w:val="right" w:leader="dot" w:pos="8306"/>
        </w:tabs>
      </w:pPr>
      <w:hyperlink w:anchor="_Toc31522" w:history="1">
        <w:r>
          <w:rPr>
            <w:rFonts w:ascii="仿宋" w:eastAsia="仿宋" w:hAnsi="仿宋" w:cs="仿宋" w:hint="eastAsia"/>
            <w:lang w:eastAsia="zh-CN"/>
          </w:rPr>
          <w:t>(二)、危机应对与恢复</w:t>
        </w:r>
        <w:r>
          <w:tab/>
        </w:r>
        <w:r>
          <w:fldChar w:fldCharType="begin"/>
        </w:r>
        <w:r>
          <w:instrText xml:space="preserve"> PAGEREF _Toc31522 \h </w:instrText>
        </w:r>
        <w:r>
          <w:fldChar w:fldCharType="separate"/>
        </w:r>
        <w:r>
          <w:t>18</w:t>
        </w:r>
        <w:r>
          <w:fldChar w:fldCharType="end"/>
        </w:r>
      </w:hyperlink>
    </w:p>
    <w:p>
      <w:pPr>
        <w:pStyle w:val="TOC1"/>
        <w:tabs>
          <w:tab w:val="right" w:leader="dot" w:pos="8306"/>
        </w:tabs>
      </w:pPr>
      <w:hyperlink w:anchor="_Toc27981" w:history="1">
        <w:r>
          <w:rPr>
            <w:rFonts w:ascii="仿宋" w:eastAsia="仿宋" w:hAnsi="仿宋" w:cs="仿宋" w:hint="eastAsia"/>
            <w:lang w:eastAsia="zh-CN"/>
          </w:rPr>
          <w:t>六、交通警示灯项目建设背景及必要性分析</w:t>
        </w:r>
        <w:r>
          <w:tab/>
        </w:r>
        <w:r>
          <w:fldChar w:fldCharType="begin"/>
        </w:r>
        <w:r>
          <w:instrText xml:space="preserve"> PAGEREF _Toc27981 \h </w:instrText>
        </w:r>
        <w:r>
          <w:fldChar w:fldCharType="separate"/>
        </w:r>
        <w:r>
          <w:t>19</w:t>
        </w:r>
        <w:r>
          <w:fldChar w:fldCharType="end"/>
        </w:r>
      </w:hyperlink>
    </w:p>
    <w:p>
      <w:pPr>
        <w:pStyle w:val="TOC2"/>
        <w:tabs>
          <w:tab w:val="right" w:leader="dot" w:pos="8306"/>
        </w:tabs>
      </w:pPr>
      <w:hyperlink w:anchor="_Toc3354" w:history="1">
        <w:r>
          <w:rPr>
            <w:rFonts w:ascii="仿宋" w:eastAsia="仿宋" w:hAnsi="仿宋" w:cs="仿宋" w:hint="eastAsia"/>
            <w:lang w:eastAsia="zh-CN"/>
          </w:rPr>
          <w:t>(一)、交通警示灯项目背景分析</w:t>
        </w:r>
        <w:r>
          <w:tab/>
        </w:r>
        <w:r>
          <w:fldChar w:fldCharType="begin"/>
        </w:r>
        <w:r>
          <w:instrText xml:space="preserve"> PAGEREF _Toc3354 \h </w:instrText>
        </w:r>
        <w:r>
          <w:fldChar w:fldCharType="separate"/>
        </w:r>
        <w:r>
          <w:t>19</w:t>
        </w:r>
        <w:r>
          <w:fldChar w:fldCharType="end"/>
        </w:r>
      </w:hyperlink>
    </w:p>
    <w:p>
      <w:pPr>
        <w:pStyle w:val="TOC2"/>
        <w:tabs>
          <w:tab w:val="right" w:leader="dot" w:pos="8306"/>
        </w:tabs>
      </w:pPr>
      <w:hyperlink w:anchor="_Toc11443" w:history="1">
        <w:r>
          <w:rPr>
            <w:rFonts w:ascii="仿宋" w:eastAsia="仿宋" w:hAnsi="仿宋" w:cs="仿宋" w:hint="eastAsia"/>
            <w:lang w:eastAsia="zh-CN"/>
          </w:rPr>
          <w:t>(二)、交通警示灯项目建设必要性分析</w:t>
        </w:r>
        <w:r>
          <w:tab/>
        </w:r>
        <w:r>
          <w:fldChar w:fldCharType="begin"/>
        </w:r>
        <w:r>
          <w:instrText xml:space="preserve"> PAGEREF _Toc11443 \h </w:instrText>
        </w:r>
        <w:r>
          <w:fldChar w:fldCharType="separate"/>
        </w:r>
        <w:r>
          <w:t>21</w:t>
        </w:r>
        <w:r>
          <w:fldChar w:fldCharType="end"/>
        </w:r>
      </w:hyperlink>
    </w:p>
    <w:p>
      <w:pPr>
        <w:pStyle w:val="TOC1"/>
        <w:tabs>
          <w:tab w:val="right" w:leader="dot" w:pos="8306"/>
        </w:tabs>
      </w:pPr>
      <w:hyperlink w:anchor="_Toc27414" w:history="1">
        <w:r>
          <w:rPr>
            <w:rFonts w:ascii="仿宋" w:eastAsia="仿宋" w:hAnsi="仿宋" w:cs="仿宋" w:hint="eastAsia"/>
            <w:lang w:eastAsia="zh-CN"/>
          </w:rPr>
          <w:t>七、交通警示灯项目计划安排</w:t>
        </w:r>
        <w:r>
          <w:tab/>
        </w:r>
        <w:r>
          <w:fldChar w:fldCharType="begin"/>
        </w:r>
        <w:r>
          <w:instrText xml:space="preserve"> PAGEREF _Toc27414 \h </w:instrText>
        </w:r>
        <w:r>
          <w:fldChar w:fldCharType="separate"/>
        </w:r>
        <w:r>
          <w:t>22</w:t>
        </w:r>
        <w:r>
          <w:fldChar w:fldCharType="end"/>
        </w:r>
      </w:hyperlink>
    </w:p>
    <w:p>
      <w:pPr>
        <w:pStyle w:val="TOC2"/>
        <w:tabs>
          <w:tab w:val="right" w:leader="dot" w:pos="8306"/>
        </w:tabs>
      </w:pPr>
      <w:hyperlink w:anchor="_Toc18900" w:history="1">
        <w:r>
          <w:rPr>
            <w:rFonts w:ascii="仿宋" w:eastAsia="仿宋" w:hAnsi="仿宋" w:cs="仿宋" w:hint="eastAsia"/>
            <w:lang w:eastAsia="zh-CN"/>
          </w:rPr>
          <w:t>(一)、建设周期</w:t>
        </w:r>
        <w:r>
          <w:tab/>
        </w:r>
        <w:r>
          <w:fldChar w:fldCharType="begin"/>
        </w:r>
        <w:r>
          <w:instrText xml:space="preserve"> PAGEREF _Toc18900 \h </w:instrText>
        </w:r>
        <w:r>
          <w:fldChar w:fldCharType="separate"/>
        </w:r>
        <w:r>
          <w:t>22</w:t>
        </w:r>
        <w:r>
          <w:fldChar w:fldCharType="end"/>
        </w:r>
      </w:hyperlink>
    </w:p>
    <w:p>
      <w:pPr>
        <w:pStyle w:val="TOC2"/>
        <w:tabs>
          <w:tab w:val="right" w:leader="dot" w:pos="8306"/>
        </w:tabs>
      </w:pPr>
      <w:hyperlink w:anchor="_Toc19349" w:history="1">
        <w:r>
          <w:rPr>
            <w:rFonts w:ascii="仿宋" w:eastAsia="仿宋" w:hAnsi="仿宋" w:cs="仿宋" w:hint="eastAsia"/>
            <w:lang w:eastAsia="zh-CN"/>
          </w:rPr>
          <w:t>(二)、建设进度</w:t>
        </w:r>
        <w:r>
          <w:tab/>
        </w:r>
        <w:r>
          <w:fldChar w:fldCharType="begin"/>
        </w:r>
        <w:r>
          <w:instrText xml:space="preserve"> PAGEREF _Toc19349 \h </w:instrText>
        </w:r>
        <w:r>
          <w:fldChar w:fldCharType="separate"/>
        </w:r>
        <w:r>
          <w:t>23</w:t>
        </w:r>
        <w:r>
          <w:fldChar w:fldCharType="end"/>
        </w:r>
      </w:hyperlink>
    </w:p>
    <w:p>
      <w:pPr>
        <w:pStyle w:val="TOC2"/>
        <w:tabs>
          <w:tab w:val="right" w:leader="dot" w:pos="8306"/>
        </w:tabs>
      </w:pPr>
      <w:hyperlink w:anchor="_Toc26963" w:history="1">
        <w:r>
          <w:rPr>
            <w:rFonts w:ascii="仿宋" w:eastAsia="仿宋" w:hAnsi="仿宋" w:cs="仿宋" w:hint="eastAsia"/>
            <w:lang w:eastAsia="zh-CN"/>
          </w:rPr>
          <w:t>(三)、进度安排注意事项</w:t>
        </w:r>
        <w:r>
          <w:tab/>
        </w:r>
        <w:r>
          <w:fldChar w:fldCharType="begin"/>
        </w:r>
        <w:r>
          <w:instrText xml:space="preserve"> PAGEREF _Toc26963 \h </w:instrText>
        </w:r>
        <w:r>
          <w:fldChar w:fldCharType="separate"/>
        </w:r>
        <w:r>
          <w:t>24</w:t>
        </w:r>
        <w:r>
          <w:fldChar w:fldCharType="end"/>
        </w:r>
      </w:hyperlink>
    </w:p>
    <w:p>
      <w:pPr>
        <w:pStyle w:val="TOC2"/>
        <w:tabs>
          <w:tab w:val="right" w:leader="dot" w:pos="8306"/>
        </w:tabs>
      </w:pPr>
      <w:hyperlink w:anchor="_Toc28743" w:history="1">
        <w:r>
          <w:rPr>
            <w:rFonts w:ascii="仿宋" w:eastAsia="仿宋" w:hAnsi="仿宋" w:cs="仿宋" w:hint="eastAsia"/>
            <w:lang w:eastAsia="zh-CN"/>
          </w:rPr>
          <w:t>(四)、人力资源配置</w:t>
        </w:r>
        <w:r>
          <w:tab/>
        </w:r>
        <w:r>
          <w:fldChar w:fldCharType="begin"/>
        </w:r>
        <w:r>
          <w:instrText xml:space="preserve"> PAGEREF _Toc28743 \h </w:instrText>
        </w:r>
        <w:r>
          <w:fldChar w:fldCharType="separate"/>
        </w:r>
        <w:r>
          <w:t>26</w:t>
        </w:r>
        <w:r>
          <w:fldChar w:fldCharType="end"/>
        </w:r>
      </w:hyperlink>
    </w:p>
    <w:p>
      <w:pPr>
        <w:pStyle w:val="TOC1"/>
        <w:tabs>
          <w:tab w:val="right" w:leader="dot" w:pos="8306"/>
        </w:tabs>
      </w:pPr>
      <w:hyperlink w:anchor="_Toc8016" w:history="1">
        <w:r>
          <w:rPr>
            <w:rFonts w:ascii="仿宋" w:eastAsia="仿宋" w:hAnsi="仿宋" w:cs="仿宋" w:hint="eastAsia"/>
            <w:lang w:eastAsia="zh-CN"/>
          </w:rPr>
          <w:t>八、交通警示灯项目经营效益</w:t>
        </w:r>
        <w:r>
          <w:tab/>
        </w:r>
        <w:r>
          <w:fldChar w:fldCharType="begin"/>
        </w:r>
        <w:r>
          <w:instrText xml:space="preserve"> PAGEREF _Toc8016 \h </w:instrText>
        </w:r>
        <w:r>
          <w:fldChar w:fldCharType="separate"/>
        </w:r>
        <w:r>
          <w:t>27</w:t>
        </w:r>
        <w:r>
          <w:fldChar w:fldCharType="end"/>
        </w:r>
      </w:hyperlink>
    </w:p>
    <w:p>
      <w:pPr>
        <w:pStyle w:val="TOC2"/>
        <w:tabs>
          <w:tab w:val="right" w:leader="dot" w:pos="8306"/>
        </w:tabs>
      </w:pPr>
      <w:hyperlink w:anchor="_Toc22838" w:history="1">
        <w:r>
          <w:rPr>
            <w:rFonts w:ascii="仿宋" w:eastAsia="仿宋" w:hAnsi="仿宋" w:cs="仿宋" w:hint="eastAsia"/>
            <w:lang w:eastAsia="zh-CN"/>
          </w:rPr>
          <w:t>(一)、经济评价财务测算</w:t>
        </w:r>
        <w:r>
          <w:tab/>
        </w:r>
        <w:r>
          <w:fldChar w:fldCharType="begin"/>
        </w:r>
        <w:r>
          <w:instrText xml:space="preserve"> PAGEREF _Toc22838 \h </w:instrText>
        </w:r>
        <w:r>
          <w:fldChar w:fldCharType="separate"/>
        </w:r>
        <w:r>
          <w:t>27</w:t>
        </w:r>
        <w:r>
          <w:fldChar w:fldCharType="end"/>
        </w:r>
      </w:hyperlink>
    </w:p>
    <w:p>
      <w:pPr>
        <w:pStyle w:val="TOC2"/>
        <w:tabs>
          <w:tab w:val="right" w:leader="dot" w:pos="8306"/>
        </w:tabs>
      </w:pPr>
      <w:hyperlink w:anchor="_Toc24176" w:history="1">
        <w:r>
          <w:rPr>
            <w:rFonts w:ascii="仿宋" w:eastAsia="仿宋" w:hAnsi="仿宋" w:cs="仿宋" w:hint="eastAsia"/>
            <w:lang w:eastAsia="zh-CN"/>
          </w:rPr>
          <w:t>(二)、交通警示灯项目盈利能力分析</w:t>
        </w:r>
        <w:r>
          <w:tab/>
        </w:r>
        <w:r>
          <w:fldChar w:fldCharType="begin"/>
        </w:r>
        <w:r>
          <w:instrText xml:space="preserve"> PAGEREF _Toc24176 \h </w:instrText>
        </w:r>
        <w:r>
          <w:fldChar w:fldCharType="separate"/>
        </w:r>
        <w:r>
          <w:t>28</w:t>
        </w:r>
        <w:r>
          <w:fldChar w:fldCharType="end"/>
        </w:r>
      </w:hyperlink>
    </w:p>
    <w:p>
      <w:pPr>
        <w:pStyle w:val="TOC1"/>
        <w:tabs>
          <w:tab w:val="right" w:leader="dot" w:pos="8306"/>
        </w:tabs>
      </w:pPr>
      <w:hyperlink w:anchor="_Toc24111" w:history="1">
        <w:r>
          <w:rPr>
            <w:rFonts w:ascii="仿宋" w:eastAsia="仿宋" w:hAnsi="仿宋" w:cs="仿宋" w:hint="eastAsia"/>
            <w:lang w:eastAsia="zh-CN"/>
          </w:rPr>
          <w:t>九、交通警示灯项目环境影响分析</w:t>
        </w:r>
        <w:r>
          <w:tab/>
        </w:r>
        <w:r>
          <w:fldChar w:fldCharType="begin"/>
        </w:r>
        <w:r>
          <w:instrText xml:space="preserve"> PAGEREF _Toc24111 \h </w:instrText>
        </w:r>
        <w:r>
          <w:fldChar w:fldCharType="separate"/>
        </w:r>
        <w:r>
          <w:t>29</w:t>
        </w:r>
        <w:r>
          <w:fldChar w:fldCharType="end"/>
        </w:r>
      </w:hyperlink>
    </w:p>
    <w:p>
      <w:pPr>
        <w:pStyle w:val="TOC2"/>
        <w:tabs>
          <w:tab w:val="right" w:leader="dot" w:pos="8306"/>
        </w:tabs>
      </w:pPr>
      <w:hyperlink w:anchor="_Toc30752" w:history="1">
        <w:r>
          <w:rPr>
            <w:rFonts w:ascii="仿宋" w:eastAsia="仿宋" w:hAnsi="仿宋" w:cs="仿宋" w:hint="eastAsia"/>
            <w:lang w:eastAsia="zh-CN"/>
          </w:rPr>
          <w:t>(一)、建设区域环境质量现状</w:t>
        </w:r>
        <w:r>
          <w:tab/>
        </w:r>
        <w:r>
          <w:fldChar w:fldCharType="begin"/>
        </w:r>
        <w:r>
          <w:instrText xml:space="preserve"> PAGEREF _Toc30752 \h </w:instrText>
        </w:r>
        <w:r>
          <w:fldChar w:fldCharType="separate"/>
        </w:r>
        <w:r>
          <w:t>29</w:t>
        </w:r>
        <w:r>
          <w:fldChar w:fldCharType="end"/>
        </w:r>
      </w:hyperlink>
    </w:p>
    <w:p>
      <w:pPr>
        <w:pStyle w:val="TOC2"/>
        <w:tabs>
          <w:tab w:val="right" w:leader="dot" w:pos="8306"/>
        </w:tabs>
      </w:pPr>
      <w:hyperlink w:anchor="_Toc18545" w:history="1">
        <w:r>
          <w:rPr>
            <w:rFonts w:ascii="仿宋" w:eastAsia="仿宋" w:hAnsi="仿宋" w:cs="仿宋" w:hint="eastAsia"/>
            <w:lang w:eastAsia="zh-CN"/>
          </w:rPr>
          <w:t>(二)、建设期环境保护</w:t>
        </w:r>
        <w:r>
          <w:tab/>
        </w:r>
        <w:r>
          <w:fldChar w:fldCharType="begin"/>
        </w:r>
        <w:r>
          <w:instrText xml:space="preserve"> PAGEREF _Toc18545 \h </w:instrText>
        </w:r>
        <w:r>
          <w:fldChar w:fldCharType="separate"/>
        </w:r>
        <w:r>
          <w:t>30</w:t>
        </w:r>
        <w:r>
          <w:fldChar w:fldCharType="end"/>
        </w:r>
      </w:hyperlink>
    </w:p>
    <w:p>
      <w:pPr>
        <w:pStyle w:val="TOC2"/>
        <w:tabs>
          <w:tab w:val="right" w:leader="dot" w:pos="8306"/>
        </w:tabs>
      </w:pPr>
      <w:hyperlink w:anchor="_Toc1" w:history="1">
        <w:r>
          <w:rPr>
            <w:rFonts w:ascii="仿宋" w:eastAsia="仿宋" w:hAnsi="仿宋" w:cs="仿宋" w:hint="eastAsia"/>
            <w:lang w:eastAsia="zh-CN"/>
          </w:rPr>
          <w:t>(三)、运营期环境保护</w:t>
        </w:r>
        <w:r>
          <w:tab/>
        </w:r>
        <w:r>
          <w:fldChar w:fldCharType="begin"/>
        </w:r>
        <w:r>
          <w:instrText xml:space="preserve"> PAGEREF _Toc1 \h </w:instrText>
        </w:r>
        <w:r>
          <w:fldChar w:fldCharType="separate"/>
        </w:r>
        <w:r>
          <w:t>31</w:t>
        </w:r>
        <w:r>
          <w:fldChar w:fldCharType="end"/>
        </w:r>
      </w:hyperlink>
    </w:p>
    <w:p>
      <w:pPr>
        <w:pStyle w:val="TOC2"/>
        <w:tabs>
          <w:tab w:val="right" w:leader="dot" w:pos="8306"/>
        </w:tabs>
      </w:pPr>
      <w:hyperlink w:anchor="_Toc5877" w:history="1">
        <w:r>
          <w:rPr>
            <w:rFonts w:ascii="仿宋" w:eastAsia="仿宋" w:hAnsi="仿宋" w:cs="仿宋" w:hint="eastAsia"/>
            <w:lang w:eastAsia="zh-CN"/>
          </w:rPr>
          <w:t>(四)、交通警示灯项目建设对区域经济的影响</w:t>
        </w:r>
        <w:r>
          <w:tab/>
        </w:r>
        <w:r>
          <w:fldChar w:fldCharType="begin"/>
        </w:r>
        <w:r>
          <w:instrText xml:space="preserve"> PAGEREF _Toc5877 \h </w:instrText>
        </w:r>
        <w:r>
          <w:fldChar w:fldCharType="separate"/>
        </w:r>
        <w:r>
          <w:t>33</w:t>
        </w:r>
        <w:r>
          <w:fldChar w:fldCharType="end"/>
        </w:r>
      </w:hyperlink>
    </w:p>
    <w:p>
      <w:pPr>
        <w:pStyle w:val="TOC2"/>
        <w:tabs>
          <w:tab w:val="right" w:leader="dot" w:pos="8306"/>
        </w:tabs>
      </w:pPr>
      <w:hyperlink w:anchor="_Toc13214" w:history="1">
        <w:r>
          <w:rPr>
            <w:rFonts w:ascii="仿宋" w:eastAsia="仿宋" w:hAnsi="仿宋" w:cs="仿宋" w:hint="eastAsia"/>
            <w:lang w:eastAsia="zh-CN"/>
          </w:rPr>
          <w:t>(五)、废弃物处理</w:t>
        </w:r>
        <w:r>
          <w:tab/>
        </w:r>
        <w:r>
          <w:fldChar w:fldCharType="begin"/>
        </w:r>
        <w:r>
          <w:instrText xml:space="preserve"> PAGEREF _Toc13214 \h </w:instrText>
        </w:r>
        <w:r>
          <w:fldChar w:fldCharType="separate"/>
        </w:r>
        <w:r>
          <w:t>35</w:t>
        </w:r>
        <w:r>
          <w:fldChar w:fldCharType="end"/>
        </w:r>
      </w:hyperlink>
    </w:p>
    <w:p>
      <w:pPr>
        <w:pStyle w:val="TOC2"/>
        <w:tabs>
          <w:tab w:val="right" w:leader="dot" w:pos="8306"/>
        </w:tabs>
      </w:pPr>
      <w:hyperlink w:anchor="_Toc10694" w:history="1">
        <w:r>
          <w:rPr>
            <w:rFonts w:ascii="仿宋" w:eastAsia="仿宋" w:hAnsi="仿宋" w:cs="仿宋" w:hint="eastAsia"/>
            <w:lang w:eastAsia="zh-CN"/>
          </w:rPr>
          <w:t>(六)、特殊环境影响分析</w:t>
        </w:r>
        <w:r>
          <w:tab/>
        </w:r>
        <w:r>
          <w:fldChar w:fldCharType="begin"/>
        </w:r>
        <w:r>
          <w:instrText xml:space="preserve"> PAGEREF _Toc10694 \h </w:instrText>
        </w:r>
        <w:r>
          <w:fldChar w:fldCharType="separate"/>
        </w:r>
        <w:r>
          <w:t>36</w:t>
        </w:r>
        <w:r>
          <w:fldChar w:fldCharType="end"/>
        </w:r>
      </w:hyperlink>
    </w:p>
    <w:p>
      <w:pPr>
        <w:pStyle w:val="TOC2"/>
        <w:tabs>
          <w:tab w:val="right" w:leader="dot" w:pos="8306"/>
        </w:tabs>
      </w:pPr>
      <w:hyperlink w:anchor="_Toc20693" w:history="1">
        <w:r>
          <w:rPr>
            <w:rFonts w:ascii="仿宋" w:eastAsia="仿宋" w:hAnsi="仿宋" w:cs="仿宋" w:hint="eastAsia"/>
            <w:lang w:eastAsia="zh-CN"/>
          </w:rPr>
          <w:t>(七)、清洁生产</w:t>
        </w:r>
        <w:r>
          <w:tab/>
        </w:r>
        <w:r>
          <w:fldChar w:fldCharType="begin"/>
        </w:r>
        <w:r>
          <w:instrText xml:space="preserve"> PAGEREF _Toc20693 \h </w:instrText>
        </w:r>
        <w:r>
          <w:fldChar w:fldCharType="separate"/>
        </w:r>
        <w:r>
          <w:t>37</w:t>
        </w:r>
        <w:r>
          <w:fldChar w:fldCharType="end"/>
        </w:r>
      </w:hyperlink>
    </w:p>
    <w:p>
      <w:pPr>
        <w:pStyle w:val="TOC2"/>
        <w:tabs>
          <w:tab w:val="right" w:leader="dot" w:pos="8306"/>
        </w:tabs>
      </w:pPr>
      <w:hyperlink w:anchor="_Toc13633" w:history="1">
        <w:r>
          <w:rPr>
            <w:rFonts w:ascii="仿宋" w:eastAsia="仿宋" w:hAnsi="仿宋" w:cs="仿宋" w:hint="eastAsia"/>
            <w:lang w:eastAsia="zh-CN"/>
          </w:rPr>
          <w:t>(八)、环境保护综合评价</w:t>
        </w:r>
        <w:r>
          <w:tab/>
        </w:r>
        <w:r>
          <w:fldChar w:fldCharType="begin"/>
        </w:r>
        <w:r>
          <w:instrText xml:space="preserve"> PAGEREF _Toc13633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92" w:history="1">
        <w:r>
          <w:rPr>
            <w:rFonts w:ascii="仿宋" w:eastAsia="仿宋" w:hAnsi="仿宋" w:cs="仿宋" w:hint="eastAsia"/>
            <w:lang w:eastAsia="zh-CN"/>
          </w:rPr>
          <w:t>十、交通警示灯项目社会影响</w:t>
        </w:r>
        <w:r>
          <w:tab/>
        </w:r>
        <w:r>
          <w:fldChar w:fldCharType="begin"/>
        </w:r>
        <w:r>
          <w:instrText xml:space="preserve"> PAGEREF _Toc22692 \h </w:instrText>
        </w:r>
        <w:r>
          <w:fldChar w:fldCharType="separate"/>
        </w:r>
        <w:r>
          <w:t>39</w:t>
        </w:r>
        <w:r>
          <w:fldChar w:fldCharType="end"/>
        </w:r>
      </w:hyperlink>
    </w:p>
    <w:p>
      <w:pPr>
        <w:pStyle w:val="TOC2"/>
        <w:tabs>
          <w:tab w:val="right" w:leader="dot" w:pos="8306"/>
        </w:tabs>
      </w:pPr>
      <w:hyperlink w:anchor="_Toc9272" w:history="1">
        <w:r>
          <w:rPr>
            <w:rFonts w:ascii="仿宋" w:eastAsia="仿宋" w:hAnsi="仿宋" w:cs="仿宋" w:hint="eastAsia"/>
            <w:lang w:eastAsia="zh-CN"/>
          </w:rPr>
          <w:t>(一)、社会责任与义务</w:t>
        </w:r>
        <w:r>
          <w:tab/>
        </w:r>
        <w:r>
          <w:fldChar w:fldCharType="begin"/>
        </w:r>
        <w:r>
          <w:instrText xml:space="preserve"> PAGEREF _Toc9272 \h </w:instrText>
        </w:r>
        <w:r>
          <w:fldChar w:fldCharType="separate"/>
        </w:r>
        <w:r>
          <w:t>39</w:t>
        </w:r>
        <w:r>
          <w:fldChar w:fldCharType="end"/>
        </w:r>
      </w:hyperlink>
    </w:p>
    <w:p>
      <w:pPr>
        <w:pStyle w:val="TOC2"/>
        <w:tabs>
          <w:tab w:val="right" w:leader="dot" w:pos="8306"/>
        </w:tabs>
      </w:pPr>
      <w:hyperlink w:anchor="_Toc26930" w:history="1">
        <w:r>
          <w:rPr>
            <w:rFonts w:ascii="仿宋" w:eastAsia="仿宋" w:hAnsi="仿宋" w:cs="仿宋" w:hint="eastAsia"/>
            <w:lang w:eastAsia="zh-CN"/>
          </w:rPr>
          <w:t>(二)、社会参与与沟通</w:t>
        </w:r>
        <w:r>
          <w:tab/>
        </w:r>
        <w:r>
          <w:fldChar w:fldCharType="begin"/>
        </w:r>
        <w:r>
          <w:instrText xml:space="preserve"> PAGEREF _Toc26930 \h </w:instrText>
        </w:r>
        <w:r>
          <w:fldChar w:fldCharType="separate"/>
        </w:r>
        <w:r>
          <w:t>40</w:t>
        </w:r>
        <w:r>
          <w:fldChar w:fldCharType="end"/>
        </w:r>
      </w:hyperlink>
    </w:p>
    <w:p>
      <w:pPr>
        <w:pStyle w:val="TOC1"/>
        <w:tabs>
          <w:tab w:val="right" w:leader="dot" w:pos="8306"/>
        </w:tabs>
      </w:pPr>
      <w:hyperlink w:anchor="_Toc2126" w:history="1">
        <w:r>
          <w:rPr>
            <w:rFonts w:ascii="仿宋" w:eastAsia="仿宋" w:hAnsi="仿宋" w:cs="仿宋" w:hint="eastAsia"/>
            <w:lang w:eastAsia="zh-CN"/>
          </w:rPr>
          <w:t>十一、交通警示灯项目创新与研发</w:t>
        </w:r>
        <w:r>
          <w:tab/>
        </w:r>
        <w:r>
          <w:fldChar w:fldCharType="begin"/>
        </w:r>
        <w:r>
          <w:instrText xml:space="preserve"> PAGEREF _Toc2126 \h </w:instrText>
        </w:r>
        <w:r>
          <w:fldChar w:fldCharType="separate"/>
        </w:r>
        <w:r>
          <w:t>41</w:t>
        </w:r>
        <w:r>
          <w:fldChar w:fldCharType="end"/>
        </w:r>
      </w:hyperlink>
    </w:p>
    <w:p>
      <w:pPr>
        <w:pStyle w:val="TOC2"/>
        <w:tabs>
          <w:tab w:val="right" w:leader="dot" w:pos="8306"/>
        </w:tabs>
      </w:pPr>
      <w:hyperlink w:anchor="_Toc29007" w:history="1">
        <w:r>
          <w:rPr>
            <w:rFonts w:ascii="仿宋" w:eastAsia="仿宋" w:hAnsi="仿宋" w:cs="仿宋" w:hint="eastAsia"/>
            <w:lang w:eastAsia="zh-CN"/>
          </w:rPr>
          <w:t>(一)、创新策略与方向</w:t>
        </w:r>
        <w:r>
          <w:tab/>
        </w:r>
        <w:r>
          <w:fldChar w:fldCharType="begin"/>
        </w:r>
        <w:r>
          <w:instrText xml:space="preserve"> PAGEREF _Toc29007 \h </w:instrText>
        </w:r>
        <w:r>
          <w:fldChar w:fldCharType="separate"/>
        </w:r>
        <w:r>
          <w:t>41</w:t>
        </w:r>
        <w:r>
          <w:fldChar w:fldCharType="end"/>
        </w:r>
      </w:hyperlink>
    </w:p>
    <w:p>
      <w:pPr>
        <w:pStyle w:val="TOC2"/>
        <w:tabs>
          <w:tab w:val="right" w:leader="dot" w:pos="8306"/>
        </w:tabs>
      </w:pPr>
      <w:hyperlink w:anchor="_Toc29185" w:history="1">
        <w:r>
          <w:rPr>
            <w:rFonts w:ascii="仿宋" w:eastAsia="仿宋" w:hAnsi="仿宋" w:cs="仿宋" w:hint="eastAsia"/>
            <w:lang w:eastAsia="zh-CN"/>
          </w:rPr>
          <w:t>(二)、研发规划与投入</w:t>
        </w:r>
        <w:r>
          <w:tab/>
        </w:r>
        <w:r>
          <w:fldChar w:fldCharType="begin"/>
        </w:r>
        <w:r>
          <w:instrText xml:space="preserve"> PAGEREF _Toc29185 \h </w:instrText>
        </w:r>
        <w:r>
          <w:fldChar w:fldCharType="separate"/>
        </w:r>
        <w:r>
          <w:t>42</w:t>
        </w:r>
        <w:r>
          <w:fldChar w:fldCharType="end"/>
        </w:r>
      </w:hyperlink>
    </w:p>
    <w:p>
      <w:pPr>
        <w:pStyle w:val="TOC1"/>
        <w:tabs>
          <w:tab w:val="right" w:leader="dot" w:pos="8306"/>
        </w:tabs>
      </w:pPr>
      <w:hyperlink w:anchor="_Toc20669" w:history="1">
        <w:r>
          <w:rPr>
            <w:rFonts w:ascii="仿宋" w:eastAsia="仿宋" w:hAnsi="仿宋" w:cs="仿宋" w:hint="eastAsia"/>
            <w:lang w:eastAsia="zh-CN"/>
          </w:rPr>
          <w:t>十二、交通警示灯项目财务管理</w:t>
        </w:r>
        <w:r>
          <w:tab/>
        </w:r>
        <w:r>
          <w:fldChar w:fldCharType="begin"/>
        </w:r>
        <w:r>
          <w:instrText xml:space="preserve"> PAGEREF _Toc20669 \h </w:instrText>
        </w:r>
        <w:r>
          <w:fldChar w:fldCharType="separate"/>
        </w:r>
        <w:r>
          <w:t>44</w:t>
        </w:r>
        <w:r>
          <w:fldChar w:fldCharType="end"/>
        </w:r>
      </w:hyperlink>
    </w:p>
    <w:p>
      <w:pPr>
        <w:pStyle w:val="TOC2"/>
        <w:tabs>
          <w:tab w:val="right" w:leader="dot" w:pos="8306"/>
        </w:tabs>
      </w:pPr>
      <w:hyperlink w:anchor="_Toc5697" w:history="1">
        <w:r>
          <w:rPr>
            <w:rFonts w:ascii="仿宋" w:eastAsia="仿宋" w:hAnsi="仿宋" w:cs="仿宋" w:hint="eastAsia"/>
            <w:lang w:eastAsia="zh-CN"/>
          </w:rPr>
          <w:t>(一)、资金需求大</w:t>
        </w:r>
        <w:r>
          <w:tab/>
        </w:r>
        <w:r>
          <w:fldChar w:fldCharType="begin"/>
        </w:r>
        <w:r>
          <w:instrText xml:space="preserve"> PAGEREF _Toc5697 \h </w:instrText>
        </w:r>
        <w:r>
          <w:fldChar w:fldCharType="separate"/>
        </w:r>
        <w:r>
          <w:t>44</w:t>
        </w:r>
        <w:r>
          <w:fldChar w:fldCharType="end"/>
        </w:r>
      </w:hyperlink>
    </w:p>
    <w:p>
      <w:pPr>
        <w:pStyle w:val="TOC2"/>
        <w:tabs>
          <w:tab w:val="right" w:leader="dot" w:pos="8306"/>
        </w:tabs>
      </w:pPr>
      <w:hyperlink w:anchor="_Toc21506" w:history="1">
        <w:r>
          <w:rPr>
            <w:rFonts w:ascii="仿宋" w:eastAsia="仿宋" w:hAnsi="仿宋" w:cs="仿宋" w:hint="eastAsia"/>
            <w:lang w:eastAsia="zh-CN"/>
          </w:rPr>
          <w:t>(二)、研发周期长</w:t>
        </w:r>
        <w:r>
          <w:tab/>
        </w:r>
        <w:r>
          <w:fldChar w:fldCharType="begin"/>
        </w:r>
        <w:r>
          <w:instrText xml:space="preserve"> PAGEREF _Toc21506 \h </w:instrText>
        </w:r>
        <w:r>
          <w:fldChar w:fldCharType="separate"/>
        </w:r>
        <w:r>
          <w:t>45</w:t>
        </w:r>
        <w:r>
          <w:fldChar w:fldCharType="end"/>
        </w:r>
      </w:hyperlink>
    </w:p>
    <w:p>
      <w:pPr>
        <w:pStyle w:val="TOC2"/>
        <w:tabs>
          <w:tab w:val="right" w:leader="dot" w:pos="8306"/>
        </w:tabs>
      </w:pPr>
      <w:hyperlink w:anchor="_Toc5508" w:history="1">
        <w:r>
          <w:rPr>
            <w:rFonts w:ascii="仿宋" w:eastAsia="仿宋" w:hAnsi="仿宋" w:cs="仿宋" w:hint="eastAsia"/>
            <w:lang w:eastAsia="zh-CN"/>
          </w:rPr>
          <w:t>(三)、市场风险大</w:t>
        </w:r>
        <w:r>
          <w:tab/>
        </w:r>
        <w:r>
          <w:fldChar w:fldCharType="begin"/>
        </w:r>
        <w:r>
          <w:instrText xml:space="preserve"> PAGEREF _Toc5508 \h </w:instrText>
        </w:r>
        <w:r>
          <w:fldChar w:fldCharType="separate"/>
        </w:r>
        <w:r>
          <w:t>46</w:t>
        </w:r>
        <w:r>
          <w:fldChar w:fldCharType="end"/>
        </w:r>
      </w:hyperlink>
    </w:p>
    <w:p>
      <w:pPr>
        <w:pStyle w:val="TOC2"/>
        <w:tabs>
          <w:tab w:val="right" w:leader="dot" w:pos="8306"/>
        </w:tabs>
      </w:pPr>
      <w:hyperlink w:anchor="_Toc12185" w:history="1">
        <w:r>
          <w:rPr>
            <w:rFonts w:ascii="仿宋" w:eastAsia="仿宋" w:hAnsi="仿宋" w:cs="仿宋" w:hint="eastAsia"/>
            <w:lang w:eastAsia="zh-CN"/>
          </w:rPr>
          <w:t>(四)、利润率高</w:t>
        </w:r>
        <w:r>
          <w:tab/>
        </w:r>
        <w:r>
          <w:fldChar w:fldCharType="begin"/>
        </w:r>
        <w:r>
          <w:instrText xml:space="preserve"> PAGEREF _Toc12185 \h </w:instrText>
        </w:r>
        <w:r>
          <w:fldChar w:fldCharType="separate"/>
        </w:r>
        <w:r>
          <w:t>49</w:t>
        </w:r>
        <w:r>
          <w:fldChar w:fldCharType="end"/>
        </w:r>
      </w:hyperlink>
    </w:p>
    <w:p>
      <w:pPr>
        <w:pStyle w:val="TOC1"/>
        <w:tabs>
          <w:tab w:val="right" w:leader="dot" w:pos="8306"/>
        </w:tabs>
      </w:pPr>
      <w:hyperlink w:anchor="_Toc6329" w:history="1">
        <w:r>
          <w:rPr>
            <w:rFonts w:ascii="仿宋" w:eastAsia="仿宋" w:hAnsi="仿宋" w:cs="仿宋" w:hint="eastAsia"/>
            <w:lang w:eastAsia="zh-CN"/>
          </w:rPr>
          <w:t>十三、利益相关者分析与沟通计划</w:t>
        </w:r>
        <w:r>
          <w:tab/>
        </w:r>
        <w:r>
          <w:fldChar w:fldCharType="begin"/>
        </w:r>
        <w:r>
          <w:instrText xml:space="preserve"> PAGEREF _Toc6329 \h </w:instrText>
        </w:r>
        <w:r>
          <w:fldChar w:fldCharType="separate"/>
        </w:r>
        <w:r>
          <w:t>51</w:t>
        </w:r>
        <w:r>
          <w:fldChar w:fldCharType="end"/>
        </w:r>
      </w:hyperlink>
    </w:p>
    <w:p>
      <w:pPr>
        <w:pStyle w:val="TOC2"/>
        <w:tabs>
          <w:tab w:val="right" w:leader="dot" w:pos="8306"/>
        </w:tabs>
      </w:pPr>
      <w:hyperlink w:anchor="_Toc32174" w:history="1">
        <w:r>
          <w:rPr>
            <w:rFonts w:ascii="仿宋" w:eastAsia="仿宋" w:hAnsi="仿宋" w:cs="仿宋" w:hint="eastAsia"/>
            <w:lang w:eastAsia="zh-CN"/>
          </w:rPr>
          <w:t>(一)、利益相关者分析</w:t>
        </w:r>
        <w:r>
          <w:tab/>
        </w:r>
        <w:r>
          <w:fldChar w:fldCharType="begin"/>
        </w:r>
        <w:r>
          <w:instrText xml:space="preserve"> PAGEREF _Toc32174 \h </w:instrText>
        </w:r>
        <w:r>
          <w:fldChar w:fldCharType="separate"/>
        </w:r>
        <w:r>
          <w:t>51</w:t>
        </w:r>
        <w:r>
          <w:fldChar w:fldCharType="end"/>
        </w:r>
      </w:hyperlink>
    </w:p>
    <w:p>
      <w:pPr>
        <w:pStyle w:val="TOC2"/>
        <w:tabs>
          <w:tab w:val="right" w:leader="dot" w:pos="8306"/>
        </w:tabs>
      </w:pPr>
      <w:hyperlink w:anchor="_Toc23171" w:history="1">
        <w:r>
          <w:rPr>
            <w:rFonts w:ascii="仿宋" w:eastAsia="仿宋" w:hAnsi="仿宋" w:cs="仿宋" w:hint="eastAsia"/>
            <w:lang w:eastAsia="zh-CN"/>
          </w:rPr>
          <w:t>(二)、沟通计划</w:t>
        </w:r>
        <w:r>
          <w:tab/>
        </w:r>
        <w:r>
          <w:fldChar w:fldCharType="begin"/>
        </w:r>
        <w:r>
          <w:instrText xml:space="preserve"> PAGEREF _Toc23171 \h </w:instrText>
        </w:r>
        <w:r>
          <w:fldChar w:fldCharType="separate"/>
        </w:r>
        <w:r>
          <w:t>52</w:t>
        </w:r>
        <w:r>
          <w:fldChar w:fldCharType="end"/>
        </w:r>
      </w:hyperlink>
    </w:p>
    <w:p>
      <w:pPr>
        <w:pStyle w:val="TOC1"/>
        <w:tabs>
          <w:tab w:val="right" w:leader="dot" w:pos="8306"/>
        </w:tabs>
      </w:pPr>
      <w:hyperlink w:anchor="_Toc6867" w:history="1">
        <w:r>
          <w:rPr>
            <w:rFonts w:ascii="仿宋" w:eastAsia="仿宋" w:hAnsi="仿宋" w:cs="仿宋" w:hint="eastAsia"/>
            <w:lang w:eastAsia="zh-CN"/>
          </w:rPr>
          <w:t>十四、供应链管理</w:t>
        </w:r>
        <w:r>
          <w:tab/>
        </w:r>
        <w:r>
          <w:fldChar w:fldCharType="begin"/>
        </w:r>
        <w:r>
          <w:instrText xml:space="preserve"> PAGEREF _Toc6867 \h </w:instrText>
        </w:r>
        <w:r>
          <w:fldChar w:fldCharType="separate"/>
        </w:r>
        <w:r>
          <w:t>54</w:t>
        </w:r>
        <w:r>
          <w:fldChar w:fldCharType="end"/>
        </w:r>
      </w:hyperlink>
    </w:p>
    <w:p>
      <w:pPr>
        <w:pStyle w:val="TOC2"/>
        <w:tabs>
          <w:tab w:val="right" w:leader="dot" w:pos="8306"/>
        </w:tabs>
      </w:pPr>
      <w:hyperlink w:anchor="_Toc10151" w:history="1">
        <w:r>
          <w:rPr>
            <w:rFonts w:ascii="仿宋" w:eastAsia="仿宋" w:hAnsi="仿宋" w:cs="仿宋" w:hint="eastAsia"/>
            <w:lang w:eastAsia="zh-CN"/>
          </w:rPr>
          <w:t>(一)、供应链战略规划</w:t>
        </w:r>
        <w:r>
          <w:tab/>
        </w:r>
        <w:r>
          <w:fldChar w:fldCharType="begin"/>
        </w:r>
        <w:r>
          <w:instrText xml:space="preserve"> PAGEREF _Toc10151 \h </w:instrText>
        </w:r>
        <w:r>
          <w:fldChar w:fldCharType="separate"/>
        </w:r>
        <w:r>
          <w:t>54</w:t>
        </w:r>
        <w:r>
          <w:fldChar w:fldCharType="end"/>
        </w:r>
      </w:hyperlink>
    </w:p>
    <w:p>
      <w:pPr>
        <w:pStyle w:val="TOC2"/>
        <w:tabs>
          <w:tab w:val="right" w:leader="dot" w:pos="8306"/>
        </w:tabs>
      </w:pPr>
      <w:hyperlink w:anchor="_Toc24913" w:history="1">
        <w:r>
          <w:rPr>
            <w:rFonts w:ascii="仿宋" w:eastAsia="仿宋" w:hAnsi="仿宋" w:cs="仿宋" w:hint="eastAsia"/>
            <w:lang w:eastAsia="zh-CN"/>
          </w:rPr>
          <w:t>(二)、供应商选择与合作</w:t>
        </w:r>
        <w:r>
          <w:tab/>
        </w:r>
        <w:r>
          <w:fldChar w:fldCharType="begin"/>
        </w:r>
        <w:r>
          <w:instrText xml:space="preserve"> PAGEREF _Toc24913 \h </w:instrText>
        </w:r>
        <w:r>
          <w:fldChar w:fldCharType="separate"/>
        </w:r>
        <w:r>
          <w:t>55</w:t>
        </w:r>
        <w:r>
          <w:fldChar w:fldCharType="end"/>
        </w:r>
      </w:hyperlink>
    </w:p>
    <w:p>
      <w:pPr>
        <w:pStyle w:val="TOC2"/>
        <w:tabs>
          <w:tab w:val="right" w:leader="dot" w:pos="8306"/>
        </w:tabs>
      </w:pPr>
      <w:hyperlink w:anchor="_Toc30610" w:history="1">
        <w:r>
          <w:rPr>
            <w:rFonts w:ascii="仿宋" w:eastAsia="仿宋" w:hAnsi="仿宋" w:cs="仿宋" w:hint="eastAsia"/>
            <w:lang w:eastAsia="zh-CN"/>
          </w:rPr>
          <w:t>(三)、物流与库存管理</w:t>
        </w:r>
        <w:r>
          <w:tab/>
        </w:r>
        <w:r>
          <w:fldChar w:fldCharType="begin"/>
        </w:r>
        <w:r>
          <w:instrText xml:space="preserve"> PAGEREF _Toc30610 \h </w:instrText>
        </w:r>
        <w:r>
          <w:fldChar w:fldCharType="separate"/>
        </w:r>
        <w:r>
          <w:t>56</w:t>
        </w:r>
        <w:r>
          <w:fldChar w:fldCharType="end"/>
        </w:r>
      </w:hyperlink>
    </w:p>
    <w:p>
      <w:pPr>
        <w:pStyle w:val="TOC1"/>
        <w:tabs>
          <w:tab w:val="right" w:leader="dot" w:pos="8306"/>
        </w:tabs>
      </w:pPr>
      <w:hyperlink w:anchor="_Toc32766" w:history="1">
        <w:r>
          <w:rPr>
            <w:rFonts w:ascii="仿宋" w:eastAsia="仿宋" w:hAnsi="仿宋" w:cs="仿宋" w:hint="eastAsia"/>
            <w:lang w:eastAsia="zh-CN"/>
          </w:rPr>
          <w:t>十五、交通警示灯项目工程方案分析</w:t>
        </w:r>
        <w:r>
          <w:tab/>
        </w:r>
        <w:r>
          <w:fldChar w:fldCharType="begin"/>
        </w:r>
        <w:r>
          <w:instrText xml:space="preserve"> PAGEREF _Toc32766 \h </w:instrText>
        </w:r>
        <w:r>
          <w:fldChar w:fldCharType="separate"/>
        </w:r>
        <w:r>
          <w:t>58</w:t>
        </w:r>
        <w:r>
          <w:fldChar w:fldCharType="end"/>
        </w:r>
      </w:hyperlink>
    </w:p>
    <w:p>
      <w:pPr>
        <w:pStyle w:val="TOC2"/>
        <w:tabs>
          <w:tab w:val="right" w:leader="dot" w:pos="8306"/>
        </w:tabs>
      </w:pPr>
      <w:hyperlink w:anchor="_Toc1632" w:history="1">
        <w:r>
          <w:rPr>
            <w:rFonts w:ascii="仿宋" w:eastAsia="仿宋" w:hAnsi="仿宋" w:cs="仿宋" w:hint="eastAsia"/>
            <w:lang w:eastAsia="zh-CN"/>
          </w:rPr>
          <w:t>(一)、建筑工程设计原则</w:t>
        </w:r>
        <w:r>
          <w:tab/>
        </w:r>
        <w:r>
          <w:fldChar w:fldCharType="begin"/>
        </w:r>
        <w:r>
          <w:instrText xml:space="preserve"> PAGEREF _Toc1632 \h </w:instrText>
        </w:r>
        <w:r>
          <w:fldChar w:fldCharType="separate"/>
        </w:r>
        <w:r>
          <w:t>58</w:t>
        </w:r>
        <w:r>
          <w:fldChar w:fldCharType="end"/>
        </w:r>
      </w:hyperlink>
    </w:p>
    <w:p>
      <w:pPr>
        <w:pStyle w:val="TOC2"/>
        <w:tabs>
          <w:tab w:val="right" w:leader="dot" w:pos="8306"/>
        </w:tabs>
      </w:pPr>
      <w:hyperlink w:anchor="_Toc25548" w:history="1">
        <w:r>
          <w:rPr>
            <w:rFonts w:ascii="仿宋" w:eastAsia="仿宋" w:hAnsi="仿宋" w:cs="仿宋" w:hint="eastAsia"/>
            <w:lang w:eastAsia="zh-CN"/>
          </w:rPr>
          <w:t>(二)、土建工程建设指标</w:t>
        </w:r>
        <w:r>
          <w:tab/>
        </w:r>
        <w:r>
          <w:fldChar w:fldCharType="begin"/>
        </w:r>
        <w:r>
          <w:instrText xml:space="preserve"> PAGEREF _Toc25548 \h </w:instrText>
        </w:r>
        <w:r>
          <w:fldChar w:fldCharType="separate"/>
        </w:r>
        <w:r>
          <w:t>61</w:t>
        </w:r>
        <w:r>
          <w:fldChar w:fldCharType="end"/>
        </w:r>
      </w:hyperlink>
    </w:p>
    <w:p>
      <w:pPr>
        <w:pStyle w:val="TOC1"/>
        <w:tabs>
          <w:tab w:val="right" w:leader="dot" w:pos="8306"/>
        </w:tabs>
      </w:pPr>
      <w:hyperlink w:anchor="_Toc29722" w:history="1">
        <w:r>
          <w:rPr>
            <w:rFonts w:ascii="仿宋" w:eastAsia="仿宋" w:hAnsi="仿宋" w:cs="仿宋" w:hint="eastAsia"/>
            <w:lang w:eastAsia="zh-CN"/>
          </w:rPr>
          <w:t>十六、交通警示灯项目治理与监督</w:t>
        </w:r>
        <w:r>
          <w:tab/>
        </w:r>
        <w:r>
          <w:fldChar w:fldCharType="begin"/>
        </w:r>
        <w:r>
          <w:instrText xml:space="preserve"> PAGEREF _Toc29722 \h </w:instrText>
        </w:r>
        <w:r>
          <w:fldChar w:fldCharType="separate"/>
        </w:r>
        <w:r>
          <w:t>63</w:t>
        </w:r>
        <w:r>
          <w:fldChar w:fldCharType="end"/>
        </w:r>
      </w:hyperlink>
    </w:p>
    <w:p>
      <w:pPr>
        <w:pStyle w:val="TOC2"/>
        <w:tabs>
          <w:tab w:val="right" w:leader="dot" w:pos="8306"/>
        </w:tabs>
      </w:pPr>
      <w:hyperlink w:anchor="_Toc18160" w:history="1">
        <w:r>
          <w:rPr>
            <w:rFonts w:ascii="仿宋" w:eastAsia="仿宋" w:hAnsi="仿宋" w:cs="仿宋" w:hint="eastAsia"/>
            <w:lang w:eastAsia="zh-CN"/>
          </w:rPr>
          <w:t>(一)、交通警示灯项目治理结构</w:t>
        </w:r>
        <w:r>
          <w:tab/>
        </w:r>
        <w:r>
          <w:fldChar w:fldCharType="begin"/>
        </w:r>
        <w:r>
          <w:instrText xml:space="preserve"> PAGEREF _Toc18160 \h </w:instrText>
        </w:r>
        <w:r>
          <w:fldChar w:fldCharType="separate"/>
        </w:r>
        <w:r>
          <w:t>63</w:t>
        </w:r>
        <w:r>
          <w:fldChar w:fldCharType="end"/>
        </w:r>
      </w:hyperlink>
    </w:p>
    <w:p>
      <w:pPr>
        <w:pStyle w:val="TOC2"/>
        <w:tabs>
          <w:tab w:val="right" w:leader="dot" w:pos="8306"/>
        </w:tabs>
      </w:pPr>
      <w:hyperlink w:anchor="_Toc25243" w:history="1">
        <w:r>
          <w:rPr>
            <w:rFonts w:ascii="仿宋" w:eastAsia="仿宋" w:hAnsi="仿宋" w:cs="仿宋" w:hint="eastAsia"/>
            <w:lang w:eastAsia="zh-CN"/>
          </w:rPr>
          <w:t>(二)、监督与审计</w:t>
        </w:r>
        <w:r>
          <w:tab/>
        </w:r>
        <w:r>
          <w:fldChar w:fldCharType="begin"/>
        </w:r>
        <w:r>
          <w:instrText xml:space="preserve"> PAGEREF _Toc25243 \h </w:instrText>
        </w:r>
        <w:r>
          <w:fldChar w:fldCharType="separate"/>
        </w:r>
        <w:r>
          <w:t>64</w:t>
        </w:r>
        <w:r>
          <w:fldChar w:fldCharType="end"/>
        </w:r>
      </w:hyperlink>
    </w:p>
    <w:p>
      <w:pPr>
        <w:pStyle w:val="TOC1"/>
        <w:tabs>
          <w:tab w:val="right" w:leader="dot" w:pos="8306"/>
        </w:tabs>
      </w:pPr>
      <w:hyperlink w:anchor="_Toc13508" w:history="1">
        <w:r>
          <w:rPr>
            <w:rFonts w:ascii="仿宋" w:eastAsia="仿宋" w:hAnsi="仿宋" w:cs="仿宋" w:hint="eastAsia"/>
            <w:lang w:eastAsia="zh-CN"/>
          </w:rPr>
          <w:t>十七、交通警示灯项目实施保障措施</w:t>
        </w:r>
        <w:r>
          <w:tab/>
        </w:r>
        <w:r>
          <w:fldChar w:fldCharType="begin"/>
        </w:r>
        <w:r>
          <w:instrText xml:space="preserve"> PAGEREF _Toc13508 \h </w:instrText>
        </w:r>
        <w:r>
          <w:fldChar w:fldCharType="separate"/>
        </w:r>
        <w:r>
          <w:t>66</w:t>
        </w:r>
        <w:r>
          <w:fldChar w:fldCharType="end"/>
        </w:r>
      </w:hyperlink>
    </w:p>
    <w:p>
      <w:pPr>
        <w:pStyle w:val="TOC2"/>
        <w:tabs>
          <w:tab w:val="right" w:leader="dot" w:pos="8306"/>
        </w:tabs>
      </w:pPr>
      <w:hyperlink w:anchor="_Toc27067" w:history="1">
        <w:r>
          <w:rPr>
            <w:rFonts w:ascii="仿宋" w:eastAsia="仿宋" w:hAnsi="仿宋" w:cs="仿宋" w:hint="eastAsia"/>
            <w:lang w:eastAsia="zh-CN"/>
          </w:rPr>
          <w:t>(一)、交通警示灯项目实施保障机制</w:t>
        </w:r>
        <w:r>
          <w:tab/>
        </w:r>
        <w:r>
          <w:fldChar w:fldCharType="begin"/>
        </w:r>
        <w:r>
          <w:instrText xml:space="preserve"> PAGEREF _Toc27067 \h </w:instrText>
        </w:r>
        <w:r>
          <w:fldChar w:fldCharType="separate"/>
        </w:r>
        <w:r>
          <w:t>66</w:t>
        </w:r>
        <w:r>
          <w:fldChar w:fldCharType="end"/>
        </w:r>
      </w:hyperlink>
    </w:p>
    <w:p>
      <w:pPr>
        <w:pStyle w:val="TOC2"/>
        <w:tabs>
          <w:tab w:val="right" w:leader="dot" w:pos="8306"/>
        </w:tabs>
      </w:pPr>
      <w:hyperlink w:anchor="_Toc14257" w:history="1">
        <w:r>
          <w:rPr>
            <w:rFonts w:ascii="仿宋" w:eastAsia="仿宋" w:hAnsi="仿宋" w:cs="仿宋" w:hint="eastAsia"/>
            <w:lang w:eastAsia="zh-CN"/>
          </w:rPr>
          <w:t>(二)、交通警示灯项目法律合规要求</w:t>
        </w:r>
        <w:r>
          <w:tab/>
        </w:r>
        <w:r>
          <w:fldChar w:fldCharType="begin"/>
        </w:r>
        <w:r>
          <w:instrText xml:space="preserve"> PAGEREF _Toc14257 \h </w:instrText>
        </w:r>
        <w:r>
          <w:fldChar w:fldCharType="separate"/>
        </w:r>
        <w:r>
          <w:t>69</w:t>
        </w:r>
        <w:r>
          <w:fldChar w:fldCharType="end"/>
        </w:r>
      </w:hyperlink>
    </w:p>
    <w:p>
      <w:pPr>
        <w:pStyle w:val="TOC2"/>
        <w:tabs>
          <w:tab w:val="right" w:leader="dot" w:pos="8306"/>
        </w:tabs>
      </w:pPr>
      <w:hyperlink w:anchor="_Toc31151" w:history="1">
        <w:r>
          <w:rPr>
            <w:rFonts w:ascii="仿宋" w:eastAsia="仿宋" w:hAnsi="仿宋" w:cs="仿宋" w:hint="eastAsia"/>
            <w:lang w:eastAsia="zh-CN"/>
          </w:rPr>
          <w:t>(三)、交通警示灯项目合同管理与法律事务</w:t>
        </w:r>
        <w:r>
          <w:tab/>
        </w:r>
        <w:r>
          <w:fldChar w:fldCharType="begin"/>
        </w:r>
        <w:r>
          <w:instrText xml:space="preserve"> PAGEREF _Toc31151 \h </w:instrText>
        </w:r>
        <w:r>
          <w:fldChar w:fldCharType="separate"/>
        </w:r>
        <w:r>
          <w:t>73</w:t>
        </w:r>
        <w:r>
          <w:fldChar w:fldCharType="end"/>
        </w:r>
      </w:hyperlink>
    </w:p>
    <w:p>
      <w:pPr>
        <w:pStyle w:val="TOC2"/>
        <w:tabs>
          <w:tab w:val="right" w:leader="dot" w:pos="8306"/>
        </w:tabs>
      </w:pPr>
      <w:hyperlink w:anchor="_Toc6335" w:history="1">
        <w:r>
          <w:rPr>
            <w:rFonts w:ascii="仿宋" w:eastAsia="仿宋" w:hAnsi="仿宋" w:cs="仿宋" w:hint="eastAsia"/>
            <w:lang w:eastAsia="zh-CN"/>
          </w:rPr>
          <w:t>(四)、交通警示灯项目知识产权保护策略</w:t>
        </w:r>
        <w:r>
          <w:tab/>
        </w:r>
        <w:r>
          <w:fldChar w:fldCharType="begin"/>
        </w:r>
        <w:r>
          <w:instrText xml:space="preserve"> PAGEREF _Toc6335 \h </w:instrText>
        </w:r>
        <w:r>
          <w:fldChar w:fldCharType="separate"/>
        </w:r>
        <w:r>
          <w:t>80</w:t>
        </w:r>
        <w:r>
          <w:fldChar w:fldCharType="end"/>
        </w:r>
      </w:hyperlink>
    </w:p>
    <w:p>
      <w:pPr>
        <w:pStyle w:val="TOC1"/>
        <w:tabs>
          <w:tab w:val="right" w:leader="dot" w:pos="8306"/>
        </w:tabs>
      </w:pPr>
      <w:hyperlink w:anchor="_Toc4711" w:history="1">
        <w:r>
          <w:rPr>
            <w:rFonts w:ascii="仿宋" w:eastAsia="仿宋" w:hAnsi="仿宋" w:cs="仿宋" w:hint="eastAsia"/>
            <w:lang w:eastAsia="zh-CN"/>
          </w:rPr>
          <w:t>十八、交通警示灯项目变更管理</w:t>
        </w:r>
        <w:r>
          <w:tab/>
        </w:r>
        <w:r>
          <w:fldChar w:fldCharType="begin"/>
        </w:r>
        <w:r>
          <w:instrText xml:space="preserve"> PAGEREF _Toc4711 \h </w:instrText>
        </w:r>
        <w:r>
          <w:fldChar w:fldCharType="separate"/>
        </w:r>
        <w:r>
          <w:t>82</w:t>
        </w:r>
        <w:r>
          <w:fldChar w:fldCharType="end"/>
        </w:r>
      </w:hyperlink>
    </w:p>
    <w:p>
      <w:pPr>
        <w:pStyle w:val="TOC2"/>
        <w:tabs>
          <w:tab w:val="right" w:leader="dot" w:pos="8306"/>
        </w:tabs>
      </w:pPr>
      <w:hyperlink w:anchor="_Toc20253" w:history="1">
        <w:r>
          <w:rPr>
            <w:rFonts w:ascii="仿宋" w:eastAsia="仿宋" w:hAnsi="仿宋" w:cs="仿宋" w:hint="eastAsia"/>
            <w:lang w:eastAsia="zh-CN"/>
          </w:rPr>
          <w:t>(一)、变更申请与评估</w:t>
        </w:r>
        <w:r>
          <w:tab/>
        </w:r>
        <w:r>
          <w:fldChar w:fldCharType="begin"/>
        </w:r>
        <w:r>
          <w:instrText xml:space="preserve"> PAGEREF _Toc20253 \h </w:instrText>
        </w:r>
        <w:r>
          <w:fldChar w:fldCharType="separate"/>
        </w:r>
        <w:r>
          <w:t>82</w:t>
        </w:r>
        <w:r>
          <w:fldChar w:fldCharType="end"/>
        </w:r>
      </w:hyperlink>
    </w:p>
    <w:p>
      <w:pPr>
        <w:pStyle w:val="TOC2"/>
        <w:tabs>
          <w:tab w:val="right" w:leader="dot" w:pos="8306"/>
        </w:tabs>
      </w:pPr>
      <w:hyperlink w:anchor="_Toc20830" w:history="1">
        <w:r>
          <w:rPr>
            <w:rFonts w:ascii="仿宋" w:eastAsia="仿宋" w:hAnsi="仿宋" w:cs="仿宋" w:hint="eastAsia"/>
            <w:lang w:eastAsia="zh-CN"/>
          </w:rPr>
          <w:t>(二)、变更实施与控制</w:t>
        </w:r>
        <w:r>
          <w:tab/>
        </w:r>
        <w:r>
          <w:fldChar w:fldCharType="begin"/>
        </w:r>
        <w:r>
          <w:instrText xml:space="preserve"> PAGEREF _Toc20830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53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通警示灯项目的技术管理特点体现在其创新导向。通过引入最先进的技术趋势和解决方案，交通警示灯项目致力于提升科技含量、提高质量和效率水平。这意味着我们将采用最新的工具和方法，确保交通警示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交通警示灯项目技术管理的显著特征。通过整合不同领域的技术资源，我们实现了跨学科的协同工作。这有助于优化技术架构，提高整体效能。此外，整合性策略还促进了不同技术团队之间的紧密沟通和高效合作，确保交通警示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交通警示灯项目所采用的技术。通过不断优化技术方案，交通警示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交通警示灯项目团队将在交通警示灯项目初期识别可能的技术风险，并采取相应的预防和应对措施。通过建立健全的风险评估机制，交通警示灯项目能够在实施过程中及时发现并解决潜在的技术问题，保障交通警示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交通警示灯项目中，技术将成为交通警示灯项目成功的有力支持。这一深度剖析揭示了技术管理在交通警示灯项目实施中的关键作用，为交通警示灯项目的技术基础奠定了坚实的基础。</w:t>
      </w:r>
    </w:p>
    <w:p>
      <w:pPr>
        <w:pStyle w:val="Heading2"/>
        <w:ind w:firstLine="560" w:firstLineChars="200"/>
        <w:rPr>
          <w:rFonts w:ascii="仿宋" w:eastAsia="仿宋" w:hAnsi="仿宋" w:cs="仿宋" w:hint="eastAsia"/>
          <w:sz w:val="28"/>
          <w:lang w:eastAsia="zh-CN"/>
        </w:rPr>
      </w:pPr>
      <w:bookmarkStart w:id="4" w:name="_Toc7688"/>
      <w:r>
        <w:rPr>
          <w:rFonts w:ascii="仿宋" w:eastAsia="仿宋" w:hAnsi="仿宋" w:cs="仿宋" w:hint="eastAsia"/>
          <w:sz w:val="28"/>
          <w:lang w:eastAsia="zh-CN"/>
        </w:rPr>
        <w:t>(二)、交通警示灯项目工艺技术设计方案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交通警示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交通警示灯项目将严格按照相关行业规范要求进行组织。通过有效控制产品质量，交通警示灯项目将致力于为顾客提供优质的交通警示灯项目产品和良好的服务。这体现了交通警示灯项目对于生产活动合规性和质量标准的高度重视，为交通警示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交通警示灯项目注重生态效益和清洁生产原则。交通警示灯项目建设将紧密结合地方特色经济发展，与社会经济发展规划和区域环境保护规划方案相协调一致。通过与当地区域自然生态系统的结合，交通警示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交通警示灯项目产品具有多样化的客户需求和个性化的特点。因此，交通警示灯项目产品规格品种多样，且单批生产数量较小。为满足这一特点，交通警示灯项目承办单位将建设先进的柔性制造生产线。通过广泛应用柔性制造技术，交通警示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交通警示灯项目采用的技术具有较高的技术含量和自动化水平，处于国内先进水平。这一技术选用不仅体现了对生产效率、质量和环境友好性的高标准要求，同时为交通警示灯项目的可持续发展奠定了坚实的基础。</w:t>
      </w:r>
    </w:p>
    <w:p>
      <w:pPr>
        <w:pStyle w:val="Heading2"/>
        <w:ind w:firstLine="560" w:firstLineChars="200"/>
        <w:rPr>
          <w:rFonts w:ascii="仿宋" w:eastAsia="仿宋" w:hAnsi="仿宋" w:cs="仿宋" w:hint="eastAsia"/>
          <w:sz w:val="28"/>
          <w:lang w:eastAsia="zh-CN"/>
        </w:rPr>
      </w:pPr>
      <w:bookmarkStart w:id="5" w:name="_Toc169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为确保交通警示灯项目的高效生产和技术实施，我们制定了一套精心设计的设备选型方案，以满足交通警示灯项目生产、质量和环保的要求。该方案的主要特点如下：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交通警示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针对交通警示灯项目产品的多样性和小批量生产的特点，我们将建设柔性制造生产线。通过在设备选型中考虑柔性制造技术，可以灵活应对不同产品规格和生产需求，实现生产线的高度灵活性和适应性。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523"/>
      <w:r>
        <w:rPr>
          <w:rFonts w:ascii="仿宋" w:eastAsia="仿宋" w:hAnsi="仿宋" w:cs="仿宋" w:hint="eastAsia"/>
          <w:sz w:val="28"/>
          <w:lang w:eastAsia="zh-CN"/>
        </w:rPr>
        <w:t>二、交通警示灯项目可持续发展</w:t>
      </w:r>
      <w:bookmarkEnd w:id="6"/>
    </w:p>
    <w:p>
      <w:pPr>
        <w:pStyle w:val="Heading2"/>
        <w:rPr>
          <w:rFonts w:ascii="仿宋" w:eastAsia="仿宋" w:hAnsi="仿宋" w:cs="仿宋" w:hint="eastAsia"/>
          <w:lang w:eastAsia="zh-CN"/>
        </w:rPr>
      </w:pPr>
      <w:bookmarkStart w:id="7" w:name="_Toc2491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警示灯项目中，交通警示灯项目团队着眼于未来，明确了可持续发展的战略方向。制定的具体可持续发展目标包括降低资源使用、采用环保技术、最大化社会效益等。这一步骤不仅有助于交通警示灯项目在环保和社会责任方面达到最高标准，也为未来提供了明确的指引，确保交通警示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可持续实践的融入交通警示灯项目管理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交通警示灯项目管理周期。从交通警示灯项目规划开始，交通警示灯项目团队就考虑了环境和社会的因素。在执行阶段，交通警示灯项目团队积极推动绿色技术的应用，优化资源利用。此外，关注员工的社会责任，通过培训和沟通活动提高员工对可持续发展的认知，使他们能够在日常工作中践行可持续实践。这些举措不仅为交通警示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20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扎根于交通警示灯项目的可持续发展理念，我们深信环保与社会责任是交通警示灯项目成功的关键支柱。在交通警示灯项目的每一步，我们都致力于通过创新和实践，履行对环境和社会的坚定责任。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警示灯项目团队通过引入先进的环保技术、建立高效的废物处理系统以及推动能源节约措施，积极履行环保责任。定期的环保监测和评估确保交通警示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警示灯项目不仅致力于自身可持续发展，还注重对社会的回馈。通过支持社区交通警示灯项目、参与慈善事业、提供培训机会等方式，交通警示灯项目积极履行社会责任。与当地社区建立积极互动，关注员工的工作与生活平衡，以及员工的身心健康，是交通警示灯项目在社会责任层面的关键举措。这样的实践不仅增强了交通警示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554"/>
      <w:r>
        <w:rPr>
          <w:rFonts w:ascii="仿宋" w:eastAsia="仿宋" w:hAnsi="仿宋" w:cs="仿宋" w:hint="eastAsia"/>
          <w:sz w:val="28"/>
          <w:lang w:eastAsia="zh-CN"/>
        </w:rPr>
        <w:t>三、交通警示灯项目文档管理</w:t>
      </w:r>
      <w:bookmarkEnd w:id="9"/>
    </w:p>
    <w:p>
      <w:pPr>
        <w:pStyle w:val="Heading2"/>
        <w:rPr>
          <w:rFonts w:ascii="仿宋" w:eastAsia="仿宋" w:hAnsi="仿宋" w:cs="仿宋" w:hint="eastAsia"/>
          <w:lang w:eastAsia="zh-CN"/>
        </w:rPr>
      </w:pPr>
      <w:bookmarkStart w:id="10" w:name="_Toc1193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交通警示灯项目高度重视文档的质量和准确性，以支持交通警示灯项目的各项活动和决策。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警示灯项目文档的编制始于交通警示灯项目计划的初期，我们制定了详细的文档编制计划，明确了每个文档的内容、格式和编写责任人。在交通警示灯项目启动阶段，我们首先编制了交通警示灯项目章程，明确定义了交通警示灯项目的目标、范围、风险等关键要素。随后，交通警示灯项目团队根据计划陆续编制了需求文档、设计文档、测试文档等各类文档，确保交通警示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交通警示灯项目管理中的重要环节，旨在确保交通警示灯项目文档符合质量标准和交通警示灯项目需求。在交通警示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交通警示灯项目相关利益方和专业领域的专家对文档进行独立审查。这有助于获取更全面、客观的反馈，确保交通警示灯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交通警示灯项目在文档编制与审查方面建立了严格的管理机制，通过规范的流程和多维度的审查，确保交通警示灯项目文档的质量、准确性和可靠性，为交通警示灯项目的顺利推进提供了有力支持。</w:t>
      </w:r>
    </w:p>
    <w:p>
      <w:pPr>
        <w:pStyle w:val="Heading2"/>
        <w:ind w:firstLine="560" w:firstLineChars="200"/>
        <w:rPr>
          <w:rFonts w:ascii="仿宋" w:eastAsia="仿宋" w:hAnsi="仿宋" w:cs="仿宋" w:hint="eastAsia"/>
          <w:sz w:val="28"/>
          <w:lang w:eastAsia="zh-CN"/>
        </w:rPr>
      </w:pPr>
      <w:bookmarkStart w:id="11" w:name="_Toc1546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在交通警示灯项目中，我们致力于优化文档发布与分发过程，以确保信息的高效传递和团队间协作的顺畅进行。以下是我们采取的关键优化策略：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我们通过多渠道发布文档，包括电子邮件、交通警示灯项目管理平台、内部网站等，以满足不同团队成员的偏好和需求。多渠道发布确保了信息的全面覆盖。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我们采用了精细的权限控制，确保只有授权人员可以访问敏感信息。这种安全措施保护了交通警示灯项目文档的机密性，防止了未经授权的信息泄露。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59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文档存档与归档是交通警示灯项目生命周期中一个至关重要的环节，直接关系到交通警示灯项目信息的长期保存和历史记录的完整性。在交通警示灯项目中，我们实施了一系列有效的文档存档与归档管理策略：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142"/>
      <w:r>
        <w:rPr>
          <w:rFonts w:ascii="仿宋" w:eastAsia="仿宋" w:hAnsi="仿宋" w:cs="仿宋" w:hint="eastAsia"/>
          <w:sz w:val="28"/>
          <w:lang w:eastAsia="zh-CN"/>
        </w:rPr>
        <w:t>四、交通警示灯项目选址可行性分析</w:t>
      </w:r>
      <w:bookmarkEnd w:id="13"/>
    </w:p>
    <w:p>
      <w:pPr>
        <w:pStyle w:val="Heading2"/>
        <w:rPr>
          <w:rFonts w:ascii="仿宋" w:eastAsia="仿宋" w:hAnsi="仿宋" w:cs="仿宋" w:hint="eastAsia"/>
          <w:lang w:eastAsia="zh-CN"/>
        </w:rPr>
      </w:pPr>
      <w:bookmarkStart w:id="14" w:name="_Toc4145"/>
      <w:r>
        <w:rPr>
          <w:rFonts w:ascii="仿宋" w:eastAsia="仿宋" w:hAnsi="仿宋" w:cs="仿宋" w:hint="eastAsia"/>
          <w:lang w:eastAsia="zh-CN"/>
        </w:rPr>
        <w:t>(一)、交通警示灯项目选址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该交通警示灯项目选址位于XX省XX市XX区XXX街道</w:t>
      </w:r>
    </w:p>
    <w:p>
      <w:pPr>
        <w:pStyle w:val="Heading2"/>
        <w:ind w:firstLine="560" w:firstLineChars="200"/>
        <w:rPr>
          <w:rFonts w:ascii="仿宋" w:eastAsia="仿宋" w:hAnsi="仿宋" w:cs="仿宋" w:hint="eastAsia"/>
          <w:sz w:val="28"/>
          <w:lang w:eastAsia="zh-CN"/>
        </w:rPr>
      </w:pPr>
      <w:bookmarkStart w:id="15" w:name="_Toc2998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交通警示灯项目的征地面积将根据交通警示灯项目的实际规模和需求进行精确规划。具体面积XXX平方米，旨在确保交通警示灯项目不仅能够满足当前的发展需求，还能够预留空间以适应未来的扩展。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净用地面积是在征地面积基础上去除不可利用面积后的实际可开发用地。具体面积XXX平方米，考虑到环保、交通、安全等多方面因素，以确保交通警示灯项目在整体利用效率上达到最优。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交通警示灯项目计划建设的建筑总规模具体面积XXX平方米。这一规模的确定综合考虑了交通警示灯项目的性质、规模，以及城市规划的相关要求，确保建筑布局与周边环境协调一致。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绿地率是交通警示灯项目用地中被规划为绿地的比例。具体面积XXX平方米，旨在通过合理规划绿地，改善交通警示灯项目周边环境，提升居民生活质量，并符合城市整体绿化规划。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容积率是用地上可以建设的建筑总体积与用地面积之比。具体面积XXX，通过合理的容积率规划，确保交通警示灯项目建筑规模与周边环境和谐共生。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通警示灯项目选址与当地城市规划相一致，具体面积XXX平方米。通过与城市规划部门深入沟通，确保交通警示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交通警示灯项目选址符合当地产业政策，具体面积XXX平方米。这包括交通警示灯项目对当地经济的促进作用，以及对相关产业的带动效应，确保交通警示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用地总体要求必须符合环保和可持续发展的原则，具体面积XXX平方米。通过采用绿色建筑设计、节能减排等措施，确保交通警示灯项目在建设和运营过程中对环境的影响最小化，达到可持续发展的要求。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确保交通警示灯项目选址具备必要的公共设施配套，具体面积XXX平方米。这包括交通便利性、教育、医疗等基础设施，以提高居民生活品质，使得交通警示灯项目选址更具吸引力。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考虑用地总体要求对当地社会稳定性的影响，具体面积XXX平方米。通过深入了解当地社区反馈，确保交通警示灯项目的选址和建设过程对当地社会和谐稳定产生积极作用。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通警示灯项目选址不仅符合法规和规划，还在实际操作中具有可行性。这一全面规划将为交通警示灯项目的成功实施提供坚实的基础，确保交通警示灯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565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警示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通警示灯项目的设备规划和空间设计中，我们将采取灵活设备布局的措施。设备布局将根据实际需求进行灵活设计，避免不必要的浪费。通过合理规划设备摆放位置，我们将提高设备的利用率，减少设备间距，以确保交通警示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通警示灯项目内部引入共享设施的概念，例如共享会议室、办公区等。通过这种方式，我们可以减少对资源的重复建设，提高资源共享效率，从而减小交通警示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10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交通警示灯项目的总图布置中，我们将不同功能区域进行明确的规划，以最大程度满足交通警示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638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交通警示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交通警示灯项目对环境的影响是综合评价的重要因素之一。我们将详细考虑选址周边的自然环境、生态保护区、水源地等情况，确保交通警示灯项目的建设和运营对环境影响最小化，并符合当地的环保法规标准。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对选址的评价还需充分考虑当地政府的产业政策和法规。我们将详细了解交通警示灯项目所在地的相关政策，确保交通警示灯项目的规划和运营与当地法规相符，降低不必要的法律风险。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https://d.book118.com/137044152132006051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7D6CCA"/>
    <w:rsid w:val="067D6C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4415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2024-03-03T15:09:00Z</dcterms:created>
  <dcterms:modified xsi:type="dcterms:W3CDTF">2024-03-03T15:09:50Z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21FE646D1EDE4A51B6BBD6B149318988_11</vt:lpwstr>
  </property>
  <property fmtid="{D5CDD505-2E9C-101B-9397-08002B2CF9AE}" pid="3" name="KSOProductBuildVer">
    <vt:lpwstr>2052-12.1.0.16388</vt:lpwstr>
  </property>
</Properties>
</file>